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23" w:rsidRPr="002D7223" w:rsidRDefault="002D7223" w:rsidP="002D7223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2D7223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D206605" wp14:editId="3EF6BD8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223" w:rsidRPr="002D7223" w:rsidRDefault="002D7223" w:rsidP="002D72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2D7223" w:rsidRPr="002D7223" w:rsidRDefault="002D7223" w:rsidP="002D72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2D7223" w:rsidRPr="002D7223" w:rsidRDefault="002D7223" w:rsidP="002D72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2D7223" w:rsidRPr="002D7223" w:rsidRDefault="002D7223" w:rsidP="002D72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D722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2D7223" w:rsidRPr="002D7223" w:rsidRDefault="002D7223" w:rsidP="002D722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D7223" w:rsidRPr="002D7223" w:rsidRDefault="002D7223" w:rsidP="002D722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2D722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2D7223" w:rsidRPr="002D7223" w:rsidRDefault="002D7223" w:rsidP="002D72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2D7223" w:rsidRDefault="002D7223" w:rsidP="002D722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2D722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2D722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2D722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906</w:t>
      </w:r>
      <w:r w:rsidRPr="002D722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2D7223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2D722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2D7223" w:rsidRPr="002D7223" w:rsidRDefault="002D7223" w:rsidP="002D722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615BE" w:rsidRPr="002D7223" w:rsidRDefault="0006345A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615BE" w:rsidRPr="002D7223">
        <w:rPr>
          <w:rFonts w:ascii="Times New Roman" w:hAnsi="Times New Roman" w:cs="Times New Roman"/>
          <w:b/>
          <w:sz w:val="24"/>
          <w:szCs w:val="24"/>
          <w:lang w:val="uk-UA"/>
        </w:rPr>
        <w:t>передачу</w:t>
      </w:r>
      <w:r w:rsidR="00D26A3E"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615BE"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A615BE" w:rsidRPr="002D7223">
        <w:rPr>
          <w:rFonts w:ascii="Times New Roman" w:hAnsi="Times New Roman" w:cs="Times New Roman"/>
          <w:b/>
          <w:sz w:val="24"/>
          <w:szCs w:val="24"/>
          <w:lang w:val="uk-UA"/>
        </w:rPr>
        <w:t>Тригубу</w:t>
      </w:r>
      <w:proofErr w:type="spellEnd"/>
      <w:r w:rsidR="00A615BE"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Олександру Васильовичу</w:t>
      </w:r>
    </w:p>
    <w:p w:rsidR="00A615BE" w:rsidRPr="002D7223" w:rsidRDefault="00D26A3E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A615BE"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A615BE" w:rsidRPr="002D7223" w:rsidRDefault="00A615BE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розташованої за межами села Вишнева на </w:t>
      </w:r>
    </w:p>
    <w:p w:rsidR="00CB1400" w:rsidRPr="002D7223" w:rsidRDefault="00A615BE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Савинської селищної ради Ізюмського району </w:t>
      </w:r>
    </w:p>
    <w:p w:rsidR="00D26A3E" w:rsidRDefault="00A615BE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2D7223">
        <w:rPr>
          <w:rFonts w:ascii="Times New Roman" w:hAnsi="Times New Roman" w:cs="Times New Roman"/>
          <w:b/>
          <w:sz w:val="24"/>
          <w:szCs w:val="24"/>
          <w:lang w:val="uk-UA"/>
        </w:rPr>
        <w:t>у власність безкоштовно</w:t>
      </w:r>
    </w:p>
    <w:p w:rsidR="002D7223" w:rsidRDefault="002D7223" w:rsidP="002D722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2D72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 xml:space="preserve"> повторно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 930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77849" w:rsidRPr="00B96B20">
        <w:rPr>
          <w:lang w:val="uk-UA"/>
        </w:rPr>
        <w:t xml:space="preserve"> </w:t>
      </w:r>
      <w:proofErr w:type="spellStart"/>
      <w:r w:rsidR="009778B9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Васильовича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135B5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35B5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</w:t>
      </w:r>
      <w:r w:rsidR="001767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документації із землеустрою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натурі (на місцево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сті) для ведення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одарства за межами села Вишнева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Харківської області та передати земельну ділянку у власність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 1,75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12679C">
        <w:rPr>
          <w:rFonts w:ascii="Times New Roman" w:hAnsi="Times New Roman" w:cs="Times New Roman"/>
          <w:sz w:val="24"/>
          <w:szCs w:val="24"/>
          <w:lang w:val="uk-UA"/>
        </w:rPr>
        <w:t>га, яка перебуває у його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державного акта на право постійного користува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2679C">
        <w:rPr>
          <w:rFonts w:ascii="Times New Roman" w:hAnsi="Times New Roman" w:cs="Times New Roman"/>
          <w:sz w:val="24"/>
          <w:szCs w:val="24"/>
        </w:rPr>
        <w:t>037</w:t>
      </w:r>
      <w:r w:rsidR="0012679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56D78" w:rsidRPr="00756D78">
        <w:rPr>
          <w:rFonts w:ascii="Times New Roman" w:hAnsi="Times New Roman" w:cs="Times New Roman"/>
          <w:sz w:val="24"/>
          <w:szCs w:val="24"/>
        </w:rPr>
        <w:t>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4.09.200</w:t>
      </w:r>
      <w:r w:rsidR="00756D78" w:rsidRPr="00756D78">
        <w:rPr>
          <w:rFonts w:ascii="Times New Roman" w:hAnsi="Times New Roman" w:cs="Times New Roman"/>
          <w:sz w:val="24"/>
          <w:szCs w:val="24"/>
        </w:rPr>
        <w:t>0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року за №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79C">
        <w:rPr>
          <w:rFonts w:ascii="Times New Roman" w:hAnsi="Times New Roman" w:cs="Times New Roman"/>
          <w:sz w:val="24"/>
          <w:szCs w:val="24"/>
        </w:rPr>
        <w:t>5</w:t>
      </w:r>
      <w:r w:rsidR="0012679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>631624641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1A32F8">
        <w:rPr>
          <w:rFonts w:ascii="Times New Roman" w:hAnsi="Times New Roman" w:cs="Times New Roman"/>
          <w:sz w:val="24"/>
          <w:szCs w:val="24"/>
        </w:rPr>
        <w:t>2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>9.10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>000371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 від 14.09.2000року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75F">
        <w:rPr>
          <w:rFonts w:ascii="Times New Roman" w:hAnsi="Times New Roman" w:cs="Times New Roman"/>
          <w:sz w:val="24"/>
          <w:szCs w:val="24"/>
        </w:rPr>
        <w:t>5</w:t>
      </w:r>
      <w:r w:rsidR="00DF775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від 08.10.2021 за номером 2787</w:t>
      </w:r>
      <w:r w:rsidR="00DF775F">
        <w:rPr>
          <w:rFonts w:ascii="Times New Roman" w:hAnsi="Times New Roman" w:cs="Times New Roman"/>
          <w:sz w:val="24"/>
          <w:szCs w:val="24"/>
          <w:lang w:val="uk-UA"/>
        </w:rPr>
        <w:t>93424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</w:t>
      </w:r>
      <w:r w:rsidR="00DF775F">
        <w:rPr>
          <w:rFonts w:ascii="Times New Roman" w:hAnsi="Times New Roman" w:cs="Times New Roman"/>
          <w:sz w:val="24"/>
          <w:szCs w:val="24"/>
          <w:lang w:val="uk-UA"/>
        </w:rPr>
        <w:t xml:space="preserve"> безкоштовну передачу у  власність земельної ділянки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селянського господарства»,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>рішення № 756-</w:t>
      </w:r>
      <w:r w:rsidR="00CB140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B1400" w:rsidRPr="00CB1400">
        <w:rPr>
          <w:rFonts w:ascii="Times New Roman" w:hAnsi="Times New Roman" w:cs="Times New Roman"/>
          <w:sz w:val="24"/>
          <w:szCs w:val="24"/>
        </w:rPr>
        <w:t xml:space="preserve"> 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>від 22.10.2021 року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ХІ</w:t>
      </w:r>
      <w:r w:rsidR="003B6DA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B6DAF" w:rsidRPr="003B6DAF">
        <w:rPr>
          <w:rFonts w:ascii="Times New Roman" w:hAnsi="Times New Roman" w:cs="Times New Roman"/>
          <w:sz w:val="24"/>
          <w:szCs w:val="24"/>
        </w:rPr>
        <w:t xml:space="preserve">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Савинської селищної </w:t>
      </w:r>
      <w:r w:rsidR="00FF0E94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ної документації із землеустрою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 гр.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6DAF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Олександру Васильовичу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земельної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ділянки: для ведення особистого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 за</w:t>
      </w:r>
      <w:r w:rsidR="002D7223">
        <w:rPr>
          <w:rFonts w:ascii="Times New Roman" w:hAnsi="Times New Roman" w:cs="Times New Roman"/>
          <w:sz w:val="24"/>
          <w:szCs w:val="24"/>
          <w:lang w:val="uk-UA"/>
        </w:rPr>
        <w:t xml:space="preserve"> адресою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3B6DAF">
        <w:rPr>
          <w:rFonts w:ascii="Times New Roman" w:hAnsi="Times New Roman" w:cs="Times New Roman"/>
          <w:sz w:val="24"/>
          <w:szCs w:val="24"/>
          <w:lang w:val="uk-UA"/>
        </w:rPr>
        <w:t>Вишнівська</w:t>
      </w:r>
      <w:proofErr w:type="spellEnd"/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сільська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 xml:space="preserve">рада Балаклійського району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(за межами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населених пунктів) з метою в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несення відомостей про земельну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 xml:space="preserve">ділянку до Державного земельного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кадастру та передача земельної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ділянки у власність безкоштовно</w:t>
      </w:r>
      <w:r w:rsidR="00FF0E94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2D7223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B6C09" w:rsidRDefault="007B6C09" w:rsidP="002D72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D7223" w:rsidRPr="002D7223" w:rsidRDefault="002D7223" w:rsidP="002D722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15D4" w:rsidRPr="00AE15D4" w:rsidRDefault="005D0D98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2D7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посвідчено у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Тригуба</w:t>
      </w:r>
      <w:proofErr w:type="spellEnd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Васильовича на підставі Державного Акту на право постійного користування землею серія</w:t>
      </w:r>
      <w:r w:rsidR="00AE15D4" w:rsidRPr="00AE15D4">
        <w:t xml:space="preserve"> 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ІV –ХР №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000371 від 14.09.2000року  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постійного користування землею за №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лянку кадастровий </w:t>
      </w:r>
      <w:proofErr w:type="spellStart"/>
      <w:r w:rsidR="00AE15D4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 632028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000:01:000:09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15D4" w:rsidRPr="00AE15D4" w:rsidRDefault="00AE15D4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D7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Pr="00AE15D4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Тригубу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C135B5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),</w:t>
      </w:r>
      <w:bookmarkStart w:id="0" w:name="_GoBack"/>
      <w:bookmarkEnd w:id="0"/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 ведення особистого селянського господарства розт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ашовану за межами села Вишнева 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 1,7500 га, кадастровий номер 632028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000:01:000:0905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E15D4" w:rsidRDefault="002D7223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Тригубу</w:t>
      </w:r>
      <w:proofErr w:type="spellEnd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 здати до селищної ради Державний акт серія ІV –ХР № 000371 від 14.09.2000року   зареєстрований в Книзі записів державних актів на право постійн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54.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2679C" w:rsidRDefault="002D7223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5174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Тригубу</w:t>
      </w:r>
      <w:proofErr w:type="spellEnd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 зареєструвати право власності на вищезазначену земельну ділянку згідно чинного законодавства.</w:t>
      </w:r>
    </w:p>
    <w:p w:rsidR="002D7223" w:rsidRDefault="002D7223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7223" w:rsidRDefault="002D7223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7223" w:rsidRPr="002D7223" w:rsidRDefault="002D7223" w:rsidP="002D72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2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Юрій МАТВІЄНКО </w:t>
      </w:r>
    </w:p>
    <w:p w:rsidR="0012679C" w:rsidRPr="002D7223" w:rsidRDefault="0012679C" w:rsidP="002D72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C43" w:rsidRPr="002D7223" w:rsidRDefault="00BD2C43" w:rsidP="002D72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2D7223" w:rsidSect="002D72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9A9" w:rsidRDefault="00DB49A9" w:rsidP="00E337D7">
      <w:pPr>
        <w:spacing w:after="0" w:line="240" w:lineRule="auto"/>
      </w:pPr>
      <w:r>
        <w:separator/>
      </w:r>
    </w:p>
  </w:endnote>
  <w:endnote w:type="continuationSeparator" w:id="0">
    <w:p w:rsidR="00DB49A9" w:rsidRDefault="00DB49A9" w:rsidP="00E33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9A9" w:rsidRDefault="00DB49A9" w:rsidP="00E337D7">
      <w:pPr>
        <w:spacing w:after="0" w:line="240" w:lineRule="auto"/>
      </w:pPr>
      <w:r>
        <w:separator/>
      </w:r>
    </w:p>
  </w:footnote>
  <w:footnote w:type="continuationSeparator" w:id="0">
    <w:p w:rsidR="00DB49A9" w:rsidRDefault="00DB49A9" w:rsidP="00E33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02EF"/>
    <w:rsid w:val="0006345A"/>
    <w:rsid w:val="0009750C"/>
    <w:rsid w:val="000D325E"/>
    <w:rsid w:val="0010462C"/>
    <w:rsid w:val="001140DB"/>
    <w:rsid w:val="0012679C"/>
    <w:rsid w:val="00137731"/>
    <w:rsid w:val="00171732"/>
    <w:rsid w:val="00176738"/>
    <w:rsid w:val="001A32F8"/>
    <w:rsid w:val="001B66C2"/>
    <w:rsid w:val="00225CC9"/>
    <w:rsid w:val="002D7223"/>
    <w:rsid w:val="002F5BE9"/>
    <w:rsid w:val="003B46CD"/>
    <w:rsid w:val="003B6DAF"/>
    <w:rsid w:val="00463DFA"/>
    <w:rsid w:val="0048618C"/>
    <w:rsid w:val="00507082"/>
    <w:rsid w:val="00573F65"/>
    <w:rsid w:val="0057445F"/>
    <w:rsid w:val="00576DFF"/>
    <w:rsid w:val="0058357E"/>
    <w:rsid w:val="005D0D98"/>
    <w:rsid w:val="005D1067"/>
    <w:rsid w:val="00634C82"/>
    <w:rsid w:val="006714EB"/>
    <w:rsid w:val="0068114B"/>
    <w:rsid w:val="006854CC"/>
    <w:rsid w:val="006A4B29"/>
    <w:rsid w:val="006E323B"/>
    <w:rsid w:val="006F39E5"/>
    <w:rsid w:val="00703E8D"/>
    <w:rsid w:val="00723D05"/>
    <w:rsid w:val="007256E8"/>
    <w:rsid w:val="00737C98"/>
    <w:rsid w:val="00756D78"/>
    <w:rsid w:val="00773B6F"/>
    <w:rsid w:val="00782F57"/>
    <w:rsid w:val="007B6C09"/>
    <w:rsid w:val="007D67EF"/>
    <w:rsid w:val="008113D0"/>
    <w:rsid w:val="00812EAD"/>
    <w:rsid w:val="0082554B"/>
    <w:rsid w:val="0087272A"/>
    <w:rsid w:val="00877849"/>
    <w:rsid w:val="0088171F"/>
    <w:rsid w:val="008B4A8E"/>
    <w:rsid w:val="0093198F"/>
    <w:rsid w:val="009778B9"/>
    <w:rsid w:val="00A4778D"/>
    <w:rsid w:val="00A615BE"/>
    <w:rsid w:val="00A657EC"/>
    <w:rsid w:val="00AA3213"/>
    <w:rsid w:val="00AE15D4"/>
    <w:rsid w:val="00AE162A"/>
    <w:rsid w:val="00AF6E56"/>
    <w:rsid w:val="00B2126F"/>
    <w:rsid w:val="00B338F5"/>
    <w:rsid w:val="00B5174B"/>
    <w:rsid w:val="00B7686C"/>
    <w:rsid w:val="00B84818"/>
    <w:rsid w:val="00B96B20"/>
    <w:rsid w:val="00BD2C43"/>
    <w:rsid w:val="00C135B5"/>
    <w:rsid w:val="00C34D7E"/>
    <w:rsid w:val="00CA2A6F"/>
    <w:rsid w:val="00CB1400"/>
    <w:rsid w:val="00D26A3E"/>
    <w:rsid w:val="00DB49A9"/>
    <w:rsid w:val="00DF775F"/>
    <w:rsid w:val="00E27C9A"/>
    <w:rsid w:val="00E337D7"/>
    <w:rsid w:val="00E62AAC"/>
    <w:rsid w:val="00EB6EE2"/>
    <w:rsid w:val="00EF0FF6"/>
    <w:rsid w:val="00F40037"/>
    <w:rsid w:val="00F40E3E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37D7"/>
  </w:style>
  <w:style w:type="paragraph" w:styleId="a6">
    <w:name w:val="footer"/>
    <w:basedOn w:val="a"/>
    <w:link w:val="a7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37D7"/>
  </w:style>
  <w:style w:type="paragraph" w:styleId="a8">
    <w:name w:val="Balloon Text"/>
    <w:basedOn w:val="a"/>
    <w:link w:val="a9"/>
    <w:uiPriority w:val="99"/>
    <w:semiHidden/>
    <w:unhideWhenUsed/>
    <w:rsid w:val="002D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37D7"/>
  </w:style>
  <w:style w:type="paragraph" w:styleId="a6">
    <w:name w:val="footer"/>
    <w:basedOn w:val="a"/>
    <w:link w:val="a7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37D7"/>
  </w:style>
  <w:style w:type="paragraph" w:styleId="a8">
    <w:name w:val="Balloon Text"/>
    <w:basedOn w:val="a"/>
    <w:link w:val="a9"/>
    <w:uiPriority w:val="99"/>
    <w:semiHidden/>
    <w:unhideWhenUsed/>
    <w:rsid w:val="002D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9B5B1-1212-4211-8B77-FE68D5BA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2021-10-22T07:44:00Z</cp:lastPrinted>
  <dcterms:created xsi:type="dcterms:W3CDTF">2021-11-08T06:54:00Z</dcterms:created>
  <dcterms:modified xsi:type="dcterms:W3CDTF">2021-12-09T06:33:00Z</dcterms:modified>
</cp:coreProperties>
</file>