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92" w:rsidRPr="00EF3992" w:rsidRDefault="00EF3992" w:rsidP="00EF3992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F3992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A62041D" wp14:editId="4D44BFA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992" w:rsidRPr="00EF3992" w:rsidRDefault="00EF3992" w:rsidP="00EF39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F3992" w:rsidRPr="00EF3992" w:rsidRDefault="00EF3992" w:rsidP="00EF39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F399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F3992" w:rsidRPr="00EF3992" w:rsidRDefault="00EF3992" w:rsidP="00EF39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F399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F3992" w:rsidRPr="00EF3992" w:rsidRDefault="00EF3992" w:rsidP="00EF39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F399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F399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F399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F399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F399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F3992" w:rsidRPr="00EF3992" w:rsidRDefault="00EF3992" w:rsidP="00EF399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F3992" w:rsidRPr="00EF3992" w:rsidRDefault="00EF3992" w:rsidP="00EF399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F399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F3992" w:rsidRPr="00EF3992" w:rsidRDefault="00EF3992" w:rsidP="00EF39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F3992" w:rsidRDefault="00EF3992" w:rsidP="00EF399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F399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F399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F399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926</w:t>
      </w:r>
      <w:r w:rsidRPr="00EF399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F3992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F399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F3992" w:rsidRPr="00EF3992" w:rsidRDefault="00EF3992" w:rsidP="00EF399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EF3992" w:rsidRDefault="0006345A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EF3992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EF3992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EF3992" w:rsidRDefault="0006345A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Pr="00EF3992" w:rsidRDefault="008B4A8E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3375E" w:rsidRPr="00EF3992" w:rsidRDefault="003F22EA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</w:t>
      </w:r>
      <w:r w:rsidR="00E3375E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Pr="00EF3992" w:rsidRDefault="00E3375E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014F13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Олійник</w:t>
      </w:r>
      <w:r w:rsidR="00DE4FC3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Галини Василівни</w:t>
      </w: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3F22EA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EF3992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3375E" w:rsidRPr="00EF3992" w:rsidRDefault="00E3375E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на території Веселівської сільської ради </w:t>
      </w:r>
    </w:p>
    <w:p w:rsidR="00DE4FC3" w:rsidRPr="00EF3992" w:rsidRDefault="00E3375E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Балаклійського району </w:t>
      </w:r>
      <w:r w:rsidR="0088171F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EF3992" w:rsidRDefault="00D26A3E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EF399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EF3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1047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0747D1">
        <w:rPr>
          <w:lang w:val="uk-UA"/>
        </w:rPr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4FC3" w:rsidRPr="00DE4FC3">
        <w:rPr>
          <w:rFonts w:ascii="Times New Roman" w:hAnsi="Times New Roman" w:cs="Times New Roman"/>
          <w:sz w:val="24"/>
          <w:szCs w:val="24"/>
          <w:lang w:val="uk-UA"/>
        </w:rPr>
        <w:t xml:space="preserve">Галини Василівни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47D1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0747D1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сть земельну ділянку площею 2,00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 яка</w:t>
      </w:r>
      <w:r w:rsidR="004B5ED6" w:rsidRPr="004B5ED6">
        <w:rPr>
          <w:lang w:val="uk-UA"/>
        </w:rPr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перебуває у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згідно державного акта на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право постійного користування землею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серія ІІ – ХР № 019400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розташовану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 за межами населених пунктів 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: Харківська область Ізюмський район, Савинська  територіальна громада (колишня територія Веселівської сільської ради Балаклійського району)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ер НВ- 591903799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019400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409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22.11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м 286056685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EF3992" w:rsidRDefault="00EF3992" w:rsidP="00EF39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3992" w:rsidRPr="00EF3992" w:rsidRDefault="00EF3992" w:rsidP="00EF399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5ED6" w:rsidRPr="004B5ED6">
        <w:t xml:space="preserve"> </w:t>
      </w:r>
      <w:r w:rsidR="00FF442A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Галини Василівни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lastRenderedPageBreak/>
        <w:t>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6200:01:000:0116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B5ED6" w:rsidRPr="004B5ED6"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4FC3" w:rsidRPr="00DE4FC3">
        <w:rPr>
          <w:rFonts w:ascii="Times New Roman" w:hAnsi="Times New Roman" w:cs="Times New Roman"/>
          <w:sz w:val="24"/>
          <w:szCs w:val="24"/>
          <w:lang w:val="uk-UA"/>
        </w:rPr>
        <w:t xml:space="preserve">Галини Василівни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DE4FC3">
        <w:rPr>
          <w:rFonts w:ascii="Times New Roman" w:hAnsi="Times New Roman" w:cs="Times New Roman"/>
          <w:sz w:val="24"/>
          <w:szCs w:val="24"/>
        </w:rPr>
        <w:t>ІІ- ХР № 019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400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</w:t>
      </w:r>
      <w:r w:rsidR="00DE4FC3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DE4F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FC3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DE4FC3">
        <w:rPr>
          <w:rFonts w:ascii="Times New Roman" w:hAnsi="Times New Roman" w:cs="Times New Roman"/>
          <w:sz w:val="24"/>
          <w:szCs w:val="24"/>
        </w:rPr>
        <w:t xml:space="preserve"> землею за № 40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ий номер- 6320286200:01:000:0116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777633" w:rsidRPr="00777633">
        <w:t xml:space="preserve"> </w:t>
      </w:r>
      <w:r w:rsidR="0077763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лійник</w:t>
      </w:r>
      <w:r w:rsidR="00DE4FC3" w:rsidRPr="00DE4FC3"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Галині Василівні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0747D1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777633" w:rsidRPr="0077763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ї області  площею 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номер 6320286200:01:000:0116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A2E58" w:rsidRPr="00C01606">
        <w:rPr>
          <w:lang w:val="uk-UA"/>
        </w:rPr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Галині Василівні</w:t>
      </w:r>
      <w:r w:rsidR="00C01606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r w:rsidR="00A1355F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ІІ- ХР № 019400</w:t>
      </w:r>
      <w:r w:rsidR="00EA2E58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 від 30 січня 2001 року зареєстрований в Книзі записів державних актів на право постійн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409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Default="00F26DAB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EF3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EA2E58" w:rsidRPr="00EA2E58"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Галині Василівні</w:t>
      </w:r>
      <w:r w:rsidR="00C01606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F3992" w:rsidRDefault="00EF3992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992" w:rsidRDefault="00EF3992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992" w:rsidRDefault="00EF3992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992" w:rsidRDefault="00EF3992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992" w:rsidRPr="00EF3992" w:rsidRDefault="00EF3992" w:rsidP="00EF39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3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    Юрій МАТВІЄНКО </w:t>
      </w:r>
    </w:p>
    <w:p w:rsidR="00BD2C43" w:rsidRPr="00EF3992" w:rsidRDefault="00BD2C43" w:rsidP="00EF399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EF3992" w:rsidSect="00EF39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14F13"/>
    <w:rsid w:val="000306D1"/>
    <w:rsid w:val="00037C94"/>
    <w:rsid w:val="0006345A"/>
    <w:rsid w:val="000747D1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E2D57"/>
    <w:rsid w:val="003F22EA"/>
    <w:rsid w:val="004130BB"/>
    <w:rsid w:val="0045465E"/>
    <w:rsid w:val="0048618C"/>
    <w:rsid w:val="004B5ED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633"/>
    <w:rsid w:val="00782F57"/>
    <w:rsid w:val="007951B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3198F"/>
    <w:rsid w:val="00A1355F"/>
    <w:rsid w:val="00A30580"/>
    <w:rsid w:val="00A56989"/>
    <w:rsid w:val="00A657EC"/>
    <w:rsid w:val="00AB4AC0"/>
    <w:rsid w:val="00AE162A"/>
    <w:rsid w:val="00AF6E56"/>
    <w:rsid w:val="00B43755"/>
    <w:rsid w:val="00B67D40"/>
    <w:rsid w:val="00BD2C43"/>
    <w:rsid w:val="00C01606"/>
    <w:rsid w:val="00C86246"/>
    <w:rsid w:val="00CA2A6F"/>
    <w:rsid w:val="00D26A3E"/>
    <w:rsid w:val="00D65393"/>
    <w:rsid w:val="00D9136B"/>
    <w:rsid w:val="00D92B7A"/>
    <w:rsid w:val="00DD1E08"/>
    <w:rsid w:val="00DE4FC3"/>
    <w:rsid w:val="00DF6064"/>
    <w:rsid w:val="00E27C9A"/>
    <w:rsid w:val="00E3375E"/>
    <w:rsid w:val="00E62AAC"/>
    <w:rsid w:val="00E87071"/>
    <w:rsid w:val="00EA2E58"/>
    <w:rsid w:val="00EA328F"/>
    <w:rsid w:val="00EB6EE2"/>
    <w:rsid w:val="00EC5023"/>
    <w:rsid w:val="00EF22B6"/>
    <w:rsid w:val="00EF3992"/>
    <w:rsid w:val="00F02535"/>
    <w:rsid w:val="00F26DAB"/>
    <w:rsid w:val="00F40037"/>
    <w:rsid w:val="00F40E3E"/>
    <w:rsid w:val="00F7416A"/>
    <w:rsid w:val="00F95F97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0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649AF-090A-43AC-9BB0-0E1861EB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2021-11-24T14:25:00Z</cp:lastPrinted>
  <dcterms:created xsi:type="dcterms:W3CDTF">2021-11-24T15:13:00Z</dcterms:created>
  <dcterms:modified xsi:type="dcterms:W3CDTF">2021-12-09T06:51:00Z</dcterms:modified>
</cp:coreProperties>
</file>