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EF57D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CA03B6" w:rsidRDefault="00867962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меж земельної ділянки 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</w:t>
      </w:r>
    </w:p>
    <w:p w:rsidR="00CA03B6" w:rsidRDefault="008B4A8E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місцевості)</w:t>
      </w:r>
      <w:r w:rsidR="0012561B" w:rsidRPr="0012561B">
        <w:t xml:space="preserve"> </w:t>
      </w:r>
      <w:r w:rsidR="00867962">
        <w:rPr>
          <w:rFonts w:ascii="Times New Roman" w:hAnsi="Times New Roman" w:cs="Times New Roman"/>
          <w:sz w:val="24"/>
          <w:szCs w:val="24"/>
          <w:lang w:val="uk-UA"/>
        </w:rPr>
        <w:t xml:space="preserve">та складання документів, що посвідчують право </w:t>
      </w:r>
    </w:p>
    <w:p w:rsidR="00CA03B6" w:rsidRDefault="00867962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власності на земельну</w:t>
      </w:r>
      <w:r w:rsidR="00CA03B6">
        <w:rPr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CA03B6" w:rsidRDefault="0012561B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, раніше наданих в постійне користування із </w:t>
      </w:r>
    </w:p>
    <w:p w:rsidR="00CA03B6" w:rsidRDefault="00CA03B6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 запасу, розташованих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населеного пункту </w:t>
      </w:r>
    </w:p>
    <w:p w:rsidR="00CA03B6" w:rsidRPr="00CA03B6" w:rsidRDefault="00CA03B6" w:rsidP="00EF57DD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території Веселівської сільської ради Балаклій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</w:t>
      </w:r>
    </w:p>
    <w:p w:rsidR="00CA03B6" w:rsidRDefault="0088171F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EF57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CA03B6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Оксані Олександрівні</w:t>
      </w:r>
    </w:p>
    <w:p w:rsidR="00D26A3E" w:rsidRDefault="00D26A3E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101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18.10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854CC" w:rsidRP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03B6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Оксани Олександрівни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F57D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57DD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EF57DD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 в м.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Балаклія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місцевості) та складання до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кументів, що посвідчують право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власності на земельну для ведення особистого сел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янського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господарства, раніше нада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них в постійне користування із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земель запасу, розташовани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х  за межами населеного пункту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на території Веселівської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Балаклійського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та передати земельну ділянку у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CA03B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CA03B6" w:rsidRPr="00CA03B6">
        <w:rPr>
          <w:rFonts w:ascii="Times New Roman" w:hAnsi="Times New Roman" w:cs="Times New Roman"/>
          <w:sz w:val="24"/>
          <w:szCs w:val="24"/>
        </w:rPr>
        <w:t>18325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 виданого 18 грудня 2001р.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0007978012021 від 01.11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018325  виданого 18 грудня 2001р.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від 29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1978478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,свідоцтво про шлюб серія І-ВЛ № 008606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видане 04 березня 2005 року 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EF5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ю щодо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та складання до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кументів, що посвідчують право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на земельну для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господарства, раніше нада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них в постійне користування із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земель запасу, розташовани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х  за межами населеного пункту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на території Веселівської сільської ради Балаклійського району  Харківської області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виготовлена ТОВ «Підприємство «Астра» 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в 2008 році на замовлення </w:t>
      </w:r>
      <w:proofErr w:type="spellStart"/>
      <w:r w:rsidR="00232947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О.О</w:t>
      </w:r>
      <w:r w:rsidR="00011245">
        <w:rPr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6200:02:000:0053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6854CC">
        <w:t xml:space="preserve"> </w:t>
      </w:r>
      <w:proofErr w:type="spellStart"/>
      <w:r w:rsidR="00232947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Оксани Олександрівни</w:t>
      </w:r>
      <w:r w:rsidR="0048618C" w:rsidRPr="0048618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232947" w:rsidRPr="00232947">
        <w:rPr>
          <w:rFonts w:ascii="Times New Roman" w:hAnsi="Times New Roman" w:cs="Times New Roman"/>
          <w:sz w:val="24"/>
          <w:szCs w:val="24"/>
          <w:lang w:val="uk-UA"/>
        </w:rPr>
        <w:t>ІV- ХР № 018325  виданого 18 грудня 2001р., зареєстрований в Книзі записів державних актів на право постійного користування землею за № 476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02:000:0053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CA42AC">
        <w:rPr>
          <w:lang w:val="uk-UA"/>
        </w:rPr>
        <w:t xml:space="preserve"> </w:t>
      </w:r>
      <w:proofErr w:type="spellStart"/>
      <w:r w:rsidR="00232947">
        <w:rPr>
          <w:rFonts w:ascii="Times New Roman" w:hAnsi="Times New Roman" w:cs="Times New Roman"/>
          <w:sz w:val="24"/>
          <w:szCs w:val="24"/>
        </w:rPr>
        <w:t>Збукар</w:t>
      </w:r>
      <w:proofErr w:type="spellEnd"/>
      <w:r w:rsidR="00232947">
        <w:rPr>
          <w:rFonts w:ascii="Times New Roman" w:hAnsi="Times New Roman" w:cs="Times New Roman"/>
          <w:sz w:val="24"/>
          <w:szCs w:val="24"/>
        </w:rPr>
        <w:t xml:space="preserve"> Оксан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32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947">
        <w:rPr>
          <w:rFonts w:ascii="Times New Roman" w:hAnsi="Times New Roman" w:cs="Times New Roman"/>
          <w:sz w:val="24"/>
          <w:szCs w:val="24"/>
        </w:rPr>
        <w:t>Олександрівн</w:t>
      </w:r>
      <w:proofErr w:type="spellEnd"/>
      <w:r w:rsidR="002329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32947" w:rsidRPr="00232947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EF57D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232947" w:rsidRPr="00232947">
        <w:rPr>
          <w:rFonts w:ascii="Times New Roman" w:hAnsi="Times New Roman" w:cs="Times New Roman"/>
          <w:sz w:val="24"/>
          <w:szCs w:val="24"/>
        </w:rPr>
        <w:t>)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ства 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lastRenderedPageBreak/>
        <w:t>розт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ашована за межами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сели</w:t>
      </w:r>
      <w:bookmarkStart w:id="0" w:name="_GoBack"/>
      <w:bookmarkEnd w:id="0"/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ща </w:t>
      </w:r>
      <w:proofErr w:type="spellStart"/>
      <w:r w:rsidR="00232947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0:02:000:0053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67D40" w:rsidRPr="00B67D40"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Збукар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="003B46CD" w:rsidRPr="003B46CD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CA42AC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CA42AC" w:rsidRPr="00CA42AC">
        <w:rPr>
          <w:rFonts w:ascii="Times New Roman" w:hAnsi="Times New Roman" w:cs="Times New Roman"/>
          <w:sz w:val="24"/>
          <w:szCs w:val="24"/>
          <w:lang w:val="uk-UA"/>
        </w:rPr>
        <w:t xml:space="preserve">ІV- </w:t>
      </w:r>
      <w:proofErr w:type="gramStart"/>
      <w:r w:rsidR="00CA42AC" w:rsidRPr="00CA42AC">
        <w:rPr>
          <w:rFonts w:ascii="Times New Roman" w:hAnsi="Times New Roman" w:cs="Times New Roman"/>
          <w:sz w:val="24"/>
          <w:szCs w:val="24"/>
          <w:lang w:val="uk-UA"/>
        </w:rPr>
        <w:t>ХР</w:t>
      </w:r>
      <w:proofErr w:type="gramEnd"/>
      <w:r w:rsidR="00CA42AC" w:rsidRPr="00CA42AC">
        <w:rPr>
          <w:rFonts w:ascii="Times New Roman" w:hAnsi="Times New Roman" w:cs="Times New Roman"/>
          <w:sz w:val="24"/>
          <w:szCs w:val="24"/>
          <w:lang w:val="uk-UA"/>
        </w:rPr>
        <w:t xml:space="preserve"> № 018325  виданого 18 грудня 2001р., зареєстрований в Книзі записів державних актів на право постійного користування землею за № 476</w:t>
      </w:r>
      <w:r w:rsidR="00CA42A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B6EE2" w:rsidP="00EF5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B54AC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D40" w:rsidRPr="00B67D40"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Збукар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="0087272A" w:rsidRPr="0087272A">
        <w:rPr>
          <w:lang w:val="uk-UA"/>
        </w:rPr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71732"/>
    <w:rsid w:val="001B66C2"/>
    <w:rsid w:val="00225CC9"/>
    <w:rsid w:val="00232947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67962"/>
    <w:rsid w:val="0087272A"/>
    <w:rsid w:val="0088171F"/>
    <w:rsid w:val="008B4A8E"/>
    <w:rsid w:val="0093198F"/>
    <w:rsid w:val="00A657EC"/>
    <w:rsid w:val="00AE162A"/>
    <w:rsid w:val="00AF6E56"/>
    <w:rsid w:val="00B67D40"/>
    <w:rsid w:val="00BD2C43"/>
    <w:rsid w:val="00CA03B6"/>
    <w:rsid w:val="00CA2A6F"/>
    <w:rsid w:val="00CA42AC"/>
    <w:rsid w:val="00D26A3E"/>
    <w:rsid w:val="00D62AFE"/>
    <w:rsid w:val="00E27C9A"/>
    <w:rsid w:val="00E62AAC"/>
    <w:rsid w:val="00EA328F"/>
    <w:rsid w:val="00EB54AC"/>
    <w:rsid w:val="00EB6EE2"/>
    <w:rsid w:val="00EF57DD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97C94-9D1F-42A4-8D98-D19CF506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2021-09-15T13:27:00Z</cp:lastPrinted>
  <dcterms:created xsi:type="dcterms:W3CDTF">2021-11-09T14:36:00Z</dcterms:created>
  <dcterms:modified xsi:type="dcterms:W3CDTF">2021-11-25T07:54:00Z</dcterms:modified>
</cp:coreProperties>
</file>