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28" w:rsidRDefault="00342A28" w:rsidP="00342A28">
      <w:pPr>
        <w:pStyle w:val="6"/>
        <w:rPr>
          <w:sz w:val="28"/>
        </w:rPr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3.0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5489182" r:id="rId5"/>
        </w:object>
      </w:r>
    </w:p>
    <w:p w:rsidR="00342A28" w:rsidRDefault="00342A28" w:rsidP="00342A28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42A28" w:rsidRDefault="00342A28" w:rsidP="00342A2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САВИНСЬКА СЕЛИЩНА РАДА</w:t>
      </w:r>
    </w:p>
    <w:p w:rsidR="00342A28" w:rsidRDefault="00342A28" w:rsidP="00342A2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342A28" w:rsidRDefault="00342A28" w:rsidP="00342A2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42A28" w:rsidRDefault="00342A28" w:rsidP="00342A28">
      <w:pPr>
        <w:pStyle w:val="3"/>
        <w:spacing w:line="360" w:lineRule="auto"/>
        <w:rPr>
          <w:b w:val="0"/>
          <w:sz w:val="28"/>
          <w:szCs w:val="28"/>
        </w:rPr>
      </w:pPr>
    </w:p>
    <w:p w:rsidR="00342A28" w:rsidRDefault="00342A28" w:rsidP="00342A28">
      <w:pPr>
        <w:pStyle w:val="3"/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</w:t>
      </w:r>
    </w:p>
    <w:p w:rsidR="00342A28" w:rsidRDefault="00C42DC2" w:rsidP="00342A28">
      <w:pPr>
        <w:ind w:right="-185"/>
        <w:rPr>
          <w:szCs w:val="24"/>
        </w:rPr>
      </w:pPr>
      <w:r>
        <w:rPr>
          <w:lang w:val="uk-UA"/>
        </w:rPr>
        <w:t>27 січня  2022</w:t>
      </w:r>
      <w:r w:rsidR="00342A28">
        <w:rPr>
          <w:lang w:val="uk-UA"/>
        </w:rPr>
        <w:t xml:space="preserve">  року                                             Савинці                          </w:t>
      </w:r>
      <w:r>
        <w:rPr>
          <w:lang w:val="uk-UA"/>
        </w:rPr>
        <w:t xml:space="preserve">                          № </w:t>
      </w:r>
      <w:r w:rsidR="00C24E67">
        <w:rPr>
          <w:lang w:val="uk-UA"/>
        </w:rPr>
        <w:t>19</w:t>
      </w:r>
    </w:p>
    <w:p w:rsidR="00342A28" w:rsidRDefault="00342A28" w:rsidP="00342A28">
      <w:pPr>
        <w:keepNext/>
        <w:spacing w:after="0" w:line="240" w:lineRule="auto"/>
        <w:outlineLvl w:val="1"/>
        <w:rPr>
          <w:sz w:val="27"/>
          <w:szCs w:val="27"/>
          <w:lang w:val="uk-UA"/>
        </w:rPr>
      </w:pPr>
    </w:p>
    <w:p w:rsidR="00342A28" w:rsidRPr="00C42DC2" w:rsidRDefault="00342A28" w:rsidP="00342A28">
      <w:pPr>
        <w:keepNext/>
        <w:spacing w:after="0" w:line="240" w:lineRule="auto"/>
        <w:outlineLvl w:val="1"/>
        <w:rPr>
          <w:b/>
          <w:szCs w:val="24"/>
          <w:lang w:val="uk-UA"/>
        </w:rPr>
      </w:pPr>
      <w:r w:rsidRPr="00C42DC2">
        <w:rPr>
          <w:b/>
          <w:szCs w:val="24"/>
          <w:lang w:val="uk-UA"/>
        </w:rPr>
        <w:t>Про заходи щодо збереження від</w:t>
      </w:r>
    </w:p>
    <w:p w:rsidR="00342A28" w:rsidRPr="00C42DC2" w:rsidRDefault="00342A28" w:rsidP="00342A28">
      <w:pPr>
        <w:keepNext/>
        <w:spacing w:after="0" w:line="240" w:lineRule="auto"/>
        <w:outlineLvl w:val="1"/>
        <w:rPr>
          <w:b/>
          <w:szCs w:val="24"/>
          <w:lang w:val="uk-UA"/>
        </w:rPr>
      </w:pPr>
      <w:r w:rsidRPr="00C42DC2">
        <w:rPr>
          <w:b/>
          <w:szCs w:val="24"/>
          <w:lang w:val="uk-UA"/>
        </w:rPr>
        <w:t>пошкоджень кабельних ліній електрозв’язку</w:t>
      </w:r>
    </w:p>
    <w:p w:rsidR="00342A28" w:rsidRPr="00C42DC2" w:rsidRDefault="00342A28" w:rsidP="00342A28">
      <w:pPr>
        <w:keepNext/>
        <w:spacing w:after="0" w:line="240" w:lineRule="auto"/>
        <w:outlineLvl w:val="1"/>
        <w:rPr>
          <w:b/>
          <w:szCs w:val="24"/>
          <w:lang w:val="uk-UA"/>
        </w:rPr>
      </w:pPr>
      <w:r w:rsidRPr="00C42DC2">
        <w:rPr>
          <w:b/>
          <w:szCs w:val="24"/>
          <w:lang w:val="uk-UA"/>
        </w:rPr>
        <w:t>на території  Савинської селищної ради</w:t>
      </w:r>
    </w:p>
    <w:p w:rsidR="00342A28" w:rsidRDefault="00342A28" w:rsidP="00342A28">
      <w:pPr>
        <w:tabs>
          <w:tab w:val="left" w:pos="4110"/>
        </w:tabs>
        <w:spacing w:after="0" w:line="240" w:lineRule="auto"/>
        <w:rPr>
          <w:sz w:val="27"/>
          <w:szCs w:val="27"/>
          <w:lang w:val="uk-UA"/>
        </w:rPr>
      </w:pPr>
    </w:p>
    <w:p w:rsidR="00342A28" w:rsidRPr="00C42DC2" w:rsidRDefault="00342A28" w:rsidP="00342A28">
      <w:pPr>
        <w:spacing w:after="0" w:line="240" w:lineRule="auto"/>
        <w:ind w:firstLine="708"/>
        <w:jc w:val="both"/>
        <w:rPr>
          <w:szCs w:val="24"/>
          <w:lang w:val="uk-UA"/>
        </w:rPr>
      </w:pPr>
      <w:r w:rsidRPr="00C42DC2">
        <w:rPr>
          <w:szCs w:val="24"/>
          <w:lang w:val="uk-UA"/>
        </w:rPr>
        <w:t xml:space="preserve">Враховуючи </w:t>
      </w:r>
      <w:r w:rsidR="00C42DC2" w:rsidRPr="00C42DC2">
        <w:rPr>
          <w:szCs w:val="24"/>
          <w:lang w:val="uk-UA"/>
        </w:rPr>
        <w:t xml:space="preserve"> </w:t>
      </w:r>
      <w:r w:rsidRPr="00C42DC2">
        <w:rPr>
          <w:szCs w:val="24"/>
          <w:lang w:val="uk-UA"/>
        </w:rPr>
        <w:t>клопотання Харківської філії ПАТ «</w:t>
      </w:r>
      <w:proofErr w:type="spellStart"/>
      <w:r w:rsidRPr="00C42DC2">
        <w:rPr>
          <w:szCs w:val="24"/>
          <w:lang w:val="uk-UA"/>
        </w:rPr>
        <w:t>Укртелеком</w:t>
      </w:r>
      <w:proofErr w:type="spellEnd"/>
      <w:r w:rsidRPr="00C42DC2">
        <w:rPr>
          <w:szCs w:val="24"/>
          <w:lang w:val="uk-UA"/>
        </w:rPr>
        <w:t>»</w:t>
      </w:r>
      <w:r w:rsidR="00C42DC2" w:rsidRPr="00C42DC2">
        <w:rPr>
          <w:szCs w:val="24"/>
          <w:lang w:val="uk-UA"/>
        </w:rPr>
        <w:t xml:space="preserve"> 37-09/29 від 17.01.2022р.</w:t>
      </w:r>
      <w:r w:rsidRPr="00C42DC2">
        <w:rPr>
          <w:szCs w:val="24"/>
          <w:lang w:val="uk-UA"/>
        </w:rPr>
        <w:t xml:space="preserve">, відповідно до  </w:t>
      </w:r>
      <w:r w:rsidRPr="00C42DC2">
        <w:rPr>
          <w:bCs/>
          <w:szCs w:val="24"/>
          <w:shd w:val="clear" w:color="auto" w:fill="FFFFFF"/>
          <w:lang w:val="uk-UA"/>
        </w:rPr>
        <w:t>«Правил охорони ліній зв'язку</w:t>
      </w:r>
      <w:r w:rsidRPr="00C42DC2">
        <w:rPr>
          <w:szCs w:val="24"/>
          <w:lang w:val="uk-UA"/>
        </w:rPr>
        <w:t xml:space="preserve">», затверджених  Постанови Кабінету Міністрів України від 29.01.1996 року №135, із змінами та доповненнями,  Закону України «Про телекомунікації», керуючись </w:t>
      </w:r>
      <w:r w:rsidR="0042098F">
        <w:rPr>
          <w:szCs w:val="24"/>
          <w:lang w:val="uk-UA"/>
        </w:rPr>
        <w:t xml:space="preserve">підпунктом 2 б) ст. 30, ст. </w:t>
      </w:r>
      <w:r w:rsidRPr="00C42DC2">
        <w:rPr>
          <w:szCs w:val="24"/>
          <w:lang w:val="uk-UA"/>
        </w:rPr>
        <w:t>31 Закону України «Про місцеве сам</w:t>
      </w:r>
      <w:r w:rsidR="00C42DC2" w:rsidRPr="00C42DC2">
        <w:rPr>
          <w:szCs w:val="24"/>
          <w:lang w:val="uk-UA"/>
        </w:rPr>
        <w:t xml:space="preserve">оврядування в Україні», виконавчий комітет </w:t>
      </w:r>
      <w:r w:rsidRPr="00C42DC2">
        <w:rPr>
          <w:szCs w:val="24"/>
          <w:lang w:val="uk-UA"/>
        </w:rPr>
        <w:t xml:space="preserve"> селищної ради</w:t>
      </w:r>
    </w:p>
    <w:p w:rsidR="00342A28" w:rsidRPr="00C42DC2" w:rsidRDefault="00342A28" w:rsidP="00342A28">
      <w:pPr>
        <w:spacing w:after="0" w:line="240" w:lineRule="auto"/>
        <w:ind w:firstLine="708"/>
        <w:jc w:val="both"/>
        <w:rPr>
          <w:szCs w:val="24"/>
          <w:lang w:val="uk-UA"/>
        </w:rPr>
      </w:pPr>
    </w:p>
    <w:p w:rsidR="00342A28" w:rsidRPr="00C24E67" w:rsidRDefault="00342A28" w:rsidP="00C42DC2">
      <w:pPr>
        <w:rPr>
          <w:b/>
          <w:szCs w:val="24"/>
          <w:lang w:val="uk-UA"/>
        </w:rPr>
      </w:pPr>
      <w:r w:rsidRPr="00C24E67">
        <w:rPr>
          <w:b/>
          <w:szCs w:val="24"/>
          <w:lang w:val="uk-UA"/>
        </w:rPr>
        <w:t>ВИРІШИВ:</w:t>
      </w:r>
    </w:p>
    <w:p w:rsidR="00342A28" w:rsidRPr="00C42DC2" w:rsidRDefault="00342A28" w:rsidP="00342A28">
      <w:pPr>
        <w:spacing w:after="0" w:line="240" w:lineRule="auto"/>
        <w:ind w:firstLine="708"/>
        <w:jc w:val="both"/>
        <w:rPr>
          <w:szCs w:val="24"/>
          <w:lang w:val="uk-UA"/>
        </w:rPr>
      </w:pPr>
      <w:r w:rsidRPr="00C42DC2">
        <w:rPr>
          <w:szCs w:val="24"/>
          <w:lang w:val="uk-UA"/>
        </w:rPr>
        <w:t xml:space="preserve">1. Заборонити на території Савинської селищної ради в місцях проходження підземних кабельних ліній електрозв’язку проведення будь-яких земляних робіт  зокрема заміну опор, підключення до житлових будинків водогонів, газопроводів та інших підземних комунікацій, посадку дерев, викопування підвалів, колодязів та інших робіт, пов’язаних із </w:t>
      </w:r>
      <w:proofErr w:type="spellStart"/>
      <w:r w:rsidRPr="00C42DC2">
        <w:rPr>
          <w:szCs w:val="24"/>
          <w:lang w:val="uk-UA"/>
        </w:rPr>
        <w:t>розриттям</w:t>
      </w:r>
      <w:proofErr w:type="spellEnd"/>
      <w:r w:rsidRPr="00C42DC2">
        <w:rPr>
          <w:szCs w:val="24"/>
          <w:lang w:val="uk-UA"/>
        </w:rPr>
        <w:t xml:space="preserve"> </w:t>
      </w:r>
      <w:proofErr w:type="spellStart"/>
      <w:r w:rsidRPr="00C42DC2">
        <w:rPr>
          <w:szCs w:val="24"/>
          <w:lang w:val="uk-UA"/>
        </w:rPr>
        <w:t>грунту</w:t>
      </w:r>
      <w:proofErr w:type="spellEnd"/>
      <w:r w:rsidRPr="00C42DC2">
        <w:rPr>
          <w:szCs w:val="24"/>
          <w:lang w:val="uk-UA"/>
        </w:rPr>
        <w:t>, без попереднього погодження, письмового дозволу  та виклику на місце проведення робіт  представників Харківської  філії АТ «</w:t>
      </w:r>
      <w:proofErr w:type="spellStart"/>
      <w:r w:rsidRPr="00C42DC2">
        <w:rPr>
          <w:szCs w:val="24"/>
          <w:lang w:val="uk-UA"/>
        </w:rPr>
        <w:t>Укртелеком</w:t>
      </w:r>
      <w:proofErr w:type="spellEnd"/>
      <w:r w:rsidRPr="00C42DC2">
        <w:rPr>
          <w:szCs w:val="24"/>
          <w:lang w:val="uk-UA"/>
        </w:rPr>
        <w:t xml:space="preserve">». Виклик працівників підприємства </w:t>
      </w:r>
      <w:proofErr w:type="spellStart"/>
      <w:r w:rsidRPr="00C42DC2">
        <w:rPr>
          <w:szCs w:val="24"/>
          <w:lang w:val="uk-UA"/>
        </w:rPr>
        <w:t>електрозв</w:t>
      </w:r>
      <w:proofErr w:type="spellEnd"/>
      <w:r w:rsidRPr="00C42DC2">
        <w:rPr>
          <w:szCs w:val="24"/>
        </w:rPr>
        <w:t>’</w:t>
      </w:r>
      <w:proofErr w:type="spellStart"/>
      <w:r w:rsidRPr="00C42DC2">
        <w:rPr>
          <w:szCs w:val="24"/>
          <w:lang w:val="uk-UA"/>
        </w:rPr>
        <w:t>язку</w:t>
      </w:r>
      <w:proofErr w:type="spellEnd"/>
      <w:r w:rsidRPr="00C42DC2">
        <w:rPr>
          <w:szCs w:val="24"/>
          <w:lang w:val="uk-UA"/>
        </w:rPr>
        <w:t xml:space="preserve"> має бути здійснений за 3 доби до початку виконання робіт.</w:t>
      </w:r>
    </w:p>
    <w:p w:rsidR="00342A28" w:rsidRPr="00C42DC2" w:rsidRDefault="00342A28" w:rsidP="00342A28">
      <w:pPr>
        <w:spacing w:after="0" w:line="240" w:lineRule="auto"/>
        <w:jc w:val="both"/>
        <w:rPr>
          <w:szCs w:val="24"/>
          <w:lang w:val="uk-UA"/>
        </w:rPr>
      </w:pPr>
      <w:r w:rsidRPr="00C42DC2">
        <w:rPr>
          <w:szCs w:val="24"/>
          <w:lang w:val="uk-UA"/>
        </w:rPr>
        <w:t xml:space="preserve">Дільниця транспортної мережі №134/3 -м. Ізюм, </w:t>
      </w:r>
      <w:proofErr w:type="spellStart"/>
      <w:r w:rsidRPr="00C42DC2">
        <w:rPr>
          <w:szCs w:val="24"/>
          <w:lang w:val="uk-UA"/>
        </w:rPr>
        <w:t>вул.Покровська</w:t>
      </w:r>
      <w:proofErr w:type="spellEnd"/>
      <w:r w:rsidRPr="00C42DC2">
        <w:rPr>
          <w:szCs w:val="24"/>
          <w:lang w:val="uk-UA"/>
        </w:rPr>
        <w:t xml:space="preserve"> 56-А, </w:t>
      </w:r>
      <w:proofErr w:type="spellStart"/>
      <w:r w:rsidRPr="00C42DC2">
        <w:rPr>
          <w:szCs w:val="24"/>
          <w:lang w:val="uk-UA"/>
        </w:rPr>
        <w:t>тел</w:t>
      </w:r>
      <w:proofErr w:type="spellEnd"/>
      <w:r w:rsidRPr="00C42DC2">
        <w:rPr>
          <w:szCs w:val="24"/>
          <w:lang w:val="uk-UA"/>
        </w:rPr>
        <w:t xml:space="preserve"> (05743) 2-23-64; 091-114-11-58. Дільниця мережі доступу №334/7-  </w:t>
      </w:r>
      <w:proofErr w:type="spellStart"/>
      <w:r w:rsidRPr="00C42DC2">
        <w:rPr>
          <w:szCs w:val="24"/>
          <w:lang w:val="uk-UA"/>
        </w:rPr>
        <w:t>м.Балаклія</w:t>
      </w:r>
      <w:proofErr w:type="spellEnd"/>
      <w:r w:rsidRPr="00C42DC2">
        <w:rPr>
          <w:szCs w:val="24"/>
          <w:lang w:val="uk-UA"/>
        </w:rPr>
        <w:t xml:space="preserve">, </w:t>
      </w:r>
      <w:proofErr w:type="spellStart"/>
      <w:r w:rsidRPr="00C42DC2">
        <w:rPr>
          <w:szCs w:val="24"/>
          <w:lang w:val="uk-UA"/>
        </w:rPr>
        <w:t>пров.Серпухівський</w:t>
      </w:r>
      <w:proofErr w:type="spellEnd"/>
      <w:r w:rsidRPr="00C42DC2">
        <w:rPr>
          <w:szCs w:val="24"/>
          <w:lang w:val="uk-UA"/>
        </w:rPr>
        <w:t xml:space="preserve">,1-А, тел.057 492-06-50; 091 114 -68-55 </w:t>
      </w:r>
    </w:p>
    <w:p w:rsidR="00342A28" w:rsidRPr="00C42DC2" w:rsidRDefault="00342A28" w:rsidP="00342A28">
      <w:pPr>
        <w:pStyle w:val="a4"/>
        <w:spacing w:after="0" w:line="240" w:lineRule="auto"/>
        <w:ind w:left="0" w:firstLine="720"/>
        <w:jc w:val="both"/>
        <w:rPr>
          <w:szCs w:val="24"/>
          <w:lang w:val="uk-UA"/>
        </w:rPr>
      </w:pPr>
      <w:r w:rsidRPr="00C42DC2">
        <w:rPr>
          <w:szCs w:val="24"/>
          <w:lang w:val="uk-UA"/>
        </w:rPr>
        <w:t>2. Винні в порушенні Правил охорони ліній електрозв’язку притягуються до відповідальності, передбаченої чинним законодавством.</w:t>
      </w:r>
    </w:p>
    <w:p w:rsidR="00342A28" w:rsidRPr="00C42DC2" w:rsidRDefault="00342A28" w:rsidP="00342A28">
      <w:pPr>
        <w:pStyle w:val="a4"/>
        <w:spacing w:after="0" w:line="240" w:lineRule="auto"/>
        <w:ind w:left="0" w:firstLine="720"/>
        <w:jc w:val="both"/>
        <w:rPr>
          <w:szCs w:val="24"/>
          <w:lang w:val="uk-UA"/>
        </w:rPr>
      </w:pPr>
      <w:r w:rsidRPr="00C42DC2">
        <w:rPr>
          <w:szCs w:val="24"/>
          <w:lang w:val="uk-UA"/>
        </w:rPr>
        <w:t>3. Контроль за виконання</w:t>
      </w:r>
      <w:r w:rsidR="00C42DC2" w:rsidRPr="00C42DC2">
        <w:rPr>
          <w:szCs w:val="24"/>
          <w:lang w:val="uk-UA"/>
        </w:rPr>
        <w:t>м даного рішення залишаю за собою.</w:t>
      </w:r>
    </w:p>
    <w:p w:rsidR="00C42DC2" w:rsidRDefault="00C42DC2" w:rsidP="00C42DC2">
      <w:pPr>
        <w:spacing w:after="0" w:line="240" w:lineRule="auto"/>
        <w:jc w:val="both"/>
        <w:rPr>
          <w:b/>
          <w:sz w:val="27"/>
          <w:szCs w:val="27"/>
          <w:lang w:val="uk-UA"/>
        </w:rPr>
      </w:pPr>
    </w:p>
    <w:p w:rsidR="00342A28" w:rsidRPr="00C42DC2" w:rsidRDefault="00C42DC2" w:rsidP="00C42DC2">
      <w:pPr>
        <w:spacing w:after="0" w:line="240" w:lineRule="auto"/>
        <w:jc w:val="both"/>
        <w:rPr>
          <w:b/>
          <w:szCs w:val="24"/>
          <w:lang w:val="uk-UA"/>
        </w:rPr>
      </w:pPr>
      <w:r>
        <w:rPr>
          <w:b/>
          <w:sz w:val="27"/>
          <w:szCs w:val="27"/>
          <w:lang w:val="uk-UA"/>
        </w:rPr>
        <w:t xml:space="preserve">     </w:t>
      </w:r>
      <w:r w:rsidRPr="00C42DC2">
        <w:rPr>
          <w:b/>
          <w:szCs w:val="24"/>
          <w:lang w:val="uk-UA"/>
        </w:rPr>
        <w:t xml:space="preserve">Селищний  голова                                      </w:t>
      </w:r>
      <w:r>
        <w:rPr>
          <w:b/>
          <w:szCs w:val="24"/>
          <w:lang w:val="uk-UA"/>
        </w:rPr>
        <w:t xml:space="preserve">      </w:t>
      </w:r>
      <w:r w:rsidRPr="00C42DC2">
        <w:rPr>
          <w:b/>
          <w:szCs w:val="24"/>
          <w:lang w:val="uk-UA"/>
        </w:rPr>
        <w:t>Юрій  МАТВІЄНКО</w:t>
      </w:r>
    </w:p>
    <w:p w:rsidR="00342A28" w:rsidRPr="00C42DC2" w:rsidRDefault="00342A28" w:rsidP="00342A28">
      <w:pPr>
        <w:pStyle w:val="a4"/>
        <w:spacing w:after="0" w:line="240" w:lineRule="auto"/>
        <w:ind w:left="0"/>
        <w:jc w:val="both"/>
        <w:rPr>
          <w:szCs w:val="24"/>
          <w:lang w:val="uk-UA"/>
        </w:rPr>
      </w:pPr>
    </w:p>
    <w:p w:rsidR="00CC454F" w:rsidRPr="00C42DC2" w:rsidRDefault="00CC454F">
      <w:pPr>
        <w:rPr>
          <w:szCs w:val="24"/>
        </w:rPr>
      </w:pPr>
    </w:p>
    <w:sectPr w:rsidR="00CC454F" w:rsidRPr="00C42DC2" w:rsidSect="00CC4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42A28"/>
    <w:rsid w:val="00342A28"/>
    <w:rsid w:val="0042098F"/>
    <w:rsid w:val="005260A2"/>
    <w:rsid w:val="00BE07D0"/>
    <w:rsid w:val="00BE2CE7"/>
    <w:rsid w:val="00C24E67"/>
    <w:rsid w:val="00C42DC2"/>
    <w:rsid w:val="00CC454F"/>
    <w:rsid w:val="00CD0B25"/>
    <w:rsid w:val="00EB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A28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342A28"/>
    <w:pPr>
      <w:keepNext/>
      <w:spacing w:after="0" w:line="240" w:lineRule="auto"/>
      <w:outlineLvl w:val="2"/>
    </w:pPr>
    <w:rPr>
      <w:rFonts w:eastAsia="Times New Roman"/>
      <w:b/>
      <w:bCs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42A28"/>
    <w:pPr>
      <w:keepNext/>
      <w:spacing w:after="0" w:line="240" w:lineRule="auto"/>
      <w:ind w:left="-567" w:firstLine="567"/>
      <w:jc w:val="center"/>
      <w:outlineLvl w:val="5"/>
    </w:pPr>
    <w:rPr>
      <w:rFonts w:eastAsia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42A2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42A28"/>
    <w:rPr>
      <w:rFonts w:ascii="Times New Roman" w:eastAsia="Times New Roman" w:hAnsi="Times New Roman"/>
      <w:sz w:val="32"/>
      <w:szCs w:val="24"/>
    </w:rPr>
  </w:style>
  <w:style w:type="paragraph" w:styleId="a3">
    <w:name w:val="No Spacing"/>
    <w:uiPriority w:val="1"/>
    <w:qFormat/>
    <w:rsid w:val="00342A28"/>
    <w:rPr>
      <w:rFonts w:ascii="Times New Roman" w:hAnsi="Times New Roman"/>
      <w:sz w:val="24"/>
      <w:szCs w:val="22"/>
      <w:lang w:eastAsia="en-US"/>
    </w:rPr>
  </w:style>
  <w:style w:type="paragraph" w:styleId="a4">
    <w:name w:val="List Paragraph"/>
    <w:basedOn w:val="a"/>
    <w:qFormat/>
    <w:rsid w:val="00342A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cp:lastPrinted>2022-02-04T10:57:00Z</cp:lastPrinted>
  <dcterms:created xsi:type="dcterms:W3CDTF">2022-01-26T09:05:00Z</dcterms:created>
  <dcterms:modified xsi:type="dcterms:W3CDTF">2022-02-04T12:13:00Z</dcterms:modified>
</cp:coreProperties>
</file>