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FC2" w:rsidRDefault="008B7FC2" w:rsidP="008B7FC2">
      <w:pPr>
        <w:spacing w:after="120" w:line="240" w:lineRule="auto"/>
        <w:jc w:val="center"/>
        <w:rPr>
          <w:rFonts w:ascii="Times New Roman" w:eastAsia="Calibri" w:hAnsi="Times New Roman" w:cs="Times New Roman"/>
          <w:sz w:val="24"/>
          <w:szCs w:val="24"/>
          <w:lang w:val="uk-UA"/>
        </w:rPr>
      </w:pPr>
      <w:r>
        <w:rPr>
          <w:rFonts w:ascii="Times New Roman" w:eastAsia="Times New Roman" w:hAnsi="Times New Roman" w:cs="Times New Roman"/>
          <w:b/>
          <w:bCs/>
          <w:color w:val="000000"/>
          <w:sz w:val="36"/>
          <w:szCs w:val="36"/>
          <w:lang w:val="uk-UA" w:eastAsia="ru-RU"/>
        </w:rPr>
        <w:tab/>
      </w:r>
      <w:r>
        <w:rPr>
          <w:rFonts w:ascii="Times New Roman" w:eastAsia="Calibri" w:hAnsi="Times New Roman" w:cs="Times New Roman"/>
          <w:sz w:val="24"/>
          <w:szCs w:val="24"/>
          <w:lang w:val="uk-UA"/>
        </w:rPr>
        <w:t>ЗАТВЕРДЖЕНО</w:t>
      </w:r>
    </w:p>
    <w:p w:rsidR="008B7FC2" w:rsidRDefault="008B7FC2" w:rsidP="008B7FC2">
      <w:pPr>
        <w:spacing w:after="120" w:line="240" w:lineRule="auto"/>
        <w:ind w:left="4956"/>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рішенням ___ сесії __ скликання</w:t>
      </w:r>
    </w:p>
    <w:p w:rsidR="008B7FC2" w:rsidRDefault="008B7FC2" w:rsidP="008B7FC2">
      <w:pPr>
        <w:spacing w:after="12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xml:space="preserve">     Савинської селищної ради </w:t>
      </w:r>
    </w:p>
    <w:p w:rsidR="008B7FC2" w:rsidRDefault="008B7FC2" w:rsidP="008B7FC2">
      <w:pPr>
        <w:spacing w:after="120" w:line="240" w:lineRule="auto"/>
        <w:ind w:left="2832"/>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ab/>
        <w:t xml:space="preserve">       від __________ № __</w:t>
      </w:r>
    </w:p>
    <w:p w:rsidR="008B7FC2" w:rsidRDefault="008B7FC2" w:rsidP="008B7FC2">
      <w:pPr>
        <w:spacing w:after="120"/>
        <w:jc w:val="center"/>
        <w:rPr>
          <w:rFonts w:ascii="Times New Roman" w:eastAsia="Calibri" w:hAnsi="Times New Roman" w:cs="Times New Roman"/>
          <w:b/>
          <w:sz w:val="28"/>
          <w:szCs w:val="28"/>
          <w:lang w:val="uk-UA"/>
        </w:rPr>
      </w:pPr>
    </w:p>
    <w:p w:rsidR="008B7FC2" w:rsidRDefault="008B7FC2" w:rsidP="008B7FC2">
      <w:pPr>
        <w:spacing w:after="0" w:line="240" w:lineRule="auto"/>
        <w:jc w:val="center"/>
        <w:rPr>
          <w:rFonts w:ascii="Times New Roman" w:eastAsia="Times New Roman" w:hAnsi="Times New Roman" w:cs="Times New Roman"/>
          <w:b/>
          <w:bCs/>
          <w:color w:val="000000"/>
          <w:sz w:val="36"/>
          <w:szCs w:val="36"/>
          <w:lang w:val="uk-UA" w:eastAsia="ru-RU"/>
        </w:rPr>
      </w:pPr>
    </w:p>
    <w:p w:rsidR="008B7FC2" w:rsidRDefault="008B7FC2" w:rsidP="008B7FC2">
      <w:pPr>
        <w:spacing w:after="0" w:line="240" w:lineRule="auto"/>
        <w:jc w:val="center"/>
        <w:rPr>
          <w:rFonts w:ascii="Times New Roman" w:eastAsia="Times New Roman" w:hAnsi="Times New Roman" w:cs="Times New Roman"/>
          <w:b/>
          <w:bCs/>
          <w:color w:val="000000"/>
          <w:sz w:val="36"/>
          <w:szCs w:val="36"/>
          <w:lang w:val="uk-UA" w:eastAsia="ru-RU"/>
        </w:rPr>
      </w:pP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p>
    <w:p w:rsidR="008B7FC2" w:rsidRDefault="008B7FC2" w:rsidP="008B7FC2">
      <w:pPr>
        <w:spacing w:after="0" w:line="240" w:lineRule="auto"/>
        <w:jc w:val="center"/>
        <w:rPr>
          <w:rFonts w:ascii="Times New Roman" w:eastAsia="Times New Roman" w:hAnsi="Times New Roman" w:cs="Times New Roman"/>
          <w:b/>
          <w:bCs/>
          <w:color w:val="000000"/>
          <w:sz w:val="36"/>
          <w:szCs w:val="36"/>
          <w:lang w:val="uk-UA" w:eastAsia="ru-RU"/>
        </w:rPr>
      </w:pPr>
    </w:p>
    <w:p w:rsidR="008B7FC2" w:rsidRDefault="008B7FC2" w:rsidP="008B7FC2">
      <w:pPr>
        <w:spacing w:after="0" w:line="240" w:lineRule="auto"/>
        <w:jc w:val="center"/>
        <w:rPr>
          <w:rFonts w:ascii="Times New Roman" w:eastAsia="Times New Roman" w:hAnsi="Times New Roman" w:cs="Times New Roman"/>
          <w:b/>
          <w:bCs/>
          <w:color w:val="000000"/>
          <w:sz w:val="36"/>
          <w:szCs w:val="36"/>
          <w:lang w:eastAsia="ru-RU"/>
        </w:rPr>
      </w:pPr>
    </w:p>
    <w:p w:rsidR="008B7FC2" w:rsidRDefault="008B7FC2" w:rsidP="008B7FC2">
      <w:pPr>
        <w:spacing w:after="0" w:line="240" w:lineRule="auto"/>
        <w:jc w:val="center"/>
        <w:rPr>
          <w:rFonts w:ascii="Times New Roman" w:eastAsia="Times New Roman" w:hAnsi="Times New Roman" w:cs="Times New Roman"/>
          <w:b/>
          <w:bCs/>
          <w:color w:val="000000"/>
          <w:sz w:val="36"/>
          <w:szCs w:val="36"/>
          <w:lang w:eastAsia="ru-RU"/>
        </w:rPr>
      </w:pPr>
    </w:p>
    <w:p w:rsidR="008B7FC2" w:rsidRDefault="008B7FC2" w:rsidP="008B7FC2">
      <w:pPr>
        <w:spacing w:after="0" w:line="240" w:lineRule="auto"/>
        <w:rPr>
          <w:rFonts w:ascii="Times New Roman" w:eastAsia="Times New Roman" w:hAnsi="Times New Roman" w:cs="Times New Roman"/>
          <w:b/>
          <w:bCs/>
          <w:color w:val="000000"/>
          <w:sz w:val="36"/>
          <w:szCs w:val="36"/>
          <w:lang w:val="uk-UA" w:eastAsia="ru-RU"/>
        </w:rPr>
      </w:pPr>
    </w:p>
    <w:p w:rsidR="008B7FC2" w:rsidRDefault="008B7FC2" w:rsidP="008B7FC2">
      <w:pPr>
        <w:spacing w:after="0" w:line="240" w:lineRule="auto"/>
        <w:rPr>
          <w:rFonts w:ascii="Times New Roman" w:eastAsia="Times New Roman" w:hAnsi="Times New Roman" w:cs="Times New Roman"/>
          <w:b/>
          <w:bCs/>
          <w:color w:val="000000"/>
          <w:sz w:val="36"/>
          <w:szCs w:val="36"/>
          <w:lang w:val="uk-UA" w:eastAsia="ru-RU"/>
        </w:rPr>
      </w:pPr>
    </w:p>
    <w:p w:rsidR="008B7FC2" w:rsidRDefault="008B7FC2" w:rsidP="008B7F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36"/>
          <w:szCs w:val="36"/>
          <w:lang w:val="uk-UA" w:eastAsia="ru-RU"/>
        </w:rPr>
        <w:t>ПРО</w:t>
      </w:r>
      <w:r>
        <w:rPr>
          <w:rFonts w:ascii="Times New Roman" w:eastAsia="Times New Roman" w:hAnsi="Times New Roman" w:cs="Times New Roman"/>
          <w:b/>
          <w:bCs/>
          <w:color w:val="000000"/>
          <w:sz w:val="36"/>
          <w:szCs w:val="36"/>
          <w:lang w:eastAsia="ru-RU"/>
        </w:rPr>
        <w:t>ГРАМА </w:t>
      </w:r>
    </w:p>
    <w:p w:rsidR="008B7FC2" w:rsidRDefault="008B7FC2" w:rsidP="008B7FC2">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color w:val="000000"/>
          <w:sz w:val="36"/>
          <w:szCs w:val="36"/>
          <w:lang w:eastAsia="ru-RU"/>
        </w:rPr>
        <w:t>розвитку</w:t>
      </w:r>
      <w:proofErr w:type="spellEnd"/>
      <w:r>
        <w:rPr>
          <w:rFonts w:ascii="Times New Roman" w:eastAsia="Times New Roman" w:hAnsi="Times New Roman" w:cs="Times New Roman"/>
          <w:b/>
          <w:bCs/>
          <w:color w:val="000000"/>
          <w:sz w:val="36"/>
          <w:szCs w:val="36"/>
          <w:lang w:eastAsia="ru-RU"/>
        </w:rPr>
        <w:t xml:space="preserve"> </w:t>
      </w:r>
      <w:proofErr w:type="spellStart"/>
      <w:r>
        <w:rPr>
          <w:rFonts w:ascii="Times New Roman" w:eastAsia="Times New Roman" w:hAnsi="Times New Roman" w:cs="Times New Roman"/>
          <w:b/>
          <w:bCs/>
          <w:color w:val="000000"/>
          <w:sz w:val="36"/>
          <w:szCs w:val="36"/>
          <w:lang w:eastAsia="ru-RU"/>
        </w:rPr>
        <w:t>галузі</w:t>
      </w:r>
      <w:proofErr w:type="spellEnd"/>
      <w:r>
        <w:rPr>
          <w:rFonts w:ascii="Times New Roman" w:eastAsia="Times New Roman" w:hAnsi="Times New Roman" w:cs="Times New Roman"/>
          <w:b/>
          <w:bCs/>
          <w:color w:val="000000"/>
          <w:sz w:val="36"/>
          <w:szCs w:val="36"/>
          <w:lang w:eastAsia="ru-RU"/>
        </w:rPr>
        <w:t xml:space="preserve"> </w:t>
      </w:r>
      <w:proofErr w:type="spellStart"/>
      <w:r>
        <w:rPr>
          <w:rFonts w:ascii="Times New Roman" w:eastAsia="Times New Roman" w:hAnsi="Times New Roman" w:cs="Times New Roman"/>
          <w:b/>
          <w:bCs/>
          <w:color w:val="000000"/>
          <w:sz w:val="36"/>
          <w:szCs w:val="36"/>
          <w:lang w:eastAsia="ru-RU"/>
        </w:rPr>
        <w:t>культури</w:t>
      </w:r>
      <w:proofErr w:type="spellEnd"/>
      <w:r>
        <w:rPr>
          <w:rFonts w:ascii="Times New Roman" w:eastAsia="Times New Roman" w:hAnsi="Times New Roman" w:cs="Times New Roman"/>
          <w:b/>
          <w:bCs/>
          <w:color w:val="000000"/>
          <w:sz w:val="36"/>
          <w:szCs w:val="36"/>
          <w:lang w:eastAsia="ru-RU"/>
        </w:rPr>
        <w:t xml:space="preserve">  </w:t>
      </w:r>
    </w:p>
    <w:p w:rsidR="008B7FC2" w:rsidRDefault="008B7FC2" w:rsidP="008B7FC2">
      <w:pPr>
        <w:spacing w:after="0" w:line="240" w:lineRule="auto"/>
        <w:ind w:left="190" w:right="157"/>
        <w:jc w:val="center"/>
        <w:rPr>
          <w:rFonts w:ascii="Times New Roman" w:eastAsia="Times New Roman" w:hAnsi="Times New Roman" w:cs="Times New Roman"/>
          <w:b/>
          <w:bCs/>
          <w:color w:val="000000"/>
          <w:sz w:val="36"/>
          <w:szCs w:val="36"/>
          <w:lang w:val="uk-UA" w:eastAsia="ru-RU"/>
        </w:rPr>
      </w:pPr>
      <w:r>
        <w:rPr>
          <w:rFonts w:ascii="Times New Roman" w:eastAsia="Times New Roman" w:hAnsi="Times New Roman" w:cs="Times New Roman"/>
          <w:b/>
          <w:bCs/>
          <w:color w:val="000000"/>
          <w:sz w:val="36"/>
          <w:szCs w:val="36"/>
          <w:lang w:eastAsia="ru-RU"/>
        </w:rPr>
        <w:t xml:space="preserve">  САВИНСЬКО</w:t>
      </w:r>
      <w:r>
        <w:rPr>
          <w:rFonts w:ascii="Times New Roman" w:eastAsia="Times New Roman" w:hAnsi="Times New Roman" w:cs="Times New Roman"/>
          <w:b/>
          <w:bCs/>
          <w:color w:val="000000"/>
          <w:sz w:val="36"/>
          <w:szCs w:val="36"/>
          <w:lang w:val="uk-UA" w:eastAsia="ru-RU"/>
        </w:rPr>
        <w:t xml:space="preserve">Ї селищної ради Ізюмського району Харківської області </w:t>
      </w:r>
      <w:r>
        <w:rPr>
          <w:rFonts w:ascii="Times New Roman" w:eastAsia="Times New Roman" w:hAnsi="Times New Roman" w:cs="Times New Roman"/>
          <w:b/>
          <w:bCs/>
          <w:color w:val="000000"/>
          <w:sz w:val="36"/>
          <w:szCs w:val="36"/>
          <w:lang w:eastAsia="ru-RU"/>
        </w:rPr>
        <w:t>на 202</w:t>
      </w:r>
      <w:r>
        <w:rPr>
          <w:rFonts w:ascii="Times New Roman" w:eastAsia="Times New Roman" w:hAnsi="Times New Roman" w:cs="Times New Roman"/>
          <w:b/>
          <w:bCs/>
          <w:color w:val="000000"/>
          <w:sz w:val="36"/>
          <w:szCs w:val="36"/>
          <w:lang w:val="uk-UA" w:eastAsia="ru-RU"/>
        </w:rPr>
        <w:t>2</w:t>
      </w:r>
      <w:r>
        <w:rPr>
          <w:rFonts w:ascii="Times New Roman" w:eastAsia="Times New Roman" w:hAnsi="Times New Roman" w:cs="Times New Roman"/>
          <w:b/>
          <w:bCs/>
          <w:color w:val="000000"/>
          <w:sz w:val="36"/>
          <w:szCs w:val="36"/>
          <w:lang w:eastAsia="ru-RU"/>
        </w:rPr>
        <w:t xml:space="preserve"> – 202</w:t>
      </w:r>
      <w:r>
        <w:rPr>
          <w:rFonts w:ascii="Times New Roman" w:eastAsia="Times New Roman" w:hAnsi="Times New Roman" w:cs="Times New Roman"/>
          <w:b/>
          <w:bCs/>
          <w:color w:val="000000"/>
          <w:sz w:val="36"/>
          <w:szCs w:val="36"/>
          <w:lang w:val="uk-UA" w:eastAsia="ru-RU"/>
        </w:rPr>
        <w:t xml:space="preserve">4 </w:t>
      </w:r>
      <w:proofErr w:type="spellStart"/>
      <w:r>
        <w:rPr>
          <w:rFonts w:ascii="Times New Roman" w:eastAsia="Times New Roman" w:hAnsi="Times New Roman" w:cs="Times New Roman"/>
          <w:b/>
          <w:bCs/>
          <w:color w:val="000000"/>
          <w:sz w:val="36"/>
          <w:szCs w:val="36"/>
          <w:lang w:eastAsia="ru-RU"/>
        </w:rPr>
        <w:t>рок</w:t>
      </w:r>
      <w:r>
        <w:rPr>
          <w:rFonts w:ascii="Times New Roman" w:eastAsia="Times New Roman" w:hAnsi="Times New Roman" w:cs="Times New Roman"/>
          <w:b/>
          <w:bCs/>
          <w:color w:val="000000"/>
          <w:sz w:val="24"/>
          <w:szCs w:val="24"/>
          <w:lang w:eastAsia="ru-RU"/>
        </w:rPr>
        <w:t>И</w:t>
      </w:r>
      <w:proofErr w:type="spellEnd"/>
      <w:r>
        <w:rPr>
          <w:rFonts w:ascii="Times New Roman" w:eastAsia="Times New Roman" w:hAnsi="Times New Roman" w:cs="Times New Roman"/>
          <w:b/>
          <w:bCs/>
          <w:color w:val="000000"/>
          <w:sz w:val="24"/>
          <w:szCs w:val="24"/>
          <w:lang w:eastAsia="ru-RU"/>
        </w:rPr>
        <w:t>.</w:t>
      </w:r>
    </w:p>
    <w:p w:rsidR="008B7FC2" w:rsidRDefault="008B7FC2" w:rsidP="008B7FC2">
      <w:pPr>
        <w:spacing w:after="0" w:line="240" w:lineRule="auto"/>
        <w:ind w:left="190" w:right="157"/>
        <w:jc w:val="center"/>
        <w:rPr>
          <w:rFonts w:ascii="Times New Roman" w:eastAsia="Times New Roman" w:hAnsi="Times New Roman" w:cs="Times New Roman"/>
          <w:sz w:val="52"/>
          <w:szCs w:val="52"/>
          <w:lang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8B7FC2" w:rsidRDefault="008B7FC2" w:rsidP="008B7FC2">
      <w:pPr>
        <w:spacing w:after="0" w:line="240" w:lineRule="auto"/>
        <w:ind w:right="97"/>
        <w:rPr>
          <w:rFonts w:ascii="Times New Roman" w:eastAsia="Times New Roman" w:hAnsi="Times New Roman" w:cs="Times New Roman"/>
          <w:color w:val="000000"/>
          <w:sz w:val="24"/>
          <w:szCs w:val="24"/>
          <w:lang w:val="uk-UA" w:eastAsia="ru-RU"/>
        </w:rPr>
      </w:pPr>
    </w:p>
    <w:p w:rsidR="005C08DF" w:rsidRDefault="005C08DF" w:rsidP="008B7FC2">
      <w:pPr>
        <w:spacing w:after="0" w:line="240" w:lineRule="auto"/>
        <w:ind w:right="97"/>
        <w:jc w:val="center"/>
        <w:rPr>
          <w:rFonts w:ascii="Times New Roman" w:eastAsia="Times New Roman" w:hAnsi="Times New Roman" w:cs="Times New Roman"/>
          <w:b/>
          <w:bCs/>
          <w:color w:val="000000"/>
          <w:sz w:val="24"/>
          <w:szCs w:val="24"/>
          <w:lang w:val="uk-UA" w:eastAsia="ru-RU"/>
        </w:rPr>
      </w:pPr>
    </w:p>
    <w:p w:rsidR="008B7FC2" w:rsidRDefault="008B7FC2" w:rsidP="008B7FC2">
      <w:pPr>
        <w:spacing w:after="0" w:line="240" w:lineRule="auto"/>
        <w:ind w:right="9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І. СКЛАД ПРОБЛЕМИ ТА ОБҐРУНТУВАННІ</w:t>
      </w:r>
      <w:r>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eastAsia="ru-RU"/>
        </w:rPr>
        <w:t>НЕОБХІДНОСТІ ЇЇ  РОЗВ’ЯЗАННЯ ПРОГРАМНИМ МЕТОДОМ</w:t>
      </w:r>
    </w:p>
    <w:p w:rsidR="008B7FC2" w:rsidRDefault="008B7FC2" w:rsidP="008B7FC2">
      <w:pPr>
        <w:spacing w:after="0" w:line="240" w:lineRule="auto"/>
        <w:ind w:left="130" w:right="959" w:hanging="1"/>
        <w:jc w:val="center"/>
        <w:rPr>
          <w:rFonts w:ascii="Times New Roman" w:eastAsia="Times New Roman" w:hAnsi="Times New Roman" w:cs="Times New Roman"/>
          <w:b/>
          <w:bCs/>
          <w:color w:val="000000"/>
          <w:sz w:val="24"/>
          <w:szCs w:val="24"/>
          <w:lang w:val="uk-UA" w:eastAsia="ru-RU"/>
        </w:rPr>
      </w:pPr>
    </w:p>
    <w:p w:rsidR="008B7FC2" w:rsidRDefault="008B7FC2" w:rsidP="008B7FC2">
      <w:pPr>
        <w:spacing w:after="0" w:line="240" w:lineRule="auto"/>
        <w:ind w:left="130" w:right="959" w:hanging="1"/>
        <w:jc w:val="center"/>
        <w:rPr>
          <w:rFonts w:ascii="Times New Roman" w:eastAsia="Times New Roman" w:hAnsi="Times New Roman" w:cs="Times New Roman"/>
          <w:sz w:val="24"/>
          <w:szCs w:val="24"/>
          <w:lang w:val="uk-UA" w:eastAsia="ru-RU"/>
        </w:rPr>
      </w:pPr>
    </w:p>
    <w:p w:rsidR="008B7FC2" w:rsidRDefault="008B7FC2" w:rsidP="008B7FC2">
      <w:pPr>
        <w:spacing w:before="2" w:after="0" w:line="240" w:lineRule="auto"/>
        <w:ind w:left="128" w:right="26" w:firstLine="715"/>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Сфера культури є </w:t>
      </w:r>
      <w:proofErr w:type="spellStart"/>
      <w:r>
        <w:rPr>
          <w:rFonts w:ascii="Times New Roman" w:eastAsia="Times New Roman" w:hAnsi="Times New Roman" w:cs="Times New Roman"/>
          <w:color w:val="000000"/>
          <w:sz w:val="24"/>
          <w:szCs w:val="24"/>
          <w:lang w:val="uk-UA" w:eastAsia="ru-RU"/>
        </w:rPr>
        <w:t>найчутливішим</w:t>
      </w:r>
      <w:proofErr w:type="spellEnd"/>
      <w:r>
        <w:rPr>
          <w:rFonts w:ascii="Times New Roman" w:eastAsia="Times New Roman" w:hAnsi="Times New Roman" w:cs="Times New Roman"/>
          <w:color w:val="000000"/>
          <w:sz w:val="24"/>
          <w:szCs w:val="24"/>
          <w:lang w:val="uk-UA" w:eastAsia="ru-RU"/>
        </w:rPr>
        <w:t xml:space="preserve"> показником реалізації прав людини,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зокрема таких, як право на ідентичність, національну пам’ять, почуття власної</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гідності та соціальної злагоди. Саме культура, що заохочує до</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найрізноманітніших форм творчого самовираження і водночас вивчення та</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оновлення традицій, сприяє розвитку економіки, інноваційної політики та</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активної участі громадськості в побудові сучасної та демократичної держави.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w:t>
      </w:r>
      <w:proofErr w:type="spellStart"/>
      <w:r>
        <w:rPr>
          <w:rFonts w:ascii="Times New Roman" w:eastAsia="Times New Roman" w:hAnsi="Times New Roman" w:cs="Times New Roman"/>
          <w:color w:val="000000"/>
          <w:sz w:val="24"/>
          <w:szCs w:val="24"/>
          <w:lang w:eastAsia="ru-RU"/>
        </w:rPr>
        <w:t>Доступність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надбань</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культурних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ресурсів</w:t>
      </w:r>
      <w:proofErr w:type="spellEnd"/>
      <w:r>
        <w:rPr>
          <w:rFonts w:ascii="Times New Roman" w:eastAsia="Times New Roman" w:hAnsi="Times New Roman" w:cs="Times New Roman"/>
          <w:color w:val="000000"/>
          <w:sz w:val="24"/>
          <w:szCs w:val="24"/>
          <w:lang w:eastAsia="ru-RU"/>
        </w:rPr>
        <w:t xml:space="preserve"> є </w:t>
      </w:r>
      <w:proofErr w:type="spellStart"/>
      <w:r>
        <w:rPr>
          <w:rFonts w:ascii="Times New Roman" w:eastAsia="Times New Roman" w:hAnsi="Times New Roman" w:cs="Times New Roman"/>
          <w:color w:val="000000"/>
          <w:sz w:val="24"/>
          <w:szCs w:val="24"/>
          <w:lang w:eastAsia="ru-RU"/>
        </w:rPr>
        <w:t>важливою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передумовою</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соц</w:t>
      </w:r>
      <w:proofErr w:type="gramEnd"/>
      <w:r>
        <w:rPr>
          <w:rFonts w:ascii="Times New Roman" w:eastAsia="Times New Roman" w:hAnsi="Times New Roman" w:cs="Times New Roman"/>
          <w:color w:val="000000"/>
          <w:sz w:val="24"/>
          <w:szCs w:val="24"/>
          <w:lang w:eastAsia="ru-RU"/>
        </w:rPr>
        <w:t>іального</w:t>
      </w:r>
      <w:proofErr w:type="spellEnd"/>
      <w:r>
        <w:rPr>
          <w:rFonts w:ascii="Times New Roman" w:eastAsia="Times New Roman" w:hAnsi="Times New Roman" w:cs="Times New Roman"/>
          <w:color w:val="000000"/>
          <w:sz w:val="24"/>
          <w:szCs w:val="24"/>
          <w:lang w:eastAsia="ru-RU"/>
        </w:rPr>
        <w:t xml:space="preserve"> та духовного </w:t>
      </w:r>
      <w:proofErr w:type="spellStart"/>
      <w:r>
        <w:rPr>
          <w:rFonts w:ascii="Times New Roman" w:eastAsia="Times New Roman" w:hAnsi="Times New Roman" w:cs="Times New Roman"/>
          <w:color w:val="000000"/>
          <w:sz w:val="24"/>
          <w:szCs w:val="24"/>
          <w:lang w:eastAsia="ru-RU"/>
        </w:rPr>
        <w:t>розвитку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творчої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реалізації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особистості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Зокрема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йдеться</w:t>
      </w:r>
      <w:proofErr w:type="spellEnd"/>
      <w:r>
        <w:rPr>
          <w:rFonts w:ascii="Times New Roman" w:eastAsia="Times New Roman" w:hAnsi="Times New Roman" w:cs="Times New Roman"/>
          <w:color w:val="000000"/>
          <w:sz w:val="24"/>
          <w:szCs w:val="24"/>
          <w:lang w:eastAsia="ru-RU"/>
        </w:rPr>
        <w:t xml:space="preserve"> про </w:t>
      </w:r>
      <w:proofErr w:type="spellStart"/>
      <w:r>
        <w:rPr>
          <w:rFonts w:ascii="Times New Roman" w:eastAsia="Times New Roman" w:hAnsi="Times New Roman" w:cs="Times New Roman"/>
          <w:color w:val="000000"/>
          <w:sz w:val="24"/>
          <w:szCs w:val="24"/>
          <w:lang w:eastAsia="ru-RU"/>
        </w:rPr>
        <w:t>доступність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нових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технологій</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сучасних</w:t>
      </w:r>
      <w:proofErr w:type="spellEnd"/>
      <w:r>
        <w:rPr>
          <w:rFonts w:ascii="Times New Roman" w:eastAsia="Times New Roman" w:hAnsi="Times New Roman" w:cs="Times New Roman"/>
          <w:color w:val="000000"/>
          <w:sz w:val="24"/>
          <w:szCs w:val="24"/>
          <w:lang w:eastAsia="ru-RU"/>
        </w:rPr>
        <w:t xml:space="preserve">  форм культурного </w:t>
      </w:r>
      <w:proofErr w:type="spellStart"/>
      <w:r>
        <w:rPr>
          <w:rFonts w:ascii="Times New Roman" w:eastAsia="Times New Roman" w:hAnsi="Times New Roman" w:cs="Times New Roman"/>
          <w:color w:val="000000"/>
          <w:sz w:val="24"/>
          <w:szCs w:val="24"/>
          <w:lang w:eastAsia="ru-RU"/>
        </w:rPr>
        <w:t>самовираження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незалежно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від</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місця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проживання</w:t>
      </w:r>
      <w:proofErr w:type="spellEnd"/>
      <w:r>
        <w:rPr>
          <w:rFonts w:ascii="Times New Roman" w:eastAsia="Times New Roman" w:hAnsi="Times New Roman" w:cs="Times New Roman"/>
          <w:color w:val="000000"/>
          <w:sz w:val="24"/>
          <w:szCs w:val="24"/>
          <w:lang w:eastAsia="ru-RU"/>
        </w:rPr>
        <w:t xml:space="preserve">, статусу,  </w:t>
      </w:r>
      <w:proofErr w:type="spellStart"/>
      <w:r>
        <w:rPr>
          <w:rFonts w:ascii="Times New Roman" w:eastAsia="Times New Roman" w:hAnsi="Times New Roman" w:cs="Times New Roman"/>
          <w:color w:val="000000"/>
          <w:sz w:val="24"/>
          <w:szCs w:val="24"/>
          <w:lang w:eastAsia="ru-RU"/>
        </w:rPr>
        <w:t>приналежності</w:t>
      </w:r>
      <w:proofErr w:type="spellEnd"/>
      <w:r>
        <w:rPr>
          <w:rFonts w:ascii="Times New Roman" w:eastAsia="Times New Roman" w:hAnsi="Times New Roman" w:cs="Times New Roman"/>
          <w:color w:val="000000"/>
          <w:sz w:val="24"/>
          <w:szCs w:val="24"/>
          <w:lang w:eastAsia="ru-RU"/>
        </w:rPr>
        <w:t xml:space="preserve"> до </w:t>
      </w:r>
      <w:proofErr w:type="spellStart"/>
      <w:r>
        <w:rPr>
          <w:rFonts w:ascii="Times New Roman" w:eastAsia="Times New Roman" w:hAnsi="Times New Roman" w:cs="Times New Roman"/>
          <w:color w:val="000000"/>
          <w:sz w:val="24"/>
          <w:szCs w:val="24"/>
          <w:lang w:eastAsia="ru-RU"/>
        </w:rPr>
        <w:t>певної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соціальної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чи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етнічної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групи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майнового</w:t>
      </w:r>
      <w:proofErr w:type="spellEnd"/>
      <w:r>
        <w:rPr>
          <w:rFonts w:ascii="Times New Roman" w:eastAsia="Times New Roman" w:hAnsi="Times New Roman" w:cs="Times New Roman"/>
          <w:color w:val="000000"/>
          <w:sz w:val="24"/>
          <w:szCs w:val="24"/>
          <w:lang w:eastAsia="ru-RU"/>
        </w:rPr>
        <w:t xml:space="preserve"> статусу,  </w:t>
      </w:r>
      <w:proofErr w:type="spellStart"/>
      <w:r>
        <w:rPr>
          <w:rFonts w:ascii="Times New Roman" w:eastAsia="Times New Roman" w:hAnsi="Times New Roman" w:cs="Times New Roman"/>
          <w:color w:val="000000"/>
          <w:sz w:val="24"/>
          <w:szCs w:val="24"/>
          <w:lang w:eastAsia="ru-RU"/>
        </w:rPr>
        <w:t>походження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статі</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before="6" w:after="0" w:line="240" w:lineRule="auto"/>
        <w:ind w:left="126" w:right="27" w:firstLine="711"/>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Разом з </w:t>
      </w:r>
      <w:proofErr w:type="spellStart"/>
      <w:r>
        <w:rPr>
          <w:rFonts w:ascii="Times New Roman" w:eastAsia="Times New Roman" w:hAnsi="Times New Roman" w:cs="Times New Roman"/>
          <w:color w:val="000000"/>
          <w:sz w:val="24"/>
          <w:szCs w:val="24"/>
          <w:lang w:eastAsia="ru-RU"/>
        </w:rPr>
        <w:t>тим</w:t>
      </w:r>
      <w:proofErr w:type="spellEnd"/>
      <w:r>
        <w:rPr>
          <w:rFonts w:ascii="Times New Roman" w:eastAsia="Times New Roman" w:hAnsi="Times New Roman" w:cs="Times New Roman"/>
          <w:color w:val="000000"/>
          <w:sz w:val="24"/>
          <w:szCs w:val="24"/>
          <w:lang w:eastAsia="ru-RU"/>
        </w:rPr>
        <w:t xml:space="preserve">, є </w:t>
      </w:r>
      <w:proofErr w:type="spellStart"/>
      <w:r>
        <w:rPr>
          <w:rFonts w:ascii="Times New Roman" w:eastAsia="Times New Roman" w:hAnsi="Times New Roman" w:cs="Times New Roman"/>
          <w:color w:val="000000"/>
          <w:sz w:val="24"/>
          <w:szCs w:val="24"/>
          <w:lang w:eastAsia="ru-RU"/>
        </w:rPr>
        <w:t>необхідним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регіональне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регулювання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фінансова</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ідтримка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які</w:t>
      </w:r>
      <w:proofErr w:type="spellEnd"/>
      <w:r>
        <w:rPr>
          <w:rFonts w:ascii="Times New Roman" w:eastAsia="Times New Roman" w:hAnsi="Times New Roman" w:cs="Times New Roman"/>
          <w:color w:val="000000"/>
          <w:sz w:val="24"/>
          <w:szCs w:val="24"/>
          <w:lang w:eastAsia="ru-RU"/>
        </w:rPr>
        <w:t xml:space="preserve"> є </w:t>
      </w:r>
      <w:proofErr w:type="spellStart"/>
      <w:r>
        <w:rPr>
          <w:rFonts w:ascii="Times New Roman" w:eastAsia="Times New Roman" w:hAnsi="Times New Roman" w:cs="Times New Roman"/>
          <w:color w:val="000000"/>
          <w:sz w:val="24"/>
          <w:szCs w:val="24"/>
          <w:lang w:eastAsia="ru-RU"/>
        </w:rPr>
        <w:t>основними</w:t>
      </w:r>
      <w:proofErr w:type="spellEnd"/>
      <w:r>
        <w:rPr>
          <w:rFonts w:ascii="Times New Roman" w:eastAsia="Times New Roman" w:hAnsi="Times New Roman" w:cs="Times New Roman"/>
          <w:color w:val="000000"/>
          <w:sz w:val="24"/>
          <w:szCs w:val="24"/>
          <w:lang w:eastAsia="ru-RU"/>
        </w:rPr>
        <w:t xml:space="preserve"> центрами </w:t>
      </w:r>
      <w:proofErr w:type="spellStart"/>
      <w:r>
        <w:rPr>
          <w:rFonts w:ascii="Times New Roman" w:eastAsia="Times New Roman" w:hAnsi="Times New Roman" w:cs="Times New Roman"/>
          <w:color w:val="000000"/>
          <w:sz w:val="24"/>
          <w:szCs w:val="24"/>
          <w:lang w:eastAsia="ru-RU"/>
        </w:rPr>
        <w:t>розвитку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на  </w:t>
      </w:r>
      <w:proofErr w:type="spellStart"/>
      <w:r>
        <w:rPr>
          <w:rFonts w:ascii="Times New Roman" w:eastAsia="Times New Roman" w:hAnsi="Times New Roman" w:cs="Times New Roman"/>
          <w:color w:val="000000"/>
          <w:sz w:val="24"/>
          <w:szCs w:val="24"/>
          <w:lang w:eastAsia="ru-RU"/>
        </w:rPr>
        <w:t>території</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 xml:space="preserve"> Савинської селищної</w:t>
      </w:r>
      <w:r>
        <w:rPr>
          <w:rFonts w:ascii="Times New Roman" w:eastAsia="Times New Roman" w:hAnsi="Times New Roman" w:cs="Times New Roman"/>
          <w:color w:val="000000"/>
          <w:sz w:val="24"/>
          <w:szCs w:val="24"/>
          <w:lang w:eastAsia="ru-RU"/>
        </w:rPr>
        <w:t xml:space="preserve"> ради. У рамках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планується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поступове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вирішення</w:t>
      </w:r>
      <w:proofErr w:type="spellEnd"/>
      <w:r>
        <w:rPr>
          <w:rFonts w:ascii="Times New Roman" w:eastAsia="Times New Roman" w:hAnsi="Times New Roman" w:cs="Times New Roman"/>
          <w:color w:val="000000"/>
          <w:sz w:val="24"/>
          <w:szCs w:val="24"/>
          <w:lang w:eastAsia="ru-RU"/>
        </w:rPr>
        <w:t xml:space="preserve"> таких </w:t>
      </w:r>
      <w:proofErr w:type="spellStart"/>
      <w:r>
        <w:rPr>
          <w:rFonts w:ascii="Times New Roman" w:eastAsia="Times New Roman" w:hAnsi="Times New Roman" w:cs="Times New Roman"/>
          <w:color w:val="000000"/>
          <w:sz w:val="24"/>
          <w:szCs w:val="24"/>
          <w:lang w:eastAsia="ru-RU"/>
        </w:rPr>
        <w:t>питань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проведення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капітальних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ремонтів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будинків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сільських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клубних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заміна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відновлення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матеріально-технічної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бази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комплектування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передплата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періодичних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видань</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оновлення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читацьких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комп’ютерних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місць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бібліотек</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абонементів</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Савин</w:t>
      </w:r>
      <w:proofErr w:type="spellStart"/>
      <w:r>
        <w:rPr>
          <w:rFonts w:ascii="Times New Roman" w:eastAsia="Times New Roman" w:hAnsi="Times New Roman" w:cs="Times New Roman"/>
          <w:color w:val="000000"/>
          <w:sz w:val="24"/>
          <w:szCs w:val="24"/>
          <w:lang w:eastAsia="ru-RU"/>
        </w:rPr>
        <w:t>ської</w:t>
      </w:r>
      <w:proofErr w:type="spellEnd"/>
      <w:r>
        <w:rPr>
          <w:rFonts w:ascii="Times New Roman" w:eastAsia="Times New Roman" w:hAnsi="Times New Roman" w:cs="Times New Roman"/>
          <w:color w:val="000000"/>
          <w:sz w:val="24"/>
          <w:szCs w:val="24"/>
          <w:lang w:val="uk-UA" w:eastAsia="ru-RU"/>
        </w:rPr>
        <w:t xml:space="preserve"> селищної ради</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створення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сприятливих</w:t>
      </w:r>
      <w:proofErr w:type="spellEnd"/>
      <w:r>
        <w:rPr>
          <w:rFonts w:ascii="Times New Roman" w:eastAsia="Times New Roman" w:hAnsi="Times New Roman" w:cs="Times New Roman"/>
          <w:color w:val="000000"/>
          <w:sz w:val="24"/>
          <w:szCs w:val="24"/>
          <w:lang w:eastAsia="ru-RU"/>
        </w:rPr>
        <w:t xml:space="preserve">  умов для </w:t>
      </w:r>
      <w:proofErr w:type="spellStart"/>
      <w:r>
        <w:rPr>
          <w:rFonts w:ascii="Times New Roman" w:eastAsia="Times New Roman" w:hAnsi="Times New Roman" w:cs="Times New Roman"/>
          <w:color w:val="000000"/>
          <w:sz w:val="24"/>
          <w:szCs w:val="24"/>
          <w:lang w:eastAsia="ru-RU"/>
        </w:rPr>
        <w:t>проведення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гастрольної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колективі</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w:t>
      </w:r>
    </w:p>
    <w:p w:rsidR="008B7FC2" w:rsidRDefault="008B7FC2" w:rsidP="008B7FC2">
      <w:pPr>
        <w:spacing w:before="6" w:after="0" w:line="240" w:lineRule="auto"/>
        <w:ind w:left="128" w:right="29" w:firstLine="715"/>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Сфера </w:t>
      </w:r>
      <w:proofErr w:type="spellStart"/>
      <w:r>
        <w:rPr>
          <w:rFonts w:ascii="Times New Roman" w:eastAsia="Times New Roman" w:hAnsi="Times New Roman" w:cs="Times New Roman"/>
          <w:color w:val="000000"/>
          <w:sz w:val="24"/>
          <w:szCs w:val="24"/>
          <w:shd w:val="clear" w:color="auto" w:fill="FFFFFF"/>
          <w:lang w:eastAsia="ru-RU"/>
        </w:rPr>
        <w:t>культури</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val="uk-UA" w:eastAsia="ru-RU"/>
        </w:rPr>
        <w:t xml:space="preserve"> територіальної громади</w:t>
      </w:r>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перебуває</w:t>
      </w:r>
      <w:proofErr w:type="spellEnd"/>
      <w:r>
        <w:rPr>
          <w:rFonts w:ascii="Times New Roman" w:eastAsia="Times New Roman" w:hAnsi="Times New Roman" w:cs="Times New Roman"/>
          <w:color w:val="000000"/>
          <w:sz w:val="24"/>
          <w:szCs w:val="24"/>
          <w:shd w:val="clear" w:color="auto" w:fill="FFFFFF"/>
          <w:lang w:eastAsia="ru-RU"/>
        </w:rPr>
        <w:t xml:space="preserve"> у </w:t>
      </w:r>
      <w:proofErr w:type="spellStart"/>
      <w:r>
        <w:rPr>
          <w:rFonts w:ascii="Times New Roman" w:eastAsia="Times New Roman" w:hAnsi="Times New Roman" w:cs="Times New Roman"/>
          <w:color w:val="000000"/>
          <w:sz w:val="24"/>
          <w:szCs w:val="24"/>
          <w:shd w:val="clear" w:color="auto" w:fill="FFFFFF"/>
          <w:lang w:eastAsia="ru-RU"/>
        </w:rPr>
        <w:t>стані</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що</w:t>
      </w:r>
      <w:proofErr w:type="spellEnd"/>
      <w:r>
        <w:rPr>
          <w:rFonts w:ascii="Times New Roman" w:eastAsia="Times New Roman" w:hAnsi="Times New Roman" w:cs="Times New Roman"/>
          <w:color w:val="000000"/>
          <w:sz w:val="24"/>
          <w:szCs w:val="24"/>
          <w:shd w:val="clear" w:color="auto" w:fill="FFFFFF"/>
          <w:lang w:eastAsia="ru-RU"/>
        </w:rPr>
        <w:t xml:space="preserve"> не </w:t>
      </w:r>
      <w:proofErr w:type="spellStart"/>
      <w:r>
        <w:rPr>
          <w:rFonts w:ascii="Times New Roman" w:eastAsia="Times New Roman" w:hAnsi="Times New Roman" w:cs="Times New Roman"/>
          <w:color w:val="000000"/>
          <w:sz w:val="24"/>
          <w:szCs w:val="24"/>
          <w:shd w:val="clear" w:color="auto" w:fill="FFFFFF"/>
          <w:lang w:eastAsia="ru-RU"/>
        </w:rPr>
        <w:t>повною</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мірою</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задовольняє</w:t>
      </w:r>
      <w:proofErr w:type="spellEnd"/>
      <w:r>
        <w:rPr>
          <w:rFonts w:ascii="Times New Roman" w:eastAsia="Times New Roman" w:hAnsi="Times New Roman" w:cs="Times New Roman"/>
          <w:color w:val="000000"/>
          <w:sz w:val="24"/>
          <w:szCs w:val="24"/>
          <w:shd w:val="clear" w:color="auto" w:fill="FFFFFF"/>
          <w:lang w:eastAsia="ru-RU"/>
        </w:rPr>
        <w:t xml:space="preserve"> потреби </w:t>
      </w:r>
      <w:proofErr w:type="gramStart"/>
      <w:r>
        <w:rPr>
          <w:rFonts w:ascii="Times New Roman" w:eastAsia="Times New Roman" w:hAnsi="Times New Roman" w:cs="Times New Roman"/>
          <w:color w:val="000000"/>
          <w:sz w:val="24"/>
          <w:szCs w:val="24"/>
          <w:shd w:val="clear" w:color="auto" w:fill="FFFFFF"/>
          <w:lang w:eastAsia="ru-RU"/>
        </w:rPr>
        <w:t>культурного</w:t>
      </w:r>
      <w:proofErr w:type="gramEnd"/>
      <w:r>
        <w:rPr>
          <w:rFonts w:ascii="Times New Roman" w:eastAsia="Times New Roman" w:hAnsi="Times New Roman" w:cs="Times New Roman"/>
          <w:color w:val="000000"/>
          <w:sz w:val="24"/>
          <w:szCs w:val="24"/>
          <w:shd w:val="clear" w:color="auto" w:fill="FFFFFF"/>
          <w:lang w:eastAsia="ru-RU"/>
        </w:rPr>
        <w:t xml:space="preserve"> та духовного </w:t>
      </w:r>
      <w:proofErr w:type="spellStart"/>
      <w:r>
        <w:rPr>
          <w:rFonts w:ascii="Times New Roman" w:eastAsia="Times New Roman" w:hAnsi="Times New Roman" w:cs="Times New Roman"/>
          <w:color w:val="000000"/>
          <w:sz w:val="24"/>
          <w:szCs w:val="24"/>
          <w:shd w:val="clear" w:color="auto" w:fill="FFFFFF"/>
          <w:lang w:eastAsia="ru-RU"/>
        </w:rPr>
        <w:t>відродження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населення</w:t>
      </w:r>
      <w:proofErr w:type="spellEnd"/>
      <w:r>
        <w:rPr>
          <w:rFonts w:ascii="Times New Roman" w:eastAsia="Times New Roman" w:hAnsi="Times New Roman" w:cs="Times New Roman"/>
          <w:color w:val="000000"/>
          <w:sz w:val="24"/>
          <w:szCs w:val="24"/>
          <w:shd w:val="clear" w:color="auto" w:fill="FFFFFF"/>
          <w:lang w:eastAsia="ru-RU"/>
        </w:rPr>
        <w:t xml:space="preserve">. Тому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виникають</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проблемні</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питання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щодо</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капітального</w:t>
      </w:r>
      <w:proofErr w:type="spellEnd"/>
      <w:r>
        <w:rPr>
          <w:rFonts w:ascii="Times New Roman" w:eastAsia="Times New Roman" w:hAnsi="Times New Roman" w:cs="Times New Roman"/>
          <w:color w:val="000000"/>
          <w:sz w:val="24"/>
          <w:szCs w:val="24"/>
          <w:shd w:val="clear" w:color="auto" w:fill="FFFFFF"/>
          <w:lang w:eastAsia="ru-RU"/>
        </w:rPr>
        <w:t xml:space="preserve"> ремонту </w:t>
      </w:r>
      <w:proofErr w:type="spellStart"/>
      <w:r>
        <w:rPr>
          <w:rFonts w:ascii="Times New Roman" w:eastAsia="Times New Roman" w:hAnsi="Times New Roman" w:cs="Times New Roman"/>
          <w:color w:val="000000"/>
          <w:sz w:val="24"/>
          <w:szCs w:val="24"/>
          <w:shd w:val="clear" w:color="auto" w:fill="FFFFFF"/>
          <w:lang w:eastAsia="ru-RU"/>
        </w:rPr>
        <w:t>приміщень</w:t>
      </w:r>
      <w:proofErr w:type="spellEnd"/>
      <w:r>
        <w:rPr>
          <w:rFonts w:ascii="Times New Roman" w:eastAsia="Times New Roman" w:hAnsi="Times New Roman" w:cs="Times New Roman"/>
          <w:color w:val="000000"/>
          <w:sz w:val="24"/>
          <w:szCs w:val="24"/>
          <w:shd w:val="clear" w:color="auto" w:fill="FFFFFF"/>
          <w:lang w:eastAsia="ru-RU"/>
        </w:rPr>
        <w:t xml:space="preserve"> та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здійснення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технічного</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переоснащення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установ</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культури</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які</w:t>
      </w:r>
      <w:proofErr w:type="spellEnd"/>
      <w:r>
        <w:rPr>
          <w:rFonts w:ascii="Times New Roman" w:eastAsia="Times New Roman" w:hAnsi="Times New Roman" w:cs="Times New Roman"/>
          <w:color w:val="000000"/>
          <w:sz w:val="24"/>
          <w:szCs w:val="24"/>
          <w:shd w:val="clear" w:color="auto" w:fill="FFFFFF"/>
          <w:lang w:eastAsia="ru-RU"/>
        </w:rPr>
        <w:t xml:space="preserve"> є </w:t>
      </w:r>
      <w:proofErr w:type="spellStart"/>
      <w:r>
        <w:rPr>
          <w:rFonts w:ascii="Times New Roman" w:eastAsia="Times New Roman" w:hAnsi="Times New Roman" w:cs="Times New Roman"/>
          <w:color w:val="000000"/>
          <w:sz w:val="24"/>
          <w:szCs w:val="24"/>
          <w:shd w:val="clear" w:color="auto" w:fill="FFFFFF"/>
          <w:lang w:eastAsia="ru-RU"/>
        </w:rPr>
        <w:t>комунальною</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власністю</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територіальної</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громади</w:t>
      </w:r>
      <w:proofErr w:type="spellEnd"/>
      <w:r>
        <w:rPr>
          <w:rFonts w:ascii="Times New Roman" w:eastAsia="Times New Roman" w:hAnsi="Times New Roman" w:cs="Times New Roman"/>
          <w:color w:val="000000"/>
          <w:sz w:val="24"/>
          <w:szCs w:val="24"/>
          <w:shd w:val="clear" w:color="auto" w:fill="FFFFFF"/>
          <w:lang w:eastAsia="ru-RU"/>
        </w:rPr>
        <w:t xml:space="preserve">, а </w:t>
      </w:r>
      <w:proofErr w:type="spellStart"/>
      <w:r>
        <w:rPr>
          <w:rFonts w:ascii="Times New Roman" w:eastAsia="Times New Roman" w:hAnsi="Times New Roman" w:cs="Times New Roman"/>
          <w:color w:val="000000"/>
          <w:sz w:val="24"/>
          <w:szCs w:val="24"/>
          <w:shd w:val="clear" w:color="auto" w:fill="FFFFFF"/>
          <w:lang w:eastAsia="ru-RU"/>
        </w:rPr>
        <w:t>також</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питання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пов’язані</w:t>
      </w:r>
      <w:proofErr w:type="spellEnd"/>
      <w:r>
        <w:rPr>
          <w:rFonts w:ascii="Times New Roman" w:eastAsia="Times New Roman" w:hAnsi="Times New Roman" w:cs="Times New Roman"/>
          <w:color w:val="000000"/>
          <w:sz w:val="24"/>
          <w:szCs w:val="24"/>
          <w:shd w:val="clear" w:color="auto" w:fill="FFFFFF"/>
          <w:lang w:eastAsia="ru-RU"/>
        </w:rPr>
        <w:t xml:space="preserve"> з </w:t>
      </w:r>
      <w:proofErr w:type="spellStart"/>
      <w:r>
        <w:rPr>
          <w:rFonts w:ascii="Times New Roman" w:eastAsia="Times New Roman" w:hAnsi="Times New Roman" w:cs="Times New Roman"/>
          <w:color w:val="000000"/>
          <w:sz w:val="24"/>
          <w:szCs w:val="24"/>
          <w:shd w:val="clear" w:color="auto" w:fill="FFFFFF"/>
          <w:lang w:eastAsia="ru-RU"/>
        </w:rPr>
        <w:t>охороною</w:t>
      </w:r>
      <w:proofErr w:type="spellEnd"/>
      <w:r>
        <w:rPr>
          <w:rFonts w:ascii="Times New Roman" w:eastAsia="Times New Roman" w:hAnsi="Times New Roman" w:cs="Times New Roman"/>
          <w:color w:val="000000"/>
          <w:sz w:val="24"/>
          <w:szCs w:val="24"/>
          <w:shd w:val="clear" w:color="auto" w:fill="FFFFFF"/>
          <w:lang w:eastAsia="ru-RU"/>
        </w:rPr>
        <w:t xml:space="preserve"> та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збереженням</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культурної</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спадщини</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національних</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традицій</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задоволення</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мешканців</w:t>
      </w:r>
      <w:proofErr w:type="spellEnd"/>
      <w:r>
        <w:rPr>
          <w:rFonts w:ascii="Times New Roman" w:eastAsia="Times New Roman" w:hAnsi="Times New Roman" w:cs="Times New Roman"/>
          <w:color w:val="000000"/>
          <w:sz w:val="24"/>
          <w:szCs w:val="24"/>
          <w:shd w:val="clear" w:color="auto" w:fill="FFFFFF"/>
          <w:lang w:val="uk-UA" w:eastAsia="ru-RU"/>
        </w:rPr>
        <w:t xml:space="preserve"> </w:t>
      </w:r>
      <w:proofErr w:type="gramStart"/>
      <w:r>
        <w:rPr>
          <w:rFonts w:ascii="Times New Roman" w:eastAsia="Times New Roman" w:hAnsi="Times New Roman" w:cs="Times New Roman"/>
          <w:color w:val="000000"/>
          <w:sz w:val="24"/>
          <w:szCs w:val="24"/>
          <w:shd w:val="clear" w:color="auto" w:fill="FFFFFF"/>
          <w:lang w:eastAsia="ru-RU"/>
        </w:rPr>
        <w:t>в</w:t>
      </w:r>
      <w:proofErr w:type="gram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культурних</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послугах</w:t>
      </w:r>
      <w:proofErr w:type="spellEnd"/>
      <w:r>
        <w:rPr>
          <w:rFonts w:ascii="Times New Roman" w:eastAsia="Times New Roman" w:hAnsi="Times New Roman" w:cs="Times New Roman"/>
          <w:color w:val="000000"/>
          <w:sz w:val="24"/>
          <w:szCs w:val="24"/>
          <w:shd w:val="clear" w:color="auto" w:fill="FFFFFF"/>
          <w:lang w:eastAsia="ru-RU"/>
        </w:rPr>
        <w:t>.</w:t>
      </w:r>
      <w:r>
        <w:rPr>
          <w:rFonts w:ascii="Times New Roman" w:eastAsia="Times New Roman" w:hAnsi="Times New Roman" w:cs="Times New Roman"/>
          <w:color w:val="000000"/>
          <w:sz w:val="24"/>
          <w:szCs w:val="24"/>
          <w:lang w:eastAsia="ru-RU"/>
        </w:rPr>
        <w:t> </w:t>
      </w:r>
    </w:p>
    <w:p w:rsidR="008B7FC2" w:rsidRDefault="008B7FC2" w:rsidP="008B7FC2">
      <w:pPr>
        <w:spacing w:before="6" w:after="0" w:line="240" w:lineRule="auto"/>
        <w:ind w:left="127" w:right="28" w:firstLine="711"/>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Вищезазначені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питання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можливо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вирішити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завдяки</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посл</w:t>
      </w:r>
      <w:proofErr w:type="gramEnd"/>
      <w:r>
        <w:rPr>
          <w:rFonts w:ascii="Times New Roman" w:eastAsia="Times New Roman" w:hAnsi="Times New Roman" w:cs="Times New Roman"/>
          <w:color w:val="000000"/>
          <w:sz w:val="24"/>
          <w:szCs w:val="24"/>
          <w:lang w:eastAsia="ru-RU"/>
        </w:rPr>
        <w:t>ідовному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спрямуванню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коштів</w:t>
      </w:r>
      <w:proofErr w:type="spellEnd"/>
      <w:r>
        <w:rPr>
          <w:rFonts w:ascii="Times New Roman" w:eastAsia="Times New Roman" w:hAnsi="Times New Roman" w:cs="Times New Roman"/>
          <w:color w:val="000000"/>
          <w:sz w:val="24"/>
          <w:szCs w:val="24"/>
          <w:lang w:eastAsia="ru-RU"/>
        </w:rPr>
        <w:t xml:space="preserve"> на </w:t>
      </w:r>
      <w:proofErr w:type="spellStart"/>
      <w:r>
        <w:rPr>
          <w:rFonts w:ascii="Times New Roman" w:eastAsia="Times New Roman" w:hAnsi="Times New Roman" w:cs="Times New Roman"/>
          <w:color w:val="000000"/>
          <w:sz w:val="24"/>
          <w:szCs w:val="24"/>
          <w:lang w:eastAsia="ru-RU"/>
        </w:rPr>
        <w:t>створення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сприятливих</w:t>
      </w:r>
      <w:proofErr w:type="spellEnd"/>
      <w:r>
        <w:rPr>
          <w:rFonts w:ascii="Times New Roman" w:eastAsia="Times New Roman" w:hAnsi="Times New Roman" w:cs="Times New Roman"/>
          <w:color w:val="000000"/>
          <w:sz w:val="24"/>
          <w:szCs w:val="24"/>
          <w:lang w:eastAsia="ru-RU"/>
        </w:rPr>
        <w:t xml:space="preserve"> умов з метою </w:t>
      </w:r>
      <w:proofErr w:type="spellStart"/>
      <w:r>
        <w:rPr>
          <w:rFonts w:ascii="Times New Roman" w:eastAsia="Times New Roman" w:hAnsi="Times New Roman" w:cs="Times New Roman"/>
          <w:color w:val="000000"/>
          <w:sz w:val="24"/>
          <w:szCs w:val="24"/>
          <w:lang w:eastAsia="ru-RU"/>
        </w:rPr>
        <w:t>проведення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іміджевих</w:t>
      </w:r>
      <w:proofErr w:type="spellEnd"/>
      <w:r>
        <w:rPr>
          <w:rFonts w:ascii="Times New Roman" w:eastAsia="Times New Roman" w:hAnsi="Times New Roman" w:cs="Times New Roman"/>
          <w:color w:val="000000"/>
          <w:sz w:val="24"/>
          <w:szCs w:val="24"/>
          <w:lang w:eastAsia="ru-RU"/>
        </w:rPr>
        <w:t xml:space="preserve"> для Савинської </w:t>
      </w:r>
      <w:r>
        <w:rPr>
          <w:rFonts w:ascii="Times New Roman" w:eastAsia="Times New Roman" w:hAnsi="Times New Roman" w:cs="Times New Roman"/>
          <w:color w:val="000000"/>
          <w:sz w:val="24"/>
          <w:szCs w:val="24"/>
          <w:lang w:val="uk-UA" w:eastAsia="ru-RU"/>
        </w:rPr>
        <w:t xml:space="preserve"> селищної</w:t>
      </w:r>
      <w:r>
        <w:rPr>
          <w:rFonts w:ascii="Times New Roman" w:eastAsia="Times New Roman" w:hAnsi="Times New Roman" w:cs="Times New Roman"/>
          <w:color w:val="000000"/>
          <w:sz w:val="24"/>
          <w:szCs w:val="24"/>
          <w:lang w:eastAsia="ru-RU"/>
        </w:rPr>
        <w:t xml:space="preserve"> ради культурно-</w:t>
      </w:r>
      <w:proofErr w:type="spellStart"/>
      <w:r>
        <w:rPr>
          <w:rFonts w:ascii="Times New Roman" w:eastAsia="Times New Roman" w:hAnsi="Times New Roman" w:cs="Times New Roman"/>
          <w:color w:val="000000"/>
          <w:sz w:val="24"/>
          <w:szCs w:val="24"/>
          <w:lang w:eastAsia="ru-RU"/>
        </w:rPr>
        <w:t>мистецьких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заходів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обласного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рівня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дозволить </w:t>
      </w:r>
      <w:proofErr w:type="spellStart"/>
      <w:r>
        <w:rPr>
          <w:rFonts w:ascii="Times New Roman" w:eastAsia="Times New Roman" w:hAnsi="Times New Roman" w:cs="Times New Roman"/>
          <w:color w:val="000000"/>
          <w:sz w:val="24"/>
          <w:szCs w:val="24"/>
          <w:lang w:eastAsia="ru-RU"/>
        </w:rPr>
        <w:t>досягти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розв’язання</w:t>
      </w:r>
      <w:proofErr w:type="spellEnd"/>
      <w:r>
        <w:rPr>
          <w:rFonts w:ascii="Times New Roman" w:eastAsia="Times New Roman" w:hAnsi="Times New Roman" w:cs="Times New Roman"/>
          <w:color w:val="000000"/>
          <w:sz w:val="24"/>
          <w:szCs w:val="24"/>
          <w:lang w:eastAsia="ru-RU"/>
        </w:rPr>
        <w:t xml:space="preserve"> проблем,  </w:t>
      </w:r>
      <w:proofErr w:type="spellStart"/>
      <w:r>
        <w:rPr>
          <w:rFonts w:ascii="Times New Roman" w:eastAsia="Times New Roman" w:hAnsi="Times New Roman" w:cs="Times New Roman"/>
          <w:color w:val="000000"/>
          <w:sz w:val="24"/>
          <w:szCs w:val="24"/>
          <w:lang w:eastAsia="ru-RU"/>
        </w:rPr>
        <w:t>що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накопичились</w:t>
      </w:r>
      <w:proofErr w:type="spellEnd"/>
      <w:r>
        <w:rPr>
          <w:rFonts w:ascii="Times New Roman" w:eastAsia="Times New Roman" w:hAnsi="Times New Roman" w:cs="Times New Roman"/>
          <w:color w:val="000000"/>
          <w:sz w:val="24"/>
          <w:szCs w:val="24"/>
          <w:lang w:eastAsia="ru-RU"/>
        </w:rPr>
        <w:t xml:space="preserve"> у </w:t>
      </w:r>
      <w:proofErr w:type="spellStart"/>
      <w:r>
        <w:rPr>
          <w:rFonts w:ascii="Times New Roman" w:eastAsia="Times New Roman" w:hAnsi="Times New Roman" w:cs="Times New Roman"/>
          <w:color w:val="000000"/>
          <w:sz w:val="24"/>
          <w:szCs w:val="24"/>
          <w:lang w:eastAsia="ru-RU"/>
        </w:rPr>
        <w:t>сфері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вона покликана </w:t>
      </w:r>
      <w:proofErr w:type="spellStart"/>
      <w:r>
        <w:rPr>
          <w:rFonts w:ascii="Times New Roman" w:eastAsia="Times New Roman" w:hAnsi="Times New Roman" w:cs="Times New Roman"/>
          <w:color w:val="000000"/>
          <w:sz w:val="24"/>
          <w:szCs w:val="24"/>
          <w:lang w:eastAsia="ru-RU"/>
        </w:rPr>
        <w:t>закласти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надійне</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ідґрунтя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сталого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інноваційно</w:t>
      </w:r>
      <w:proofErr w:type="spellEnd"/>
      <w:r>
        <w:rPr>
          <w:rFonts w:ascii="Times New Roman" w:eastAsia="Times New Roman" w:hAnsi="Times New Roman" w:cs="Times New Roman"/>
          <w:color w:val="000000"/>
          <w:sz w:val="24"/>
          <w:szCs w:val="24"/>
          <w:lang w:eastAsia="ru-RU"/>
        </w:rPr>
        <w:t xml:space="preserve">-культурного </w:t>
      </w:r>
      <w:proofErr w:type="spellStart"/>
      <w:r>
        <w:rPr>
          <w:rFonts w:ascii="Times New Roman" w:eastAsia="Times New Roman" w:hAnsi="Times New Roman" w:cs="Times New Roman"/>
          <w:color w:val="000000"/>
          <w:sz w:val="24"/>
          <w:szCs w:val="24"/>
          <w:lang w:eastAsia="ru-RU"/>
        </w:rPr>
        <w:t>розвитку</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 xml:space="preserve"> Сави</w:t>
      </w:r>
      <w:proofErr w:type="spellStart"/>
      <w:r>
        <w:rPr>
          <w:rFonts w:ascii="Times New Roman" w:eastAsia="Times New Roman" w:hAnsi="Times New Roman" w:cs="Times New Roman"/>
          <w:color w:val="000000"/>
          <w:sz w:val="24"/>
          <w:szCs w:val="24"/>
          <w:lang w:eastAsia="ru-RU"/>
        </w:rPr>
        <w:t>нсько</w:t>
      </w:r>
      <w:proofErr w:type="spellEnd"/>
      <w:r>
        <w:rPr>
          <w:rFonts w:ascii="Times New Roman" w:eastAsia="Times New Roman" w:hAnsi="Times New Roman" w:cs="Times New Roman"/>
          <w:color w:val="000000"/>
          <w:sz w:val="24"/>
          <w:szCs w:val="24"/>
          <w:lang w:val="uk-UA" w:eastAsia="ru-RU"/>
        </w:rPr>
        <w:t>ї селищної</w:t>
      </w:r>
      <w:r>
        <w:rPr>
          <w:rFonts w:ascii="Times New Roman" w:eastAsia="Times New Roman" w:hAnsi="Times New Roman" w:cs="Times New Roman"/>
          <w:color w:val="000000"/>
          <w:sz w:val="24"/>
          <w:szCs w:val="24"/>
          <w:lang w:eastAsia="ru-RU"/>
        </w:rPr>
        <w:t xml:space="preserve"> ради  </w:t>
      </w:r>
      <w:r>
        <w:rPr>
          <w:rFonts w:ascii="Times New Roman" w:eastAsia="Times New Roman" w:hAnsi="Times New Roman" w:cs="Times New Roman"/>
          <w:color w:val="000000"/>
          <w:sz w:val="24"/>
          <w:szCs w:val="24"/>
          <w:lang w:val="uk-UA" w:eastAsia="ru-RU"/>
        </w:rPr>
        <w:t xml:space="preserve">Ізюмського </w:t>
      </w:r>
      <w:r>
        <w:rPr>
          <w:rFonts w:ascii="Times New Roman" w:eastAsia="Times New Roman" w:hAnsi="Times New Roman" w:cs="Times New Roman"/>
          <w:color w:val="000000"/>
          <w:sz w:val="24"/>
          <w:szCs w:val="24"/>
          <w:lang w:eastAsia="ru-RU"/>
        </w:rPr>
        <w:t xml:space="preserve">району </w:t>
      </w:r>
      <w:proofErr w:type="spellStart"/>
      <w:r>
        <w:rPr>
          <w:rFonts w:ascii="Times New Roman" w:eastAsia="Times New Roman" w:hAnsi="Times New Roman" w:cs="Times New Roman"/>
          <w:color w:val="000000"/>
          <w:sz w:val="24"/>
          <w:szCs w:val="24"/>
          <w:lang w:eastAsia="ru-RU"/>
        </w:rPr>
        <w:t>Харківської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області</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before="6" w:after="0" w:line="240" w:lineRule="auto"/>
        <w:ind w:left="124" w:right="27" w:firstLine="713"/>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Виходячи</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цього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потрібні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програмні</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ідходи</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визначення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пріоритетних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напрямків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розвитку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які</w:t>
      </w:r>
      <w:proofErr w:type="spellEnd"/>
      <w:r>
        <w:rPr>
          <w:rFonts w:ascii="Times New Roman" w:eastAsia="Times New Roman" w:hAnsi="Times New Roman" w:cs="Times New Roman"/>
          <w:color w:val="000000"/>
          <w:sz w:val="24"/>
          <w:szCs w:val="24"/>
          <w:lang w:eastAsia="ru-RU"/>
        </w:rPr>
        <w:t xml:space="preserve"> б </w:t>
      </w:r>
      <w:proofErr w:type="spellStart"/>
      <w:r>
        <w:rPr>
          <w:rFonts w:ascii="Times New Roman" w:eastAsia="Times New Roman" w:hAnsi="Times New Roman" w:cs="Times New Roman"/>
          <w:color w:val="000000"/>
          <w:sz w:val="24"/>
          <w:szCs w:val="24"/>
          <w:lang w:eastAsia="ru-RU"/>
        </w:rPr>
        <w:t>забезпечили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ефективне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функціонування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галузі</w:t>
      </w:r>
      <w:proofErr w:type="spellEnd"/>
      <w:r>
        <w:rPr>
          <w:rFonts w:ascii="Times New Roman" w:eastAsia="Times New Roman" w:hAnsi="Times New Roman" w:cs="Times New Roman"/>
          <w:color w:val="000000"/>
          <w:sz w:val="24"/>
          <w:szCs w:val="24"/>
          <w:lang w:eastAsia="ru-RU"/>
        </w:rPr>
        <w:t xml:space="preserve"> у </w:t>
      </w:r>
      <w:proofErr w:type="spellStart"/>
      <w:r>
        <w:rPr>
          <w:rFonts w:ascii="Times New Roman" w:eastAsia="Times New Roman" w:hAnsi="Times New Roman" w:cs="Times New Roman"/>
          <w:color w:val="000000"/>
          <w:sz w:val="24"/>
          <w:szCs w:val="24"/>
          <w:lang w:eastAsia="ru-RU"/>
        </w:rPr>
        <w:t>нових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умовах</w:t>
      </w:r>
      <w:proofErr w:type="spellEnd"/>
      <w:r>
        <w:rPr>
          <w:rFonts w:ascii="Times New Roman" w:eastAsia="Times New Roman" w:hAnsi="Times New Roman" w:cs="Times New Roman"/>
          <w:color w:val="000000"/>
          <w:sz w:val="24"/>
          <w:szCs w:val="24"/>
          <w:lang w:eastAsia="ru-RU"/>
        </w:rPr>
        <w:t xml:space="preserve">, а </w:t>
      </w:r>
      <w:proofErr w:type="spellStart"/>
      <w:r>
        <w:rPr>
          <w:rFonts w:ascii="Times New Roman" w:eastAsia="Times New Roman" w:hAnsi="Times New Roman" w:cs="Times New Roman"/>
          <w:color w:val="000000"/>
          <w:sz w:val="24"/>
          <w:szCs w:val="24"/>
          <w:lang w:eastAsia="ru-RU"/>
        </w:rPr>
        <w:t>саме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актуалізація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нематеріальної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спадщини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розвиток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народних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художніх</w:t>
      </w:r>
      <w:proofErr w:type="spellEnd"/>
      <w:r>
        <w:rPr>
          <w:rFonts w:ascii="Times New Roman" w:eastAsia="Times New Roman" w:hAnsi="Times New Roman" w:cs="Times New Roman"/>
          <w:color w:val="000000"/>
          <w:sz w:val="24"/>
          <w:szCs w:val="24"/>
          <w:lang w:eastAsia="ru-RU"/>
        </w:rPr>
        <w:t xml:space="preserve"> ремесел,  </w:t>
      </w:r>
      <w:proofErr w:type="spellStart"/>
      <w:r>
        <w:rPr>
          <w:rFonts w:ascii="Times New Roman" w:eastAsia="Times New Roman" w:hAnsi="Times New Roman" w:cs="Times New Roman"/>
          <w:color w:val="000000"/>
          <w:sz w:val="24"/>
          <w:szCs w:val="24"/>
          <w:lang w:eastAsia="ru-RU"/>
        </w:rPr>
        <w:t>розвиток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пріоритетних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галузей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і подальше  </w:t>
      </w:r>
      <w:proofErr w:type="spellStart"/>
      <w:r>
        <w:rPr>
          <w:rFonts w:ascii="Times New Roman" w:eastAsia="Times New Roman" w:hAnsi="Times New Roman" w:cs="Times New Roman"/>
          <w:color w:val="000000"/>
          <w:sz w:val="24"/>
          <w:szCs w:val="24"/>
          <w:lang w:eastAsia="ru-RU"/>
        </w:rPr>
        <w:t>вдосконалення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матеріальної</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бази</w:t>
      </w:r>
      <w:proofErr w:type="spellEnd"/>
      <w:r>
        <w:rPr>
          <w:rFonts w:ascii="Times New Roman" w:eastAsia="Times New Roman" w:hAnsi="Times New Roman" w:cs="Times New Roman"/>
          <w:color w:val="000000"/>
          <w:sz w:val="24"/>
          <w:szCs w:val="24"/>
          <w:lang w:eastAsia="ru-RU"/>
        </w:rPr>
        <w:t>.</w:t>
      </w:r>
    </w:p>
    <w:p w:rsidR="005C08DF" w:rsidRDefault="008B7FC2" w:rsidP="005C08DF">
      <w:pPr>
        <w:spacing w:before="846" w:after="0" w:line="240" w:lineRule="auto"/>
        <w:ind w:right="97"/>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eastAsia="ru-RU"/>
        </w:rPr>
        <w:t>ІІ. МЕТА ПРОГРАМ</w:t>
      </w:r>
      <w:r>
        <w:rPr>
          <w:rFonts w:ascii="Times New Roman" w:eastAsia="Times New Roman" w:hAnsi="Times New Roman" w:cs="Times New Roman"/>
          <w:b/>
          <w:bCs/>
          <w:color w:val="000000"/>
          <w:sz w:val="24"/>
          <w:szCs w:val="24"/>
          <w:lang w:val="uk-UA" w:eastAsia="ru-RU"/>
        </w:rPr>
        <w:t>И</w:t>
      </w:r>
    </w:p>
    <w:p w:rsidR="008B7FC2" w:rsidRDefault="008B7FC2" w:rsidP="005C08DF">
      <w:pPr>
        <w:spacing w:before="846" w:after="0" w:line="240" w:lineRule="auto"/>
        <w:ind w:right="97"/>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Метою Програми є збереження і розвиток культурного надбання, як</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ресурсу теперішніх і майбутніх поколінь, національно-патріотичне виховання,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підвищення ролі закладів культури у піднятті престижу української держави,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піднесення самобутньої культури </w:t>
      </w:r>
      <w:r>
        <w:rPr>
          <w:rFonts w:ascii="Times New Roman" w:eastAsia="Times New Roman" w:hAnsi="Times New Roman" w:cs="Times New Roman"/>
          <w:color w:val="000000"/>
          <w:sz w:val="24"/>
          <w:szCs w:val="24"/>
          <w:lang w:val="uk-UA" w:eastAsia="ru-RU"/>
        </w:rPr>
        <w:lastRenderedPageBreak/>
        <w:t>громади, висвітлення заходів Програми 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друкованих засобах масової інформації та на веб-сайтах.</w:t>
      </w:r>
      <w:r>
        <w:rPr>
          <w:rFonts w:ascii="Times New Roman" w:eastAsia="Times New Roman" w:hAnsi="Times New Roman" w:cs="Times New Roman"/>
          <w:color w:val="000000"/>
          <w:sz w:val="24"/>
          <w:szCs w:val="24"/>
          <w:lang w:eastAsia="ru-RU"/>
        </w:rPr>
        <w:t> </w:t>
      </w:r>
    </w:p>
    <w:p w:rsidR="008B7FC2" w:rsidRDefault="008B7FC2" w:rsidP="008B7FC2">
      <w:pPr>
        <w:spacing w:before="6" w:after="0" w:line="240" w:lineRule="auto"/>
        <w:ind w:left="124" w:right="28" w:firstLine="572"/>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Програма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визначає</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стратегію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розвитку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галузі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пр</w:t>
      </w:r>
      <w:proofErr w:type="gramEnd"/>
      <w:r>
        <w:rPr>
          <w:rFonts w:ascii="Times New Roman" w:eastAsia="Times New Roman" w:hAnsi="Times New Roman" w:cs="Times New Roman"/>
          <w:color w:val="000000"/>
          <w:sz w:val="24"/>
          <w:szCs w:val="24"/>
          <w:lang w:eastAsia="ru-RU"/>
        </w:rPr>
        <w:t>іоритетні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завдання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спадщини</w:t>
      </w:r>
      <w:proofErr w:type="spellEnd"/>
      <w:r>
        <w:rPr>
          <w:rFonts w:ascii="Times New Roman" w:eastAsia="Times New Roman" w:hAnsi="Times New Roman" w:cs="Times New Roman"/>
          <w:color w:val="000000"/>
          <w:sz w:val="24"/>
          <w:szCs w:val="24"/>
          <w:lang w:eastAsia="ru-RU"/>
        </w:rPr>
        <w:t xml:space="preserve"> на </w:t>
      </w:r>
      <w:proofErr w:type="spellStart"/>
      <w:r>
        <w:rPr>
          <w:rFonts w:ascii="Times New Roman" w:eastAsia="Times New Roman" w:hAnsi="Times New Roman" w:cs="Times New Roman"/>
          <w:color w:val="000000"/>
          <w:sz w:val="24"/>
          <w:szCs w:val="24"/>
          <w:lang w:eastAsia="ru-RU"/>
        </w:rPr>
        <w:t>території</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Сави</w:t>
      </w:r>
      <w:proofErr w:type="spellStart"/>
      <w:r>
        <w:rPr>
          <w:rFonts w:ascii="Times New Roman" w:eastAsia="Times New Roman" w:hAnsi="Times New Roman" w:cs="Times New Roman"/>
          <w:color w:val="000000"/>
          <w:sz w:val="24"/>
          <w:szCs w:val="24"/>
          <w:lang w:eastAsia="ru-RU"/>
        </w:rPr>
        <w:t>нської</w:t>
      </w:r>
      <w:proofErr w:type="spellEnd"/>
      <w:r>
        <w:rPr>
          <w:rFonts w:ascii="Times New Roman" w:eastAsia="Times New Roman" w:hAnsi="Times New Roman" w:cs="Times New Roman"/>
          <w:color w:val="000000"/>
          <w:sz w:val="24"/>
          <w:szCs w:val="24"/>
          <w:lang w:eastAsia="ru-RU"/>
        </w:rPr>
        <w:t xml:space="preserve"> ОТГ  </w:t>
      </w:r>
      <w:proofErr w:type="spellStart"/>
      <w:r>
        <w:rPr>
          <w:rFonts w:ascii="Times New Roman" w:eastAsia="Times New Roman" w:hAnsi="Times New Roman" w:cs="Times New Roman"/>
          <w:color w:val="000000"/>
          <w:sz w:val="24"/>
          <w:szCs w:val="24"/>
          <w:lang w:eastAsia="ru-RU"/>
        </w:rPr>
        <w:t>протягом</w:t>
      </w:r>
      <w:proofErr w:type="spellEnd"/>
      <w:r>
        <w:rPr>
          <w:rFonts w:ascii="Times New Roman" w:eastAsia="Times New Roman" w:hAnsi="Times New Roman" w:cs="Times New Roman"/>
          <w:color w:val="000000"/>
          <w:sz w:val="24"/>
          <w:szCs w:val="24"/>
          <w:lang w:eastAsia="ru-RU"/>
        </w:rPr>
        <w:t xml:space="preserve"> 202</w:t>
      </w:r>
      <w:r>
        <w:rPr>
          <w:rFonts w:ascii="Times New Roman" w:eastAsia="Times New Roman" w:hAnsi="Times New Roman" w:cs="Times New Roman"/>
          <w:color w:val="000000"/>
          <w:sz w:val="24"/>
          <w:szCs w:val="24"/>
          <w:lang w:val="uk-UA" w:eastAsia="ru-RU"/>
        </w:rPr>
        <w:t>2</w:t>
      </w:r>
      <w:r>
        <w:rPr>
          <w:rFonts w:ascii="Times New Roman" w:eastAsia="Times New Roman" w:hAnsi="Times New Roman" w:cs="Times New Roman"/>
          <w:color w:val="000000"/>
          <w:sz w:val="24"/>
          <w:szCs w:val="24"/>
          <w:lang w:eastAsia="ru-RU"/>
        </w:rPr>
        <w:t xml:space="preserve"> – 202</w:t>
      </w:r>
      <w:r>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років</w:t>
      </w:r>
      <w:proofErr w:type="spellEnd"/>
      <w:r>
        <w:rPr>
          <w:rFonts w:ascii="Times New Roman" w:eastAsia="Times New Roman" w:hAnsi="Times New Roman" w:cs="Times New Roman"/>
          <w:color w:val="000000"/>
          <w:sz w:val="24"/>
          <w:szCs w:val="24"/>
          <w:lang w:eastAsia="ru-RU"/>
        </w:rPr>
        <w:t xml:space="preserve">. Вона </w:t>
      </w:r>
      <w:proofErr w:type="spellStart"/>
      <w:r>
        <w:rPr>
          <w:rFonts w:ascii="Times New Roman" w:eastAsia="Times New Roman" w:hAnsi="Times New Roman" w:cs="Times New Roman"/>
          <w:color w:val="000000"/>
          <w:sz w:val="24"/>
          <w:szCs w:val="24"/>
          <w:lang w:eastAsia="ru-RU"/>
        </w:rPr>
        <w:t>передбачає</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підвищення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ефективності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оптимізацію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модернізацію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комп’ютеризацію</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охоплення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Інтернетом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мережі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бібліотек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оновлення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книжкових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фондів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розроблення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впровадження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механізмів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їх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інноваційної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реалізації</w:t>
      </w:r>
      <w:proofErr w:type="spellEnd"/>
      <w:r>
        <w:rPr>
          <w:rFonts w:ascii="Times New Roman" w:eastAsia="Times New Roman" w:hAnsi="Times New Roman" w:cs="Times New Roman"/>
          <w:color w:val="000000"/>
          <w:sz w:val="24"/>
          <w:szCs w:val="24"/>
          <w:lang w:eastAsia="ru-RU"/>
        </w:rPr>
        <w:t xml:space="preserve"> прав </w:t>
      </w:r>
      <w:proofErr w:type="spellStart"/>
      <w:r>
        <w:rPr>
          <w:rFonts w:ascii="Times New Roman" w:eastAsia="Times New Roman" w:hAnsi="Times New Roman" w:cs="Times New Roman"/>
          <w:color w:val="000000"/>
          <w:sz w:val="24"/>
          <w:szCs w:val="24"/>
          <w:lang w:eastAsia="ru-RU"/>
        </w:rPr>
        <w:t>громадян</w:t>
      </w:r>
      <w:proofErr w:type="spellEnd"/>
      <w:r>
        <w:rPr>
          <w:rFonts w:ascii="Times New Roman" w:eastAsia="Times New Roman" w:hAnsi="Times New Roman" w:cs="Times New Roman"/>
          <w:color w:val="000000"/>
          <w:sz w:val="24"/>
          <w:szCs w:val="24"/>
          <w:lang w:eastAsia="ru-RU"/>
        </w:rPr>
        <w:t xml:space="preserve"> на доступ до </w:t>
      </w:r>
      <w:proofErr w:type="spellStart"/>
      <w:r>
        <w:rPr>
          <w:rFonts w:ascii="Times New Roman" w:eastAsia="Times New Roman" w:hAnsi="Times New Roman" w:cs="Times New Roman"/>
          <w:color w:val="000000"/>
          <w:sz w:val="24"/>
          <w:szCs w:val="24"/>
          <w:lang w:eastAsia="ru-RU"/>
        </w:rPr>
        <w:t>інформації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охорону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спадщини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залучення</w:t>
      </w:r>
      <w:proofErr w:type="spellEnd"/>
      <w:r>
        <w:rPr>
          <w:rFonts w:ascii="Times New Roman" w:eastAsia="Times New Roman" w:hAnsi="Times New Roman" w:cs="Times New Roman"/>
          <w:color w:val="000000"/>
          <w:sz w:val="24"/>
          <w:szCs w:val="24"/>
          <w:lang w:eastAsia="ru-RU"/>
        </w:rPr>
        <w:t xml:space="preserve"> до </w:t>
      </w:r>
      <w:proofErr w:type="spellStart"/>
      <w:r>
        <w:rPr>
          <w:rFonts w:ascii="Times New Roman" w:eastAsia="Times New Roman" w:hAnsi="Times New Roman" w:cs="Times New Roman"/>
          <w:color w:val="000000"/>
          <w:sz w:val="24"/>
          <w:szCs w:val="24"/>
          <w:lang w:eastAsia="ru-RU"/>
        </w:rPr>
        <w:t>культурних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цінностей</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духовних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надбань</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before="334" w:after="0" w:line="240" w:lineRule="auto"/>
        <w:ind w:left="126" w:right="27" w:firstLine="4"/>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eastAsia="ru-RU"/>
        </w:rPr>
        <w:t>І</w:t>
      </w:r>
      <w:r>
        <w:rPr>
          <w:rFonts w:ascii="Times New Roman" w:eastAsia="Times New Roman" w:hAnsi="Times New Roman" w:cs="Times New Roman"/>
          <w:b/>
          <w:bCs/>
          <w:color w:val="000000"/>
          <w:sz w:val="24"/>
          <w:szCs w:val="24"/>
          <w:lang w:val="en-US" w:eastAsia="ru-RU"/>
        </w:rPr>
        <w:t>II</w:t>
      </w:r>
      <w:r>
        <w:rPr>
          <w:rFonts w:ascii="Times New Roman" w:eastAsia="Times New Roman" w:hAnsi="Times New Roman" w:cs="Times New Roman"/>
          <w:b/>
          <w:bCs/>
          <w:color w:val="000000"/>
          <w:sz w:val="24"/>
          <w:szCs w:val="24"/>
          <w:lang w:eastAsia="ru-RU"/>
        </w:rPr>
        <w:t>. ОБҐРУНТУВАННЯ ШЛЯХІВ І ЗАСОБІВ РОЗВ’ЯЗАННЯ ПРОБЛЕМИ</w:t>
      </w:r>
    </w:p>
    <w:p w:rsidR="008B7FC2" w:rsidRDefault="008B7FC2" w:rsidP="008B7FC2">
      <w:pPr>
        <w:spacing w:before="334" w:after="0" w:line="240" w:lineRule="auto"/>
        <w:ind w:left="126" w:right="27" w:firstLine="58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Основними шляхами та засобами розв’язання проблеми є: забезпечення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збереження мережі закладів культури, поліпшення умов її функціонування;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зміцнення та збереження наявної матеріально-технічної бази закладів культури;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упровадження ефективних форм, методів і засобів культурної діяльності з</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урахуванням автентичності національних традицій, економічних факторів;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визначення та задоволення потреб у кваліфікованих кадрах, підготовка нового</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покоління спеціалістів, підвищення рівня їх професійності; поліпшення стану</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збереження історико-культурної спадщини; сприяння гастрольній діяльності</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закладів культури громади; проведення поточних та капітальних ремонтів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будівель закладів культури; участь у обласних та районних конкурсах,</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фестивалях, семінарах.</w:t>
      </w:r>
      <w:r>
        <w:rPr>
          <w:rFonts w:ascii="Times New Roman" w:eastAsia="Times New Roman" w:hAnsi="Times New Roman" w:cs="Times New Roman"/>
          <w:color w:val="000000"/>
          <w:sz w:val="24"/>
          <w:szCs w:val="24"/>
          <w:lang w:eastAsia="ru-RU"/>
        </w:rPr>
        <w:t> </w:t>
      </w:r>
    </w:p>
    <w:p w:rsidR="008B7FC2" w:rsidRDefault="008B7FC2" w:rsidP="008B7FC2">
      <w:pPr>
        <w:spacing w:before="336" w:after="0" w:line="240" w:lineRule="auto"/>
        <w:ind w:left="129"/>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en-US" w:eastAsia="ru-RU"/>
        </w:rPr>
        <w:t>I</w:t>
      </w:r>
      <w:r>
        <w:rPr>
          <w:rFonts w:ascii="Times New Roman" w:eastAsia="Times New Roman" w:hAnsi="Times New Roman" w:cs="Times New Roman"/>
          <w:b/>
          <w:bCs/>
          <w:color w:val="000000"/>
          <w:sz w:val="24"/>
          <w:szCs w:val="24"/>
          <w:lang w:eastAsia="ru-RU"/>
        </w:rPr>
        <w:t>V. СТРОКИ ТА ЕТАПИ ВИКОНАННЯ ПРОГРАМИ</w:t>
      </w:r>
    </w:p>
    <w:p w:rsidR="008B7FC2" w:rsidRDefault="008B7FC2" w:rsidP="008B7FC2">
      <w:pPr>
        <w:spacing w:before="336" w:after="0" w:line="240" w:lineRule="auto"/>
        <w:ind w:left="129"/>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Початок </w:t>
      </w:r>
      <w:proofErr w:type="spellStart"/>
      <w:r>
        <w:rPr>
          <w:rFonts w:ascii="Times New Roman" w:eastAsia="Times New Roman" w:hAnsi="Times New Roman" w:cs="Times New Roman"/>
          <w:color w:val="000000"/>
          <w:sz w:val="24"/>
          <w:szCs w:val="24"/>
          <w:lang w:eastAsia="ru-RU"/>
        </w:rPr>
        <w:t>дії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січень</w:t>
      </w:r>
      <w:proofErr w:type="spellEnd"/>
      <w:r>
        <w:rPr>
          <w:rFonts w:ascii="Times New Roman" w:eastAsia="Times New Roman" w:hAnsi="Times New Roman" w:cs="Times New Roman"/>
          <w:color w:val="000000"/>
          <w:sz w:val="24"/>
          <w:szCs w:val="24"/>
          <w:lang w:eastAsia="ru-RU"/>
        </w:rPr>
        <w:t xml:space="preserve"> 202</w:t>
      </w:r>
      <w:r>
        <w:rPr>
          <w:rFonts w:ascii="Times New Roman" w:eastAsia="Times New Roman" w:hAnsi="Times New Roman" w:cs="Times New Roman"/>
          <w:color w:val="000000"/>
          <w:sz w:val="24"/>
          <w:szCs w:val="24"/>
          <w:lang w:val="uk-UA" w:eastAsia="ru-RU"/>
        </w:rPr>
        <w:t>2</w:t>
      </w:r>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ік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закінчення</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грудень</w:t>
      </w:r>
      <w:proofErr w:type="spellEnd"/>
      <w:r>
        <w:rPr>
          <w:rFonts w:ascii="Times New Roman" w:eastAsia="Times New Roman" w:hAnsi="Times New Roman" w:cs="Times New Roman"/>
          <w:color w:val="000000"/>
          <w:sz w:val="24"/>
          <w:szCs w:val="24"/>
          <w:lang w:eastAsia="ru-RU"/>
        </w:rPr>
        <w:t xml:space="preserve"> 202</w:t>
      </w:r>
      <w:r>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рік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поділена</w:t>
      </w:r>
      <w:proofErr w:type="spellEnd"/>
      <w:r>
        <w:rPr>
          <w:rFonts w:ascii="Times New Roman" w:eastAsia="Times New Roman" w:hAnsi="Times New Roman" w:cs="Times New Roman"/>
          <w:color w:val="000000"/>
          <w:sz w:val="24"/>
          <w:szCs w:val="24"/>
          <w:lang w:eastAsia="ru-RU"/>
        </w:rPr>
        <w:t xml:space="preserve"> на ІІІ </w:t>
      </w:r>
      <w:proofErr w:type="spellStart"/>
      <w:r>
        <w:rPr>
          <w:rFonts w:ascii="Times New Roman" w:eastAsia="Times New Roman" w:hAnsi="Times New Roman" w:cs="Times New Roman"/>
          <w:color w:val="000000"/>
          <w:sz w:val="24"/>
          <w:szCs w:val="24"/>
          <w:lang w:eastAsia="ru-RU"/>
        </w:rPr>
        <w:t>етапи</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етап</w:t>
      </w:r>
      <w:proofErr w:type="spellEnd"/>
      <w:r>
        <w:rPr>
          <w:rFonts w:ascii="Times New Roman" w:eastAsia="Times New Roman" w:hAnsi="Times New Roman" w:cs="Times New Roman"/>
          <w:color w:val="000000"/>
          <w:sz w:val="24"/>
          <w:szCs w:val="24"/>
          <w:lang w:eastAsia="ru-RU"/>
        </w:rPr>
        <w:t xml:space="preserve"> – 202</w:t>
      </w:r>
      <w:r>
        <w:rPr>
          <w:rFonts w:ascii="Times New Roman" w:eastAsia="Times New Roman" w:hAnsi="Times New Roman" w:cs="Times New Roman"/>
          <w:color w:val="000000"/>
          <w:sz w:val="24"/>
          <w:szCs w:val="24"/>
          <w:lang w:val="uk-UA" w:eastAsia="ru-RU"/>
        </w:rPr>
        <w:t>2</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рік</w:t>
      </w:r>
      <w:proofErr w:type="spellEnd"/>
      <w:r>
        <w:rPr>
          <w:rFonts w:ascii="Times New Roman" w:eastAsia="Times New Roman" w:hAnsi="Times New Roman" w:cs="Times New Roman"/>
          <w:color w:val="000000"/>
          <w:sz w:val="24"/>
          <w:szCs w:val="24"/>
          <w:lang w:eastAsia="ru-RU"/>
        </w:rPr>
        <w:t xml:space="preserve">, ІІ </w:t>
      </w:r>
      <w:proofErr w:type="spellStart"/>
      <w:r>
        <w:rPr>
          <w:rFonts w:ascii="Times New Roman" w:eastAsia="Times New Roman" w:hAnsi="Times New Roman" w:cs="Times New Roman"/>
          <w:color w:val="000000"/>
          <w:sz w:val="24"/>
          <w:szCs w:val="24"/>
          <w:lang w:eastAsia="ru-RU"/>
        </w:rPr>
        <w:t>етап</w:t>
      </w:r>
      <w:proofErr w:type="spellEnd"/>
      <w:r>
        <w:rPr>
          <w:rFonts w:ascii="Times New Roman" w:eastAsia="Times New Roman" w:hAnsi="Times New Roman" w:cs="Times New Roman"/>
          <w:color w:val="000000"/>
          <w:sz w:val="24"/>
          <w:szCs w:val="24"/>
          <w:lang w:eastAsia="ru-RU"/>
        </w:rPr>
        <w:t xml:space="preserve"> – 202</w:t>
      </w:r>
      <w:r>
        <w:rPr>
          <w:rFonts w:ascii="Times New Roman" w:eastAsia="Times New Roman" w:hAnsi="Times New Roman" w:cs="Times New Roman"/>
          <w:color w:val="000000"/>
          <w:sz w:val="24"/>
          <w:szCs w:val="24"/>
          <w:lang w:val="uk-UA" w:eastAsia="ru-RU"/>
        </w:rPr>
        <w:t>3</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рік</w:t>
      </w:r>
      <w:proofErr w:type="spellEnd"/>
      <w:r>
        <w:rPr>
          <w:rFonts w:ascii="Times New Roman" w:eastAsia="Times New Roman" w:hAnsi="Times New Roman" w:cs="Times New Roman"/>
          <w:color w:val="000000"/>
          <w:sz w:val="24"/>
          <w:szCs w:val="24"/>
          <w:lang w:eastAsia="ru-RU"/>
        </w:rPr>
        <w:t xml:space="preserve">, ІІІ </w:t>
      </w:r>
      <w:proofErr w:type="spellStart"/>
      <w:r>
        <w:rPr>
          <w:rFonts w:ascii="Times New Roman" w:eastAsia="Times New Roman" w:hAnsi="Times New Roman" w:cs="Times New Roman"/>
          <w:color w:val="000000"/>
          <w:sz w:val="24"/>
          <w:szCs w:val="24"/>
          <w:lang w:eastAsia="ru-RU"/>
        </w:rPr>
        <w:t>етап</w:t>
      </w:r>
      <w:proofErr w:type="spellEnd"/>
      <w:r>
        <w:rPr>
          <w:rFonts w:ascii="Times New Roman" w:eastAsia="Times New Roman" w:hAnsi="Times New Roman" w:cs="Times New Roman"/>
          <w:color w:val="000000"/>
          <w:sz w:val="24"/>
          <w:szCs w:val="24"/>
          <w:lang w:eastAsia="ru-RU"/>
        </w:rPr>
        <w:t xml:space="preserve"> – 202</w:t>
      </w:r>
      <w:r>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рік</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before="333" w:after="0" w:line="240" w:lineRule="auto"/>
        <w:ind w:left="129" w:right="761" w:hanging="540"/>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eastAsia="ru-RU"/>
        </w:rPr>
        <w:t>V. НАПРЯМИ ДІЯЛЬНОСТІ, ЗАВДАННЯ ТА ЗАХОДИ ПРОГРАМИ</w:t>
      </w:r>
    </w:p>
    <w:p w:rsidR="008B7FC2" w:rsidRDefault="008B7FC2" w:rsidP="008B7FC2">
      <w:pPr>
        <w:spacing w:before="333" w:after="0" w:line="240" w:lineRule="auto"/>
        <w:ind w:left="129" w:right="761" w:hanging="129"/>
        <w:rPr>
          <w:rFonts w:ascii="Times New Roman" w:eastAsia="Times New Roman" w:hAnsi="Times New Roman" w:cs="Times New Roman"/>
          <w:color w:val="000000"/>
          <w:sz w:val="24"/>
          <w:szCs w:val="24"/>
          <w:lang w:val="uk-UA" w:eastAsia="ru-RU"/>
        </w:rPr>
      </w:pPr>
      <w:proofErr w:type="spellStart"/>
      <w:r>
        <w:rPr>
          <w:rFonts w:ascii="Times New Roman" w:eastAsia="Times New Roman" w:hAnsi="Times New Roman" w:cs="Times New Roman"/>
          <w:color w:val="000000"/>
          <w:sz w:val="24"/>
          <w:szCs w:val="24"/>
          <w:lang w:eastAsia="ru-RU"/>
        </w:rPr>
        <w:t>Реалізація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націлена</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на</w:t>
      </w:r>
      <w:proofErr w:type="gramEnd"/>
      <w:r>
        <w:rPr>
          <w:rFonts w:ascii="Times New Roman" w:eastAsia="Times New Roman" w:hAnsi="Times New Roman" w:cs="Times New Roman"/>
          <w:color w:val="000000"/>
          <w:sz w:val="24"/>
          <w:szCs w:val="24"/>
          <w:lang w:eastAsia="ru-RU"/>
        </w:rPr>
        <w:t>:</w:t>
      </w:r>
    </w:p>
    <w:p w:rsidR="008B7FC2" w:rsidRDefault="008B7FC2" w:rsidP="008B7FC2">
      <w:pPr>
        <w:spacing w:before="13" w:after="0" w:line="240" w:lineRule="auto"/>
        <w:ind w:left="131" w:right="30" w:firstLine="2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1) </w:t>
      </w:r>
      <w:proofErr w:type="spellStart"/>
      <w:r>
        <w:rPr>
          <w:rFonts w:ascii="Times New Roman" w:eastAsia="Times New Roman" w:hAnsi="Times New Roman" w:cs="Times New Roman"/>
          <w:color w:val="000000"/>
          <w:sz w:val="24"/>
          <w:szCs w:val="24"/>
          <w:lang w:eastAsia="ru-RU"/>
        </w:rPr>
        <w:t>створення</w:t>
      </w:r>
      <w:proofErr w:type="spellEnd"/>
      <w:r>
        <w:rPr>
          <w:rFonts w:ascii="Times New Roman" w:eastAsia="Times New Roman" w:hAnsi="Times New Roman" w:cs="Times New Roman"/>
          <w:color w:val="000000"/>
          <w:sz w:val="24"/>
          <w:szCs w:val="24"/>
          <w:lang w:eastAsia="ru-RU"/>
        </w:rPr>
        <w:t xml:space="preserve"> умов для </w:t>
      </w:r>
      <w:proofErr w:type="spellStart"/>
      <w:r>
        <w:rPr>
          <w:rFonts w:ascii="Times New Roman" w:eastAsia="Times New Roman" w:hAnsi="Times New Roman" w:cs="Times New Roman"/>
          <w:color w:val="000000"/>
          <w:sz w:val="24"/>
          <w:szCs w:val="24"/>
          <w:lang w:eastAsia="ru-RU"/>
        </w:rPr>
        <w:t>функціонування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базової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мережі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proofErr w:type="gramStart"/>
      <w:r>
        <w:rPr>
          <w:rFonts w:ascii="Times New Roman" w:eastAsia="Times New Roman" w:hAnsi="Times New Roman" w:cs="Times New Roman"/>
          <w:color w:val="000000"/>
          <w:sz w:val="24"/>
          <w:szCs w:val="24"/>
          <w:lang w:eastAsia="ru-RU"/>
        </w:rPr>
        <w:t> ,</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надання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якісних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послуг</w:t>
      </w:r>
      <w:proofErr w:type="spellEnd"/>
      <w:r>
        <w:rPr>
          <w:rFonts w:ascii="Times New Roman" w:eastAsia="Times New Roman" w:hAnsi="Times New Roman" w:cs="Times New Roman"/>
          <w:color w:val="000000"/>
          <w:sz w:val="24"/>
          <w:szCs w:val="24"/>
          <w:lang w:eastAsia="ru-RU"/>
        </w:rPr>
        <w:t xml:space="preserve"> для </w:t>
      </w:r>
      <w:proofErr w:type="spellStart"/>
      <w:r>
        <w:rPr>
          <w:rFonts w:ascii="Times New Roman" w:eastAsia="Times New Roman" w:hAnsi="Times New Roman" w:cs="Times New Roman"/>
          <w:color w:val="000000"/>
          <w:sz w:val="24"/>
          <w:szCs w:val="24"/>
          <w:lang w:eastAsia="ru-RU"/>
        </w:rPr>
        <w:t>всіх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верств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населення</w:t>
      </w:r>
      <w:proofErr w:type="spellEnd"/>
      <w:r>
        <w:rPr>
          <w:rFonts w:ascii="Times New Roman" w:eastAsia="Times New Roman" w:hAnsi="Times New Roman" w:cs="Times New Roman"/>
          <w:color w:val="000000"/>
          <w:sz w:val="24"/>
          <w:szCs w:val="24"/>
          <w:lang w:eastAsia="ru-RU"/>
        </w:rPr>
        <w:t xml:space="preserve">,  особливо </w:t>
      </w:r>
      <w:proofErr w:type="spellStart"/>
      <w:r>
        <w:rPr>
          <w:rFonts w:ascii="Times New Roman" w:eastAsia="Times New Roman" w:hAnsi="Times New Roman" w:cs="Times New Roman"/>
          <w:color w:val="000000"/>
          <w:sz w:val="24"/>
          <w:szCs w:val="24"/>
          <w:lang w:eastAsia="ru-RU"/>
        </w:rPr>
        <w:t>дітей</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юнацтва</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before="7" w:after="0" w:line="240" w:lineRule="auto"/>
        <w:ind w:left="13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2) </w:t>
      </w:r>
      <w:proofErr w:type="spellStart"/>
      <w:proofErr w:type="gramStart"/>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ідтримка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професійного</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аматорського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мистецтва</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after="0" w:line="240" w:lineRule="auto"/>
        <w:ind w:left="131" w:right="27" w:firstLine="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3)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актуалізація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нематеріальної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спадщини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розвиток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народних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художніх</w:t>
      </w:r>
      <w:proofErr w:type="spellEnd"/>
      <w:r>
        <w:rPr>
          <w:rFonts w:ascii="Times New Roman" w:eastAsia="Times New Roman" w:hAnsi="Times New Roman" w:cs="Times New Roman"/>
          <w:color w:val="000000"/>
          <w:sz w:val="24"/>
          <w:szCs w:val="24"/>
          <w:lang w:eastAsia="ru-RU"/>
        </w:rPr>
        <w:t xml:space="preserve"> ремесел; </w:t>
      </w:r>
    </w:p>
    <w:p w:rsidR="008B7FC2" w:rsidRDefault="008B7FC2" w:rsidP="008B7FC2">
      <w:pPr>
        <w:spacing w:before="9" w:after="0" w:line="240" w:lineRule="auto"/>
        <w:ind w:left="128" w:right="28" w:firstLine="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4) </w:t>
      </w:r>
      <w:proofErr w:type="spellStart"/>
      <w:r>
        <w:rPr>
          <w:rFonts w:ascii="Times New Roman" w:eastAsia="Times New Roman" w:hAnsi="Times New Roman" w:cs="Times New Roman"/>
          <w:color w:val="000000"/>
          <w:sz w:val="24"/>
          <w:szCs w:val="24"/>
          <w:lang w:eastAsia="ru-RU"/>
        </w:rPr>
        <w:t>зміцнення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матеріально-технічної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бази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проведення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ремонті</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прим</w:t>
      </w:r>
      <w:proofErr w:type="gramEnd"/>
      <w:r>
        <w:rPr>
          <w:rFonts w:ascii="Times New Roman" w:eastAsia="Times New Roman" w:hAnsi="Times New Roman" w:cs="Times New Roman"/>
          <w:color w:val="000000"/>
          <w:sz w:val="24"/>
          <w:szCs w:val="24"/>
          <w:lang w:eastAsia="ru-RU"/>
        </w:rPr>
        <w:t>іщень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бібліотек</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before="7" w:after="0" w:line="240" w:lineRule="auto"/>
        <w:ind w:left="135" w:right="29" w:firstLine="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5) </w:t>
      </w: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охорони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збереження</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використання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спадщини</w:t>
      </w:r>
      <w:proofErr w:type="spellEnd"/>
      <w:r>
        <w:rPr>
          <w:rFonts w:ascii="Times New Roman" w:eastAsia="Times New Roman" w:hAnsi="Times New Roman" w:cs="Times New Roman"/>
          <w:color w:val="000000"/>
          <w:sz w:val="24"/>
          <w:szCs w:val="24"/>
          <w:lang w:eastAsia="ru-RU"/>
        </w:rPr>
        <w:t>.</w:t>
      </w:r>
    </w:p>
    <w:p w:rsidR="008B7FC2" w:rsidRDefault="008B7FC2" w:rsidP="008B7FC2">
      <w:pPr>
        <w:spacing w:before="204" w:after="0" w:line="240" w:lineRule="auto"/>
        <w:ind w:right="97"/>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eastAsia="ru-RU"/>
        </w:rPr>
        <w:t> </w:t>
      </w:r>
    </w:p>
    <w:p w:rsidR="008B7FC2" w:rsidRDefault="008B7FC2" w:rsidP="008B7FC2">
      <w:pPr>
        <w:spacing w:before="204" w:after="0" w:line="240" w:lineRule="auto"/>
        <w:ind w:right="97"/>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color w:val="000000"/>
          <w:sz w:val="24"/>
          <w:szCs w:val="24"/>
          <w:lang w:eastAsia="ru-RU"/>
        </w:rPr>
        <w:t>Реалізація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відбуватиметься</w:t>
      </w:r>
      <w:proofErr w:type="spellEnd"/>
      <w:r>
        <w:rPr>
          <w:rFonts w:ascii="Times New Roman" w:eastAsia="Times New Roman" w:hAnsi="Times New Roman" w:cs="Times New Roman"/>
          <w:color w:val="000000"/>
          <w:sz w:val="24"/>
          <w:szCs w:val="24"/>
          <w:lang w:eastAsia="ru-RU"/>
        </w:rPr>
        <w:t xml:space="preserve"> за </w:t>
      </w:r>
      <w:proofErr w:type="spellStart"/>
      <w:r>
        <w:rPr>
          <w:rFonts w:ascii="Times New Roman" w:eastAsia="Times New Roman" w:hAnsi="Times New Roman" w:cs="Times New Roman"/>
          <w:color w:val="000000"/>
          <w:sz w:val="24"/>
          <w:szCs w:val="24"/>
          <w:lang w:eastAsia="ru-RU"/>
        </w:rPr>
        <w:t>наступними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напрямам</w:t>
      </w:r>
      <w:proofErr w:type="spellEnd"/>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color w:val="000000"/>
          <w:sz w:val="24"/>
          <w:szCs w:val="24"/>
          <w:lang w:val="uk-UA" w:eastAsia="ru-RU"/>
        </w:rPr>
        <w:t>діяльності:</w:t>
      </w:r>
    </w:p>
    <w:p w:rsidR="008B7FC2" w:rsidRDefault="008B7FC2" w:rsidP="008B7FC2">
      <w:pPr>
        <w:spacing w:after="0" w:line="240" w:lineRule="auto"/>
        <w:ind w:left="130" w:right="646"/>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 діяльність клубних закладів;</w:t>
      </w:r>
      <w:r>
        <w:rPr>
          <w:rFonts w:ascii="Times New Roman" w:eastAsia="Times New Roman" w:hAnsi="Times New Roman" w:cs="Times New Roman"/>
          <w:color w:val="000000"/>
          <w:sz w:val="24"/>
          <w:szCs w:val="24"/>
          <w:lang w:eastAsia="ru-RU"/>
        </w:rPr>
        <w:t> </w:t>
      </w:r>
    </w:p>
    <w:p w:rsidR="008B7FC2" w:rsidRDefault="008B7FC2" w:rsidP="008B7FC2">
      <w:pPr>
        <w:spacing w:before="7" w:after="0" w:line="240" w:lineRule="auto"/>
        <w:ind w:left="563"/>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діяльність бібліотек;</w:t>
      </w:r>
      <w:r>
        <w:rPr>
          <w:rFonts w:ascii="Times New Roman" w:eastAsia="Times New Roman" w:hAnsi="Times New Roman" w:cs="Times New Roman"/>
          <w:color w:val="000000"/>
          <w:sz w:val="24"/>
          <w:szCs w:val="24"/>
          <w:lang w:eastAsia="ru-RU"/>
        </w:rPr>
        <w:t> </w:t>
      </w:r>
    </w:p>
    <w:p w:rsidR="008B7FC2" w:rsidRDefault="008B7FC2" w:rsidP="008B7FC2">
      <w:pPr>
        <w:spacing w:after="0" w:line="240" w:lineRule="auto"/>
        <w:ind w:left="56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заходи в </w:t>
      </w:r>
      <w:proofErr w:type="spellStart"/>
      <w:r>
        <w:rPr>
          <w:rFonts w:ascii="Times New Roman" w:eastAsia="Times New Roman" w:hAnsi="Times New Roman" w:cs="Times New Roman"/>
          <w:color w:val="000000"/>
          <w:sz w:val="24"/>
          <w:szCs w:val="24"/>
          <w:lang w:eastAsia="ru-RU"/>
        </w:rPr>
        <w:t>галузі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мистецтва</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after="0" w:line="240" w:lineRule="auto"/>
        <w:ind w:right="36"/>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З</w:t>
      </w:r>
      <w:proofErr w:type="spellStart"/>
      <w:r>
        <w:rPr>
          <w:rFonts w:ascii="Times New Roman" w:eastAsia="Times New Roman" w:hAnsi="Times New Roman" w:cs="Times New Roman"/>
          <w:color w:val="000000"/>
          <w:sz w:val="24"/>
          <w:szCs w:val="24"/>
          <w:lang w:eastAsia="ru-RU"/>
        </w:rPr>
        <w:t>авдання</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реалізації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по </w:t>
      </w:r>
      <w:proofErr w:type="spellStart"/>
      <w:r>
        <w:rPr>
          <w:rFonts w:ascii="Times New Roman" w:eastAsia="Times New Roman" w:hAnsi="Times New Roman" w:cs="Times New Roman"/>
          <w:color w:val="000000"/>
          <w:sz w:val="24"/>
          <w:szCs w:val="24"/>
          <w:lang w:eastAsia="ru-RU"/>
        </w:rPr>
        <w:t>напрямку</w:t>
      </w:r>
      <w:proofErr w:type="spellEnd"/>
      <w:r>
        <w:rPr>
          <w:rFonts w:ascii="Times New Roman" w:eastAsia="Times New Roman" w:hAnsi="Times New Roman" w:cs="Times New Roman"/>
          <w:color w:val="000000"/>
          <w:sz w:val="24"/>
          <w:szCs w:val="24"/>
          <w:lang w:val="uk-UA" w:eastAsia="ru-RU"/>
        </w:rPr>
        <w:t xml:space="preserve"> « Діяльність клубних закладів»: </w:t>
      </w:r>
    </w:p>
    <w:p w:rsidR="008B7FC2" w:rsidRDefault="008B7FC2" w:rsidP="008B7FC2">
      <w:pPr>
        <w:spacing w:after="0" w:line="240" w:lineRule="auto"/>
        <w:ind w:left="131" w:right="36" w:firstLine="432"/>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зміцнення матеріальної бази та поліпшення технічних умов закладів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культури;</w:t>
      </w:r>
      <w:r>
        <w:rPr>
          <w:rFonts w:ascii="Times New Roman" w:eastAsia="Times New Roman" w:hAnsi="Times New Roman" w:cs="Times New Roman"/>
          <w:color w:val="000000"/>
          <w:sz w:val="24"/>
          <w:szCs w:val="24"/>
          <w:lang w:eastAsia="ru-RU"/>
        </w:rPr>
        <w:t> </w:t>
      </w:r>
    </w:p>
    <w:p w:rsidR="008B7FC2" w:rsidRDefault="008B7FC2" w:rsidP="008B7FC2">
      <w:pPr>
        <w:spacing w:before="4" w:after="0" w:line="240" w:lineRule="auto"/>
        <w:ind w:left="136" w:firstLine="427"/>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функціонування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after="0" w:line="240" w:lineRule="auto"/>
        <w:ind w:left="131" w:right="33" w:hanging="8"/>
        <w:rPr>
          <w:rFonts w:ascii="Times New Roman" w:eastAsia="Times New Roman" w:hAnsi="Times New Roman" w:cs="Times New Roman"/>
          <w:color w:val="000000"/>
          <w:sz w:val="24"/>
          <w:szCs w:val="24"/>
          <w:lang w:val="uk-UA" w:eastAsia="ru-RU"/>
        </w:rPr>
      </w:pPr>
      <w:proofErr w:type="spellStart"/>
      <w:r>
        <w:rPr>
          <w:rFonts w:ascii="Times New Roman" w:eastAsia="Times New Roman" w:hAnsi="Times New Roman" w:cs="Times New Roman"/>
          <w:color w:val="000000"/>
          <w:sz w:val="24"/>
          <w:szCs w:val="24"/>
          <w:lang w:eastAsia="ru-RU"/>
        </w:rPr>
        <w:t>Завдання</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реалізації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по </w:t>
      </w:r>
      <w:proofErr w:type="spellStart"/>
      <w:r>
        <w:rPr>
          <w:rFonts w:ascii="Times New Roman" w:eastAsia="Times New Roman" w:hAnsi="Times New Roman" w:cs="Times New Roman"/>
          <w:color w:val="000000"/>
          <w:sz w:val="24"/>
          <w:szCs w:val="24"/>
          <w:lang w:eastAsia="ru-RU"/>
        </w:rPr>
        <w:t>напрямку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Діяльність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бібліотек</w:t>
      </w:r>
      <w:proofErr w:type="spellEnd"/>
      <w:r>
        <w:rPr>
          <w:rFonts w:ascii="Times New Roman" w:eastAsia="Times New Roman" w:hAnsi="Times New Roman" w:cs="Times New Roman"/>
          <w:color w:val="000000"/>
          <w:sz w:val="24"/>
          <w:szCs w:val="24"/>
          <w:lang w:eastAsia="ru-RU"/>
        </w:rPr>
        <w:t>»:</w:t>
      </w:r>
    </w:p>
    <w:p w:rsidR="008B7FC2" w:rsidRDefault="008B7FC2" w:rsidP="008B7FC2">
      <w:pPr>
        <w:spacing w:after="0" w:line="240" w:lineRule="auto"/>
        <w:ind w:left="131" w:right="33" w:hanging="8"/>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ab/>
        <w:t xml:space="preserve">- забезпечення доступності для громадян бібліотечних послуг; </w:t>
      </w:r>
    </w:p>
    <w:p w:rsidR="008B7FC2" w:rsidRDefault="008B7FC2" w:rsidP="008B7FC2">
      <w:pPr>
        <w:spacing w:after="0" w:line="240" w:lineRule="auto"/>
        <w:ind w:left="131" w:right="33" w:firstLine="577"/>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lastRenderedPageBreak/>
        <w:t>- забезпечення підвищення рівня охоплення послугами бібліотек мешканців громади шляхом підвищення якості послуг та розширення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спектру послуг з урахуванням потреб та запитів мешканців громади.</w:t>
      </w:r>
      <w:r>
        <w:rPr>
          <w:rFonts w:ascii="Times New Roman" w:eastAsia="Times New Roman" w:hAnsi="Times New Roman" w:cs="Times New Roman"/>
          <w:color w:val="000000"/>
          <w:sz w:val="24"/>
          <w:szCs w:val="24"/>
          <w:lang w:eastAsia="ru-RU"/>
        </w:rPr>
        <w:t> </w:t>
      </w:r>
    </w:p>
    <w:p w:rsidR="008B7FC2" w:rsidRDefault="008B7FC2" w:rsidP="008B7FC2">
      <w:pPr>
        <w:spacing w:before="7" w:after="0" w:line="240" w:lineRule="auto"/>
        <w:ind w:left="131" w:right="37"/>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Завдання</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реалізації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по </w:t>
      </w:r>
      <w:proofErr w:type="spellStart"/>
      <w:r>
        <w:rPr>
          <w:rFonts w:ascii="Times New Roman" w:eastAsia="Times New Roman" w:hAnsi="Times New Roman" w:cs="Times New Roman"/>
          <w:color w:val="000000"/>
          <w:sz w:val="24"/>
          <w:szCs w:val="24"/>
          <w:lang w:eastAsia="ru-RU"/>
        </w:rPr>
        <w:t>напрямку</w:t>
      </w:r>
      <w:proofErr w:type="spellEnd"/>
      <w:r>
        <w:rPr>
          <w:rFonts w:ascii="Times New Roman" w:eastAsia="Times New Roman" w:hAnsi="Times New Roman" w:cs="Times New Roman"/>
          <w:color w:val="000000"/>
          <w:sz w:val="24"/>
          <w:szCs w:val="24"/>
          <w:lang w:eastAsia="ru-RU"/>
        </w:rPr>
        <w:t xml:space="preserve"> «Заходи в </w:t>
      </w:r>
      <w:proofErr w:type="spellStart"/>
      <w:r>
        <w:rPr>
          <w:rFonts w:ascii="Times New Roman" w:eastAsia="Times New Roman" w:hAnsi="Times New Roman" w:cs="Times New Roman"/>
          <w:color w:val="000000"/>
          <w:sz w:val="24"/>
          <w:szCs w:val="24"/>
          <w:lang w:eastAsia="ru-RU"/>
        </w:rPr>
        <w:t>галузі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мистецтва</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after="0" w:line="240" w:lineRule="auto"/>
        <w:ind w:left="140" w:right="36" w:firstLine="568"/>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організації</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культурного</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дозвілля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населення</w:t>
      </w:r>
      <w:proofErr w:type="spellEnd"/>
      <w:r>
        <w:rPr>
          <w:rFonts w:ascii="Times New Roman" w:eastAsia="Times New Roman" w:hAnsi="Times New Roman" w:cs="Times New Roman"/>
          <w:color w:val="000000"/>
          <w:sz w:val="24"/>
          <w:szCs w:val="24"/>
          <w:lang w:eastAsia="ru-RU"/>
        </w:rPr>
        <w:t xml:space="preserve"> і </w:t>
      </w:r>
      <w:proofErr w:type="spellStart"/>
      <w:r>
        <w:rPr>
          <w:rFonts w:ascii="Times New Roman" w:eastAsia="Times New Roman" w:hAnsi="Times New Roman" w:cs="Times New Roman"/>
          <w:color w:val="000000"/>
          <w:sz w:val="24"/>
          <w:szCs w:val="24"/>
          <w:lang w:eastAsia="ru-RU"/>
        </w:rPr>
        <w:t>зміцнення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традицій</w:t>
      </w:r>
      <w:proofErr w:type="spellEnd"/>
      <w:r>
        <w:rPr>
          <w:rFonts w:ascii="Times New Roman" w:eastAsia="Times New Roman" w:hAnsi="Times New Roman" w:cs="Times New Roman"/>
          <w:color w:val="000000"/>
          <w:sz w:val="24"/>
          <w:szCs w:val="24"/>
          <w:lang w:eastAsia="ru-RU"/>
        </w:rPr>
        <w:t>.</w:t>
      </w:r>
    </w:p>
    <w:p w:rsidR="008B7FC2" w:rsidRDefault="008B7FC2" w:rsidP="008B7FC2">
      <w:pPr>
        <w:spacing w:after="0" w:line="240" w:lineRule="auto"/>
        <w:ind w:left="140" w:right="36" w:hanging="35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p w:rsidR="008B7FC2" w:rsidRDefault="008B7FC2" w:rsidP="008B7FC2">
      <w:pPr>
        <w:spacing w:before="12"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en-US" w:eastAsia="ru-RU"/>
        </w:rPr>
        <w:t>VI</w:t>
      </w:r>
      <w:r>
        <w:rPr>
          <w:rFonts w:ascii="Times New Roman" w:eastAsia="Times New Roman" w:hAnsi="Times New Roman" w:cs="Times New Roman"/>
          <w:b/>
          <w:sz w:val="24"/>
          <w:szCs w:val="24"/>
          <w:lang w:val="uk-UA" w:eastAsia="ru-RU"/>
        </w:rPr>
        <w:t>. Культурно-масові заходи</w:t>
      </w:r>
    </w:p>
    <w:p w:rsidR="008B7FC2" w:rsidRDefault="008B7FC2" w:rsidP="008B7FC2">
      <w:pPr>
        <w:spacing w:before="12" w:after="0" w:line="240" w:lineRule="auto"/>
        <w:ind w:left="130"/>
        <w:rPr>
          <w:rFonts w:ascii="Times New Roman" w:eastAsia="Times New Roman" w:hAnsi="Times New Roman" w:cs="Times New Roman"/>
          <w:b/>
          <w:sz w:val="24"/>
          <w:szCs w:val="24"/>
          <w:lang w:val="uk-UA" w:eastAsia="ru-RU"/>
        </w:rPr>
      </w:pPr>
    </w:p>
    <w:tbl>
      <w:tblPr>
        <w:tblW w:w="0" w:type="auto"/>
        <w:tblLook w:val="04A0" w:firstRow="1" w:lastRow="0" w:firstColumn="1" w:lastColumn="0" w:noHBand="0" w:noVBand="1"/>
      </w:tblPr>
      <w:tblGrid>
        <w:gridCol w:w="9555"/>
      </w:tblGrid>
      <w:tr w:rsidR="008B7FC2" w:rsidTr="008B7FC2">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Соборності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w:t>
            </w:r>
          </w:p>
        </w:tc>
      </w:tr>
      <w:tr w:rsidR="008B7FC2" w:rsidTr="008B7FC2">
        <w:trPr>
          <w:trHeight w:val="7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ight="727" w:hanging="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вшанування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учасників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бойових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дій</w:t>
            </w:r>
            <w:proofErr w:type="spellEnd"/>
            <w:r>
              <w:rPr>
                <w:rFonts w:ascii="Times New Roman" w:eastAsia="Times New Roman" w:hAnsi="Times New Roman" w:cs="Times New Roman"/>
                <w:color w:val="000000"/>
                <w:sz w:val="24"/>
                <w:szCs w:val="24"/>
                <w:lang w:eastAsia="ru-RU"/>
              </w:rPr>
              <w:t xml:space="preserve"> на </w:t>
            </w:r>
            <w:proofErr w:type="spellStart"/>
            <w:r>
              <w:rPr>
                <w:rFonts w:ascii="Times New Roman" w:eastAsia="Times New Roman" w:hAnsi="Times New Roman" w:cs="Times New Roman"/>
                <w:color w:val="000000"/>
                <w:sz w:val="24"/>
                <w:szCs w:val="24"/>
                <w:lang w:eastAsia="ru-RU"/>
              </w:rPr>
              <w:t>території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інших</w:t>
            </w:r>
            <w:proofErr w:type="spellEnd"/>
            <w:r>
              <w:rPr>
                <w:rFonts w:ascii="Times New Roman" w:eastAsia="Times New Roman" w:hAnsi="Times New Roman" w:cs="Times New Roman"/>
                <w:color w:val="000000"/>
                <w:sz w:val="24"/>
                <w:szCs w:val="24"/>
                <w:lang w:eastAsia="ru-RU"/>
              </w:rPr>
              <w:t xml:space="preserve"> держав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пам’ятні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w:t>
            </w:r>
          </w:p>
        </w:tc>
      </w:tr>
      <w:tr w:rsidR="008B7FC2" w:rsidTr="008B7FC2">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2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Свято </w:t>
            </w:r>
            <w:proofErr w:type="spellStart"/>
            <w:r>
              <w:rPr>
                <w:rFonts w:ascii="Times New Roman" w:eastAsia="Times New Roman" w:hAnsi="Times New Roman" w:cs="Times New Roman"/>
                <w:color w:val="000000"/>
                <w:sz w:val="24"/>
                <w:szCs w:val="24"/>
                <w:lang w:eastAsia="ru-RU"/>
              </w:rPr>
              <w:t>Масляної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обладнання</w:t>
            </w:r>
            <w:proofErr w:type="gramStart"/>
            <w:r>
              <w:rPr>
                <w:rFonts w:ascii="Times New Roman" w:eastAsia="Times New Roman" w:hAnsi="Times New Roman" w:cs="Times New Roman"/>
                <w:color w:val="000000"/>
                <w:sz w:val="24"/>
                <w:szCs w:val="24"/>
                <w:lang w:eastAsia="ru-RU"/>
              </w:rPr>
              <w:t>,ч</w:t>
            </w:r>
            <w:proofErr w:type="gramEnd"/>
            <w:r>
              <w:rPr>
                <w:rFonts w:ascii="Times New Roman" w:eastAsia="Times New Roman" w:hAnsi="Times New Roman" w:cs="Times New Roman"/>
                <w:color w:val="000000"/>
                <w:sz w:val="24"/>
                <w:szCs w:val="24"/>
                <w:lang w:eastAsia="ru-RU"/>
              </w:rPr>
              <w:t>астування</w:t>
            </w:r>
            <w:proofErr w:type="spellEnd"/>
            <w:r>
              <w:rPr>
                <w:rFonts w:ascii="Times New Roman" w:eastAsia="Times New Roman" w:hAnsi="Times New Roman" w:cs="Times New Roman"/>
                <w:color w:val="000000"/>
                <w:sz w:val="24"/>
                <w:szCs w:val="24"/>
                <w:lang w:eastAsia="ru-RU"/>
              </w:rPr>
              <w:t>)</w:t>
            </w:r>
          </w:p>
        </w:tc>
      </w:tr>
      <w:tr w:rsidR="008B7FC2" w:rsidTr="008B7FC2">
        <w:trPr>
          <w:trHeight w:val="5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8"/>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Міжнародний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жіночий</w:t>
            </w:r>
            <w:proofErr w:type="spellEnd"/>
            <w:r>
              <w:rPr>
                <w:rFonts w:ascii="Times New Roman" w:eastAsia="Times New Roman" w:hAnsi="Times New Roman" w:cs="Times New Roman"/>
                <w:color w:val="000000"/>
                <w:sz w:val="24"/>
                <w:szCs w:val="24"/>
                <w:lang w:eastAsia="ru-RU"/>
              </w:rPr>
              <w:t xml:space="preserve"> день 8 </w:t>
            </w:r>
            <w:proofErr w:type="spellStart"/>
            <w:r>
              <w:rPr>
                <w:rFonts w:ascii="Times New Roman" w:eastAsia="Times New Roman" w:hAnsi="Times New Roman" w:cs="Times New Roman"/>
                <w:color w:val="000000"/>
                <w:sz w:val="24"/>
                <w:szCs w:val="24"/>
                <w:lang w:eastAsia="ru-RU"/>
              </w:rPr>
              <w:t>Березня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солодкі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w:t>
            </w:r>
          </w:p>
        </w:tc>
      </w:tr>
      <w:tr w:rsidR="008B7FC2" w:rsidTr="008B7FC2">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Чорнобильської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трагедії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нагрудні</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 xml:space="preserve">та </w:t>
            </w:r>
            <w:proofErr w:type="spellStart"/>
            <w:r>
              <w:rPr>
                <w:rFonts w:ascii="Times New Roman" w:eastAsia="Times New Roman" w:hAnsi="Times New Roman" w:cs="Times New Roman"/>
                <w:color w:val="000000"/>
                <w:sz w:val="24"/>
                <w:szCs w:val="24"/>
                <w:lang w:eastAsia="ru-RU"/>
              </w:rPr>
              <w:t>пам</w:t>
            </w:r>
            <w:proofErr w:type="gramEnd"/>
            <w:r>
              <w:rPr>
                <w:rFonts w:ascii="Times New Roman" w:eastAsia="Times New Roman" w:hAnsi="Times New Roman" w:cs="Times New Roman"/>
                <w:color w:val="000000"/>
                <w:sz w:val="24"/>
                <w:szCs w:val="24"/>
                <w:lang w:eastAsia="ru-RU"/>
              </w:rPr>
              <w:t>’ятні</w:t>
            </w:r>
            <w:proofErr w:type="spellEnd"/>
            <w:r>
              <w:rPr>
                <w:rFonts w:ascii="Times New Roman" w:eastAsia="Times New Roman" w:hAnsi="Times New Roman" w:cs="Times New Roman"/>
                <w:color w:val="000000"/>
                <w:sz w:val="24"/>
                <w:szCs w:val="24"/>
                <w:lang w:eastAsia="ru-RU"/>
              </w:rPr>
              <w:t xml:space="preserve"> знаки)</w:t>
            </w:r>
          </w:p>
        </w:tc>
      </w:tr>
      <w:tr w:rsidR="008B7FC2" w:rsidTr="008B7FC2">
        <w:trPr>
          <w:trHeight w:val="33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Перемоги над нацизмом у </w:t>
            </w:r>
            <w:proofErr w:type="spellStart"/>
            <w:r>
              <w:rPr>
                <w:rFonts w:ascii="Times New Roman" w:eastAsia="Times New Roman" w:hAnsi="Times New Roman" w:cs="Times New Roman"/>
                <w:color w:val="000000"/>
                <w:sz w:val="24"/>
                <w:szCs w:val="24"/>
                <w:lang w:eastAsia="ru-RU"/>
              </w:rPr>
              <w:t>Європі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w:t>
            </w:r>
          </w:p>
        </w:tc>
      </w:tr>
      <w:tr w:rsidR="008B7FC2" w:rsidTr="008B7FC2">
        <w:trPr>
          <w:trHeight w:val="6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8" w:right="440" w:hanging="5"/>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Міжнародний</w:t>
            </w:r>
            <w:proofErr w:type="spellEnd"/>
            <w:r>
              <w:rPr>
                <w:rFonts w:ascii="Times New Roman" w:eastAsia="Times New Roman" w:hAnsi="Times New Roman" w:cs="Times New Roman"/>
                <w:color w:val="000000"/>
                <w:sz w:val="24"/>
                <w:szCs w:val="24"/>
                <w:lang w:eastAsia="ru-RU"/>
              </w:rPr>
              <w:t xml:space="preserve"> День </w:t>
            </w:r>
            <w:proofErr w:type="spellStart"/>
            <w:r>
              <w:rPr>
                <w:rFonts w:ascii="Times New Roman" w:eastAsia="Times New Roman" w:hAnsi="Times New Roman" w:cs="Times New Roman"/>
                <w:color w:val="000000"/>
                <w:sz w:val="24"/>
                <w:szCs w:val="24"/>
                <w:lang w:eastAsia="ru-RU"/>
              </w:rPr>
              <w:t>захисту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дітей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організація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проведення</w:t>
            </w:r>
            <w:proofErr w:type="spellEnd"/>
            <w:r>
              <w:rPr>
                <w:rFonts w:ascii="Times New Roman" w:eastAsia="Times New Roman" w:hAnsi="Times New Roman" w:cs="Times New Roman"/>
                <w:color w:val="000000"/>
                <w:sz w:val="24"/>
                <w:szCs w:val="24"/>
                <w:lang w:eastAsia="ru-RU"/>
              </w:rPr>
              <w:t xml:space="preserve"> заходу, </w:t>
            </w: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солодощів</w:t>
            </w:r>
            <w:proofErr w:type="spellEnd"/>
            <w:r>
              <w:rPr>
                <w:rFonts w:ascii="Times New Roman" w:eastAsia="Times New Roman" w:hAnsi="Times New Roman" w:cs="Times New Roman"/>
                <w:color w:val="000000"/>
                <w:sz w:val="24"/>
                <w:szCs w:val="24"/>
                <w:lang w:eastAsia="ru-RU"/>
              </w:rPr>
              <w:t>)</w:t>
            </w:r>
          </w:p>
        </w:tc>
      </w:tr>
      <w:tr w:rsidR="008B7FC2" w:rsidTr="008B7FC2">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Конституції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w:t>
            </w:r>
          </w:p>
        </w:tc>
      </w:tr>
      <w:tr w:rsidR="008B7FC2" w:rsidTr="008B7FC2">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2" w:right="256" w:firstLine="11"/>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Свято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uk-UA" w:eastAsia="ru-RU"/>
              </w:rPr>
              <w:t>О й на Івана та й на Купала</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сценічне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обладнання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реквізит</w:t>
            </w:r>
            <w:proofErr w:type="spellEnd"/>
            <w:r>
              <w:rPr>
                <w:rFonts w:ascii="Times New Roman" w:eastAsia="Times New Roman" w:hAnsi="Times New Roman" w:cs="Times New Roman"/>
                <w:color w:val="000000"/>
                <w:sz w:val="24"/>
                <w:szCs w:val="24"/>
                <w:lang w:eastAsia="ru-RU"/>
              </w:rPr>
              <w:t>,  рекламно-</w:t>
            </w:r>
            <w:proofErr w:type="spellStart"/>
            <w:r>
              <w:rPr>
                <w:rFonts w:ascii="Times New Roman" w:eastAsia="Times New Roman" w:hAnsi="Times New Roman" w:cs="Times New Roman"/>
                <w:color w:val="000000"/>
                <w:sz w:val="24"/>
                <w:szCs w:val="24"/>
                <w:lang w:eastAsia="ru-RU"/>
              </w:rPr>
              <w:t>поліграфічна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продукція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афіши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буклети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банера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плакати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флаєри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сувенірні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вироби</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,солодощі для дітей</w:t>
            </w:r>
          </w:p>
        </w:tc>
      </w:tr>
      <w:tr w:rsidR="008B7FC2" w:rsidTr="008B7FC2">
        <w:trPr>
          <w:trHeight w:val="8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4" w:right="785" w:firstLine="2"/>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Державного прапора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прапорі</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xml:space="preserve"> для </w:t>
            </w:r>
            <w:proofErr w:type="spellStart"/>
            <w:r>
              <w:rPr>
                <w:rFonts w:ascii="Times New Roman" w:eastAsia="Times New Roman" w:hAnsi="Times New Roman" w:cs="Times New Roman"/>
                <w:color w:val="000000"/>
                <w:sz w:val="24"/>
                <w:szCs w:val="24"/>
                <w:lang w:eastAsia="ru-RU"/>
              </w:rPr>
              <w:t>комунальних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установ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громади</w:t>
            </w:r>
            <w:proofErr w:type="spellEnd"/>
            <w:r>
              <w:rPr>
                <w:rFonts w:ascii="Times New Roman" w:eastAsia="Times New Roman" w:hAnsi="Times New Roman" w:cs="Times New Roman"/>
                <w:color w:val="000000"/>
                <w:sz w:val="24"/>
                <w:szCs w:val="24"/>
                <w:lang w:eastAsia="ru-RU"/>
              </w:rPr>
              <w:t>);</w:t>
            </w:r>
          </w:p>
        </w:tc>
      </w:tr>
    </w:tbl>
    <w:p w:rsidR="008B7FC2" w:rsidRDefault="008B7FC2" w:rsidP="008B7FC2">
      <w:pPr>
        <w:spacing w:after="0" w:line="240" w:lineRule="auto"/>
        <w:ind w:right="97"/>
        <w:rPr>
          <w:rFonts w:ascii="Times New Roman" w:eastAsia="Times New Roman" w:hAnsi="Times New Roman" w:cs="Times New Roman"/>
          <w:sz w:val="24"/>
          <w:szCs w:val="24"/>
          <w:lang w:val="uk-UA" w:eastAsia="ru-RU"/>
        </w:rPr>
      </w:pPr>
    </w:p>
    <w:tbl>
      <w:tblPr>
        <w:tblW w:w="0" w:type="auto"/>
        <w:tblLook w:val="04A0" w:firstRow="1" w:lastRow="0" w:firstColumn="1" w:lastColumn="0" w:noHBand="0" w:noVBand="1"/>
      </w:tblPr>
      <w:tblGrid>
        <w:gridCol w:w="9555"/>
      </w:tblGrid>
      <w:tr w:rsidR="008B7FC2" w:rsidTr="008B7FC2">
        <w:trPr>
          <w:trHeight w:val="8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Незалежності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w:t>
            </w:r>
          </w:p>
        </w:tc>
      </w:tr>
      <w:tr w:rsidR="008B7FC2" w:rsidTr="008B7FC2">
        <w:trPr>
          <w:trHeight w:val="65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ight="107"/>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громади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сценічне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обладнання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виготовлення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нагрудних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знаків</w:t>
            </w:r>
            <w:proofErr w:type="gramStart"/>
            <w:r>
              <w:rPr>
                <w:rFonts w:ascii="Times New Roman" w:eastAsia="Times New Roman" w:hAnsi="Times New Roman" w:cs="Times New Roman"/>
                <w:color w:val="000000"/>
                <w:sz w:val="24"/>
                <w:szCs w:val="24"/>
                <w:lang w:eastAsia="ru-RU"/>
              </w:rPr>
              <w:t>,а</w:t>
            </w:r>
            <w:proofErr w:type="gramEnd"/>
            <w:r>
              <w:rPr>
                <w:rFonts w:ascii="Times New Roman" w:eastAsia="Times New Roman" w:hAnsi="Times New Roman" w:cs="Times New Roman"/>
                <w:color w:val="000000"/>
                <w:sz w:val="24"/>
                <w:szCs w:val="24"/>
                <w:lang w:eastAsia="ru-RU"/>
              </w:rPr>
              <w:t>фіши,плакати</w:t>
            </w:r>
            <w:proofErr w:type="spellEnd"/>
            <w:r>
              <w:rPr>
                <w:rFonts w:ascii="Times New Roman" w:eastAsia="Times New Roman" w:hAnsi="Times New Roman" w:cs="Times New Roman"/>
                <w:color w:val="000000"/>
                <w:sz w:val="24"/>
                <w:szCs w:val="24"/>
                <w:lang w:eastAsia="ru-RU"/>
              </w:rPr>
              <w:t>)</w:t>
            </w:r>
          </w:p>
        </w:tc>
      </w:tr>
      <w:tr w:rsidR="008B7FC2" w:rsidTr="008B7FC2">
        <w:trPr>
          <w:trHeight w:val="97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захисника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w:t>
            </w:r>
          </w:p>
          <w:p w:rsidR="008B7FC2" w:rsidRDefault="008B7FC2">
            <w:pPr>
              <w:spacing w:after="0" w:line="240" w:lineRule="auto"/>
              <w:ind w:left="11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Покрова </w:t>
            </w:r>
            <w:proofErr w:type="spellStart"/>
            <w:r>
              <w:rPr>
                <w:rFonts w:ascii="Times New Roman" w:eastAsia="Times New Roman" w:hAnsi="Times New Roman" w:cs="Times New Roman"/>
                <w:color w:val="000000"/>
                <w:sz w:val="24"/>
                <w:szCs w:val="24"/>
                <w:lang w:eastAsia="ru-RU"/>
              </w:rPr>
              <w:t>Пресвятої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Богородиці</w:t>
            </w:r>
            <w:proofErr w:type="spellEnd"/>
            <w:r>
              <w:rPr>
                <w:rFonts w:ascii="Times New Roman" w:eastAsia="Times New Roman" w:hAnsi="Times New Roman" w:cs="Times New Roman"/>
                <w:color w:val="000000"/>
                <w:sz w:val="24"/>
                <w:szCs w:val="24"/>
                <w:lang w:eastAsia="ru-RU"/>
              </w:rPr>
              <w:t>,  </w:t>
            </w:r>
          </w:p>
          <w:p w:rsidR="008B7FC2" w:rsidRDefault="008B7FC2">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українського</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козацтва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w:t>
            </w:r>
          </w:p>
        </w:tc>
      </w:tr>
      <w:tr w:rsidR="008B7FC2" w:rsidTr="008B7FC2">
        <w:trPr>
          <w:trHeight w:val="33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визволення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квіти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листівки</w:t>
            </w:r>
            <w:proofErr w:type="spellEnd"/>
            <w:r>
              <w:rPr>
                <w:rFonts w:ascii="Times New Roman" w:eastAsia="Times New Roman" w:hAnsi="Times New Roman" w:cs="Times New Roman"/>
                <w:color w:val="000000"/>
                <w:sz w:val="24"/>
                <w:szCs w:val="24"/>
                <w:lang w:eastAsia="ru-RU"/>
              </w:rPr>
              <w:t>)</w:t>
            </w:r>
          </w:p>
        </w:tc>
      </w:tr>
      <w:tr w:rsidR="008B7FC2" w:rsidTr="008B7FC2">
        <w:trPr>
          <w:trHeight w:val="6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ight="273" w:hanging="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 xml:space="preserve">День </w:t>
            </w:r>
            <w:proofErr w:type="spellStart"/>
            <w:r>
              <w:rPr>
                <w:rFonts w:ascii="Times New Roman" w:eastAsia="Times New Roman" w:hAnsi="Times New Roman" w:cs="Times New Roman"/>
                <w:color w:val="000000"/>
                <w:sz w:val="24"/>
                <w:szCs w:val="24"/>
                <w:lang w:eastAsia="ru-RU"/>
              </w:rPr>
              <w:t>пам’яті</w:t>
            </w:r>
            <w:proofErr w:type="spellEnd"/>
            <w:r>
              <w:rPr>
                <w:rFonts w:ascii="Times New Roman" w:eastAsia="Times New Roman" w:hAnsi="Times New Roman" w:cs="Times New Roman"/>
                <w:color w:val="000000"/>
                <w:sz w:val="24"/>
                <w:szCs w:val="24"/>
                <w:lang w:eastAsia="ru-RU"/>
              </w:rPr>
              <w:t xml:space="preserve"> жертв Голодомору та </w:t>
            </w:r>
            <w:proofErr w:type="spellStart"/>
            <w:r>
              <w:rPr>
                <w:rFonts w:ascii="Times New Roman" w:eastAsia="Times New Roman" w:hAnsi="Times New Roman" w:cs="Times New Roman"/>
                <w:color w:val="000000"/>
                <w:sz w:val="24"/>
                <w:szCs w:val="24"/>
                <w:lang w:eastAsia="ru-RU"/>
              </w:rPr>
              <w:t>політичних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репресій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благоустрій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місця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поховання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друк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поліграфічної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продукції</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ритуальної</w:t>
            </w:r>
            <w:proofErr w:type="spellEnd"/>
            <w:r>
              <w:rPr>
                <w:rFonts w:ascii="Times New Roman" w:eastAsia="Times New Roman" w:hAnsi="Times New Roman" w:cs="Times New Roman"/>
                <w:color w:val="000000"/>
                <w:sz w:val="24"/>
                <w:szCs w:val="24"/>
                <w:lang w:eastAsia="ru-RU"/>
              </w:rPr>
              <w:t xml:space="preserve"> атрибутики)</w:t>
            </w:r>
          </w:p>
        </w:tc>
      </w:tr>
      <w:tr w:rsidR="008B7FC2" w:rsidTr="008B7FC2">
        <w:trPr>
          <w:trHeight w:val="3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День </w:t>
            </w:r>
            <w:proofErr w:type="spellStart"/>
            <w:r>
              <w:rPr>
                <w:rFonts w:ascii="Times New Roman" w:eastAsia="Times New Roman" w:hAnsi="Times New Roman" w:cs="Times New Roman"/>
                <w:color w:val="000000"/>
                <w:sz w:val="24"/>
                <w:szCs w:val="24"/>
                <w:lang w:eastAsia="ru-RU"/>
              </w:rPr>
              <w:t>Збройних</w:t>
            </w:r>
            <w:proofErr w:type="spellEnd"/>
            <w:r>
              <w:rPr>
                <w:rFonts w:ascii="Times New Roman" w:eastAsia="Times New Roman" w:hAnsi="Times New Roman" w:cs="Times New Roman"/>
                <w:color w:val="000000"/>
                <w:sz w:val="24"/>
                <w:szCs w:val="24"/>
                <w:lang w:eastAsia="ru-RU"/>
              </w:rPr>
              <w:t xml:space="preserve"> сил </w:t>
            </w:r>
            <w:proofErr w:type="spellStart"/>
            <w:r>
              <w:rPr>
                <w:rFonts w:ascii="Times New Roman" w:eastAsia="Times New Roman" w:hAnsi="Times New Roman" w:cs="Times New Roman"/>
                <w:color w:val="000000"/>
                <w:sz w:val="24"/>
                <w:szCs w:val="24"/>
                <w:lang w:eastAsia="ru-RU"/>
              </w:rPr>
              <w:t>України</w:t>
            </w:r>
            <w:proofErr w:type="spellEnd"/>
          </w:p>
        </w:tc>
      </w:tr>
      <w:tr w:rsidR="008B7FC2" w:rsidTr="008B7FC2">
        <w:trPr>
          <w:trHeight w:val="33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Цикл </w:t>
            </w:r>
            <w:proofErr w:type="spellStart"/>
            <w:r>
              <w:rPr>
                <w:rFonts w:ascii="Times New Roman" w:eastAsia="Times New Roman" w:hAnsi="Times New Roman" w:cs="Times New Roman"/>
                <w:color w:val="000000"/>
                <w:sz w:val="24"/>
                <w:szCs w:val="24"/>
                <w:lang w:eastAsia="ru-RU"/>
              </w:rPr>
              <w:t>Новорічно-Різдвяних</w:t>
            </w:r>
            <w:proofErr w:type="spellEnd"/>
            <w:r>
              <w:rPr>
                <w:rFonts w:ascii="Times New Roman" w:eastAsia="Times New Roman" w:hAnsi="Times New Roman" w:cs="Times New Roman"/>
                <w:color w:val="000000"/>
                <w:sz w:val="24"/>
                <w:szCs w:val="24"/>
                <w:lang w:eastAsia="ru-RU"/>
              </w:rPr>
              <w:t xml:space="preserve"> свят (</w:t>
            </w:r>
            <w:proofErr w:type="spellStart"/>
            <w:r>
              <w:rPr>
                <w:rFonts w:ascii="Times New Roman" w:eastAsia="Times New Roman" w:hAnsi="Times New Roman" w:cs="Times New Roman"/>
                <w:color w:val="000000"/>
                <w:sz w:val="24"/>
                <w:szCs w:val="24"/>
                <w:lang w:eastAsia="ru-RU"/>
              </w:rPr>
              <w:t>подарунки</w:t>
            </w:r>
            <w:proofErr w:type="spellEnd"/>
            <w:r>
              <w:rPr>
                <w:rFonts w:ascii="Times New Roman" w:eastAsia="Times New Roman" w:hAnsi="Times New Roman" w:cs="Times New Roman"/>
                <w:color w:val="000000"/>
                <w:sz w:val="24"/>
                <w:szCs w:val="24"/>
                <w:lang w:eastAsia="ru-RU"/>
              </w:rPr>
              <w:t>)</w:t>
            </w:r>
          </w:p>
        </w:tc>
      </w:tr>
      <w:tr w:rsidR="008B7FC2" w:rsidTr="008B7FC2">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8"/>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Міжнародний</w:t>
            </w:r>
            <w:proofErr w:type="spellEnd"/>
            <w:r>
              <w:rPr>
                <w:rFonts w:ascii="Times New Roman" w:eastAsia="Times New Roman" w:hAnsi="Times New Roman" w:cs="Times New Roman"/>
                <w:color w:val="000000"/>
                <w:sz w:val="24"/>
                <w:szCs w:val="24"/>
                <w:lang w:eastAsia="ru-RU"/>
              </w:rPr>
              <w:t xml:space="preserve"> день </w:t>
            </w:r>
            <w:proofErr w:type="spellStart"/>
            <w:r>
              <w:rPr>
                <w:rFonts w:ascii="Times New Roman" w:eastAsia="Times New Roman" w:hAnsi="Times New Roman" w:cs="Times New Roman"/>
                <w:color w:val="000000"/>
                <w:sz w:val="24"/>
                <w:szCs w:val="24"/>
                <w:lang w:eastAsia="ru-RU"/>
              </w:rPr>
              <w:t>музеї</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w:t>
            </w:r>
          </w:p>
        </w:tc>
      </w:tr>
    </w:tbl>
    <w:p w:rsidR="008B7FC2" w:rsidRDefault="008B7FC2" w:rsidP="008B7FC2">
      <w:pPr>
        <w:spacing w:after="240" w:line="240" w:lineRule="auto"/>
        <w:rPr>
          <w:rFonts w:ascii="Times New Roman" w:eastAsia="Times New Roman" w:hAnsi="Times New Roman" w:cs="Times New Roman"/>
          <w:sz w:val="24"/>
          <w:szCs w:val="24"/>
          <w:lang w:eastAsia="ru-RU"/>
        </w:rPr>
      </w:pPr>
    </w:p>
    <w:p w:rsidR="008B7FC2" w:rsidRDefault="008B7FC2" w:rsidP="008B7FC2">
      <w:pPr>
        <w:spacing w:after="0" w:line="240" w:lineRule="auto"/>
        <w:ind w:left="130"/>
        <w:rPr>
          <w:rFonts w:ascii="Times New Roman" w:eastAsia="Times New Roman" w:hAnsi="Times New Roman" w:cs="Times New Roman"/>
          <w:b/>
          <w:bCs/>
          <w:color w:val="000000"/>
          <w:sz w:val="24"/>
          <w:szCs w:val="24"/>
          <w:lang w:val="uk-UA" w:eastAsia="ru-RU"/>
        </w:rPr>
      </w:pPr>
      <w:proofErr w:type="gramStart"/>
      <w:r>
        <w:rPr>
          <w:rFonts w:ascii="Times New Roman" w:eastAsia="Times New Roman" w:hAnsi="Times New Roman" w:cs="Times New Roman"/>
          <w:b/>
          <w:bCs/>
          <w:color w:val="000000"/>
          <w:sz w:val="24"/>
          <w:szCs w:val="24"/>
          <w:lang w:val="en-US" w:eastAsia="ru-RU"/>
        </w:rPr>
        <w:t>V</w:t>
      </w:r>
      <w:r>
        <w:rPr>
          <w:rFonts w:ascii="Times New Roman" w:eastAsia="Times New Roman" w:hAnsi="Times New Roman" w:cs="Times New Roman"/>
          <w:b/>
          <w:bCs/>
          <w:color w:val="000000"/>
          <w:sz w:val="24"/>
          <w:szCs w:val="24"/>
          <w:lang w:eastAsia="ru-RU"/>
        </w:rPr>
        <w:t>ІІ.</w:t>
      </w:r>
      <w:proofErr w:type="gram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Організаційні</w:t>
      </w:r>
      <w:proofErr w:type="spellEnd"/>
      <w:r>
        <w:rPr>
          <w:rFonts w:ascii="Times New Roman" w:eastAsia="Times New Roman" w:hAnsi="Times New Roman" w:cs="Times New Roman"/>
          <w:b/>
          <w:bCs/>
          <w:color w:val="000000"/>
          <w:sz w:val="24"/>
          <w:szCs w:val="24"/>
          <w:lang w:eastAsia="ru-RU"/>
        </w:rPr>
        <w:t xml:space="preserve"> заходи </w:t>
      </w:r>
    </w:p>
    <w:p w:rsidR="008B7FC2" w:rsidRDefault="008B7FC2" w:rsidP="008B7FC2">
      <w:pPr>
        <w:spacing w:after="0" w:line="240" w:lineRule="auto"/>
        <w:ind w:left="130"/>
        <w:rPr>
          <w:rFonts w:ascii="Times New Roman" w:eastAsia="Times New Roman" w:hAnsi="Times New Roman" w:cs="Times New Roman"/>
          <w:sz w:val="24"/>
          <w:szCs w:val="24"/>
          <w:lang w:val="uk-UA" w:eastAsia="ru-RU"/>
        </w:rPr>
      </w:pPr>
    </w:p>
    <w:tbl>
      <w:tblPr>
        <w:tblW w:w="0" w:type="auto"/>
        <w:tblLook w:val="04A0" w:firstRow="1" w:lastRow="0" w:firstColumn="1" w:lastColumn="0" w:noHBand="0" w:noVBand="1"/>
      </w:tblPr>
      <w:tblGrid>
        <w:gridCol w:w="9555"/>
      </w:tblGrid>
      <w:tr w:rsidR="008B7FC2" w:rsidTr="008B7FC2">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ight="74" w:firstLine="2"/>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розхідних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матеріалів</w:t>
            </w:r>
            <w:proofErr w:type="spellEnd"/>
            <w:r>
              <w:rPr>
                <w:rFonts w:ascii="Times New Roman" w:eastAsia="Times New Roman" w:hAnsi="Times New Roman" w:cs="Times New Roman"/>
                <w:color w:val="000000"/>
                <w:sz w:val="24"/>
                <w:szCs w:val="24"/>
                <w:lang w:eastAsia="ru-RU"/>
              </w:rPr>
              <w:t xml:space="preserve"> для </w:t>
            </w:r>
            <w:proofErr w:type="spellStart"/>
            <w:r>
              <w:rPr>
                <w:rFonts w:ascii="Times New Roman" w:eastAsia="Times New Roman" w:hAnsi="Times New Roman" w:cs="Times New Roman"/>
                <w:color w:val="000000"/>
                <w:sz w:val="24"/>
                <w:szCs w:val="24"/>
                <w:lang w:eastAsia="ru-RU"/>
              </w:rPr>
              <w:t>виготовлення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друкованої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продукції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афіші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запрошення</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фотопапі</w:t>
            </w:r>
            <w:proofErr w:type="gramStart"/>
            <w:r>
              <w:rPr>
                <w:rFonts w:ascii="Times New Roman" w:eastAsia="Times New Roman" w:hAnsi="Times New Roman" w:cs="Times New Roman"/>
                <w:color w:val="000000"/>
                <w:sz w:val="24"/>
                <w:szCs w:val="24"/>
                <w:lang w:eastAsia="ru-RU"/>
              </w:rPr>
              <w:t>р</w:t>
            </w:r>
            <w:proofErr w:type="spellEnd"/>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фарба</w:t>
            </w:r>
            <w:proofErr w:type="spellEnd"/>
            <w:r>
              <w:rPr>
                <w:rFonts w:ascii="Times New Roman" w:eastAsia="Times New Roman" w:hAnsi="Times New Roman" w:cs="Times New Roman"/>
                <w:color w:val="000000"/>
                <w:sz w:val="24"/>
                <w:szCs w:val="24"/>
                <w:lang w:eastAsia="ru-RU"/>
              </w:rPr>
              <w:t xml:space="preserve"> для принтера</w:t>
            </w:r>
          </w:p>
        </w:tc>
      </w:tr>
      <w:tr w:rsidR="008B7FC2" w:rsidTr="008B7FC2">
        <w:trPr>
          <w:trHeight w:val="6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ight="733" w:firstLine="1"/>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Виготовлення</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сувенірної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продукції</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символікою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громади</w:t>
            </w:r>
            <w:proofErr w:type="spellEnd"/>
            <w:r>
              <w:rPr>
                <w:rFonts w:ascii="Times New Roman" w:eastAsia="Times New Roman" w:hAnsi="Times New Roman" w:cs="Times New Roman"/>
                <w:color w:val="000000"/>
                <w:sz w:val="24"/>
                <w:szCs w:val="24"/>
                <w:lang w:eastAsia="ru-RU"/>
              </w:rPr>
              <w:t xml:space="preserve"> та  </w:t>
            </w:r>
            <w:proofErr w:type="gramStart"/>
            <w:r>
              <w:rPr>
                <w:rFonts w:ascii="Times New Roman" w:eastAsia="Times New Roman" w:hAnsi="Times New Roman" w:cs="Times New Roman"/>
                <w:color w:val="000000"/>
                <w:sz w:val="24"/>
                <w:szCs w:val="24"/>
                <w:lang w:eastAsia="ru-RU"/>
              </w:rPr>
              <w:t>державною</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символікою</w:t>
            </w:r>
            <w:proofErr w:type="spellEnd"/>
          </w:p>
        </w:tc>
      </w:tr>
      <w:tr w:rsidR="008B7FC2" w:rsidTr="008B7FC2">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9" w:right="116"/>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транспортних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послуг</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перевезення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учасників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творчих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колективів</w:t>
            </w:r>
            <w:proofErr w:type="spellEnd"/>
            <w:r>
              <w:rPr>
                <w:rFonts w:ascii="Times New Roman" w:eastAsia="Times New Roman" w:hAnsi="Times New Roman" w:cs="Times New Roman"/>
                <w:color w:val="000000"/>
                <w:sz w:val="24"/>
                <w:szCs w:val="24"/>
                <w:lang w:eastAsia="ru-RU"/>
              </w:rPr>
              <w:t>  культурно-</w:t>
            </w:r>
            <w:proofErr w:type="spellStart"/>
            <w:r>
              <w:rPr>
                <w:rFonts w:ascii="Times New Roman" w:eastAsia="Times New Roman" w:hAnsi="Times New Roman" w:cs="Times New Roman"/>
                <w:color w:val="000000"/>
                <w:sz w:val="24"/>
                <w:szCs w:val="24"/>
                <w:lang w:eastAsia="ru-RU"/>
              </w:rPr>
              <w:t>освітніх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громади</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для</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організації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їх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концертної</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конкурсної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p>
        </w:tc>
      </w:tr>
    </w:tbl>
    <w:p w:rsidR="008B7FC2" w:rsidRDefault="008B7FC2" w:rsidP="008B7FC2">
      <w:pPr>
        <w:spacing w:after="240" w:line="240" w:lineRule="auto"/>
        <w:rPr>
          <w:rFonts w:ascii="Times New Roman" w:eastAsia="Times New Roman" w:hAnsi="Times New Roman" w:cs="Times New Roman"/>
          <w:sz w:val="24"/>
          <w:szCs w:val="24"/>
          <w:lang w:eastAsia="ru-RU"/>
        </w:rPr>
      </w:pPr>
    </w:p>
    <w:p w:rsidR="008B7FC2" w:rsidRDefault="008B7FC2" w:rsidP="008B7FC2">
      <w:pPr>
        <w:spacing w:after="0" w:line="240" w:lineRule="auto"/>
        <w:ind w:left="130"/>
        <w:rPr>
          <w:rFonts w:ascii="Times New Roman" w:eastAsia="Times New Roman" w:hAnsi="Times New Roman" w:cs="Times New Roman"/>
          <w:b/>
          <w:bCs/>
          <w:color w:val="000000"/>
          <w:sz w:val="24"/>
          <w:szCs w:val="24"/>
          <w:lang w:val="uk-UA" w:eastAsia="ru-RU"/>
        </w:rPr>
      </w:pPr>
      <w:proofErr w:type="gramStart"/>
      <w:r>
        <w:rPr>
          <w:rFonts w:ascii="Times New Roman" w:eastAsia="Times New Roman" w:hAnsi="Times New Roman" w:cs="Times New Roman"/>
          <w:b/>
          <w:bCs/>
          <w:color w:val="000000"/>
          <w:sz w:val="24"/>
          <w:szCs w:val="24"/>
          <w:lang w:val="en-US" w:eastAsia="ru-RU"/>
        </w:rPr>
        <w:t>V</w:t>
      </w:r>
      <w:r>
        <w:rPr>
          <w:rFonts w:ascii="Times New Roman" w:eastAsia="Times New Roman" w:hAnsi="Times New Roman" w:cs="Times New Roman"/>
          <w:b/>
          <w:bCs/>
          <w:color w:val="000000"/>
          <w:sz w:val="24"/>
          <w:szCs w:val="24"/>
          <w:lang w:eastAsia="ru-RU"/>
        </w:rPr>
        <w:t>ІІІ.</w:t>
      </w:r>
      <w:proofErr w:type="gramEnd"/>
      <w:r>
        <w:rPr>
          <w:rFonts w:ascii="Times New Roman" w:eastAsia="Times New Roman" w:hAnsi="Times New Roman" w:cs="Times New Roman"/>
          <w:b/>
          <w:bCs/>
          <w:color w:val="000000"/>
          <w:sz w:val="24"/>
          <w:szCs w:val="24"/>
          <w:lang w:eastAsia="ru-RU"/>
        </w:rPr>
        <w:t xml:space="preserve"> Заходи з </w:t>
      </w:r>
      <w:proofErr w:type="spellStart"/>
      <w:r>
        <w:rPr>
          <w:rFonts w:ascii="Times New Roman" w:eastAsia="Times New Roman" w:hAnsi="Times New Roman" w:cs="Times New Roman"/>
          <w:b/>
          <w:bCs/>
          <w:color w:val="000000"/>
          <w:sz w:val="24"/>
          <w:szCs w:val="24"/>
          <w:lang w:eastAsia="ru-RU"/>
        </w:rPr>
        <w:t>поліпшення</w:t>
      </w:r>
      <w:proofErr w:type="spell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матеріально-технічної</w:t>
      </w:r>
      <w:proofErr w:type="spell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бази</w:t>
      </w:r>
      <w:proofErr w:type="spell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закладів</w:t>
      </w:r>
      <w:proofErr w:type="spell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
          <w:bCs/>
          <w:color w:val="000000"/>
          <w:sz w:val="24"/>
          <w:szCs w:val="24"/>
          <w:lang w:eastAsia="ru-RU"/>
        </w:rPr>
        <w:t>культури</w:t>
      </w:r>
      <w:proofErr w:type="spellEnd"/>
      <w:r>
        <w:rPr>
          <w:rFonts w:ascii="Times New Roman" w:eastAsia="Times New Roman" w:hAnsi="Times New Roman" w:cs="Times New Roman"/>
          <w:b/>
          <w:bCs/>
          <w:color w:val="000000"/>
          <w:sz w:val="24"/>
          <w:szCs w:val="24"/>
          <w:lang w:eastAsia="ru-RU"/>
        </w:rPr>
        <w:t> </w:t>
      </w:r>
    </w:p>
    <w:p w:rsidR="008B7FC2" w:rsidRDefault="008B7FC2" w:rsidP="008B7FC2">
      <w:pPr>
        <w:spacing w:after="0" w:line="240" w:lineRule="auto"/>
        <w:ind w:left="130"/>
        <w:rPr>
          <w:rFonts w:ascii="Times New Roman" w:eastAsia="Times New Roman" w:hAnsi="Times New Roman" w:cs="Times New Roman"/>
          <w:sz w:val="24"/>
          <w:szCs w:val="24"/>
          <w:lang w:val="uk-UA" w:eastAsia="ru-RU"/>
        </w:rPr>
      </w:pPr>
    </w:p>
    <w:tbl>
      <w:tblPr>
        <w:tblW w:w="0" w:type="auto"/>
        <w:tblLook w:val="04A0" w:firstRow="1" w:lastRow="0" w:firstColumn="1" w:lastColumn="0" w:noHBand="0" w:noVBand="1"/>
      </w:tblPr>
      <w:tblGrid>
        <w:gridCol w:w="9555"/>
      </w:tblGrid>
      <w:tr w:rsidR="008B7FC2" w:rsidTr="008B7FC2">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8"/>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Поточні</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капітальні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ремонти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приміщень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p>
        </w:tc>
      </w:tr>
      <w:tr w:rsidR="008B7FC2" w:rsidTr="008B7FC2">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7" w:right="315" w:firstLine="1"/>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Придбання</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техн</w:t>
            </w:r>
            <w:proofErr w:type="gramEnd"/>
            <w:r>
              <w:rPr>
                <w:rFonts w:ascii="Times New Roman" w:eastAsia="Times New Roman" w:hAnsi="Times New Roman" w:cs="Times New Roman"/>
                <w:color w:val="000000"/>
                <w:sz w:val="24"/>
                <w:szCs w:val="24"/>
                <w:lang w:eastAsia="ru-RU"/>
              </w:rPr>
              <w:t>ічних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засобів</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матеріалів</w:t>
            </w:r>
            <w:proofErr w:type="spellEnd"/>
            <w:r>
              <w:rPr>
                <w:rFonts w:ascii="Times New Roman" w:eastAsia="Times New Roman" w:hAnsi="Times New Roman" w:cs="Times New Roman"/>
                <w:color w:val="000000"/>
                <w:sz w:val="24"/>
                <w:szCs w:val="24"/>
                <w:lang w:eastAsia="ru-RU"/>
              </w:rPr>
              <w:t xml:space="preserve"> для </w:t>
            </w:r>
            <w:proofErr w:type="spellStart"/>
            <w:r>
              <w:rPr>
                <w:rFonts w:ascii="Times New Roman" w:eastAsia="Times New Roman" w:hAnsi="Times New Roman" w:cs="Times New Roman"/>
                <w:color w:val="000000"/>
                <w:sz w:val="24"/>
                <w:szCs w:val="24"/>
                <w:lang w:eastAsia="ru-RU"/>
              </w:rPr>
              <w:t>здійснення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звукопідсилююча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апаратура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оргтехніка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світова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апаратура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господарські</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канцелярські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товари</w:t>
            </w:r>
            <w:proofErr w:type="spellEnd"/>
            <w:r>
              <w:rPr>
                <w:rFonts w:ascii="Times New Roman" w:eastAsia="Times New Roman" w:hAnsi="Times New Roman" w:cs="Times New Roman"/>
                <w:color w:val="000000"/>
                <w:sz w:val="24"/>
                <w:szCs w:val="24"/>
                <w:lang w:eastAsia="ru-RU"/>
              </w:rPr>
              <w:t>)</w:t>
            </w:r>
          </w:p>
        </w:tc>
      </w:tr>
      <w:tr w:rsidR="008B7FC2" w:rsidTr="008B7FC2">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9" w:right="116"/>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транспортних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послуг</w:t>
            </w:r>
            <w:proofErr w:type="spellEnd"/>
            <w:r>
              <w:rPr>
                <w:rFonts w:ascii="Times New Roman" w:eastAsia="Times New Roman" w:hAnsi="Times New Roman" w:cs="Times New Roman"/>
                <w:color w:val="000000"/>
                <w:sz w:val="24"/>
                <w:szCs w:val="24"/>
                <w:lang w:eastAsia="ru-RU"/>
              </w:rPr>
              <w:t xml:space="preserve"> з </w:t>
            </w:r>
            <w:proofErr w:type="spellStart"/>
            <w:r>
              <w:rPr>
                <w:rFonts w:ascii="Times New Roman" w:eastAsia="Times New Roman" w:hAnsi="Times New Roman" w:cs="Times New Roman"/>
                <w:color w:val="000000"/>
                <w:sz w:val="24"/>
                <w:szCs w:val="24"/>
                <w:lang w:eastAsia="ru-RU"/>
              </w:rPr>
              <w:t>перевезення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учасників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творчих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колективів</w:t>
            </w:r>
            <w:proofErr w:type="spellEnd"/>
            <w:r>
              <w:rPr>
                <w:rFonts w:ascii="Times New Roman" w:eastAsia="Times New Roman" w:hAnsi="Times New Roman" w:cs="Times New Roman"/>
                <w:color w:val="000000"/>
                <w:sz w:val="24"/>
                <w:szCs w:val="24"/>
                <w:lang w:eastAsia="ru-RU"/>
              </w:rPr>
              <w:t>  культурно-</w:t>
            </w:r>
            <w:proofErr w:type="spellStart"/>
            <w:r>
              <w:rPr>
                <w:rFonts w:ascii="Times New Roman" w:eastAsia="Times New Roman" w:hAnsi="Times New Roman" w:cs="Times New Roman"/>
                <w:color w:val="000000"/>
                <w:sz w:val="24"/>
                <w:szCs w:val="24"/>
                <w:lang w:eastAsia="ru-RU"/>
              </w:rPr>
              <w:t>освітніх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громади</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для</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організації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їх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концертної</w:t>
            </w:r>
            <w:proofErr w:type="spellEnd"/>
            <w:r>
              <w:rPr>
                <w:rFonts w:ascii="Times New Roman" w:eastAsia="Times New Roman" w:hAnsi="Times New Roman" w:cs="Times New Roman"/>
                <w:color w:val="000000"/>
                <w:sz w:val="24"/>
                <w:szCs w:val="24"/>
                <w:lang w:eastAsia="ru-RU"/>
              </w:rPr>
              <w:t xml:space="preserve"> та  </w:t>
            </w:r>
            <w:proofErr w:type="spellStart"/>
            <w:r>
              <w:rPr>
                <w:rFonts w:ascii="Times New Roman" w:eastAsia="Times New Roman" w:hAnsi="Times New Roman" w:cs="Times New Roman"/>
                <w:color w:val="000000"/>
                <w:sz w:val="24"/>
                <w:szCs w:val="24"/>
                <w:lang w:eastAsia="ru-RU"/>
              </w:rPr>
              <w:t>конкурсної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діяльності</w:t>
            </w:r>
            <w:proofErr w:type="spellEnd"/>
            <w:r>
              <w:rPr>
                <w:rFonts w:ascii="Times New Roman" w:eastAsia="Times New Roman" w:hAnsi="Times New Roman" w:cs="Times New Roman"/>
                <w:color w:val="000000"/>
                <w:sz w:val="24"/>
                <w:szCs w:val="24"/>
                <w:lang w:val="uk-UA" w:eastAsia="ru-RU"/>
              </w:rPr>
              <w:t>.</w:t>
            </w:r>
          </w:p>
        </w:tc>
      </w:tr>
    </w:tbl>
    <w:p w:rsidR="008B7FC2" w:rsidRDefault="008B7FC2" w:rsidP="008B7FC2">
      <w:pPr>
        <w:spacing w:after="240" w:line="240" w:lineRule="auto"/>
        <w:rPr>
          <w:rFonts w:ascii="Times New Roman" w:eastAsia="Times New Roman" w:hAnsi="Times New Roman" w:cs="Times New Roman"/>
          <w:sz w:val="24"/>
          <w:szCs w:val="24"/>
          <w:lang w:eastAsia="ru-RU"/>
        </w:rPr>
      </w:pPr>
    </w:p>
    <w:p w:rsidR="008B7FC2" w:rsidRDefault="008B7FC2" w:rsidP="008B7FC2">
      <w:pPr>
        <w:spacing w:after="240" w:line="240" w:lineRule="auto"/>
        <w:rPr>
          <w:rFonts w:ascii="Times New Roman" w:eastAsia="Times New Roman" w:hAnsi="Times New Roman" w:cs="Times New Roman"/>
          <w:sz w:val="24"/>
          <w:szCs w:val="24"/>
          <w:lang w:eastAsia="ru-RU"/>
        </w:rPr>
      </w:pPr>
    </w:p>
    <w:p w:rsidR="008B7FC2" w:rsidRDefault="008B7FC2" w:rsidP="008B7FC2">
      <w:pPr>
        <w:spacing w:after="0" w:line="240" w:lineRule="auto"/>
        <w:ind w:right="97"/>
        <w:jc w:val="center"/>
        <w:rPr>
          <w:rFonts w:ascii="Times New Roman" w:eastAsia="Times New Roman" w:hAnsi="Times New Roman" w:cs="Times New Roman"/>
          <w:b/>
          <w:bCs/>
          <w:color w:val="000000"/>
          <w:sz w:val="24"/>
          <w:szCs w:val="24"/>
          <w:shd w:val="clear" w:color="auto" w:fill="FFFFFF"/>
          <w:lang w:val="uk-UA" w:eastAsia="ru-RU"/>
        </w:rPr>
      </w:pPr>
    </w:p>
    <w:p w:rsidR="008B7FC2" w:rsidRDefault="008B7FC2" w:rsidP="008B7FC2">
      <w:pPr>
        <w:spacing w:after="0" w:line="240" w:lineRule="auto"/>
        <w:ind w:right="97"/>
        <w:jc w:val="center"/>
        <w:rPr>
          <w:rFonts w:ascii="Times New Roman" w:eastAsia="Times New Roman" w:hAnsi="Times New Roman" w:cs="Times New Roman"/>
          <w:b/>
          <w:bCs/>
          <w:color w:val="000000"/>
          <w:sz w:val="24"/>
          <w:szCs w:val="24"/>
          <w:shd w:val="clear" w:color="auto" w:fill="FFFFFF"/>
          <w:lang w:val="uk-UA" w:eastAsia="ru-RU"/>
        </w:rPr>
      </w:pPr>
      <w:r>
        <w:rPr>
          <w:rFonts w:ascii="Times New Roman" w:eastAsia="Times New Roman" w:hAnsi="Times New Roman" w:cs="Times New Roman"/>
          <w:b/>
          <w:bCs/>
          <w:color w:val="000000"/>
          <w:sz w:val="24"/>
          <w:szCs w:val="24"/>
          <w:shd w:val="clear" w:color="auto" w:fill="FFFFFF"/>
          <w:lang w:val="en-US" w:eastAsia="ru-RU"/>
        </w:rPr>
        <w:t>IX</w:t>
      </w:r>
      <w:r>
        <w:rPr>
          <w:rFonts w:ascii="Times New Roman" w:eastAsia="Times New Roman" w:hAnsi="Times New Roman" w:cs="Times New Roman"/>
          <w:b/>
          <w:bCs/>
          <w:color w:val="000000"/>
          <w:sz w:val="24"/>
          <w:szCs w:val="24"/>
          <w:shd w:val="clear" w:color="auto" w:fill="FFFFFF"/>
          <w:lang w:eastAsia="ru-RU"/>
        </w:rPr>
        <w:t>. РЕСУРСНЕ ЗАБЕЗПЕЧЕННЯ ПРОГРАМИ</w:t>
      </w:r>
    </w:p>
    <w:p w:rsidR="008B7FC2" w:rsidRDefault="008B7FC2" w:rsidP="008B7FC2">
      <w:pPr>
        <w:spacing w:after="0" w:line="240" w:lineRule="auto"/>
        <w:ind w:right="97"/>
        <w:jc w:val="center"/>
        <w:rPr>
          <w:rFonts w:ascii="Times New Roman" w:eastAsia="Times New Roman" w:hAnsi="Times New Roman" w:cs="Times New Roman"/>
          <w:b/>
          <w:bCs/>
          <w:color w:val="000000"/>
          <w:sz w:val="24"/>
          <w:szCs w:val="24"/>
          <w:shd w:val="clear" w:color="auto" w:fill="FFFFFF"/>
          <w:lang w:val="uk-UA" w:eastAsia="ru-RU"/>
        </w:rPr>
      </w:pPr>
    </w:p>
    <w:p w:rsidR="008B7FC2" w:rsidRDefault="008B7FC2" w:rsidP="008B7FC2">
      <w:pPr>
        <w:spacing w:after="0" w:line="240" w:lineRule="auto"/>
        <w:ind w:left="128" w:right="34" w:firstLine="715"/>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Фінансове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забезпечення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заходів</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здійснюється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відповідно</w:t>
      </w:r>
      <w:proofErr w:type="spellEnd"/>
      <w:r>
        <w:rPr>
          <w:rFonts w:ascii="Times New Roman" w:eastAsia="Times New Roman" w:hAnsi="Times New Roman" w:cs="Times New Roman"/>
          <w:color w:val="000000"/>
          <w:sz w:val="24"/>
          <w:szCs w:val="24"/>
          <w:lang w:eastAsia="ru-RU"/>
        </w:rPr>
        <w:t xml:space="preserve"> до  </w:t>
      </w:r>
      <w:proofErr w:type="gramStart"/>
      <w:r>
        <w:rPr>
          <w:rFonts w:ascii="Times New Roman" w:eastAsia="Times New Roman" w:hAnsi="Times New Roman" w:cs="Times New Roman"/>
          <w:color w:val="000000"/>
          <w:sz w:val="24"/>
          <w:szCs w:val="24"/>
          <w:lang w:eastAsia="ru-RU"/>
        </w:rPr>
        <w:t>Бюджетного</w:t>
      </w:r>
      <w:proofErr w:type="gramEnd"/>
      <w:r>
        <w:rPr>
          <w:rFonts w:ascii="Times New Roman" w:eastAsia="Times New Roman" w:hAnsi="Times New Roman" w:cs="Times New Roman"/>
          <w:color w:val="000000"/>
          <w:sz w:val="24"/>
          <w:szCs w:val="24"/>
          <w:lang w:eastAsia="ru-RU"/>
        </w:rPr>
        <w:t xml:space="preserve"> кодексу </w:t>
      </w:r>
      <w:proofErr w:type="spellStart"/>
      <w:r>
        <w:rPr>
          <w:rFonts w:ascii="Times New Roman" w:eastAsia="Times New Roman" w:hAnsi="Times New Roman" w:cs="Times New Roman"/>
          <w:color w:val="000000"/>
          <w:sz w:val="24"/>
          <w:szCs w:val="24"/>
          <w:lang w:eastAsia="ru-RU"/>
        </w:rPr>
        <w:t>України</w:t>
      </w:r>
      <w:proofErr w:type="spellEnd"/>
      <w:r>
        <w:rPr>
          <w:rFonts w:ascii="Times New Roman" w:eastAsia="Times New Roman" w:hAnsi="Times New Roman" w:cs="Times New Roman"/>
          <w:color w:val="000000"/>
          <w:sz w:val="24"/>
          <w:szCs w:val="24"/>
          <w:lang w:eastAsia="ru-RU"/>
        </w:rPr>
        <w:t xml:space="preserve"> за </w:t>
      </w:r>
      <w:proofErr w:type="spellStart"/>
      <w:r>
        <w:rPr>
          <w:rFonts w:ascii="Times New Roman" w:eastAsia="Times New Roman" w:hAnsi="Times New Roman" w:cs="Times New Roman"/>
          <w:color w:val="000000"/>
          <w:sz w:val="24"/>
          <w:szCs w:val="24"/>
          <w:lang w:eastAsia="ru-RU"/>
        </w:rPr>
        <w:t>рахунок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коштів</w:t>
      </w:r>
      <w:proofErr w:type="spellEnd"/>
      <w:r>
        <w:rPr>
          <w:rFonts w:ascii="Times New Roman" w:eastAsia="Times New Roman" w:hAnsi="Times New Roman" w:cs="Times New Roman"/>
          <w:color w:val="000000"/>
          <w:sz w:val="24"/>
          <w:szCs w:val="24"/>
          <w:lang w:eastAsia="ru-RU"/>
        </w:rPr>
        <w:t xml:space="preserve"> державного, </w:t>
      </w:r>
      <w:proofErr w:type="spellStart"/>
      <w:r>
        <w:rPr>
          <w:rFonts w:ascii="Times New Roman" w:eastAsia="Times New Roman" w:hAnsi="Times New Roman" w:cs="Times New Roman"/>
          <w:color w:val="000000"/>
          <w:sz w:val="24"/>
          <w:szCs w:val="24"/>
          <w:lang w:eastAsia="ru-RU"/>
        </w:rPr>
        <w:t>обласного</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 xml:space="preserve">селищного </w:t>
      </w:r>
      <w:proofErr w:type="spellStart"/>
      <w:r>
        <w:rPr>
          <w:rFonts w:ascii="Times New Roman" w:eastAsia="Times New Roman" w:hAnsi="Times New Roman" w:cs="Times New Roman"/>
          <w:color w:val="000000"/>
          <w:sz w:val="24"/>
          <w:szCs w:val="24"/>
          <w:lang w:eastAsia="ru-RU"/>
        </w:rPr>
        <w:t>бюджетів</w:t>
      </w:r>
      <w:proofErr w:type="spellEnd"/>
      <w:r>
        <w:rPr>
          <w:rFonts w:ascii="Times New Roman" w:eastAsia="Times New Roman" w:hAnsi="Times New Roman" w:cs="Times New Roman"/>
          <w:color w:val="000000"/>
          <w:sz w:val="24"/>
          <w:szCs w:val="24"/>
          <w:lang w:eastAsia="ru-RU"/>
        </w:rPr>
        <w:t xml:space="preserve">, а </w:t>
      </w:r>
      <w:proofErr w:type="spellStart"/>
      <w:r>
        <w:rPr>
          <w:rFonts w:ascii="Times New Roman" w:eastAsia="Times New Roman" w:hAnsi="Times New Roman" w:cs="Times New Roman"/>
          <w:color w:val="000000"/>
          <w:sz w:val="24"/>
          <w:szCs w:val="24"/>
          <w:lang w:eastAsia="ru-RU"/>
        </w:rPr>
        <w:t>також</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інших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джерел</w:t>
      </w:r>
      <w:proofErr w:type="spellEnd"/>
      <w:r>
        <w:rPr>
          <w:rFonts w:ascii="Times New Roman" w:eastAsia="Times New Roman" w:hAnsi="Times New Roman" w:cs="Times New Roman"/>
          <w:color w:val="000000"/>
          <w:sz w:val="24"/>
          <w:szCs w:val="24"/>
          <w:lang w:eastAsia="ru-RU"/>
        </w:rPr>
        <w:t xml:space="preserve">, не </w:t>
      </w:r>
      <w:proofErr w:type="spellStart"/>
      <w:r>
        <w:rPr>
          <w:rFonts w:ascii="Times New Roman" w:eastAsia="Times New Roman" w:hAnsi="Times New Roman" w:cs="Times New Roman"/>
          <w:color w:val="000000"/>
          <w:sz w:val="24"/>
          <w:szCs w:val="24"/>
          <w:lang w:eastAsia="ru-RU"/>
        </w:rPr>
        <w:t>заборонених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чинним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законодавством</w:t>
      </w:r>
      <w:proofErr w:type="spellEnd"/>
      <w:r>
        <w:rPr>
          <w:rFonts w:ascii="Times New Roman" w:eastAsia="Times New Roman" w:hAnsi="Times New Roman" w:cs="Times New Roman"/>
          <w:color w:val="000000"/>
          <w:sz w:val="24"/>
          <w:szCs w:val="24"/>
          <w:lang w:eastAsia="ru-RU"/>
        </w:rPr>
        <w:t>. </w:t>
      </w:r>
    </w:p>
    <w:p w:rsidR="00EF5D39" w:rsidRDefault="00EF5D39" w:rsidP="008B7FC2">
      <w:pPr>
        <w:spacing w:after="0" w:line="240" w:lineRule="auto"/>
        <w:ind w:left="128" w:right="34" w:firstLine="715"/>
        <w:jc w:val="both"/>
        <w:rPr>
          <w:rFonts w:ascii="Times New Roman" w:eastAsia="Times New Roman" w:hAnsi="Times New Roman" w:cs="Times New Roman"/>
          <w:color w:val="000000"/>
          <w:sz w:val="24"/>
          <w:szCs w:val="24"/>
          <w:lang w:eastAsia="ru-RU"/>
        </w:rPr>
      </w:pPr>
    </w:p>
    <w:p w:rsidR="00EF5D39" w:rsidRDefault="00EF5D39" w:rsidP="008B7FC2">
      <w:pPr>
        <w:spacing w:after="0" w:line="240" w:lineRule="auto"/>
        <w:ind w:left="128" w:right="34" w:firstLine="715"/>
        <w:jc w:val="both"/>
        <w:rPr>
          <w:rFonts w:ascii="Times New Roman" w:eastAsia="Times New Roman" w:hAnsi="Times New Roman" w:cs="Times New Roman"/>
          <w:color w:val="000000"/>
          <w:sz w:val="24"/>
          <w:szCs w:val="24"/>
          <w:lang w:eastAsia="ru-RU"/>
        </w:rPr>
      </w:pPr>
    </w:p>
    <w:p w:rsidR="00EF5D39" w:rsidRDefault="00EF5D39" w:rsidP="008B7FC2">
      <w:pPr>
        <w:spacing w:after="0" w:line="240" w:lineRule="auto"/>
        <w:ind w:left="128" w:right="34" w:firstLine="715"/>
        <w:jc w:val="both"/>
        <w:rPr>
          <w:rFonts w:ascii="Times New Roman" w:eastAsia="Times New Roman" w:hAnsi="Times New Roman" w:cs="Times New Roman"/>
          <w:color w:val="000000"/>
          <w:sz w:val="24"/>
          <w:szCs w:val="24"/>
          <w:lang w:eastAsia="ru-RU"/>
        </w:rPr>
      </w:pPr>
    </w:p>
    <w:p w:rsidR="00EF5D39" w:rsidRDefault="00EF5D39" w:rsidP="008B7FC2">
      <w:pPr>
        <w:spacing w:after="0" w:line="240" w:lineRule="auto"/>
        <w:ind w:left="128" w:right="34" w:firstLine="715"/>
        <w:jc w:val="both"/>
        <w:rPr>
          <w:rFonts w:ascii="Times New Roman" w:eastAsia="Times New Roman" w:hAnsi="Times New Roman" w:cs="Times New Roman"/>
          <w:color w:val="000000"/>
          <w:sz w:val="24"/>
          <w:szCs w:val="24"/>
          <w:lang w:val="uk-UA" w:eastAsia="ru-RU"/>
        </w:rPr>
      </w:pPr>
    </w:p>
    <w:p w:rsidR="005C08DF" w:rsidRDefault="00EF5D39" w:rsidP="008B7FC2">
      <w:pPr>
        <w:spacing w:after="0" w:line="240" w:lineRule="auto"/>
        <w:ind w:left="128" w:right="34" w:firstLine="715"/>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Фінансування в тис. грн..</w:t>
      </w:r>
    </w:p>
    <w:p w:rsidR="005C08DF" w:rsidRPr="005C08DF" w:rsidRDefault="005C08DF" w:rsidP="008B7FC2">
      <w:pPr>
        <w:spacing w:after="0" w:line="240" w:lineRule="auto"/>
        <w:ind w:left="128" w:right="34" w:firstLine="715"/>
        <w:jc w:val="both"/>
        <w:rPr>
          <w:rFonts w:ascii="Times New Roman" w:eastAsia="Times New Roman" w:hAnsi="Times New Roman" w:cs="Times New Roman"/>
          <w:color w:val="000000"/>
          <w:sz w:val="24"/>
          <w:szCs w:val="24"/>
          <w:lang w:val="uk-UA" w:eastAsia="ru-RU"/>
        </w:rPr>
      </w:pPr>
    </w:p>
    <w:tbl>
      <w:tblPr>
        <w:tblW w:w="0" w:type="auto"/>
        <w:tblLook w:val="04A0" w:firstRow="1" w:lastRow="0" w:firstColumn="1" w:lastColumn="0" w:noHBand="0" w:noVBand="1"/>
      </w:tblPr>
      <w:tblGrid>
        <w:gridCol w:w="3477"/>
        <w:gridCol w:w="924"/>
        <w:gridCol w:w="924"/>
        <w:gridCol w:w="924"/>
        <w:gridCol w:w="2408"/>
      </w:tblGrid>
      <w:tr w:rsidR="008B7FC2" w:rsidTr="00EF5D39">
        <w:trPr>
          <w:trHeight w:val="31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color w:val="000000"/>
                <w:sz w:val="24"/>
                <w:szCs w:val="24"/>
                <w:lang w:eastAsia="ru-RU"/>
              </w:rPr>
              <w:t>Напрямок</w:t>
            </w:r>
            <w:proofErr w:type="spellEnd"/>
            <w:r>
              <w:rPr>
                <w:rFonts w:ascii="Times New Roman" w:eastAsia="Times New Roman" w:hAnsi="Times New Roman" w:cs="Times New Roman"/>
                <w:b/>
                <w:bCs/>
                <w:color w:val="000000"/>
                <w:sz w:val="24"/>
                <w:szCs w:val="24"/>
                <w:lang w:eastAsia="ru-RU"/>
              </w:rPr>
              <w:t> </w:t>
            </w:r>
          </w:p>
        </w:tc>
        <w:tc>
          <w:tcPr>
            <w:tcW w:w="243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jc w:val="center"/>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b/>
                <w:bCs/>
                <w:color w:val="000000"/>
                <w:sz w:val="24"/>
                <w:szCs w:val="24"/>
                <w:lang w:eastAsia="ru-RU"/>
              </w:rPr>
              <w:t>Р</w:t>
            </w:r>
            <w:proofErr w:type="gramEnd"/>
            <w:r>
              <w:rPr>
                <w:rFonts w:ascii="Times New Roman" w:eastAsia="Times New Roman" w:hAnsi="Times New Roman" w:cs="Times New Roman"/>
                <w:b/>
                <w:bCs/>
                <w:color w:val="000000"/>
                <w:sz w:val="24"/>
                <w:szCs w:val="24"/>
                <w:lang w:eastAsia="ru-RU"/>
              </w:rPr>
              <w:t>ік</w:t>
            </w:r>
            <w:proofErr w:type="spellEnd"/>
            <w:r>
              <w:rPr>
                <w:rFonts w:ascii="Times New Roman" w:eastAsia="Times New Roman" w:hAnsi="Times New Roman" w:cs="Times New Roman"/>
                <w:b/>
                <w:bCs/>
                <w:color w:val="000000"/>
                <w:sz w:val="24"/>
                <w:szCs w:val="24"/>
                <w:lang w:eastAsia="ru-RU"/>
              </w:rPr>
              <w:t> </w:t>
            </w:r>
          </w:p>
        </w:tc>
        <w:tc>
          <w:tcPr>
            <w:tcW w:w="2408"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rsidP="00EF5D39">
            <w:pPr>
              <w:spacing w:after="0" w:line="240" w:lineRule="auto"/>
              <w:ind w:left="163" w:right="146"/>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val="uk-UA" w:eastAsia="ru-RU"/>
              </w:rPr>
              <w:t xml:space="preserve"> Селищний </w:t>
            </w:r>
            <w:r>
              <w:rPr>
                <w:rFonts w:ascii="Times New Roman" w:eastAsia="Times New Roman" w:hAnsi="Times New Roman" w:cs="Times New Roman"/>
                <w:b/>
                <w:bCs/>
                <w:color w:val="000000"/>
                <w:sz w:val="24"/>
                <w:szCs w:val="24"/>
                <w:lang w:eastAsia="ru-RU"/>
              </w:rPr>
              <w:t xml:space="preserve">бюджет </w:t>
            </w:r>
          </w:p>
        </w:tc>
      </w:tr>
      <w:tr w:rsidR="008B7FC2" w:rsidTr="00EF5D39">
        <w:trPr>
          <w:trHeight w:val="83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B7FC2" w:rsidRDefault="008B7FC2">
            <w:pPr>
              <w:spacing w:after="0" w:line="240" w:lineRule="auto"/>
              <w:rPr>
                <w:rFonts w:ascii="Times New Roman" w:eastAsia="Times New Roman" w:hAnsi="Times New Roman" w:cs="Times New Roman"/>
                <w:sz w:val="24"/>
                <w:szCs w:val="24"/>
                <w:lang w:eastAsia="ru-RU"/>
              </w:rPr>
            </w:pPr>
          </w:p>
        </w:tc>
        <w:tc>
          <w:tcPr>
            <w:tcW w:w="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val="uk-UA" w:eastAsia="ru-RU"/>
              </w:rPr>
              <w:t>2</w:t>
            </w:r>
            <w:r>
              <w:rPr>
                <w:rFonts w:ascii="Times New Roman" w:eastAsia="Times New Roman" w:hAnsi="Times New Roman" w:cs="Times New Roman"/>
                <w:b/>
                <w:bCs/>
                <w:color w:val="000000"/>
                <w:sz w:val="24"/>
                <w:szCs w:val="24"/>
                <w:lang w:eastAsia="ru-RU"/>
              </w:rPr>
              <w:t> </w:t>
            </w:r>
          </w:p>
          <w:p w:rsidR="00EF5D39" w:rsidRPr="00EF5D39" w:rsidRDefault="00EF5D39" w:rsidP="00EF5D39">
            <w:pPr>
              <w:spacing w:after="0" w:line="240" w:lineRule="auto"/>
              <w:ind w:right="315"/>
              <w:jc w:val="right"/>
              <w:rPr>
                <w:rFonts w:ascii="Times New Roman" w:eastAsia="Times New Roman" w:hAnsi="Times New Roman" w:cs="Times New Roman"/>
                <w:sz w:val="24"/>
                <w:szCs w:val="24"/>
                <w:lang w:val="uk-UA" w:eastAsia="ru-RU"/>
              </w:rPr>
            </w:pPr>
          </w:p>
          <w:p w:rsidR="008B7FC2" w:rsidRDefault="008B7FC2">
            <w:pPr>
              <w:spacing w:after="0" w:line="240" w:lineRule="auto"/>
              <w:jc w:val="center"/>
              <w:rPr>
                <w:rFonts w:ascii="Times New Roman" w:eastAsia="Times New Roman" w:hAnsi="Times New Roman" w:cs="Times New Roman"/>
                <w:sz w:val="24"/>
                <w:szCs w:val="24"/>
                <w:lang w:eastAsia="ru-RU"/>
              </w:rPr>
            </w:pPr>
          </w:p>
        </w:tc>
        <w:tc>
          <w:tcPr>
            <w:tcW w:w="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val="uk-UA" w:eastAsia="ru-RU"/>
              </w:rPr>
              <w:t>3</w:t>
            </w:r>
            <w:r>
              <w:rPr>
                <w:rFonts w:ascii="Times New Roman" w:eastAsia="Times New Roman" w:hAnsi="Times New Roman" w:cs="Times New Roman"/>
                <w:b/>
                <w:bCs/>
                <w:color w:val="000000"/>
                <w:sz w:val="24"/>
                <w:szCs w:val="24"/>
                <w:lang w:eastAsia="ru-RU"/>
              </w:rPr>
              <w:t> </w:t>
            </w:r>
          </w:p>
          <w:p w:rsidR="00EF5D39" w:rsidRPr="00EF5D39" w:rsidRDefault="00EF5D39" w:rsidP="00EF5D39">
            <w:pPr>
              <w:spacing w:after="0" w:line="240" w:lineRule="auto"/>
              <w:jc w:val="center"/>
              <w:rPr>
                <w:rFonts w:ascii="Times New Roman" w:eastAsia="Times New Roman" w:hAnsi="Times New Roman" w:cs="Times New Roman"/>
                <w:sz w:val="24"/>
                <w:szCs w:val="24"/>
                <w:lang w:val="uk-UA" w:eastAsia="ru-RU"/>
              </w:rPr>
            </w:pPr>
          </w:p>
          <w:p w:rsidR="008B7FC2" w:rsidRDefault="008B7FC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val="uk-UA" w:eastAsia="ru-RU"/>
              </w:rPr>
              <w:t>4</w:t>
            </w:r>
            <w:r>
              <w:rPr>
                <w:rFonts w:ascii="Times New Roman" w:eastAsia="Times New Roman" w:hAnsi="Times New Roman" w:cs="Times New Roman"/>
                <w:b/>
                <w:bCs/>
                <w:color w:val="000000"/>
                <w:sz w:val="24"/>
                <w:szCs w:val="24"/>
                <w:lang w:eastAsia="ru-RU"/>
              </w:rPr>
              <w:t> </w:t>
            </w:r>
          </w:p>
          <w:p w:rsidR="008B7FC2" w:rsidRDefault="008B7FC2">
            <w:pPr>
              <w:spacing w:after="0" w:line="240" w:lineRule="auto"/>
              <w:jc w:val="center"/>
              <w:rPr>
                <w:rFonts w:ascii="Times New Roman" w:eastAsia="Times New Roman" w:hAnsi="Times New Roman" w:cs="Times New Roman"/>
                <w:sz w:val="24"/>
                <w:szCs w:val="24"/>
                <w:lang w:eastAsia="ru-RU"/>
              </w:rPr>
            </w:pPr>
          </w:p>
        </w:tc>
        <w:tc>
          <w:tcPr>
            <w:tcW w:w="2408" w:type="dxa"/>
            <w:vMerge/>
            <w:tcBorders>
              <w:top w:val="single" w:sz="8" w:space="0" w:color="000000"/>
              <w:left w:val="single" w:sz="8" w:space="0" w:color="000000"/>
              <w:bottom w:val="single" w:sz="8" w:space="0" w:color="000000"/>
              <w:right w:val="single" w:sz="8" w:space="0" w:color="000000"/>
            </w:tcBorders>
            <w:vAlign w:val="center"/>
            <w:hideMark/>
          </w:tcPr>
          <w:p w:rsidR="008B7FC2" w:rsidRDefault="008B7FC2">
            <w:pPr>
              <w:spacing w:after="0" w:line="240" w:lineRule="auto"/>
              <w:rPr>
                <w:rFonts w:ascii="Times New Roman" w:eastAsia="Times New Roman" w:hAnsi="Times New Roman" w:cs="Times New Roman"/>
                <w:sz w:val="24"/>
                <w:szCs w:val="24"/>
                <w:lang w:eastAsia="ru-RU"/>
              </w:rPr>
            </w:pPr>
          </w:p>
        </w:tc>
      </w:tr>
      <w:tr w:rsidR="008B7FC2" w:rsidTr="00EF5D39">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Діяльність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клубних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закладі</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w:t>
            </w:r>
          </w:p>
        </w:tc>
        <w:tc>
          <w:tcPr>
            <w:tcW w:w="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1957,00</w:t>
            </w:r>
          </w:p>
        </w:tc>
        <w:tc>
          <w:tcPr>
            <w:tcW w:w="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1883,00</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2154,00</w:t>
            </w:r>
          </w:p>
        </w:tc>
        <w:tc>
          <w:tcPr>
            <w:tcW w:w="2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5994,00</w:t>
            </w:r>
          </w:p>
        </w:tc>
      </w:tr>
      <w:tr w:rsidR="008B7FC2" w:rsidTr="00EF5D39">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6"/>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Діяльність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бібліотек</w:t>
            </w:r>
            <w:proofErr w:type="spellEnd"/>
            <w:r>
              <w:rPr>
                <w:rFonts w:ascii="Times New Roman" w:eastAsia="Times New Roman" w:hAnsi="Times New Roman" w:cs="Times New Roman"/>
                <w:color w:val="000000"/>
                <w:sz w:val="24"/>
                <w:szCs w:val="24"/>
                <w:lang w:eastAsia="ru-RU"/>
              </w:rPr>
              <w:t> </w:t>
            </w:r>
          </w:p>
        </w:tc>
        <w:tc>
          <w:tcPr>
            <w:tcW w:w="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247,00</w:t>
            </w:r>
          </w:p>
        </w:tc>
        <w:tc>
          <w:tcPr>
            <w:tcW w:w="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264,00</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281,00</w:t>
            </w:r>
          </w:p>
        </w:tc>
        <w:tc>
          <w:tcPr>
            <w:tcW w:w="2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792,00</w:t>
            </w:r>
          </w:p>
        </w:tc>
      </w:tr>
      <w:tr w:rsidR="008B7FC2" w:rsidTr="00EF5D39">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ind w:left="118" w:right="54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Заходи в </w:t>
            </w:r>
            <w:proofErr w:type="spellStart"/>
            <w:r>
              <w:rPr>
                <w:rFonts w:ascii="Times New Roman" w:eastAsia="Times New Roman" w:hAnsi="Times New Roman" w:cs="Times New Roman"/>
                <w:color w:val="000000"/>
                <w:sz w:val="24"/>
                <w:szCs w:val="24"/>
                <w:lang w:eastAsia="ru-RU"/>
              </w:rPr>
              <w:t>галузі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val="uk-UA" w:eastAsia="ru-RU"/>
              </w:rPr>
              <w:t xml:space="preserve">. </w:t>
            </w:r>
          </w:p>
        </w:tc>
        <w:tc>
          <w:tcPr>
            <w:tcW w:w="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pPr>
          </w:p>
        </w:tc>
        <w:tc>
          <w:tcPr>
            <w:tcW w:w="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pPr>
          </w:p>
        </w:tc>
        <w:tc>
          <w:tcPr>
            <w:tcW w:w="2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pPr>
          </w:p>
        </w:tc>
      </w:tr>
      <w:tr w:rsidR="008B7FC2" w:rsidTr="00EF5D39">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Default="008B7FC2">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color w:val="000000"/>
                <w:sz w:val="24"/>
                <w:szCs w:val="24"/>
                <w:lang w:eastAsia="ru-RU"/>
              </w:rPr>
              <w:t>Всього</w:t>
            </w:r>
            <w:proofErr w:type="spellEnd"/>
            <w:r>
              <w:rPr>
                <w:rFonts w:ascii="Times New Roman" w:eastAsia="Times New Roman" w:hAnsi="Times New Roman" w:cs="Times New Roman"/>
                <w:b/>
                <w:bCs/>
                <w:color w:val="000000"/>
                <w:sz w:val="24"/>
                <w:szCs w:val="24"/>
                <w:lang w:eastAsia="ru-RU"/>
              </w:rPr>
              <w:t>: </w:t>
            </w:r>
          </w:p>
        </w:tc>
        <w:tc>
          <w:tcPr>
            <w:tcW w:w="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2204,00</w:t>
            </w:r>
          </w:p>
        </w:tc>
        <w:tc>
          <w:tcPr>
            <w:tcW w:w="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2147,00</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2435,00</w:t>
            </w:r>
          </w:p>
        </w:tc>
        <w:tc>
          <w:tcPr>
            <w:tcW w:w="24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B7FC2" w:rsidRPr="00187BE4" w:rsidRDefault="00187BE4">
            <w:pPr>
              <w:spacing w:after="0"/>
              <w:rPr>
                <w:lang w:val="uk-UA"/>
              </w:rPr>
            </w:pPr>
            <w:r>
              <w:rPr>
                <w:lang w:val="uk-UA"/>
              </w:rPr>
              <w:t>6786,00</w:t>
            </w:r>
          </w:p>
        </w:tc>
      </w:tr>
    </w:tbl>
    <w:p w:rsidR="008B7FC2" w:rsidRDefault="008B7FC2" w:rsidP="008B7FC2">
      <w:pPr>
        <w:spacing w:after="240" w:line="240" w:lineRule="auto"/>
        <w:rPr>
          <w:rFonts w:ascii="Times New Roman" w:eastAsia="Times New Roman" w:hAnsi="Times New Roman" w:cs="Times New Roman"/>
          <w:sz w:val="24"/>
          <w:szCs w:val="24"/>
          <w:lang w:eastAsia="ru-RU"/>
        </w:rPr>
      </w:pPr>
    </w:p>
    <w:p w:rsidR="008B7FC2" w:rsidRDefault="008B7FC2" w:rsidP="005C08DF">
      <w:pPr>
        <w:spacing w:after="0" w:line="240" w:lineRule="auto"/>
        <w:ind w:left="128" w:right="34" w:firstLine="715"/>
        <w:jc w:val="center"/>
        <w:rPr>
          <w:rFonts w:ascii="Times New Roman" w:eastAsia="Times New Roman" w:hAnsi="Times New Roman" w:cs="Times New Roman"/>
          <w:b/>
          <w:sz w:val="28"/>
          <w:szCs w:val="28"/>
          <w:lang w:val="uk-UA" w:eastAsia="ru-RU"/>
        </w:rPr>
      </w:pPr>
      <w:proofErr w:type="gramStart"/>
      <w:r>
        <w:rPr>
          <w:rFonts w:ascii="Times New Roman" w:eastAsia="Times New Roman" w:hAnsi="Times New Roman" w:cs="Times New Roman"/>
          <w:b/>
          <w:sz w:val="28"/>
          <w:szCs w:val="28"/>
          <w:lang w:val="en-US" w:eastAsia="ru-RU"/>
        </w:rPr>
        <w:t>X</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Напрямок</w:t>
      </w:r>
      <w:proofErr w:type="gramEnd"/>
      <w:r>
        <w:rPr>
          <w:rFonts w:ascii="Times New Roman" w:eastAsia="Times New Roman" w:hAnsi="Times New Roman" w:cs="Times New Roman"/>
          <w:b/>
          <w:sz w:val="28"/>
          <w:szCs w:val="28"/>
          <w:lang w:val="uk-UA" w:eastAsia="ru-RU"/>
        </w:rPr>
        <w:t xml:space="preserve"> діяльності клубних закладів</w:t>
      </w:r>
    </w:p>
    <w:p w:rsidR="008B7FC2" w:rsidRDefault="008B7FC2" w:rsidP="005C08DF">
      <w:pPr>
        <w:spacing w:after="0" w:line="240" w:lineRule="auto"/>
        <w:ind w:left="128" w:right="34" w:firstLine="715"/>
        <w:jc w:val="center"/>
        <w:rPr>
          <w:rFonts w:ascii="Times New Roman" w:eastAsia="Times New Roman" w:hAnsi="Times New Roman" w:cs="Times New Roman"/>
          <w:sz w:val="28"/>
          <w:szCs w:val="28"/>
          <w:lang w:val="uk-UA" w:eastAsia="ru-RU"/>
        </w:rPr>
      </w:pPr>
    </w:p>
    <w:p w:rsidR="008B7FC2" w:rsidRDefault="008B7FC2" w:rsidP="005C08DF">
      <w:pPr>
        <w:spacing w:after="0" w:line="240" w:lineRule="auto"/>
        <w:ind w:left="-567"/>
        <w:jc w:val="center"/>
        <w:rPr>
          <w:rFonts w:ascii="Times New Roman" w:eastAsia="Times New Roman" w:hAnsi="Times New Roman" w:cs="Times New Roman"/>
          <w:b/>
          <w:bCs/>
          <w:color w:val="000000"/>
          <w:sz w:val="28"/>
          <w:szCs w:val="28"/>
          <w:lang w:eastAsia="ru-RU"/>
        </w:rPr>
      </w:pPr>
      <w:proofErr w:type="spellStart"/>
      <w:r>
        <w:rPr>
          <w:rFonts w:ascii="Times New Roman" w:eastAsia="Times New Roman" w:hAnsi="Times New Roman" w:cs="Times New Roman"/>
          <w:b/>
          <w:bCs/>
          <w:color w:val="000000"/>
          <w:sz w:val="28"/>
          <w:szCs w:val="28"/>
          <w:lang w:eastAsia="ru-RU"/>
        </w:rPr>
        <w:t>Кошторис</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витрат</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Селищної</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цільової</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програми</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розвитку</w:t>
      </w:r>
      <w:proofErr w:type="spellEnd"/>
      <w:r w:rsidR="005C08DF">
        <w:rPr>
          <w:rFonts w:ascii="Times New Roman" w:eastAsia="Times New Roman" w:hAnsi="Times New Roman" w:cs="Times New Roman"/>
          <w:b/>
          <w:bCs/>
          <w:color w:val="000000"/>
          <w:sz w:val="28"/>
          <w:szCs w:val="28"/>
          <w:lang w:val="uk-UA" w:eastAsia="ru-RU"/>
        </w:rPr>
        <w:t xml:space="preserve"> з</w:t>
      </w:r>
      <w:proofErr w:type="spellStart"/>
      <w:r w:rsidR="005C08DF">
        <w:rPr>
          <w:rFonts w:ascii="Times New Roman" w:eastAsia="Times New Roman" w:hAnsi="Times New Roman" w:cs="Times New Roman"/>
          <w:b/>
          <w:bCs/>
          <w:color w:val="000000"/>
          <w:sz w:val="28"/>
          <w:szCs w:val="28"/>
          <w:lang w:eastAsia="ru-RU"/>
        </w:rPr>
        <w:t>аклад</w:t>
      </w:r>
      <w:proofErr w:type="spellEnd"/>
      <w:r w:rsidR="005C08DF">
        <w:rPr>
          <w:rFonts w:ascii="Times New Roman" w:eastAsia="Times New Roman" w:hAnsi="Times New Roman" w:cs="Times New Roman"/>
          <w:b/>
          <w:bCs/>
          <w:color w:val="000000"/>
          <w:sz w:val="28"/>
          <w:szCs w:val="28"/>
          <w:lang w:val="uk-UA" w:eastAsia="ru-RU"/>
        </w:rPr>
        <w:t>і</w:t>
      </w:r>
      <w:r w:rsidR="005C08DF">
        <w:rPr>
          <w:rFonts w:ascii="Times New Roman" w:eastAsia="Times New Roman" w:hAnsi="Times New Roman" w:cs="Times New Roman"/>
          <w:b/>
          <w:bCs/>
          <w:color w:val="000000"/>
          <w:sz w:val="28"/>
          <w:szCs w:val="28"/>
          <w:lang w:eastAsia="ru-RU"/>
        </w:rPr>
        <w:t>в</w:t>
      </w:r>
      <w:r w:rsidR="00EF5D39">
        <w:rPr>
          <w:rFonts w:ascii="Times New Roman" w:eastAsia="Times New Roman" w:hAnsi="Times New Roman" w:cs="Times New Roman"/>
          <w:b/>
          <w:bCs/>
          <w:color w:val="000000"/>
          <w:sz w:val="28"/>
          <w:szCs w:val="28"/>
          <w:lang w:val="uk-UA" w:eastAsia="ru-RU"/>
        </w:rPr>
        <w:t xml:space="preserve"> </w:t>
      </w:r>
      <w:r w:rsidR="005C08DF">
        <w:rPr>
          <w:rFonts w:ascii="Times New Roman" w:eastAsia="Times New Roman" w:hAnsi="Times New Roman" w:cs="Times New Roman"/>
          <w:b/>
          <w:bCs/>
          <w:color w:val="000000"/>
          <w:sz w:val="28"/>
          <w:szCs w:val="28"/>
          <w:lang w:val="uk-UA" w:eastAsia="ru-RU"/>
        </w:rPr>
        <w:t>культури</w:t>
      </w:r>
      <w:r>
        <w:rPr>
          <w:rFonts w:ascii="Times New Roman" w:eastAsia="Times New Roman" w:hAnsi="Times New Roman" w:cs="Times New Roman"/>
          <w:b/>
          <w:bCs/>
          <w:i/>
          <w:color w:val="000000"/>
          <w:sz w:val="28"/>
          <w:szCs w:val="28"/>
          <w:lang w:eastAsia="ru-RU"/>
        </w:rPr>
        <w:t xml:space="preserve"> </w:t>
      </w:r>
      <w:r>
        <w:rPr>
          <w:rFonts w:ascii="Times New Roman" w:eastAsia="Times New Roman" w:hAnsi="Times New Roman" w:cs="Times New Roman"/>
          <w:b/>
          <w:bCs/>
          <w:color w:val="000000"/>
          <w:sz w:val="28"/>
          <w:szCs w:val="28"/>
          <w:lang w:eastAsia="ru-RU"/>
        </w:rPr>
        <w:t>на 2022-2024 роки</w:t>
      </w:r>
    </w:p>
    <w:p w:rsidR="005C08DF" w:rsidRDefault="005C08DF" w:rsidP="005C08DF">
      <w:pPr>
        <w:spacing w:after="0" w:line="240" w:lineRule="auto"/>
        <w:rPr>
          <w:rFonts w:ascii="Times New Roman" w:eastAsia="Times New Roman" w:hAnsi="Times New Roman" w:cs="Times New Roman"/>
          <w:sz w:val="24"/>
          <w:szCs w:val="24"/>
          <w:lang w:val="uk-UA" w:eastAsia="ru-RU"/>
        </w:rPr>
      </w:pPr>
    </w:p>
    <w:p w:rsidR="005C08DF" w:rsidRDefault="005C08DF" w:rsidP="005C08DF">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p>
    <w:tbl>
      <w:tblPr>
        <w:tblW w:w="9645" w:type="dxa"/>
        <w:tblInd w:w="108" w:type="dxa"/>
        <w:tblLayout w:type="fixed"/>
        <w:tblLook w:val="04A0" w:firstRow="1" w:lastRow="0" w:firstColumn="1" w:lastColumn="0" w:noHBand="0" w:noVBand="1"/>
      </w:tblPr>
      <w:tblGrid>
        <w:gridCol w:w="285"/>
        <w:gridCol w:w="2409"/>
        <w:gridCol w:w="3256"/>
        <w:gridCol w:w="1139"/>
        <w:gridCol w:w="1139"/>
        <w:gridCol w:w="1417"/>
      </w:tblGrid>
      <w:tr w:rsidR="00EF5D39" w:rsidTr="000C3598">
        <w:trPr>
          <w:trHeight w:val="320"/>
        </w:trPr>
        <w:tc>
          <w:tcPr>
            <w:tcW w:w="285" w:type="dxa"/>
            <w:vMerge w:val="restart"/>
            <w:tcBorders>
              <w:top w:val="single" w:sz="4" w:space="0" w:color="000000"/>
              <w:left w:val="single" w:sz="4" w:space="0" w:color="000000"/>
              <w:right w:val="single" w:sz="4" w:space="0" w:color="000000"/>
            </w:tcBorders>
            <w:hideMark/>
          </w:tcPr>
          <w:p w:rsidR="00EF5D39" w:rsidRDefault="00EF5D39">
            <w:pPr>
              <w:spacing w:after="0" w:line="0" w:lineRule="atLeast"/>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№з/п</w:t>
            </w:r>
          </w:p>
        </w:tc>
        <w:tc>
          <w:tcPr>
            <w:tcW w:w="2409" w:type="dxa"/>
            <w:vMerge w:val="restart"/>
            <w:tcBorders>
              <w:top w:val="single" w:sz="4" w:space="0" w:color="000000"/>
              <w:left w:val="single" w:sz="4" w:space="0" w:color="000000"/>
              <w:right w:val="single" w:sz="4" w:space="0" w:color="000000"/>
            </w:tcBorders>
            <w:hideMark/>
          </w:tcPr>
          <w:p w:rsidR="00EF5D39" w:rsidRDefault="00EF5D39">
            <w:pPr>
              <w:spacing w:after="0" w:line="0" w:lineRule="atLeast"/>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color w:val="000000"/>
                <w:sz w:val="24"/>
                <w:szCs w:val="24"/>
                <w:lang w:val="uk-UA" w:eastAsia="ru-RU"/>
              </w:rPr>
              <w:t>Найменування заходу</w:t>
            </w:r>
          </w:p>
        </w:tc>
        <w:tc>
          <w:tcPr>
            <w:tcW w:w="3256" w:type="dxa"/>
            <w:vMerge w:val="restart"/>
            <w:tcBorders>
              <w:top w:val="single" w:sz="4" w:space="0" w:color="000000"/>
              <w:left w:val="single" w:sz="4" w:space="0" w:color="000000"/>
              <w:right w:val="single" w:sz="4" w:space="0" w:color="000000"/>
            </w:tcBorders>
            <w:hideMark/>
          </w:tcPr>
          <w:p w:rsidR="00EF5D39" w:rsidRDefault="00EF5D39">
            <w:pPr>
              <w:spacing w:after="0"/>
              <w:rPr>
                <w:rFonts w:ascii="Times New Roman" w:hAnsi="Times New Roman" w:cs="Times New Roman"/>
                <w:b/>
                <w:lang w:val="uk-UA"/>
              </w:rPr>
            </w:pPr>
            <w:r>
              <w:rPr>
                <w:rFonts w:ascii="Times New Roman" w:hAnsi="Times New Roman" w:cs="Times New Roman"/>
                <w:b/>
                <w:lang w:val="uk-UA"/>
              </w:rPr>
              <w:t>Напрямок витрат</w:t>
            </w:r>
          </w:p>
        </w:tc>
        <w:tc>
          <w:tcPr>
            <w:tcW w:w="3695" w:type="dxa"/>
            <w:gridSpan w:val="3"/>
            <w:tcBorders>
              <w:top w:val="single" w:sz="4" w:space="0" w:color="000000"/>
              <w:left w:val="single" w:sz="4" w:space="0" w:color="000000"/>
              <w:bottom w:val="single" w:sz="4" w:space="0" w:color="auto"/>
              <w:right w:val="single" w:sz="4" w:space="0" w:color="000000"/>
            </w:tcBorders>
            <w:vAlign w:val="center"/>
          </w:tcPr>
          <w:p w:rsidR="00EF5D39" w:rsidRDefault="00EF5D39">
            <w:pPr>
              <w:spacing w:after="0"/>
              <w:rPr>
                <w:rFonts w:ascii="Times New Roman" w:hAnsi="Times New Roman" w:cs="Times New Roman"/>
                <w:lang w:val="uk-UA"/>
              </w:rPr>
            </w:pPr>
            <w:r>
              <w:rPr>
                <w:rFonts w:ascii="Times New Roman" w:hAnsi="Times New Roman" w:cs="Times New Roman"/>
                <w:lang w:val="uk-UA"/>
              </w:rPr>
              <w:t xml:space="preserve">Фінансування в </w:t>
            </w:r>
            <w:proofErr w:type="spellStart"/>
            <w:r>
              <w:rPr>
                <w:rFonts w:ascii="Times New Roman" w:hAnsi="Times New Roman" w:cs="Times New Roman"/>
                <w:lang w:val="uk-UA"/>
              </w:rPr>
              <w:t>тис.грн</w:t>
            </w:r>
            <w:proofErr w:type="spellEnd"/>
            <w:r>
              <w:rPr>
                <w:rFonts w:ascii="Times New Roman" w:hAnsi="Times New Roman" w:cs="Times New Roman"/>
                <w:lang w:val="uk-UA"/>
              </w:rPr>
              <w:t>.</w:t>
            </w:r>
          </w:p>
        </w:tc>
      </w:tr>
      <w:tr w:rsidR="00EF5D39" w:rsidTr="000C3598">
        <w:trPr>
          <w:trHeight w:val="585"/>
        </w:trPr>
        <w:tc>
          <w:tcPr>
            <w:tcW w:w="285" w:type="dxa"/>
            <w:vMerge/>
            <w:tcBorders>
              <w:left w:val="single" w:sz="4" w:space="0" w:color="000000"/>
              <w:bottom w:val="single" w:sz="4" w:space="0" w:color="auto"/>
              <w:right w:val="single" w:sz="4" w:space="0" w:color="000000"/>
            </w:tcBorders>
          </w:tcPr>
          <w:p w:rsidR="00EF5D39" w:rsidRDefault="00EF5D39">
            <w:pPr>
              <w:spacing w:after="0" w:line="0" w:lineRule="atLeast"/>
              <w:jc w:val="center"/>
              <w:rPr>
                <w:rFonts w:ascii="Times New Roman" w:eastAsia="Times New Roman" w:hAnsi="Times New Roman" w:cs="Times New Roman"/>
                <w:b/>
                <w:bCs/>
                <w:color w:val="000000"/>
                <w:sz w:val="20"/>
                <w:szCs w:val="20"/>
                <w:lang w:val="uk-UA" w:eastAsia="ru-RU"/>
              </w:rPr>
            </w:pPr>
          </w:p>
        </w:tc>
        <w:tc>
          <w:tcPr>
            <w:tcW w:w="2409" w:type="dxa"/>
            <w:vMerge/>
            <w:tcBorders>
              <w:left w:val="single" w:sz="4" w:space="0" w:color="000000"/>
              <w:bottom w:val="single" w:sz="4" w:space="0" w:color="auto"/>
              <w:right w:val="single" w:sz="4" w:space="0" w:color="000000"/>
            </w:tcBorders>
          </w:tcPr>
          <w:p w:rsidR="00EF5D39" w:rsidRDefault="00EF5D39">
            <w:pPr>
              <w:spacing w:after="0" w:line="0" w:lineRule="atLeast"/>
              <w:rPr>
                <w:rFonts w:ascii="Times New Roman" w:eastAsia="Times New Roman" w:hAnsi="Times New Roman" w:cs="Times New Roman"/>
                <w:b/>
                <w:color w:val="000000"/>
                <w:sz w:val="24"/>
                <w:szCs w:val="24"/>
                <w:lang w:val="uk-UA" w:eastAsia="ru-RU"/>
              </w:rPr>
            </w:pPr>
          </w:p>
        </w:tc>
        <w:tc>
          <w:tcPr>
            <w:tcW w:w="3256" w:type="dxa"/>
            <w:vMerge/>
            <w:tcBorders>
              <w:left w:val="single" w:sz="4" w:space="0" w:color="000000"/>
              <w:bottom w:val="single" w:sz="4" w:space="0" w:color="000000"/>
              <w:right w:val="single" w:sz="4" w:space="0" w:color="000000"/>
            </w:tcBorders>
          </w:tcPr>
          <w:p w:rsidR="00EF5D39" w:rsidRDefault="00EF5D39">
            <w:pPr>
              <w:spacing w:after="0"/>
              <w:rPr>
                <w:rFonts w:ascii="Times New Roman" w:hAnsi="Times New Roman" w:cs="Times New Roman"/>
                <w:b/>
                <w:lang w:val="uk-UA"/>
              </w:rPr>
            </w:pPr>
          </w:p>
        </w:tc>
        <w:tc>
          <w:tcPr>
            <w:tcW w:w="1139" w:type="dxa"/>
            <w:tcBorders>
              <w:top w:val="single" w:sz="4" w:space="0" w:color="auto"/>
              <w:left w:val="single" w:sz="4" w:space="0" w:color="000000"/>
              <w:bottom w:val="single" w:sz="4" w:space="0" w:color="000000"/>
              <w:right w:val="single" w:sz="4" w:space="0" w:color="auto"/>
            </w:tcBorders>
            <w:vAlign w:val="center"/>
          </w:tcPr>
          <w:p w:rsidR="00EF5D39" w:rsidRDefault="00EF5D39">
            <w:pPr>
              <w:spacing w:after="0"/>
              <w:rPr>
                <w:rFonts w:ascii="Times New Roman" w:hAnsi="Times New Roman" w:cs="Times New Roman"/>
                <w:lang w:val="uk-UA"/>
              </w:rPr>
            </w:pPr>
            <w:r>
              <w:rPr>
                <w:rFonts w:ascii="Times New Roman" w:hAnsi="Times New Roman" w:cs="Times New Roman"/>
                <w:lang w:val="uk-UA"/>
              </w:rPr>
              <w:t>2022 рік</w:t>
            </w:r>
          </w:p>
        </w:tc>
        <w:tc>
          <w:tcPr>
            <w:tcW w:w="1139" w:type="dxa"/>
            <w:tcBorders>
              <w:top w:val="single" w:sz="4" w:space="0" w:color="auto"/>
              <w:left w:val="single" w:sz="4" w:space="0" w:color="000000"/>
              <w:bottom w:val="single" w:sz="4" w:space="0" w:color="000000"/>
              <w:right w:val="single" w:sz="4" w:space="0" w:color="auto"/>
            </w:tcBorders>
            <w:vAlign w:val="center"/>
          </w:tcPr>
          <w:p w:rsidR="00EF5D39" w:rsidRDefault="00EF5D39">
            <w:pPr>
              <w:spacing w:after="0"/>
              <w:rPr>
                <w:rFonts w:ascii="Times New Roman" w:hAnsi="Times New Roman" w:cs="Times New Roman"/>
                <w:lang w:val="uk-UA"/>
              </w:rPr>
            </w:pPr>
            <w:r>
              <w:rPr>
                <w:rFonts w:ascii="Times New Roman" w:hAnsi="Times New Roman" w:cs="Times New Roman"/>
                <w:lang w:val="uk-UA"/>
              </w:rPr>
              <w:t>2023 рік</w:t>
            </w:r>
          </w:p>
        </w:tc>
        <w:tc>
          <w:tcPr>
            <w:tcW w:w="1417" w:type="dxa"/>
            <w:tcBorders>
              <w:top w:val="single" w:sz="4" w:space="0" w:color="auto"/>
              <w:left w:val="single" w:sz="4" w:space="0" w:color="000000"/>
              <w:bottom w:val="single" w:sz="4" w:space="0" w:color="000000"/>
              <w:right w:val="single" w:sz="4" w:space="0" w:color="auto"/>
            </w:tcBorders>
            <w:vAlign w:val="center"/>
          </w:tcPr>
          <w:p w:rsidR="00EF5D39" w:rsidRDefault="00EF5D39">
            <w:pPr>
              <w:spacing w:after="0"/>
              <w:rPr>
                <w:rFonts w:ascii="Times New Roman" w:hAnsi="Times New Roman" w:cs="Times New Roman"/>
                <w:lang w:val="uk-UA"/>
              </w:rPr>
            </w:pPr>
            <w:r>
              <w:rPr>
                <w:rFonts w:ascii="Times New Roman" w:hAnsi="Times New Roman" w:cs="Times New Roman"/>
                <w:lang w:val="uk-UA"/>
              </w:rPr>
              <w:t>2024 рік</w:t>
            </w:r>
          </w:p>
        </w:tc>
      </w:tr>
      <w:tr w:rsidR="000C3598" w:rsidTr="000F3E71">
        <w:trPr>
          <w:trHeight w:val="4065"/>
        </w:trPr>
        <w:tc>
          <w:tcPr>
            <w:tcW w:w="285" w:type="dxa"/>
            <w:vMerge w:val="restart"/>
            <w:tcBorders>
              <w:top w:val="single" w:sz="4" w:space="0" w:color="000000"/>
              <w:right w:val="single" w:sz="4" w:space="0" w:color="000000"/>
            </w:tcBorders>
          </w:tcPr>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p w:rsidR="000C3598" w:rsidRDefault="000C3598">
            <w:pPr>
              <w:spacing w:after="0" w:line="0" w:lineRule="atLeast"/>
              <w:jc w:val="center"/>
              <w:rPr>
                <w:rFonts w:ascii="Times New Roman" w:eastAsia="Times New Roman" w:hAnsi="Times New Roman" w:cs="Times New Roman"/>
                <w:b/>
                <w:bCs/>
                <w:color w:val="000000"/>
                <w:sz w:val="20"/>
                <w:szCs w:val="20"/>
                <w:lang w:val="uk-UA" w:eastAsia="ru-RU"/>
              </w:rPr>
            </w:pPr>
          </w:p>
        </w:tc>
        <w:tc>
          <w:tcPr>
            <w:tcW w:w="2409" w:type="dxa"/>
            <w:vMerge w:val="restart"/>
            <w:tcBorders>
              <w:top w:val="single" w:sz="4" w:space="0" w:color="000000"/>
              <w:left w:val="single" w:sz="4" w:space="0" w:color="000000"/>
              <w:right w:val="single" w:sz="4" w:space="0" w:color="000000"/>
            </w:tcBorders>
          </w:tcPr>
          <w:p w:rsidR="000C3598" w:rsidRDefault="000C3598">
            <w:pPr>
              <w:spacing w:after="0" w:line="0" w:lineRule="atLeast"/>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Нагородження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переможців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обласних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Всеукраїнських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Міжнародних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конкурсів</w:t>
            </w:r>
            <w:proofErr w:type="spellEnd"/>
            <w:r>
              <w:rPr>
                <w:rFonts w:ascii="Times New Roman" w:eastAsia="Times New Roman" w:hAnsi="Times New Roman" w:cs="Times New Roman"/>
                <w:color w:val="000000"/>
                <w:sz w:val="20"/>
                <w:szCs w:val="20"/>
                <w:lang w:eastAsia="ru-RU"/>
              </w:rPr>
              <w:t xml:space="preserve"> та </w:t>
            </w:r>
            <w:proofErr w:type="spellStart"/>
            <w:r>
              <w:rPr>
                <w:rFonts w:ascii="Times New Roman" w:eastAsia="Times New Roman" w:hAnsi="Times New Roman" w:cs="Times New Roman"/>
                <w:color w:val="000000"/>
                <w:sz w:val="20"/>
                <w:szCs w:val="20"/>
                <w:lang w:eastAsia="ru-RU"/>
              </w:rPr>
              <w:t>фестивалів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активних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учасників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концертних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програм</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громади</w:t>
            </w:r>
            <w:proofErr w:type="spellEnd"/>
            <w:proofErr w:type="gramStart"/>
            <w:r>
              <w:rPr>
                <w:rFonts w:ascii="Times New Roman" w:eastAsia="Times New Roman" w:hAnsi="Times New Roman" w:cs="Times New Roman"/>
                <w:color w:val="000000"/>
                <w:sz w:val="20"/>
                <w:szCs w:val="20"/>
                <w:lang w:eastAsia="ru-RU"/>
              </w:rPr>
              <w:t xml:space="preserve"> ,</w:t>
            </w:r>
            <w:proofErr w:type="spellStart"/>
            <w:proofErr w:type="gramEnd"/>
            <w:r>
              <w:rPr>
                <w:rFonts w:ascii="Times New Roman" w:eastAsia="Times New Roman" w:hAnsi="Times New Roman" w:cs="Times New Roman"/>
                <w:color w:val="000000"/>
                <w:sz w:val="20"/>
                <w:szCs w:val="20"/>
                <w:lang w:eastAsia="ru-RU"/>
              </w:rPr>
              <w:t>аматорів</w:t>
            </w:r>
            <w:proofErr w:type="spellEnd"/>
          </w:p>
          <w:p w:rsidR="000C3598" w:rsidRDefault="000C3598">
            <w:pPr>
              <w:spacing w:after="0" w:line="0" w:lineRule="atLeast"/>
              <w:rPr>
                <w:rFonts w:ascii="Times New Roman" w:eastAsia="Times New Roman" w:hAnsi="Times New Roman" w:cs="Times New Roman"/>
                <w:color w:val="000000"/>
                <w:sz w:val="20"/>
                <w:szCs w:val="20"/>
                <w:lang w:eastAsia="ru-RU"/>
              </w:rPr>
            </w:pPr>
          </w:p>
          <w:p w:rsidR="000C3598" w:rsidRDefault="000C3598">
            <w:pPr>
              <w:spacing w:after="0" w:line="0" w:lineRule="atLeast"/>
              <w:rPr>
                <w:rFonts w:ascii="Times New Roman" w:eastAsia="Times New Roman" w:hAnsi="Times New Roman" w:cs="Times New Roman"/>
                <w:color w:val="000000"/>
                <w:sz w:val="20"/>
                <w:szCs w:val="20"/>
                <w:lang w:eastAsia="ru-RU"/>
              </w:rPr>
            </w:pPr>
          </w:p>
          <w:p w:rsidR="000C3598" w:rsidRDefault="000C3598">
            <w:pPr>
              <w:spacing w:after="0" w:line="0" w:lineRule="atLeast"/>
              <w:rPr>
                <w:rFonts w:ascii="Times New Roman" w:eastAsia="Times New Roman" w:hAnsi="Times New Roman" w:cs="Times New Roman"/>
                <w:color w:val="000000"/>
                <w:sz w:val="20"/>
                <w:szCs w:val="20"/>
                <w:lang w:eastAsia="ru-RU"/>
              </w:rPr>
            </w:pPr>
          </w:p>
          <w:p w:rsidR="000C3598" w:rsidRDefault="000C3598">
            <w:pPr>
              <w:spacing w:after="0" w:line="0" w:lineRule="atLeast"/>
              <w:rPr>
                <w:rFonts w:ascii="Times New Roman" w:eastAsia="Times New Roman" w:hAnsi="Times New Roman" w:cs="Times New Roman"/>
                <w:color w:val="000000"/>
                <w:sz w:val="20"/>
                <w:szCs w:val="20"/>
                <w:lang w:eastAsia="ru-RU"/>
              </w:rPr>
            </w:pPr>
          </w:p>
          <w:p w:rsidR="000C3598" w:rsidRDefault="000C3598">
            <w:pPr>
              <w:spacing w:after="0" w:line="0" w:lineRule="atLeast"/>
              <w:rPr>
                <w:rFonts w:ascii="Times New Roman" w:eastAsia="Times New Roman" w:hAnsi="Times New Roman" w:cs="Times New Roman"/>
                <w:color w:val="000000"/>
                <w:sz w:val="20"/>
                <w:szCs w:val="20"/>
                <w:lang w:eastAsia="ru-RU"/>
              </w:rPr>
            </w:pPr>
          </w:p>
          <w:p w:rsidR="000C3598" w:rsidRDefault="000C3598">
            <w:pPr>
              <w:spacing w:after="0" w:line="0" w:lineRule="atLeast"/>
              <w:rPr>
                <w:rFonts w:ascii="Times New Roman" w:eastAsia="Times New Roman" w:hAnsi="Times New Roman" w:cs="Times New Roman"/>
                <w:color w:val="000000"/>
                <w:sz w:val="20"/>
                <w:szCs w:val="20"/>
                <w:lang w:eastAsia="ru-RU"/>
              </w:rPr>
            </w:pPr>
          </w:p>
          <w:p w:rsidR="000C3598" w:rsidRDefault="000C3598">
            <w:pPr>
              <w:spacing w:after="0" w:line="0" w:lineRule="atLeast"/>
              <w:rPr>
                <w:rFonts w:ascii="Times New Roman" w:eastAsia="Times New Roman" w:hAnsi="Times New Roman" w:cs="Times New Roman"/>
                <w:color w:val="000000"/>
                <w:sz w:val="20"/>
                <w:szCs w:val="20"/>
                <w:lang w:eastAsia="ru-RU"/>
              </w:rPr>
            </w:pPr>
          </w:p>
          <w:p w:rsidR="000C3598" w:rsidRDefault="000C3598">
            <w:pPr>
              <w:spacing w:after="0" w:line="0" w:lineRule="atLeast"/>
              <w:rPr>
                <w:rFonts w:ascii="Times New Roman" w:eastAsia="Times New Roman" w:hAnsi="Times New Roman" w:cs="Times New Roman"/>
                <w:color w:val="000000"/>
                <w:sz w:val="20"/>
                <w:szCs w:val="20"/>
                <w:lang w:eastAsia="ru-RU"/>
              </w:rPr>
            </w:pPr>
          </w:p>
          <w:p w:rsidR="000C3598" w:rsidRDefault="000C3598">
            <w:pPr>
              <w:spacing w:after="0" w:line="0" w:lineRule="atLeast"/>
              <w:rPr>
                <w:rFonts w:ascii="Times New Roman" w:eastAsia="Times New Roman" w:hAnsi="Times New Roman" w:cs="Times New Roman"/>
                <w:color w:val="000000"/>
                <w:sz w:val="20"/>
                <w:szCs w:val="20"/>
                <w:lang w:eastAsia="ru-RU"/>
              </w:rPr>
            </w:pPr>
          </w:p>
          <w:p w:rsidR="000C3598" w:rsidRDefault="000C3598">
            <w:pPr>
              <w:spacing w:after="0" w:line="0" w:lineRule="atLeast"/>
              <w:rPr>
                <w:rFonts w:ascii="Times New Roman" w:eastAsia="Times New Roman" w:hAnsi="Times New Roman" w:cs="Times New Roman"/>
                <w:color w:val="000000"/>
                <w:sz w:val="20"/>
                <w:szCs w:val="20"/>
                <w:lang w:val="uk-UA" w:eastAsia="ru-RU"/>
              </w:rPr>
            </w:pPr>
          </w:p>
        </w:tc>
        <w:tc>
          <w:tcPr>
            <w:tcW w:w="3256" w:type="dxa"/>
            <w:vMerge w:val="restart"/>
            <w:tcBorders>
              <w:top w:val="single" w:sz="4" w:space="0" w:color="000000"/>
              <w:left w:val="single" w:sz="4" w:space="0" w:color="000000"/>
              <w:right w:val="single" w:sz="4" w:space="0" w:color="000000"/>
            </w:tcBorders>
            <w:hideMark/>
          </w:tcPr>
          <w:p w:rsidR="000C3598" w:rsidRDefault="000C3598">
            <w:pPr>
              <w:spacing w:after="0" w:line="0" w:lineRule="atLeast"/>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подарунків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статуеток</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подяк</w:t>
            </w:r>
            <w:proofErr w:type="spellEnd"/>
            <w:r>
              <w:rPr>
                <w:rFonts w:ascii="Times New Roman" w:eastAsia="Times New Roman" w:hAnsi="Times New Roman" w:cs="Times New Roman"/>
                <w:color w:val="000000"/>
                <w:sz w:val="20"/>
                <w:szCs w:val="20"/>
                <w:lang w:eastAsia="ru-RU"/>
              </w:rPr>
              <w:t xml:space="preserve">, рамок, </w:t>
            </w:r>
            <w:proofErr w:type="spellStart"/>
            <w:r>
              <w:rPr>
                <w:rFonts w:ascii="Times New Roman" w:eastAsia="Times New Roman" w:hAnsi="Times New Roman" w:cs="Times New Roman"/>
                <w:color w:val="000000"/>
                <w:sz w:val="20"/>
                <w:szCs w:val="20"/>
                <w:lang w:eastAsia="ru-RU"/>
              </w:rPr>
              <w:t>квіті</w:t>
            </w:r>
            <w:proofErr w:type="gramStart"/>
            <w:r>
              <w:rPr>
                <w:rFonts w:ascii="Times New Roman" w:eastAsia="Times New Roman" w:hAnsi="Times New Roman" w:cs="Times New Roman"/>
                <w:color w:val="000000"/>
                <w:sz w:val="20"/>
                <w:szCs w:val="20"/>
                <w:lang w:eastAsia="ru-RU"/>
              </w:rPr>
              <w:t>в</w:t>
            </w:r>
            <w:proofErr w:type="spellEnd"/>
            <w:proofErr w:type="gramEnd"/>
          </w:p>
          <w:p w:rsidR="000C3598" w:rsidRDefault="000C3598" w:rsidP="003C21ED">
            <w:pPr>
              <w:spacing w:after="0" w:line="0" w:lineRule="atLeast"/>
            </w:pPr>
          </w:p>
        </w:tc>
        <w:tc>
          <w:tcPr>
            <w:tcW w:w="1139" w:type="dxa"/>
            <w:tcBorders>
              <w:top w:val="single" w:sz="4" w:space="0" w:color="000000"/>
              <w:left w:val="single" w:sz="4" w:space="0" w:color="000000"/>
              <w:bottom w:val="single" w:sz="4" w:space="0" w:color="auto"/>
              <w:right w:val="single" w:sz="4" w:space="0" w:color="000000"/>
            </w:tcBorders>
            <w:vAlign w:val="center"/>
            <w:hideMark/>
          </w:tcPr>
          <w:p w:rsidR="000C3598" w:rsidRDefault="000C3598" w:rsidP="00FA1D50">
            <w:pPr>
              <w:spacing w:after="0" w:line="0" w:lineRule="atLeast"/>
              <w:jc w:val="center"/>
              <w:rPr>
                <w:rFonts w:ascii="Times New Roman" w:hAnsi="Times New Roman" w:cs="Times New Roman"/>
                <w:lang w:val="uk-UA"/>
              </w:rPr>
            </w:pPr>
            <w:r>
              <w:rPr>
                <w:rFonts w:ascii="Times New Roman" w:eastAsia="Times New Roman" w:hAnsi="Times New Roman" w:cs="Times New Roman"/>
                <w:color w:val="000000"/>
                <w:lang w:val="uk-UA" w:eastAsia="ru-RU"/>
              </w:rPr>
              <w:t>33</w:t>
            </w:r>
            <w:r>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val="uk-UA" w:eastAsia="ru-RU"/>
              </w:rPr>
              <w:t>0</w:t>
            </w:r>
          </w:p>
        </w:tc>
        <w:tc>
          <w:tcPr>
            <w:tcW w:w="1139" w:type="dxa"/>
            <w:tcBorders>
              <w:top w:val="single" w:sz="4" w:space="0" w:color="000000"/>
              <w:left w:val="single" w:sz="4" w:space="0" w:color="000000"/>
              <w:bottom w:val="single" w:sz="4" w:space="0" w:color="auto"/>
              <w:right w:val="single" w:sz="4" w:space="0" w:color="000000"/>
            </w:tcBorders>
            <w:vAlign w:val="center"/>
            <w:hideMark/>
          </w:tcPr>
          <w:p w:rsidR="000C3598" w:rsidRDefault="000C3598" w:rsidP="007A69DF">
            <w:pPr>
              <w:spacing w:after="0" w:line="0" w:lineRule="atLeast"/>
              <w:jc w:val="center"/>
              <w:rPr>
                <w:rFonts w:ascii="Times New Roman" w:hAnsi="Times New Roman" w:cs="Times New Roman"/>
                <w:lang w:val="uk-UA"/>
              </w:rPr>
            </w:pPr>
            <w:r>
              <w:rPr>
                <w:rFonts w:ascii="Times New Roman" w:eastAsia="Times New Roman" w:hAnsi="Times New Roman" w:cs="Times New Roman"/>
                <w:sz w:val="24"/>
                <w:szCs w:val="24"/>
                <w:lang w:val="uk-UA" w:eastAsia="ru-RU"/>
              </w:rPr>
              <w:t>41.0</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0C3598" w:rsidRDefault="000C3598" w:rsidP="00E02ABC">
            <w:pPr>
              <w:spacing w:after="0" w:line="0" w:lineRule="atLeast"/>
              <w:jc w:val="center"/>
              <w:rPr>
                <w:rFonts w:ascii="Times New Roman" w:hAnsi="Times New Roman" w:cs="Times New Roman"/>
                <w:lang w:val="uk-UA"/>
              </w:rPr>
            </w:pPr>
            <w:r>
              <w:rPr>
                <w:rFonts w:ascii="Times New Roman" w:eastAsia="Times New Roman" w:hAnsi="Times New Roman" w:cs="Times New Roman"/>
                <w:color w:val="000000"/>
                <w:lang w:val="uk-UA" w:eastAsia="ru-RU"/>
              </w:rPr>
              <w:t>49.0</w:t>
            </w:r>
            <w:r>
              <w:rPr>
                <w:rFonts w:ascii="Times New Roman" w:eastAsia="Times New Roman" w:hAnsi="Times New Roman" w:cs="Times New Roman"/>
                <w:color w:val="000000"/>
                <w:lang w:eastAsia="ru-RU"/>
              </w:rPr>
              <w:t>.</w:t>
            </w:r>
          </w:p>
        </w:tc>
      </w:tr>
      <w:tr w:rsidR="000C3598" w:rsidTr="009B162C">
        <w:trPr>
          <w:trHeight w:val="75"/>
        </w:trPr>
        <w:tc>
          <w:tcPr>
            <w:tcW w:w="285" w:type="dxa"/>
            <w:vMerge/>
            <w:tcBorders>
              <w:right w:val="single" w:sz="4" w:space="0" w:color="000000"/>
            </w:tcBorders>
          </w:tcPr>
          <w:p w:rsidR="000C3598" w:rsidRDefault="000C3598">
            <w:pPr>
              <w:spacing w:after="0" w:line="0" w:lineRule="atLeast"/>
              <w:jc w:val="center"/>
              <w:rPr>
                <w:rFonts w:ascii="Times New Roman" w:eastAsia="Times New Roman" w:hAnsi="Times New Roman" w:cs="Times New Roman"/>
                <w:b/>
                <w:bCs/>
                <w:color w:val="000000"/>
                <w:sz w:val="20"/>
                <w:szCs w:val="20"/>
                <w:lang w:eastAsia="ru-RU"/>
              </w:rPr>
            </w:pPr>
          </w:p>
        </w:tc>
        <w:tc>
          <w:tcPr>
            <w:tcW w:w="2409" w:type="dxa"/>
            <w:vMerge/>
            <w:tcBorders>
              <w:left w:val="single" w:sz="4" w:space="0" w:color="000000"/>
              <w:bottom w:val="single" w:sz="4" w:space="0" w:color="auto"/>
              <w:right w:val="single" w:sz="4" w:space="0" w:color="000000"/>
            </w:tcBorders>
          </w:tcPr>
          <w:p w:rsidR="000C3598" w:rsidRDefault="000C3598">
            <w:pPr>
              <w:spacing w:after="0" w:line="0" w:lineRule="atLeast"/>
              <w:rPr>
                <w:rFonts w:ascii="Times New Roman" w:eastAsia="Times New Roman" w:hAnsi="Times New Roman" w:cs="Times New Roman"/>
                <w:color w:val="000000"/>
                <w:sz w:val="20"/>
                <w:szCs w:val="20"/>
                <w:lang w:eastAsia="ru-RU"/>
              </w:rPr>
            </w:pPr>
          </w:p>
        </w:tc>
        <w:tc>
          <w:tcPr>
            <w:tcW w:w="3256" w:type="dxa"/>
            <w:vMerge/>
            <w:tcBorders>
              <w:left w:val="single" w:sz="4" w:space="0" w:color="000000"/>
              <w:right w:val="single" w:sz="4" w:space="0" w:color="000000"/>
            </w:tcBorders>
          </w:tcPr>
          <w:p w:rsidR="000C3598" w:rsidRDefault="000C3598">
            <w:pPr>
              <w:spacing w:after="0" w:line="0" w:lineRule="atLeast"/>
              <w:rPr>
                <w:rFonts w:ascii="Times New Roman" w:eastAsia="Times New Roman" w:hAnsi="Times New Roman" w:cs="Times New Roman"/>
                <w:color w:val="000000"/>
                <w:sz w:val="20"/>
                <w:szCs w:val="20"/>
                <w:lang w:eastAsia="ru-RU"/>
              </w:rPr>
            </w:pPr>
          </w:p>
        </w:tc>
        <w:tc>
          <w:tcPr>
            <w:tcW w:w="1139" w:type="dxa"/>
            <w:tcBorders>
              <w:top w:val="single" w:sz="4" w:space="0" w:color="auto"/>
              <w:left w:val="single" w:sz="4" w:space="0" w:color="000000"/>
              <w:right w:val="single" w:sz="4" w:space="0" w:color="000000"/>
            </w:tcBorders>
            <w:vAlign w:val="center"/>
          </w:tcPr>
          <w:p w:rsidR="000C3598" w:rsidRDefault="000C3598" w:rsidP="00FA1D50">
            <w:pPr>
              <w:spacing w:after="0" w:line="0" w:lineRule="atLeast"/>
              <w:jc w:val="center"/>
              <w:rPr>
                <w:rFonts w:ascii="Times New Roman" w:eastAsia="Times New Roman" w:hAnsi="Times New Roman" w:cs="Times New Roman"/>
                <w:color w:val="000000"/>
                <w:lang w:val="uk-UA" w:eastAsia="ru-RU"/>
              </w:rPr>
            </w:pPr>
          </w:p>
        </w:tc>
        <w:tc>
          <w:tcPr>
            <w:tcW w:w="1139" w:type="dxa"/>
            <w:tcBorders>
              <w:top w:val="single" w:sz="4" w:space="0" w:color="auto"/>
              <w:left w:val="single" w:sz="4" w:space="0" w:color="000000"/>
              <w:right w:val="single" w:sz="4" w:space="0" w:color="000000"/>
            </w:tcBorders>
            <w:vAlign w:val="center"/>
          </w:tcPr>
          <w:p w:rsidR="000C3598" w:rsidRDefault="000C3598" w:rsidP="007A69DF">
            <w:pPr>
              <w:spacing w:after="0" w:line="0" w:lineRule="atLeast"/>
              <w:jc w:val="center"/>
              <w:rPr>
                <w:rFonts w:ascii="Times New Roman" w:eastAsia="Times New Roman" w:hAnsi="Times New Roman" w:cs="Times New Roman"/>
                <w:sz w:val="24"/>
                <w:szCs w:val="24"/>
                <w:lang w:val="uk-UA" w:eastAsia="ru-RU"/>
              </w:rPr>
            </w:pPr>
          </w:p>
        </w:tc>
        <w:tc>
          <w:tcPr>
            <w:tcW w:w="1417" w:type="dxa"/>
            <w:tcBorders>
              <w:top w:val="single" w:sz="4" w:space="0" w:color="auto"/>
              <w:left w:val="single" w:sz="4" w:space="0" w:color="000000"/>
              <w:right w:val="single" w:sz="4" w:space="0" w:color="000000"/>
            </w:tcBorders>
            <w:vAlign w:val="center"/>
          </w:tcPr>
          <w:p w:rsidR="000C3598" w:rsidRDefault="000C3598" w:rsidP="00E02ABC">
            <w:pPr>
              <w:spacing w:after="0" w:line="0" w:lineRule="atLeast"/>
              <w:jc w:val="center"/>
              <w:rPr>
                <w:rFonts w:ascii="Times New Roman" w:eastAsia="Times New Roman" w:hAnsi="Times New Roman" w:cs="Times New Roman"/>
                <w:color w:val="000000"/>
                <w:lang w:val="uk-UA" w:eastAsia="ru-RU"/>
              </w:rPr>
            </w:pPr>
          </w:p>
        </w:tc>
      </w:tr>
      <w:tr w:rsidR="005C08DF" w:rsidTr="000C3598">
        <w:trPr>
          <w:trHeight w:val="3255"/>
        </w:trPr>
        <w:tc>
          <w:tcPr>
            <w:tcW w:w="285"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5C08DF" w:rsidRDefault="005C08D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lastRenderedPageBreak/>
              <w:t>2</w:t>
            </w:r>
          </w:p>
        </w:tc>
        <w:tc>
          <w:tcPr>
            <w:tcW w:w="2409"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5C08DF" w:rsidRDefault="005C08DF">
            <w:pPr>
              <w:spacing w:after="0" w:line="0" w:lineRule="atLeast"/>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Новорічно-Різдвяні</w:t>
            </w:r>
            <w:proofErr w:type="spellEnd"/>
            <w:r>
              <w:rPr>
                <w:rFonts w:ascii="Times New Roman" w:eastAsia="Times New Roman" w:hAnsi="Times New Roman" w:cs="Times New Roman"/>
                <w:sz w:val="20"/>
                <w:szCs w:val="20"/>
                <w:lang w:eastAsia="ru-RU"/>
              </w:rPr>
              <w:t xml:space="preserve"> заходи для </w:t>
            </w:r>
            <w:proofErr w:type="spellStart"/>
            <w:proofErr w:type="gramStart"/>
            <w:r>
              <w:rPr>
                <w:rFonts w:ascii="Times New Roman" w:eastAsia="Times New Roman" w:hAnsi="Times New Roman" w:cs="Times New Roman"/>
                <w:sz w:val="20"/>
                <w:szCs w:val="20"/>
                <w:lang w:eastAsia="ru-RU"/>
              </w:rPr>
              <w:t>р</w:t>
            </w:r>
            <w:proofErr w:type="gramEnd"/>
            <w:r>
              <w:rPr>
                <w:rFonts w:ascii="Times New Roman" w:eastAsia="Times New Roman" w:hAnsi="Times New Roman" w:cs="Times New Roman"/>
                <w:sz w:val="20"/>
                <w:szCs w:val="20"/>
                <w:lang w:eastAsia="ru-RU"/>
              </w:rPr>
              <w:t>ізних</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категорій</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населення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відкриття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ялинки</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новорчні</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вистави</w:t>
            </w:r>
            <w:proofErr w:type="spellEnd"/>
            <w:r>
              <w:rPr>
                <w:rFonts w:ascii="Times New Roman" w:eastAsia="Times New Roman" w:hAnsi="Times New Roman" w:cs="Times New Roman"/>
                <w:sz w:val="20"/>
                <w:szCs w:val="20"/>
                <w:lang w:eastAsia="ru-RU"/>
              </w:rPr>
              <w:t>).</w:t>
            </w:r>
          </w:p>
          <w:p w:rsidR="005C08DF" w:rsidRDefault="005C08D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5C08DF" w:rsidRDefault="005C08D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5C08DF" w:rsidRDefault="005C08D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5C08DF" w:rsidRDefault="005C08D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5C08DF" w:rsidRDefault="005C08D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ab/>
            </w:r>
          </w:p>
        </w:tc>
        <w:tc>
          <w:tcPr>
            <w:tcW w:w="3256" w:type="dxa"/>
            <w:tcBorders>
              <w:top w:val="single" w:sz="4" w:space="0" w:color="000000"/>
              <w:left w:val="single" w:sz="4" w:space="0" w:color="000000"/>
              <w:bottom w:val="single" w:sz="4" w:space="0" w:color="auto"/>
              <w:right w:val="single" w:sz="4" w:space="0" w:color="000000"/>
            </w:tcBorders>
          </w:tcPr>
          <w:p w:rsidR="005C08DF" w:rsidRDefault="005C08DF">
            <w:pPr>
              <w:spacing w:after="0" w:line="0" w:lineRule="atLeast"/>
              <w:rPr>
                <w:rFonts w:ascii="Times New Roman" w:eastAsia="Times New Roman" w:hAnsi="Times New Roman" w:cs="Times New Roman"/>
                <w:color w:val="000000"/>
                <w:sz w:val="20"/>
                <w:szCs w:val="20"/>
                <w:lang w:val="uk-UA" w:eastAsia="ru-RU"/>
              </w:rPr>
            </w:pPr>
          </w:p>
          <w:p w:rsidR="005C08DF" w:rsidRDefault="005C08DF">
            <w:pPr>
              <w:spacing w:after="0" w:line="0" w:lineRule="atLeast"/>
              <w:rPr>
                <w:rFonts w:ascii="Times New Roman" w:eastAsia="Times New Roman" w:hAnsi="Times New Roman" w:cs="Times New Roman"/>
                <w:color w:val="000000"/>
                <w:sz w:val="20"/>
                <w:szCs w:val="20"/>
                <w:lang w:val="uk-UA" w:eastAsia="ru-RU"/>
              </w:rPr>
            </w:pPr>
          </w:p>
          <w:p w:rsidR="005C08DF" w:rsidRDefault="005C08DF">
            <w:pPr>
              <w:spacing w:after="0" w:line="0" w:lineRule="atLeast"/>
              <w:rPr>
                <w:rFonts w:ascii="Times New Roman" w:eastAsia="Times New Roman" w:hAnsi="Times New Roman" w:cs="Times New Roman"/>
                <w:color w:val="000000"/>
                <w:sz w:val="20"/>
                <w:szCs w:val="20"/>
                <w:lang w:val="uk-UA"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новорічних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подарунків</w:t>
            </w:r>
            <w:proofErr w:type="spellEnd"/>
          </w:p>
          <w:p w:rsidR="005C08DF" w:rsidRDefault="005C08DF">
            <w:pPr>
              <w:spacing w:after="0" w:line="0" w:lineRule="atLeast"/>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штучно</w:t>
            </w:r>
            <w:r>
              <w:rPr>
                <w:rFonts w:ascii="Times New Roman" w:eastAsia="Times New Roman" w:hAnsi="Times New Roman" w:cs="Times New Roman"/>
                <w:color w:val="000000"/>
                <w:sz w:val="20"/>
                <w:szCs w:val="20"/>
                <w:lang w:val="uk-UA" w:eastAsia="ru-RU"/>
              </w:rPr>
              <w:t>ї ялинки</w:t>
            </w:r>
            <w:r>
              <w:rPr>
                <w:rFonts w:ascii="Times New Roman" w:eastAsia="Times New Roman" w:hAnsi="Times New Roman" w:cs="Times New Roman"/>
                <w:b/>
                <w:color w:val="000000"/>
                <w:sz w:val="20"/>
                <w:szCs w:val="20"/>
                <w:lang w:val="uk-UA" w:eastAsia="ru-RU"/>
              </w:rPr>
              <w:t xml:space="preserve"> </w:t>
            </w: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новор</w:t>
            </w:r>
            <w:proofErr w:type="spellEnd"/>
            <w:r>
              <w:rPr>
                <w:rFonts w:ascii="Times New Roman" w:eastAsia="Times New Roman" w:hAnsi="Times New Roman" w:cs="Times New Roman"/>
                <w:sz w:val="20"/>
                <w:szCs w:val="20"/>
                <w:lang w:val="uk-UA" w:eastAsia="ru-RU"/>
              </w:rPr>
              <w:t>і</w:t>
            </w:r>
            <w:proofErr w:type="spellStart"/>
            <w:r>
              <w:rPr>
                <w:rFonts w:ascii="Times New Roman" w:eastAsia="Times New Roman" w:hAnsi="Times New Roman" w:cs="Times New Roman"/>
                <w:sz w:val="20"/>
                <w:szCs w:val="20"/>
                <w:lang w:eastAsia="ru-RU"/>
              </w:rPr>
              <w:t>чних</w:t>
            </w:r>
            <w:proofErr w:type="spellEnd"/>
            <w:r>
              <w:rPr>
                <w:rFonts w:ascii="Times New Roman" w:eastAsia="Times New Roman" w:hAnsi="Times New Roman" w:cs="Times New Roman"/>
                <w:sz w:val="20"/>
                <w:szCs w:val="20"/>
                <w:lang w:eastAsia="ru-RU"/>
              </w:rPr>
              <w:t xml:space="preserve"> прикрас</w:t>
            </w:r>
          </w:p>
          <w:p w:rsidR="005C08DF" w:rsidRDefault="005C08DF">
            <w:pPr>
              <w:spacing w:after="0" w:line="0" w:lineRule="atLeast"/>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приз</w:t>
            </w:r>
            <w:r>
              <w:rPr>
                <w:rFonts w:ascii="Times New Roman" w:eastAsia="Times New Roman" w:hAnsi="Times New Roman" w:cs="Times New Roman"/>
                <w:sz w:val="20"/>
                <w:szCs w:val="20"/>
                <w:lang w:val="uk-UA" w:eastAsia="ru-RU"/>
              </w:rPr>
              <w:t>і</w:t>
            </w:r>
            <w:proofErr w:type="gramStart"/>
            <w:r>
              <w:rPr>
                <w:rFonts w:ascii="Times New Roman" w:eastAsia="Times New Roman" w:hAnsi="Times New Roman" w:cs="Times New Roman"/>
                <w:sz w:val="20"/>
                <w:szCs w:val="20"/>
                <w:lang w:eastAsia="ru-RU"/>
              </w:rPr>
              <w:t>в</w:t>
            </w:r>
            <w:proofErr w:type="gramEnd"/>
          </w:p>
          <w:p w:rsidR="005C08DF" w:rsidRDefault="005C08D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солодощів</w:t>
            </w:r>
          </w:p>
          <w:p w:rsidR="005C08DF" w:rsidRDefault="005C08DF">
            <w:pPr>
              <w:spacing w:after="0" w:line="0" w:lineRule="atLeast"/>
              <w:rPr>
                <w:rFonts w:ascii="Times New Roman" w:eastAsia="Times New Roman" w:hAnsi="Times New Roman" w:cs="Times New Roman"/>
                <w:sz w:val="20"/>
                <w:szCs w:val="20"/>
                <w:lang w:val="uk-UA" w:eastAsia="ru-RU"/>
              </w:rPr>
            </w:pPr>
          </w:p>
          <w:p w:rsidR="005C08DF" w:rsidRDefault="005C08DF">
            <w:pPr>
              <w:spacing w:after="0" w:line="0" w:lineRule="atLeast"/>
              <w:rPr>
                <w:rFonts w:ascii="Times New Roman" w:eastAsia="Times New Roman" w:hAnsi="Times New Roman" w:cs="Times New Roman"/>
                <w:sz w:val="20"/>
                <w:szCs w:val="20"/>
                <w:lang w:val="uk-UA" w:eastAsia="ru-RU"/>
              </w:rPr>
            </w:pPr>
          </w:p>
        </w:tc>
        <w:tc>
          <w:tcPr>
            <w:tcW w:w="1139" w:type="dxa"/>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rPr>
                <w:rFonts w:ascii="Times New Roman" w:hAnsi="Times New Roman" w:cs="Times New Roman"/>
                <w:lang w:val="uk-UA"/>
              </w:rPr>
            </w:pPr>
            <w:r>
              <w:rPr>
                <w:rFonts w:ascii="Times New Roman" w:hAnsi="Times New Roman" w:cs="Times New Roman"/>
                <w:lang w:val="uk-UA"/>
              </w:rPr>
              <w:t>120.0</w:t>
            </w:r>
          </w:p>
        </w:tc>
        <w:tc>
          <w:tcPr>
            <w:tcW w:w="1139" w:type="dxa"/>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rPr>
                <w:rFonts w:ascii="Times New Roman" w:hAnsi="Times New Roman" w:cs="Times New Roman"/>
                <w:lang w:val="uk-UA"/>
              </w:rPr>
            </w:pPr>
            <w:r>
              <w:rPr>
                <w:rFonts w:ascii="Times New Roman" w:hAnsi="Times New Roman" w:cs="Times New Roman"/>
                <w:lang w:val="uk-UA"/>
              </w:rPr>
              <w:t>123.0</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rPr>
                <w:rFonts w:ascii="Times New Roman" w:hAnsi="Times New Roman" w:cs="Times New Roman"/>
                <w:lang w:val="uk-UA"/>
              </w:rPr>
            </w:pPr>
            <w:r>
              <w:rPr>
                <w:rFonts w:ascii="Times New Roman" w:hAnsi="Times New Roman" w:cs="Times New Roman"/>
                <w:lang w:val="uk-UA"/>
              </w:rPr>
              <w:t>144.0</w:t>
            </w:r>
          </w:p>
        </w:tc>
      </w:tr>
      <w:tr w:rsidR="005C08DF" w:rsidTr="000C3598">
        <w:tc>
          <w:tcPr>
            <w:tcW w:w="285" w:type="dxa"/>
            <w:vMerge w:val="restart"/>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3</w:t>
            </w:r>
          </w:p>
        </w:tc>
        <w:tc>
          <w:tcPr>
            <w:tcW w:w="2409" w:type="dxa"/>
            <w:vMerge w:val="restart"/>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240" w:lineRule="auto"/>
              <w:ind w:left="-70"/>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color w:val="000000"/>
                <w:sz w:val="20"/>
                <w:szCs w:val="20"/>
                <w:lang w:eastAsia="ru-RU"/>
              </w:rPr>
              <w:t>Виступи</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художніх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колективі</w:t>
            </w:r>
            <w:proofErr w:type="gramStart"/>
            <w:r>
              <w:rPr>
                <w:rFonts w:ascii="Times New Roman" w:eastAsia="Times New Roman" w:hAnsi="Times New Roman" w:cs="Times New Roman"/>
                <w:color w:val="000000"/>
                <w:sz w:val="20"/>
                <w:szCs w:val="20"/>
                <w:lang w:eastAsia="ru-RU"/>
              </w:rPr>
              <w:t>в</w:t>
            </w:r>
            <w:proofErr w:type="spellEnd"/>
            <w:proofErr w:type="gramEnd"/>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та</w:t>
            </w:r>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виконавців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Саинської</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громади</w:t>
            </w:r>
            <w:proofErr w:type="spellEnd"/>
            <w:r>
              <w:rPr>
                <w:rFonts w:ascii="Times New Roman" w:eastAsia="Times New Roman" w:hAnsi="Times New Roman" w:cs="Times New Roman"/>
                <w:color w:val="000000"/>
                <w:sz w:val="20"/>
                <w:szCs w:val="20"/>
                <w:lang w:eastAsia="ru-RU"/>
              </w:rPr>
              <w:t xml:space="preserve"> у </w:t>
            </w:r>
            <w:proofErr w:type="spellStart"/>
            <w:r>
              <w:rPr>
                <w:rFonts w:ascii="Times New Roman" w:eastAsia="Times New Roman" w:hAnsi="Times New Roman" w:cs="Times New Roman"/>
                <w:color w:val="000000"/>
                <w:sz w:val="20"/>
                <w:szCs w:val="20"/>
                <w:lang w:eastAsia="ru-RU"/>
              </w:rPr>
              <w:t>Міжнародних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Всеукраїнських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обласних</w:t>
            </w:r>
            <w:proofErr w:type="spellEnd"/>
            <w:r>
              <w:rPr>
                <w:rFonts w:ascii="Times New Roman" w:eastAsia="Times New Roman" w:hAnsi="Times New Roman" w:cs="Times New Roman"/>
                <w:color w:val="000000"/>
                <w:sz w:val="20"/>
                <w:szCs w:val="20"/>
                <w:lang w:eastAsia="ru-RU"/>
              </w:rPr>
              <w:t xml:space="preserve"> фестивалях, конкурсах та по </w:t>
            </w:r>
            <w:proofErr w:type="spellStart"/>
            <w:r>
              <w:rPr>
                <w:rFonts w:ascii="Times New Roman" w:eastAsia="Times New Roman" w:hAnsi="Times New Roman" w:cs="Times New Roman"/>
                <w:color w:val="000000"/>
                <w:sz w:val="20"/>
                <w:szCs w:val="20"/>
                <w:lang w:eastAsia="ru-RU"/>
              </w:rPr>
              <w:t>обміну</w:t>
            </w:r>
            <w:proofErr w:type="spellEnd"/>
            <w:r>
              <w:rPr>
                <w:rFonts w:ascii="Times New Roman" w:eastAsia="Times New Roman" w:hAnsi="Times New Roman" w:cs="Times New Roman"/>
                <w:color w:val="000000"/>
                <w:sz w:val="20"/>
                <w:szCs w:val="20"/>
                <w:lang w:eastAsia="ru-RU"/>
              </w:rPr>
              <w:t xml:space="preserve"> концертно-</w:t>
            </w:r>
            <w:proofErr w:type="spellStart"/>
            <w:r>
              <w:rPr>
                <w:rFonts w:ascii="Times New Roman" w:eastAsia="Times New Roman" w:hAnsi="Times New Roman" w:cs="Times New Roman"/>
                <w:color w:val="000000"/>
                <w:sz w:val="20"/>
                <w:szCs w:val="20"/>
                <w:lang w:eastAsia="ru-RU"/>
              </w:rPr>
              <w:t>культурними</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програмами</w:t>
            </w:r>
            <w:proofErr w:type="spellEnd"/>
            <w:r>
              <w:rPr>
                <w:rFonts w:ascii="Times New Roman" w:eastAsia="Times New Roman" w:hAnsi="Times New Roman" w:cs="Times New Roman"/>
                <w:color w:val="000000"/>
                <w:sz w:val="20"/>
                <w:szCs w:val="20"/>
                <w:lang w:eastAsia="ru-RU"/>
              </w:rPr>
              <w:t xml:space="preserve"> з </w:t>
            </w:r>
            <w:proofErr w:type="spellStart"/>
            <w:r>
              <w:rPr>
                <w:rFonts w:ascii="Times New Roman" w:eastAsia="Times New Roman" w:hAnsi="Times New Roman" w:cs="Times New Roman"/>
                <w:color w:val="000000"/>
                <w:sz w:val="20"/>
                <w:szCs w:val="20"/>
                <w:lang w:eastAsia="ru-RU"/>
              </w:rPr>
              <w:t>іншими</w:t>
            </w:r>
            <w:proofErr w:type="spellEnd"/>
            <w:r>
              <w:rPr>
                <w:rFonts w:ascii="Times New Roman" w:eastAsia="Times New Roman" w:hAnsi="Times New Roman" w:cs="Times New Roman"/>
                <w:color w:val="000000"/>
                <w:sz w:val="20"/>
                <w:szCs w:val="20"/>
                <w:lang w:eastAsia="ru-RU"/>
              </w:rPr>
              <w:t xml:space="preserve"> районами, громадами </w:t>
            </w:r>
            <w:proofErr w:type="spellStart"/>
            <w:r>
              <w:rPr>
                <w:rFonts w:ascii="Times New Roman" w:eastAsia="Times New Roman" w:hAnsi="Times New Roman" w:cs="Times New Roman"/>
                <w:color w:val="000000"/>
                <w:sz w:val="20"/>
                <w:szCs w:val="20"/>
                <w:lang w:eastAsia="ru-RU"/>
              </w:rPr>
              <w:t>області</w:t>
            </w:r>
            <w:proofErr w:type="spellEnd"/>
            <w:r>
              <w:rPr>
                <w:rFonts w:ascii="Times New Roman" w:eastAsia="Times New Roman" w:hAnsi="Times New Roman" w:cs="Times New Roman"/>
                <w:color w:val="000000"/>
                <w:sz w:val="20"/>
                <w:szCs w:val="20"/>
                <w:lang w:eastAsia="ru-RU"/>
              </w:rPr>
              <w:t>.</w:t>
            </w:r>
          </w:p>
        </w:tc>
        <w:tc>
          <w:tcPr>
            <w:tcW w:w="3256"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pPr>
          </w:p>
        </w:tc>
      </w:tr>
      <w:tr w:rsidR="005C08DF" w:rsidTr="000C3598">
        <w:tc>
          <w:tcPr>
            <w:tcW w:w="285" w:type="dxa"/>
            <w:vMerge/>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line="240" w:lineRule="auto"/>
              <w:rPr>
                <w:rFonts w:ascii="Times New Roman" w:eastAsia="Times New Roman" w:hAnsi="Times New Roman" w:cs="Times New Roman"/>
                <w:sz w:val="20"/>
                <w:szCs w:val="20"/>
                <w:lang w:val="uk-UA" w:eastAsia="ru-RU"/>
              </w:rPr>
            </w:pPr>
          </w:p>
        </w:tc>
        <w:tc>
          <w:tcPr>
            <w:tcW w:w="2409" w:type="dxa"/>
            <w:vMerge/>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line="240" w:lineRule="auto"/>
              <w:rPr>
                <w:rFonts w:ascii="Times New Roman" w:eastAsia="Times New Roman" w:hAnsi="Times New Roman" w:cs="Times New Roman"/>
                <w:sz w:val="20"/>
                <w:szCs w:val="20"/>
                <w:lang w:eastAsia="ru-RU"/>
              </w:rPr>
            </w:pPr>
          </w:p>
        </w:tc>
        <w:tc>
          <w:tcPr>
            <w:tcW w:w="3256"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rPr>
                <w:rFonts w:ascii="Times New Roman" w:eastAsia="Times New Roman" w:hAnsi="Times New Roman" w:cs="Times New Roman"/>
                <w:color w:val="000000"/>
                <w:sz w:val="20"/>
                <w:szCs w:val="20"/>
                <w:lang w:val="uk-UA"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сувенірної</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продукції</w:t>
            </w:r>
            <w:proofErr w:type="spellEnd"/>
            <w:r>
              <w:rPr>
                <w:rFonts w:ascii="Times New Roman" w:eastAsia="Times New Roman" w:hAnsi="Times New Roman" w:cs="Times New Roman"/>
                <w:color w:val="000000"/>
                <w:sz w:val="20"/>
                <w:szCs w:val="20"/>
                <w:lang w:eastAsia="ru-RU"/>
              </w:rPr>
              <w:t xml:space="preserve"> та </w:t>
            </w:r>
            <w:proofErr w:type="spellStart"/>
            <w:r>
              <w:rPr>
                <w:rFonts w:ascii="Times New Roman" w:eastAsia="Times New Roman" w:hAnsi="Times New Roman" w:cs="Times New Roman"/>
                <w:color w:val="000000"/>
                <w:sz w:val="20"/>
                <w:szCs w:val="20"/>
                <w:lang w:eastAsia="ru-RU"/>
              </w:rPr>
              <w:t>короваїв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подарунків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квіті</w:t>
            </w:r>
            <w:proofErr w:type="gramStart"/>
            <w:r>
              <w:rPr>
                <w:rFonts w:ascii="Times New Roman" w:eastAsia="Times New Roman" w:hAnsi="Times New Roman" w:cs="Times New Roman"/>
                <w:color w:val="000000"/>
                <w:sz w:val="20"/>
                <w:szCs w:val="20"/>
                <w:lang w:eastAsia="ru-RU"/>
              </w:rPr>
              <w:t>в</w:t>
            </w:r>
            <w:proofErr w:type="spellEnd"/>
            <w:proofErr w:type="gramEnd"/>
          </w:p>
          <w:p w:rsidR="005C08DF" w:rsidRDefault="005C08DF">
            <w:pPr>
              <w:spacing w:after="0" w:line="0" w:lineRule="atLeast"/>
              <w:rPr>
                <w:rFonts w:ascii="Times New Roman" w:eastAsia="Times New Roman" w:hAnsi="Times New Roman" w:cs="Times New Roman"/>
                <w:color w:val="000000"/>
                <w:sz w:val="20"/>
                <w:szCs w:val="20"/>
                <w:lang w:val="uk-UA" w:eastAsia="ru-RU"/>
              </w:rPr>
            </w:pPr>
            <w:proofErr w:type="spellStart"/>
            <w:r>
              <w:rPr>
                <w:rFonts w:ascii="Times New Roman" w:eastAsia="Times New Roman" w:hAnsi="Times New Roman" w:cs="Times New Roman"/>
                <w:color w:val="000000"/>
                <w:sz w:val="20"/>
                <w:szCs w:val="20"/>
                <w:lang w:val="uk-UA" w:eastAsia="ru-RU"/>
              </w:rPr>
              <w:t>Автопослуги</w:t>
            </w:r>
            <w:proofErr w:type="spellEnd"/>
          </w:p>
          <w:p w:rsidR="005C08DF" w:rsidRDefault="005C08D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val="uk-UA" w:eastAsia="ru-RU"/>
              </w:rPr>
              <w:t>Сплата внесків</w:t>
            </w: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65.0</w:t>
            </w: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81.0</w:t>
            </w:r>
          </w:p>
        </w:tc>
        <w:tc>
          <w:tcPr>
            <w:tcW w:w="1417"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w:t>
            </w:r>
          </w:p>
        </w:tc>
      </w:tr>
      <w:tr w:rsidR="005C08DF" w:rsidTr="000C3598">
        <w:tc>
          <w:tcPr>
            <w:tcW w:w="285" w:type="dxa"/>
            <w:vMerge w:val="restart"/>
            <w:tcBorders>
              <w:top w:val="single" w:sz="4" w:space="0" w:color="000000"/>
              <w:left w:val="single" w:sz="4" w:space="0" w:color="000000"/>
              <w:bottom w:val="single" w:sz="4" w:space="0" w:color="auto"/>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4</w:t>
            </w:r>
          </w:p>
        </w:tc>
        <w:tc>
          <w:tcPr>
            <w:tcW w:w="2409" w:type="dxa"/>
            <w:vMerge w:val="restart"/>
            <w:tcBorders>
              <w:top w:val="single" w:sz="4" w:space="0" w:color="000000"/>
              <w:left w:val="single" w:sz="4" w:space="0" w:color="000000"/>
              <w:bottom w:val="single" w:sz="4" w:space="0" w:color="auto"/>
              <w:right w:val="single" w:sz="4" w:space="0" w:color="000000"/>
            </w:tcBorders>
            <w:hideMark/>
          </w:tcPr>
          <w:p w:rsidR="005C08DF" w:rsidRDefault="005C08DF">
            <w:pPr>
              <w:spacing w:after="0" w:line="0" w:lineRule="atLeast"/>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color w:val="000000"/>
                <w:sz w:val="20"/>
                <w:szCs w:val="20"/>
                <w:lang w:eastAsia="ru-RU"/>
              </w:rPr>
              <w:t>Проведення</w:t>
            </w:r>
            <w:proofErr w:type="spellEnd"/>
            <w:r>
              <w:rPr>
                <w:rFonts w:ascii="Times New Roman" w:eastAsia="Times New Roman" w:hAnsi="Times New Roman" w:cs="Times New Roman"/>
                <w:color w:val="000000"/>
                <w:sz w:val="20"/>
                <w:szCs w:val="20"/>
                <w:lang w:eastAsia="ru-RU"/>
              </w:rPr>
              <w:t xml:space="preserve"> та </w:t>
            </w:r>
            <w:proofErr w:type="spellStart"/>
            <w:r>
              <w:rPr>
                <w:rFonts w:ascii="Times New Roman" w:eastAsia="Times New Roman" w:hAnsi="Times New Roman" w:cs="Times New Roman"/>
                <w:color w:val="000000"/>
                <w:sz w:val="20"/>
                <w:szCs w:val="20"/>
                <w:lang w:eastAsia="ru-RU"/>
              </w:rPr>
              <w:t>організація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місцевих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фестивалів-конкурсі</w:t>
            </w:r>
            <w:proofErr w:type="gramStart"/>
            <w:r>
              <w:rPr>
                <w:rFonts w:ascii="Times New Roman" w:eastAsia="Times New Roman" w:hAnsi="Times New Roman" w:cs="Times New Roman"/>
                <w:color w:val="000000"/>
                <w:sz w:val="20"/>
                <w:szCs w:val="20"/>
                <w:lang w:eastAsia="ru-RU"/>
              </w:rPr>
              <w:t>в</w:t>
            </w:r>
            <w:proofErr w:type="spellEnd"/>
            <w:r>
              <w:rPr>
                <w:rFonts w:ascii="Times New Roman" w:eastAsia="Times New Roman" w:hAnsi="Times New Roman" w:cs="Times New Roman"/>
                <w:color w:val="000000"/>
                <w:sz w:val="20"/>
                <w:szCs w:val="20"/>
                <w:lang w:eastAsia="ru-RU"/>
              </w:rPr>
              <w:t>(</w:t>
            </w:r>
            <w:proofErr w:type="spellStart"/>
            <w:proofErr w:type="gramEnd"/>
            <w:r>
              <w:rPr>
                <w:rFonts w:ascii="Times New Roman" w:eastAsia="Times New Roman" w:hAnsi="Times New Roman" w:cs="Times New Roman"/>
                <w:color w:val="000000"/>
                <w:sz w:val="20"/>
                <w:szCs w:val="20"/>
                <w:lang w:eastAsia="ru-RU"/>
              </w:rPr>
              <w:t>нагородження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переможців</w:t>
            </w:r>
            <w:proofErr w:type="spellEnd"/>
            <w:r>
              <w:rPr>
                <w:rFonts w:ascii="Times New Roman" w:eastAsia="Times New Roman" w:hAnsi="Times New Roman" w:cs="Times New Roman"/>
                <w:color w:val="000000"/>
                <w:lang w:eastAsia="ru-RU"/>
              </w:rPr>
              <w:t>)</w:t>
            </w:r>
          </w:p>
        </w:tc>
        <w:tc>
          <w:tcPr>
            <w:tcW w:w="3256"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pPr>
          </w:p>
        </w:tc>
      </w:tr>
      <w:tr w:rsidR="005C08DF" w:rsidTr="000C3598">
        <w:tc>
          <w:tcPr>
            <w:tcW w:w="285" w:type="dxa"/>
            <w:vMerge/>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line="240" w:lineRule="auto"/>
              <w:rPr>
                <w:rFonts w:ascii="Times New Roman" w:eastAsia="Times New Roman" w:hAnsi="Times New Roman" w:cs="Times New Roman"/>
                <w:sz w:val="20"/>
                <w:szCs w:val="20"/>
                <w:lang w:val="uk-UA" w:eastAsia="ru-RU"/>
              </w:rPr>
            </w:pPr>
          </w:p>
        </w:tc>
        <w:tc>
          <w:tcPr>
            <w:tcW w:w="2409" w:type="dxa"/>
            <w:vMerge/>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line="240" w:lineRule="auto"/>
              <w:rPr>
                <w:rFonts w:ascii="Times New Roman" w:eastAsia="Times New Roman" w:hAnsi="Times New Roman" w:cs="Times New Roman"/>
                <w:sz w:val="24"/>
                <w:szCs w:val="24"/>
                <w:lang w:val="uk-UA" w:eastAsia="ru-RU"/>
              </w:rPr>
            </w:pPr>
          </w:p>
        </w:tc>
        <w:tc>
          <w:tcPr>
            <w:tcW w:w="3256" w:type="dxa"/>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line="0" w:lineRule="atLeast"/>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подарунків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статуеток</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подяк</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рамок</w:t>
            </w:r>
            <w:proofErr w:type="gramStart"/>
            <w:r>
              <w:rPr>
                <w:rFonts w:ascii="Times New Roman" w:eastAsia="Times New Roman" w:hAnsi="Times New Roman" w:cs="Times New Roman"/>
                <w:color w:val="000000"/>
                <w:sz w:val="20"/>
                <w:szCs w:val="20"/>
                <w:lang w:eastAsia="ru-RU"/>
              </w:rPr>
              <w:t>,к</w:t>
            </w:r>
            <w:proofErr w:type="gramEnd"/>
            <w:r>
              <w:rPr>
                <w:rFonts w:ascii="Times New Roman" w:eastAsia="Times New Roman" w:hAnsi="Times New Roman" w:cs="Times New Roman"/>
                <w:color w:val="000000"/>
                <w:sz w:val="20"/>
                <w:szCs w:val="20"/>
                <w:lang w:eastAsia="ru-RU"/>
              </w:rPr>
              <w:t>вітів</w:t>
            </w:r>
            <w:proofErr w:type="spellEnd"/>
          </w:p>
        </w:tc>
        <w:tc>
          <w:tcPr>
            <w:tcW w:w="1139" w:type="dxa"/>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44.0</w:t>
            </w:r>
          </w:p>
        </w:tc>
        <w:tc>
          <w:tcPr>
            <w:tcW w:w="1139" w:type="dxa"/>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56.0</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67.0</w:t>
            </w:r>
          </w:p>
        </w:tc>
      </w:tr>
      <w:tr w:rsidR="005C08DF" w:rsidTr="000C3598">
        <w:trPr>
          <w:trHeight w:val="1470"/>
        </w:trPr>
        <w:tc>
          <w:tcPr>
            <w:tcW w:w="285" w:type="dxa"/>
            <w:tcBorders>
              <w:top w:val="single" w:sz="4" w:space="0" w:color="000000"/>
              <w:left w:val="single" w:sz="4" w:space="0" w:color="auto"/>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5.</w:t>
            </w:r>
          </w:p>
        </w:tc>
        <w:tc>
          <w:tcPr>
            <w:tcW w:w="240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color w:val="000000"/>
                <w:sz w:val="20"/>
                <w:szCs w:val="20"/>
                <w:lang w:eastAsia="ru-RU"/>
              </w:rPr>
              <w:t>Проведення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основних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заході</w:t>
            </w:r>
            <w:proofErr w:type="gramStart"/>
            <w:r>
              <w:rPr>
                <w:rFonts w:ascii="Times New Roman" w:eastAsia="Times New Roman" w:hAnsi="Times New Roman" w:cs="Times New Roman"/>
                <w:color w:val="000000"/>
                <w:sz w:val="20"/>
                <w:szCs w:val="20"/>
                <w:lang w:eastAsia="ru-RU"/>
              </w:rPr>
              <w:t>в</w:t>
            </w:r>
            <w:proofErr w:type="spellEnd"/>
            <w:proofErr w:type="gramEnd"/>
            <w:r>
              <w:rPr>
                <w:rFonts w:ascii="Times New Roman" w:eastAsia="Times New Roman" w:hAnsi="Times New Roman" w:cs="Times New Roman"/>
                <w:color w:val="000000"/>
                <w:sz w:val="20"/>
                <w:szCs w:val="20"/>
                <w:lang w:eastAsia="ru-RU"/>
              </w:rPr>
              <w:t xml:space="preserve">   на </w:t>
            </w:r>
            <w:proofErr w:type="spellStart"/>
            <w:r>
              <w:rPr>
                <w:rFonts w:ascii="Times New Roman" w:eastAsia="Times New Roman" w:hAnsi="Times New Roman" w:cs="Times New Roman"/>
                <w:color w:val="000000"/>
                <w:sz w:val="20"/>
                <w:szCs w:val="20"/>
                <w:lang w:eastAsia="ru-RU"/>
              </w:rPr>
              <w:t>території</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громади</w:t>
            </w:r>
            <w:proofErr w:type="spellEnd"/>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та</w:t>
            </w:r>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старостинських</w:t>
            </w:r>
            <w:proofErr w:type="spellEnd"/>
            <w:r>
              <w:rPr>
                <w:rFonts w:ascii="Times New Roman" w:eastAsia="Times New Roman" w:hAnsi="Times New Roman" w:cs="Times New Roman"/>
                <w:color w:val="000000"/>
                <w:sz w:val="20"/>
                <w:szCs w:val="20"/>
                <w:lang w:eastAsia="ru-RU"/>
              </w:rPr>
              <w:t xml:space="preserve"> округах (День селища, села)</w:t>
            </w:r>
          </w:p>
        </w:tc>
        <w:tc>
          <w:tcPr>
            <w:tcW w:w="3256" w:type="dxa"/>
            <w:tcBorders>
              <w:top w:val="single" w:sz="4" w:space="0" w:color="000000"/>
              <w:left w:val="single" w:sz="4" w:space="0" w:color="000000"/>
              <w:bottom w:val="single" w:sz="4" w:space="0" w:color="auto"/>
              <w:right w:val="single" w:sz="4" w:space="0" w:color="000000"/>
            </w:tcBorders>
          </w:tcPr>
          <w:p w:rsidR="005C08DF" w:rsidRDefault="005C08DF">
            <w:pPr>
              <w:rPr>
                <w:rFonts w:ascii="Times New Roman" w:eastAsia="Times New Roman" w:hAnsi="Times New Roman" w:cs="Times New Roman"/>
                <w:sz w:val="2"/>
                <w:szCs w:val="24"/>
                <w:lang w:eastAsia="ru-RU"/>
              </w:rPr>
            </w:pPr>
          </w:p>
          <w:p w:rsidR="005C08DF" w:rsidRDefault="005C08DF">
            <w:pPr>
              <w:spacing w:line="240" w:lineRule="auto"/>
              <w:jc w:val="both"/>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квітів</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подарункі</w:t>
            </w:r>
            <w:proofErr w:type="gramStart"/>
            <w:r>
              <w:rPr>
                <w:rFonts w:ascii="Times New Roman" w:eastAsia="Times New Roman" w:hAnsi="Times New Roman" w:cs="Times New Roman"/>
                <w:sz w:val="20"/>
                <w:szCs w:val="20"/>
                <w:lang w:eastAsia="ru-RU"/>
              </w:rPr>
              <w:t>в</w:t>
            </w:r>
            <w:proofErr w:type="spellEnd"/>
            <w:proofErr w:type="gramEnd"/>
            <w:r>
              <w:rPr>
                <w:rFonts w:ascii="Times New Roman" w:eastAsia="Times New Roman" w:hAnsi="Times New Roman" w:cs="Times New Roman"/>
                <w:sz w:val="20"/>
                <w:szCs w:val="20"/>
                <w:lang w:eastAsia="ru-RU"/>
              </w:rPr>
              <w:t xml:space="preserve">, грамот, </w:t>
            </w:r>
            <w:proofErr w:type="spellStart"/>
            <w:r>
              <w:rPr>
                <w:rFonts w:ascii="Times New Roman" w:eastAsia="Times New Roman" w:hAnsi="Times New Roman" w:cs="Times New Roman"/>
                <w:sz w:val="20"/>
                <w:szCs w:val="20"/>
                <w:lang w:eastAsia="ru-RU"/>
              </w:rPr>
              <w:t>подяк</w:t>
            </w:r>
            <w:proofErr w:type="spellEnd"/>
            <w:r>
              <w:rPr>
                <w:rFonts w:ascii="Times New Roman" w:eastAsia="Times New Roman" w:hAnsi="Times New Roman" w:cs="Times New Roman"/>
                <w:sz w:val="20"/>
                <w:szCs w:val="20"/>
                <w:lang w:eastAsia="ru-RU"/>
              </w:rPr>
              <w:t xml:space="preserve">, рамок, </w:t>
            </w:r>
            <w:proofErr w:type="spellStart"/>
            <w:r>
              <w:rPr>
                <w:rFonts w:ascii="Times New Roman" w:eastAsia="Times New Roman" w:hAnsi="Times New Roman" w:cs="Times New Roman"/>
                <w:sz w:val="20"/>
                <w:szCs w:val="20"/>
                <w:lang w:eastAsia="ru-RU"/>
              </w:rPr>
              <w:t>пригощання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солодощі</w:t>
            </w:r>
            <w:proofErr w:type="spellEnd"/>
          </w:p>
          <w:p w:rsidR="005C08DF" w:rsidRDefault="005C08DF">
            <w:pPr>
              <w:spacing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Оплата  послуг</w:t>
            </w:r>
          </w:p>
          <w:p w:rsidR="005C08DF" w:rsidRDefault="005C08DF">
            <w:pPr>
              <w:spacing w:line="240" w:lineRule="auto"/>
              <w:jc w:val="both"/>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Автопослуги</w:t>
            </w:r>
            <w:proofErr w:type="spellEnd"/>
          </w:p>
          <w:p w:rsidR="005C08DF" w:rsidRDefault="005C08DF">
            <w:pPr>
              <w:spacing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Оренда сцени</w:t>
            </w:r>
          </w:p>
          <w:p w:rsidR="005C08DF" w:rsidRDefault="005C08D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
                <w:szCs w:val="24"/>
                <w:lang w:eastAsia="ru-RU"/>
              </w:rPr>
              <w:t xml:space="preserve">а </w:t>
            </w:r>
            <w:proofErr w:type="spellStart"/>
            <w:r>
              <w:rPr>
                <w:rFonts w:ascii="Times New Roman" w:eastAsia="Times New Roman" w:hAnsi="Times New Roman" w:cs="Times New Roman"/>
                <w:sz w:val="2"/>
                <w:szCs w:val="24"/>
                <w:lang w:eastAsia="ru-RU"/>
              </w:rPr>
              <w:t>послуг</w:t>
            </w:r>
            <w:proofErr w:type="spellEnd"/>
            <w:r>
              <w:rPr>
                <w:rFonts w:ascii="Times New Roman" w:eastAsia="Times New Roman" w:hAnsi="Times New Roman" w:cs="Times New Roman"/>
                <w:sz w:val="2"/>
                <w:szCs w:val="24"/>
                <w:lang w:eastAsia="ru-RU"/>
              </w:rPr>
              <w:t>__</w:t>
            </w:r>
          </w:p>
        </w:tc>
        <w:tc>
          <w:tcPr>
            <w:tcW w:w="1139" w:type="dxa"/>
            <w:tcBorders>
              <w:top w:val="single" w:sz="4" w:space="0" w:color="000000"/>
              <w:left w:val="single" w:sz="4" w:space="0" w:color="000000"/>
              <w:bottom w:val="single" w:sz="4" w:space="0" w:color="auto"/>
              <w:right w:val="single" w:sz="4" w:space="0" w:color="000000"/>
            </w:tcBorders>
            <w:vAlign w:val="center"/>
          </w:tcPr>
          <w:p w:rsidR="005C08DF" w:rsidRDefault="005C08DF">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З10.0</w:t>
            </w:r>
          </w:p>
          <w:p w:rsidR="005C08DF" w:rsidRDefault="005C08DF">
            <w:pPr>
              <w:spacing w:after="0" w:line="240" w:lineRule="auto"/>
              <w:jc w:val="center"/>
              <w:rPr>
                <w:rFonts w:ascii="Times New Roman" w:eastAsia="Times New Roman" w:hAnsi="Times New Roman" w:cs="Times New Roman"/>
                <w:sz w:val="20"/>
                <w:szCs w:val="20"/>
                <w:lang w:eastAsia="ru-RU"/>
              </w:rPr>
            </w:pPr>
          </w:p>
          <w:p w:rsidR="005C08DF" w:rsidRDefault="005C08DF">
            <w:pPr>
              <w:spacing w:after="0" w:line="240" w:lineRule="auto"/>
              <w:jc w:val="center"/>
              <w:rPr>
                <w:rFonts w:ascii="Times New Roman" w:eastAsia="Times New Roman" w:hAnsi="Times New Roman" w:cs="Times New Roman"/>
                <w:sz w:val="20"/>
                <w:szCs w:val="20"/>
                <w:lang w:val="uk-UA" w:eastAsia="ru-RU"/>
              </w:rPr>
            </w:pPr>
          </w:p>
        </w:tc>
        <w:tc>
          <w:tcPr>
            <w:tcW w:w="1139" w:type="dxa"/>
            <w:tcBorders>
              <w:top w:val="single" w:sz="4" w:space="0" w:color="000000"/>
              <w:left w:val="single" w:sz="4" w:space="0" w:color="000000"/>
              <w:bottom w:val="single" w:sz="4" w:space="0" w:color="auto"/>
              <w:right w:val="single" w:sz="4" w:space="0" w:color="000000"/>
            </w:tcBorders>
            <w:vAlign w:val="center"/>
          </w:tcPr>
          <w:p w:rsidR="005C08DF" w:rsidRDefault="005C08D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395.0</w:t>
            </w:r>
          </w:p>
          <w:p w:rsidR="005C08DF" w:rsidRDefault="005C08DF">
            <w:pPr>
              <w:spacing w:after="0" w:line="0" w:lineRule="atLeast"/>
              <w:rPr>
                <w:rFonts w:ascii="Times New Roman" w:eastAsia="Times New Roman" w:hAnsi="Times New Roman" w:cs="Times New Roman"/>
                <w:sz w:val="20"/>
                <w:szCs w:val="20"/>
                <w:lang w:eastAsia="ru-RU"/>
              </w:rPr>
            </w:pPr>
          </w:p>
          <w:p w:rsidR="005C08DF" w:rsidRDefault="005C08DF">
            <w:pPr>
              <w:spacing w:after="0" w:line="0" w:lineRule="atLeast"/>
              <w:rPr>
                <w:rFonts w:ascii="Times New Roman" w:eastAsia="Times New Roman" w:hAnsi="Times New Roman" w:cs="Times New Roman"/>
                <w:sz w:val="20"/>
                <w:szCs w:val="20"/>
                <w:lang w:val="uk-UA" w:eastAsia="ru-RU"/>
              </w:rPr>
            </w:pPr>
          </w:p>
        </w:tc>
        <w:tc>
          <w:tcPr>
            <w:tcW w:w="1417" w:type="dxa"/>
            <w:tcBorders>
              <w:top w:val="single" w:sz="4" w:space="0" w:color="000000"/>
              <w:left w:val="single" w:sz="4" w:space="0" w:color="000000"/>
              <w:bottom w:val="single" w:sz="4" w:space="0" w:color="auto"/>
              <w:right w:val="single" w:sz="4" w:space="0" w:color="000000"/>
            </w:tcBorders>
            <w:vAlign w:val="center"/>
          </w:tcPr>
          <w:p w:rsidR="005C08DF" w:rsidRDefault="005C08DF">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br/>
            </w:r>
            <w:r>
              <w:rPr>
                <w:rFonts w:ascii="Times New Roman" w:eastAsia="Times New Roman" w:hAnsi="Times New Roman" w:cs="Times New Roman"/>
                <w:sz w:val="20"/>
                <w:szCs w:val="20"/>
                <w:lang w:val="uk-UA" w:eastAsia="ru-RU"/>
              </w:rPr>
              <w:t>470.0</w:t>
            </w:r>
          </w:p>
          <w:p w:rsidR="005C08DF" w:rsidRDefault="005C08DF">
            <w:pPr>
              <w:spacing w:after="0" w:line="240" w:lineRule="auto"/>
              <w:jc w:val="center"/>
              <w:rPr>
                <w:rFonts w:ascii="Times New Roman" w:eastAsia="Times New Roman" w:hAnsi="Times New Roman" w:cs="Times New Roman"/>
                <w:sz w:val="20"/>
                <w:szCs w:val="20"/>
                <w:lang w:eastAsia="ru-RU"/>
              </w:rPr>
            </w:pPr>
          </w:p>
          <w:p w:rsidR="005C08DF" w:rsidRDefault="005C08DF">
            <w:pPr>
              <w:spacing w:after="0" w:line="240" w:lineRule="auto"/>
              <w:jc w:val="center"/>
              <w:rPr>
                <w:rFonts w:ascii="Times New Roman" w:eastAsia="Times New Roman" w:hAnsi="Times New Roman" w:cs="Times New Roman"/>
                <w:sz w:val="20"/>
                <w:szCs w:val="20"/>
                <w:lang w:val="uk-UA" w:eastAsia="ru-RU"/>
              </w:rPr>
            </w:pPr>
          </w:p>
        </w:tc>
      </w:tr>
      <w:tr w:rsidR="005C08DF" w:rsidTr="000C3598">
        <w:tc>
          <w:tcPr>
            <w:tcW w:w="285" w:type="dxa"/>
            <w:vMerge w:val="restart"/>
            <w:tcBorders>
              <w:top w:val="single" w:sz="4" w:space="0" w:color="000000"/>
              <w:left w:val="single" w:sz="4" w:space="0" w:color="auto"/>
              <w:bottom w:val="single" w:sz="4" w:space="0" w:color="auto"/>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6.</w:t>
            </w:r>
          </w:p>
        </w:tc>
        <w:tc>
          <w:tcPr>
            <w:tcW w:w="2409" w:type="dxa"/>
            <w:vMerge w:val="restart"/>
            <w:tcBorders>
              <w:top w:val="single" w:sz="4" w:space="0" w:color="000000"/>
              <w:left w:val="single" w:sz="4" w:space="0" w:color="000000"/>
              <w:bottom w:val="single" w:sz="4" w:space="0" w:color="auto"/>
              <w:right w:val="single" w:sz="4" w:space="0" w:color="000000"/>
            </w:tcBorders>
            <w:hideMark/>
          </w:tcPr>
          <w:p w:rsidR="005C08DF" w:rsidRDefault="005C08DF">
            <w:pPr>
              <w:spacing w:after="0" w:line="0" w:lineRule="atLeast"/>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color w:val="000000"/>
                <w:sz w:val="20"/>
                <w:szCs w:val="20"/>
                <w:lang w:eastAsia="ru-RU"/>
              </w:rPr>
              <w:t>Організація</w:t>
            </w:r>
            <w:proofErr w:type="spellEnd"/>
            <w:r>
              <w:rPr>
                <w:rFonts w:ascii="Times New Roman" w:eastAsia="Times New Roman" w:hAnsi="Times New Roman" w:cs="Times New Roman"/>
                <w:color w:val="000000"/>
                <w:sz w:val="20"/>
                <w:szCs w:val="20"/>
                <w:lang w:eastAsia="ru-RU"/>
              </w:rPr>
              <w:t xml:space="preserve"> та </w:t>
            </w:r>
            <w:proofErr w:type="spellStart"/>
            <w:r>
              <w:rPr>
                <w:rFonts w:ascii="Times New Roman" w:eastAsia="Times New Roman" w:hAnsi="Times New Roman" w:cs="Times New Roman"/>
                <w:color w:val="000000"/>
                <w:sz w:val="20"/>
                <w:szCs w:val="20"/>
                <w:lang w:eastAsia="ru-RU"/>
              </w:rPr>
              <w:t>проведення</w:t>
            </w:r>
            <w:proofErr w:type="spellEnd"/>
            <w:r>
              <w:rPr>
                <w:rFonts w:ascii="Times New Roman" w:eastAsia="Times New Roman" w:hAnsi="Times New Roman" w:cs="Times New Roman"/>
                <w:color w:val="000000"/>
                <w:sz w:val="20"/>
                <w:szCs w:val="20"/>
                <w:lang w:eastAsia="ru-RU"/>
              </w:rPr>
              <w:t xml:space="preserve"> культурно-</w:t>
            </w:r>
            <w:proofErr w:type="spellStart"/>
            <w:r>
              <w:rPr>
                <w:rFonts w:ascii="Times New Roman" w:eastAsia="Times New Roman" w:hAnsi="Times New Roman" w:cs="Times New Roman"/>
                <w:color w:val="000000"/>
                <w:sz w:val="20"/>
                <w:szCs w:val="20"/>
                <w:lang w:eastAsia="ru-RU"/>
              </w:rPr>
              <w:t>мистецьких</w:t>
            </w:r>
            <w:proofErr w:type="spellEnd"/>
            <w:r>
              <w:rPr>
                <w:rFonts w:ascii="Times New Roman" w:eastAsia="Times New Roman" w:hAnsi="Times New Roman" w:cs="Times New Roman"/>
                <w:color w:val="000000"/>
                <w:sz w:val="20"/>
                <w:szCs w:val="20"/>
                <w:lang w:eastAsia="ru-RU"/>
              </w:rPr>
              <w:t xml:space="preserve"> та </w:t>
            </w:r>
            <w:proofErr w:type="spellStart"/>
            <w:r>
              <w:rPr>
                <w:rFonts w:ascii="Times New Roman" w:eastAsia="Times New Roman" w:hAnsi="Times New Roman" w:cs="Times New Roman"/>
                <w:color w:val="000000"/>
                <w:sz w:val="20"/>
                <w:szCs w:val="20"/>
                <w:lang w:eastAsia="ru-RU"/>
              </w:rPr>
              <w:t>просвітницьких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заходів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щодо</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відзначення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державних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професійних</w:t>
            </w:r>
            <w:proofErr w:type="spellEnd"/>
            <w:r>
              <w:rPr>
                <w:rFonts w:ascii="Times New Roman" w:eastAsia="Times New Roman" w:hAnsi="Times New Roman" w:cs="Times New Roman"/>
                <w:color w:val="000000"/>
                <w:sz w:val="20"/>
                <w:szCs w:val="20"/>
                <w:lang w:eastAsia="ru-RU"/>
              </w:rPr>
              <w:t xml:space="preserve">  свят, </w:t>
            </w:r>
            <w:proofErr w:type="spellStart"/>
            <w:r>
              <w:rPr>
                <w:rFonts w:ascii="Times New Roman" w:eastAsia="Times New Roman" w:hAnsi="Times New Roman" w:cs="Times New Roman"/>
                <w:color w:val="000000"/>
                <w:sz w:val="20"/>
                <w:szCs w:val="20"/>
                <w:lang w:eastAsia="ru-RU"/>
              </w:rPr>
              <w:t>знаменних</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подій</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пам’ятних</w:t>
            </w:r>
            <w:proofErr w:type="spellEnd"/>
            <w:r>
              <w:rPr>
                <w:rFonts w:ascii="Times New Roman" w:eastAsia="Times New Roman" w:hAnsi="Times New Roman" w:cs="Times New Roman"/>
                <w:color w:val="000000"/>
                <w:sz w:val="20"/>
                <w:szCs w:val="20"/>
                <w:lang w:eastAsia="ru-RU"/>
              </w:rPr>
              <w:t xml:space="preserve"> і </w:t>
            </w:r>
            <w:proofErr w:type="spellStart"/>
            <w:r>
              <w:rPr>
                <w:rFonts w:ascii="Times New Roman" w:eastAsia="Times New Roman" w:hAnsi="Times New Roman" w:cs="Times New Roman"/>
                <w:color w:val="000000"/>
                <w:sz w:val="20"/>
                <w:szCs w:val="20"/>
                <w:lang w:eastAsia="ru-RU"/>
              </w:rPr>
              <w:t>ювілейних</w:t>
            </w:r>
            <w:proofErr w:type="spellEnd"/>
            <w:r>
              <w:rPr>
                <w:rFonts w:ascii="Times New Roman" w:eastAsia="Times New Roman" w:hAnsi="Times New Roman" w:cs="Times New Roman"/>
                <w:color w:val="000000"/>
                <w:sz w:val="20"/>
                <w:szCs w:val="20"/>
                <w:lang w:eastAsia="ru-RU"/>
              </w:rPr>
              <w:t xml:space="preserve"> дат на </w:t>
            </w:r>
            <w:proofErr w:type="spellStart"/>
            <w:r>
              <w:rPr>
                <w:rFonts w:ascii="Times New Roman" w:eastAsia="Times New Roman" w:hAnsi="Times New Roman" w:cs="Times New Roman"/>
                <w:color w:val="000000"/>
                <w:sz w:val="20"/>
                <w:szCs w:val="20"/>
                <w:lang w:eastAsia="ru-RU"/>
              </w:rPr>
              <w:t>території</w:t>
            </w:r>
            <w:proofErr w:type="spellEnd"/>
            <w:r>
              <w:rPr>
                <w:rFonts w:ascii="Times New Roman" w:eastAsia="Times New Roman" w:hAnsi="Times New Roman" w:cs="Times New Roman"/>
                <w:color w:val="000000"/>
                <w:sz w:val="20"/>
                <w:szCs w:val="20"/>
                <w:lang w:eastAsia="ru-RU"/>
              </w:rPr>
              <w:t xml:space="preserve"> Савинської  </w:t>
            </w:r>
            <w:proofErr w:type="spellStart"/>
            <w:r>
              <w:rPr>
                <w:rFonts w:ascii="Times New Roman" w:eastAsia="Times New Roman" w:hAnsi="Times New Roman" w:cs="Times New Roman"/>
                <w:color w:val="000000"/>
                <w:sz w:val="20"/>
                <w:szCs w:val="20"/>
                <w:lang w:eastAsia="ru-RU"/>
              </w:rPr>
              <w:t>громади</w:t>
            </w:r>
            <w:proofErr w:type="spellEnd"/>
          </w:p>
        </w:tc>
        <w:tc>
          <w:tcPr>
            <w:tcW w:w="3256"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pP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5C08DF" w:rsidRDefault="005C08DF">
            <w:pPr>
              <w:spacing w:after="0"/>
            </w:pPr>
          </w:p>
        </w:tc>
      </w:tr>
      <w:tr w:rsidR="005C08DF" w:rsidTr="000C3598">
        <w:tc>
          <w:tcPr>
            <w:tcW w:w="285" w:type="dxa"/>
            <w:vMerge/>
            <w:tcBorders>
              <w:top w:val="single" w:sz="4" w:space="0" w:color="000000"/>
              <w:left w:val="single" w:sz="4" w:space="0" w:color="auto"/>
              <w:bottom w:val="single" w:sz="4" w:space="0" w:color="auto"/>
              <w:right w:val="single" w:sz="4" w:space="0" w:color="000000"/>
            </w:tcBorders>
            <w:vAlign w:val="center"/>
            <w:hideMark/>
          </w:tcPr>
          <w:p w:rsidR="005C08DF" w:rsidRDefault="005C08DF">
            <w:pPr>
              <w:spacing w:after="0" w:line="240" w:lineRule="auto"/>
              <w:rPr>
                <w:rFonts w:ascii="Times New Roman" w:eastAsia="Times New Roman" w:hAnsi="Times New Roman" w:cs="Times New Roman"/>
                <w:sz w:val="20"/>
                <w:szCs w:val="20"/>
                <w:lang w:val="uk-UA" w:eastAsia="ru-RU"/>
              </w:rPr>
            </w:pPr>
          </w:p>
        </w:tc>
        <w:tc>
          <w:tcPr>
            <w:tcW w:w="2409" w:type="dxa"/>
            <w:vMerge/>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line="240" w:lineRule="auto"/>
              <w:rPr>
                <w:rFonts w:ascii="Times New Roman" w:eastAsia="Times New Roman" w:hAnsi="Times New Roman" w:cs="Times New Roman"/>
                <w:sz w:val="20"/>
                <w:szCs w:val="20"/>
                <w:lang w:eastAsia="ru-RU"/>
              </w:rPr>
            </w:pPr>
          </w:p>
        </w:tc>
        <w:tc>
          <w:tcPr>
            <w:tcW w:w="3256" w:type="dxa"/>
            <w:tcBorders>
              <w:top w:val="single" w:sz="4" w:space="0" w:color="000000"/>
              <w:left w:val="single" w:sz="4" w:space="0" w:color="000000"/>
              <w:bottom w:val="single" w:sz="4" w:space="0" w:color="auto"/>
              <w:right w:val="single" w:sz="4" w:space="0" w:color="000000"/>
            </w:tcBorders>
            <w:hideMark/>
          </w:tcPr>
          <w:p w:rsidR="005C08DF" w:rsidRDefault="005C08DF">
            <w:pPr>
              <w:spacing w:after="0" w:line="0" w:lineRule="atLeast"/>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Придбання</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подарунків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подяк</w:t>
            </w:r>
            <w:proofErr w:type="spellEnd"/>
            <w:r>
              <w:rPr>
                <w:rFonts w:ascii="Times New Roman" w:eastAsia="Times New Roman" w:hAnsi="Times New Roman" w:cs="Times New Roman"/>
                <w:color w:val="000000"/>
                <w:sz w:val="20"/>
                <w:szCs w:val="20"/>
                <w:lang w:eastAsia="ru-RU"/>
              </w:rPr>
              <w:t xml:space="preserve">, рамок, </w:t>
            </w:r>
            <w:proofErr w:type="spellStart"/>
            <w:r>
              <w:rPr>
                <w:rFonts w:ascii="Times New Roman" w:eastAsia="Times New Roman" w:hAnsi="Times New Roman" w:cs="Times New Roman"/>
                <w:color w:val="000000"/>
                <w:sz w:val="20"/>
                <w:szCs w:val="20"/>
                <w:lang w:eastAsia="ru-RU"/>
              </w:rPr>
              <w:t>квітів</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солодощів</w:t>
            </w:r>
            <w:proofErr w:type="gramStart"/>
            <w:r>
              <w:rPr>
                <w:rFonts w:ascii="Times New Roman" w:eastAsia="Times New Roman" w:hAnsi="Times New Roman" w:cs="Times New Roman"/>
                <w:color w:val="000000"/>
                <w:sz w:val="20"/>
                <w:szCs w:val="20"/>
                <w:lang w:eastAsia="ru-RU"/>
              </w:rPr>
              <w:t>,п</w:t>
            </w:r>
            <w:proofErr w:type="gramEnd"/>
            <w:r>
              <w:rPr>
                <w:rFonts w:ascii="Times New Roman" w:eastAsia="Times New Roman" w:hAnsi="Times New Roman" w:cs="Times New Roman"/>
                <w:color w:val="000000"/>
                <w:sz w:val="20"/>
                <w:szCs w:val="20"/>
                <w:lang w:eastAsia="ru-RU"/>
              </w:rPr>
              <w:t>ригощання</w:t>
            </w:r>
            <w:proofErr w:type="spellEnd"/>
          </w:p>
          <w:p w:rsidR="005C08DF" w:rsidRDefault="005C08D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Оплата </w:t>
            </w:r>
            <w:proofErr w:type="spellStart"/>
            <w:r>
              <w:rPr>
                <w:rFonts w:ascii="Times New Roman" w:eastAsia="Times New Roman" w:hAnsi="Times New Roman" w:cs="Times New Roman"/>
                <w:sz w:val="20"/>
                <w:szCs w:val="20"/>
                <w:lang w:eastAsia="ru-RU"/>
              </w:rPr>
              <w:t>послуг</w:t>
            </w:r>
            <w:proofErr w:type="spellEnd"/>
            <w:r>
              <w:rPr>
                <w:rFonts w:ascii="Times New Roman" w:eastAsia="Times New Roman" w:hAnsi="Times New Roman" w:cs="Times New Roman"/>
                <w:sz w:val="20"/>
                <w:szCs w:val="20"/>
                <w:lang w:eastAsia="ru-RU"/>
              </w:rPr>
              <w:t>.</w:t>
            </w:r>
          </w:p>
          <w:p w:rsidR="005C08DF" w:rsidRDefault="005C08DF">
            <w:pPr>
              <w:spacing w:after="0" w:line="0" w:lineRule="atLeast"/>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Автопослуги</w:t>
            </w:r>
            <w:proofErr w:type="spellEnd"/>
          </w:p>
          <w:p w:rsidR="005C08DF" w:rsidRDefault="005C08D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Виготовлення ювілейної продукції (буклети, календарі)</w:t>
            </w:r>
          </w:p>
        </w:tc>
        <w:tc>
          <w:tcPr>
            <w:tcW w:w="1139" w:type="dxa"/>
            <w:tcBorders>
              <w:top w:val="single" w:sz="4" w:space="0" w:color="000000"/>
              <w:left w:val="single" w:sz="4" w:space="0" w:color="000000"/>
              <w:bottom w:val="single" w:sz="4" w:space="0" w:color="auto"/>
              <w:right w:val="single" w:sz="4" w:space="0" w:color="000000"/>
            </w:tcBorders>
          </w:tcPr>
          <w:p w:rsidR="005C08DF" w:rsidRDefault="005C08D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C08DF" w:rsidRDefault="005C08DF">
            <w:pPr>
              <w:rPr>
                <w:rFonts w:ascii="Times New Roman" w:eastAsia="Times New Roman" w:hAnsi="Times New Roman" w:cs="Times New Roman"/>
                <w:sz w:val="20"/>
                <w:szCs w:val="20"/>
                <w:lang w:eastAsia="ru-RU"/>
              </w:rPr>
            </w:pPr>
          </w:p>
          <w:p w:rsidR="005C08DF" w:rsidRDefault="005C08D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180.0</w:t>
            </w:r>
          </w:p>
          <w:p w:rsidR="005C08DF" w:rsidRDefault="005C08DF">
            <w:pPr>
              <w:rPr>
                <w:rFonts w:ascii="Times New Roman" w:eastAsia="Times New Roman" w:hAnsi="Times New Roman" w:cs="Times New Roman"/>
                <w:sz w:val="20"/>
                <w:szCs w:val="20"/>
                <w:lang w:eastAsia="ru-RU"/>
              </w:rPr>
            </w:pPr>
          </w:p>
        </w:tc>
        <w:tc>
          <w:tcPr>
            <w:tcW w:w="1139" w:type="dxa"/>
            <w:tcBorders>
              <w:top w:val="single" w:sz="4" w:space="0" w:color="000000"/>
              <w:left w:val="single" w:sz="4" w:space="0" w:color="000000"/>
              <w:bottom w:val="single" w:sz="4" w:space="0" w:color="auto"/>
              <w:right w:val="single" w:sz="4" w:space="0" w:color="000000"/>
            </w:tcBorders>
          </w:tcPr>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rPr>
                <w:rFonts w:ascii="Times New Roman" w:eastAsia="Times New Roman" w:hAnsi="Times New Roman" w:cs="Times New Roman"/>
                <w:sz w:val="20"/>
                <w:szCs w:val="20"/>
                <w:lang w:eastAsia="ru-RU"/>
              </w:rPr>
            </w:pPr>
          </w:p>
          <w:p w:rsidR="005C08DF" w:rsidRDefault="005C08D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w:t>
            </w:r>
          </w:p>
          <w:p w:rsidR="005C08DF" w:rsidRDefault="005C08DF">
            <w:pPr>
              <w:rPr>
                <w:rFonts w:ascii="Times New Roman" w:eastAsia="Times New Roman" w:hAnsi="Times New Roman" w:cs="Times New Roman"/>
                <w:sz w:val="20"/>
                <w:szCs w:val="20"/>
                <w:lang w:eastAsia="ru-RU"/>
              </w:rPr>
            </w:pPr>
          </w:p>
          <w:p w:rsidR="005C08DF" w:rsidRDefault="005C08DF">
            <w:pPr>
              <w:rPr>
                <w:rFonts w:ascii="Times New Roman" w:eastAsia="Times New Roman" w:hAnsi="Times New Roman" w:cs="Times New Roman"/>
                <w:sz w:val="20"/>
                <w:szCs w:val="20"/>
                <w:lang w:val="uk-UA" w:eastAsia="ru-RU"/>
              </w:rPr>
            </w:pPr>
          </w:p>
        </w:tc>
        <w:tc>
          <w:tcPr>
            <w:tcW w:w="1417" w:type="dxa"/>
            <w:tcBorders>
              <w:top w:val="single" w:sz="4" w:space="0" w:color="000000"/>
              <w:left w:val="single" w:sz="4" w:space="0" w:color="000000"/>
              <w:bottom w:val="single" w:sz="4" w:space="0" w:color="auto"/>
              <w:right w:val="single" w:sz="4" w:space="0" w:color="000000"/>
            </w:tcBorders>
          </w:tcPr>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val="uk-UA" w:eastAsia="ru-RU"/>
              </w:rPr>
            </w:pPr>
          </w:p>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225.0</w:t>
            </w: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val="uk-UA" w:eastAsia="ru-RU"/>
              </w:rPr>
            </w:pPr>
          </w:p>
        </w:tc>
      </w:tr>
      <w:tr w:rsidR="005C08DF" w:rsidTr="000C3598">
        <w:trPr>
          <w:trHeight w:val="871"/>
        </w:trPr>
        <w:tc>
          <w:tcPr>
            <w:tcW w:w="285" w:type="dxa"/>
            <w:vMerge/>
            <w:tcBorders>
              <w:top w:val="single" w:sz="4" w:space="0" w:color="000000"/>
              <w:left w:val="single" w:sz="4" w:space="0" w:color="auto"/>
              <w:bottom w:val="single" w:sz="4" w:space="0" w:color="auto"/>
              <w:right w:val="single" w:sz="4" w:space="0" w:color="000000"/>
            </w:tcBorders>
            <w:vAlign w:val="center"/>
            <w:hideMark/>
          </w:tcPr>
          <w:p w:rsidR="005C08DF" w:rsidRDefault="005C08DF">
            <w:pPr>
              <w:spacing w:after="0" w:line="240" w:lineRule="auto"/>
              <w:rPr>
                <w:rFonts w:ascii="Times New Roman" w:eastAsia="Times New Roman" w:hAnsi="Times New Roman" w:cs="Times New Roman"/>
                <w:sz w:val="20"/>
                <w:szCs w:val="20"/>
                <w:lang w:val="uk-UA" w:eastAsia="ru-RU"/>
              </w:rPr>
            </w:pPr>
          </w:p>
        </w:tc>
        <w:tc>
          <w:tcPr>
            <w:tcW w:w="2409" w:type="dxa"/>
            <w:vMerge/>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line="240" w:lineRule="auto"/>
              <w:rPr>
                <w:rFonts w:ascii="Times New Roman" w:eastAsia="Times New Roman" w:hAnsi="Times New Roman" w:cs="Times New Roman"/>
                <w:sz w:val="20"/>
                <w:szCs w:val="20"/>
                <w:lang w:eastAsia="ru-RU"/>
              </w:rPr>
            </w:pPr>
          </w:p>
        </w:tc>
        <w:tc>
          <w:tcPr>
            <w:tcW w:w="3256" w:type="dxa"/>
            <w:tcBorders>
              <w:top w:val="single" w:sz="4" w:space="0" w:color="auto"/>
              <w:left w:val="single" w:sz="4" w:space="0" w:color="000000"/>
              <w:bottom w:val="single" w:sz="4" w:space="0" w:color="auto"/>
              <w:right w:val="single" w:sz="4" w:space="0" w:color="000000"/>
            </w:tcBorders>
          </w:tcPr>
          <w:p w:rsidR="005C08DF" w:rsidRDefault="005C08DF">
            <w:pPr>
              <w:spacing w:after="0" w:line="0" w:lineRule="atLeast"/>
              <w:rPr>
                <w:rFonts w:ascii="Times New Roman" w:eastAsia="Times New Roman" w:hAnsi="Times New Roman" w:cs="Times New Roman"/>
                <w:b/>
                <w:bCs/>
                <w:color w:val="000000"/>
                <w:sz w:val="20"/>
                <w:szCs w:val="20"/>
                <w:lang w:val="uk-UA" w:eastAsia="ru-RU"/>
              </w:rPr>
            </w:pPr>
            <w:proofErr w:type="spellStart"/>
            <w:r>
              <w:rPr>
                <w:rFonts w:ascii="Times New Roman" w:eastAsia="Times New Roman" w:hAnsi="Times New Roman" w:cs="Times New Roman"/>
                <w:b/>
                <w:bCs/>
                <w:color w:val="000000"/>
                <w:sz w:val="20"/>
                <w:szCs w:val="20"/>
                <w:lang w:eastAsia="ru-RU"/>
              </w:rPr>
              <w:t>Купівля</w:t>
            </w:r>
            <w:proofErr w:type="spellEnd"/>
            <w:r>
              <w:rPr>
                <w:rFonts w:ascii="Times New Roman" w:eastAsia="Times New Roman" w:hAnsi="Times New Roman" w:cs="Times New Roman"/>
                <w:b/>
                <w:bCs/>
                <w:color w:val="000000"/>
                <w:sz w:val="20"/>
                <w:szCs w:val="20"/>
                <w:lang w:eastAsia="ru-RU"/>
              </w:rPr>
              <w:t xml:space="preserve"> </w:t>
            </w:r>
            <w:proofErr w:type="spellStart"/>
            <w:r>
              <w:rPr>
                <w:rFonts w:ascii="Times New Roman" w:eastAsia="Times New Roman" w:hAnsi="Times New Roman" w:cs="Times New Roman"/>
                <w:b/>
                <w:bCs/>
                <w:color w:val="000000"/>
                <w:sz w:val="20"/>
                <w:szCs w:val="20"/>
                <w:lang w:eastAsia="ru-RU"/>
              </w:rPr>
              <w:t>костюмі</w:t>
            </w:r>
            <w:proofErr w:type="gramStart"/>
            <w:r>
              <w:rPr>
                <w:rFonts w:ascii="Times New Roman" w:eastAsia="Times New Roman" w:hAnsi="Times New Roman" w:cs="Times New Roman"/>
                <w:b/>
                <w:bCs/>
                <w:color w:val="000000"/>
                <w:sz w:val="20"/>
                <w:szCs w:val="20"/>
                <w:lang w:eastAsia="ru-RU"/>
              </w:rPr>
              <w:t>в</w:t>
            </w:r>
            <w:proofErr w:type="spellEnd"/>
            <w:proofErr w:type="gramEnd"/>
          </w:p>
          <w:p w:rsidR="005C08DF" w:rsidRDefault="005C08DF">
            <w:pPr>
              <w:spacing w:after="0" w:line="0" w:lineRule="atLeast"/>
              <w:rPr>
                <w:rFonts w:ascii="Times New Roman" w:eastAsia="Times New Roman" w:hAnsi="Times New Roman" w:cs="Times New Roman"/>
                <w:b/>
                <w:bCs/>
                <w:color w:val="000000"/>
                <w:sz w:val="20"/>
                <w:szCs w:val="20"/>
                <w:lang w:val="uk-UA" w:eastAsia="ru-RU"/>
              </w:rPr>
            </w:pPr>
          </w:p>
          <w:p w:rsidR="005C08DF" w:rsidRDefault="005C08DF">
            <w:pPr>
              <w:spacing w:after="0" w:line="0" w:lineRule="atLeast"/>
              <w:rPr>
                <w:rFonts w:ascii="Times New Roman" w:eastAsia="Times New Roman" w:hAnsi="Times New Roman" w:cs="Times New Roman"/>
                <w:b/>
                <w:bCs/>
                <w:color w:val="000000"/>
                <w:sz w:val="20"/>
                <w:szCs w:val="20"/>
                <w:lang w:val="uk-UA" w:eastAsia="ru-RU"/>
              </w:rPr>
            </w:pP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300.0</w:t>
            </w: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300.0</w:t>
            </w:r>
          </w:p>
        </w:tc>
        <w:tc>
          <w:tcPr>
            <w:tcW w:w="1417"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300.0</w:t>
            </w:r>
          </w:p>
        </w:tc>
      </w:tr>
      <w:tr w:rsidR="005C08DF" w:rsidTr="000C3598">
        <w:trPr>
          <w:trHeight w:val="484"/>
        </w:trPr>
        <w:tc>
          <w:tcPr>
            <w:tcW w:w="285" w:type="dxa"/>
            <w:vMerge/>
            <w:tcBorders>
              <w:top w:val="single" w:sz="4" w:space="0" w:color="000000"/>
              <w:left w:val="single" w:sz="4" w:space="0" w:color="auto"/>
              <w:bottom w:val="single" w:sz="4" w:space="0" w:color="auto"/>
              <w:right w:val="single" w:sz="4" w:space="0" w:color="000000"/>
            </w:tcBorders>
            <w:vAlign w:val="center"/>
            <w:hideMark/>
          </w:tcPr>
          <w:p w:rsidR="005C08DF" w:rsidRDefault="005C08DF">
            <w:pPr>
              <w:spacing w:after="0" w:line="240" w:lineRule="auto"/>
              <w:rPr>
                <w:rFonts w:ascii="Times New Roman" w:eastAsia="Times New Roman" w:hAnsi="Times New Roman" w:cs="Times New Roman"/>
                <w:sz w:val="20"/>
                <w:szCs w:val="20"/>
                <w:lang w:val="uk-UA" w:eastAsia="ru-RU"/>
              </w:rPr>
            </w:pPr>
          </w:p>
        </w:tc>
        <w:tc>
          <w:tcPr>
            <w:tcW w:w="2409" w:type="dxa"/>
            <w:vMerge/>
            <w:tcBorders>
              <w:top w:val="single" w:sz="4" w:space="0" w:color="000000"/>
              <w:left w:val="single" w:sz="4" w:space="0" w:color="000000"/>
              <w:bottom w:val="single" w:sz="4" w:space="0" w:color="auto"/>
              <w:right w:val="single" w:sz="4" w:space="0" w:color="000000"/>
            </w:tcBorders>
            <w:vAlign w:val="center"/>
            <w:hideMark/>
          </w:tcPr>
          <w:p w:rsidR="005C08DF" w:rsidRDefault="005C08DF">
            <w:pPr>
              <w:spacing w:after="0" w:line="240" w:lineRule="auto"/>
              <w:rPr>
                <w:rFonts w:ascii="Times New Roman" w:eastAsia="Times New Roman" w:hAnsi="Times New Roman" w:cs="Times New Roman"/>
                <w:sz w:val="20"/>
                <w:szCs w:val="20"/>
                <w:lang w:eastAsia="ru-RU"/>
              </w:rPr>
            </w:pPr>
          </w:p>
        </w:tc>
        <w:tc>
          <w:tcPr>
            <w:tcW w:w="3256" w:type="dxa"/>
            <w:tcBorders>
              <w:top w:val="single" w:sz="4" w:space="0" w:color="auto"/>
              <w:left w:val="single" w:sz="4" w:space="0" w:color="000000"/>
              <w:bottom w:val="single" w:sz="4" w:space="0" w:color="auto"/>
              <w:right w:val="single" w:sz="4" w:space="0" w:color="000000"/>
            </w:tcBorders>
            <w:hideMark/>
          </w:tcPr>
          <w:p w:rsidR="005C08DF" w:rsidRDefault="005C08DF">
            <w:pPr>
              <w:spacing w:after="0" w:line="0" w:lineRule="atLeast"/>
              <w:rPr>
                <w:rFonts w:ascii="Times New Roman" w:eastAsia="Times New Roman" w:hAnsi="Times New Roman" w:cs="Times New Roman"/>
                <w:b/>
                <w:bCs/>
                <w:color w:val="000000"/>
                <w:sz w:val="20"/>
                <w:szCs w:val="20"/>
                <w:lang w:val="uk-UA" w:eastAsia="ru-RU"/>
              </w:rPr>
            </w:pPr>
            <w:proofErr w:type="spellStart"/>
            <w:r>
              <w:rPr>
                <w:rFonts w:ascii="Times New Roman" w:eastAsia="Times New Roman" w:hAnsi="Times New Roman" w:cs="Times New Roman"/>
                <w:b/>
                <w:bCs/>
                <w:color w:val="000000"/>
                <w:sz w:val="20"/>
                <w:szCs w:val="20"/>
                <w:lang w:eastAsia="ru-RU"/>
              </w:rPr>
              <w:t>Купівля</w:t>
            </w:r>
            <w:proofErr w:type="spellEnd"/>
            <w:r>
              <w:rPr>
                <w:rFonts w:ascii="Times New Roman" w:eastAsia="Times New Roman" w:hAnsi="Times New Roman" w:cs="Times New Roman"/>
                <w:b/>
                <w:bCs/>
                <w:color w:val="000000"/>
                <w:sz w:val="20"/>
                <w:szCs w:val="20"/>
                <w:lang w:eastAsia="ru-RU"/>
              </w:rPr>
              <w:t xml:space="preserve"> </w:t>
            </w:r>
            <w:proofErr w:type="spellStart"/>
            <w:r>
              <w:rPr>
                <w:rFonts w:ascii="Times New Roman" w:eastAsia="Times New Roman" w:hAnsi="Times New Roman" w:cs="Times New Roman"/>
                <w:b/>
                <w:bCs/>
                <w:color w:val="000000"/>
                <w:sz w:val="20"/>
                <w:szCs w:val="20"/>
                <w:lang w:eastAsia="ru-RU"/>
              </w:rPr>
              <w:t>сцени</w:t>
            </w:r>
            <w:proofErr w:type="spellEnd"/>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250.0</w:t>
            </w: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pPr>
          </w:p>
        </w:tc>
        <w:tc>
          <w:tcPr>
            <w:tcW w:w="1417"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pPr>
          </w:p>
        </w:tc>
      </w:tr>
      <w:tr w:rsidR="005C08DF" w:rsidTr="000C3598">
        <w:trPr>
          <w:trHeight w:val="484"/>
        </w:trPr>
        <w:tc>
          <w:tcPr>
            <w:tcW w:w="285" w:type="dxa"/>
            <w:tcBorders>
              <w:top w:val="nil"/>
              <w:left w:val="single" w:sz="4" w:space="0" w:color="auto"/>
              <w:bottom w:val="single" w:sz="4" w:space="0" w:color="auto"/>
              <w:right w:val="single" w:sz="4" w:space="0" w:color="000000"/>
            </w:tcBorders>
            <w:tcMar>
              <w:top w:w="15" w:type="dxa"/>
              <w:left w:w="15" w:type="dxa"/>
              <w:bottom w:w="15" w:type="dxa"/>
              <w:right w:w="15" w:type="dxa"/>
            </w:tcMar>
            <w:vAlign w:val="center"/>
          </w:tcPr>
          <w:p w:rsidR="005C08DF" w:rsidRDefault="005C08DF">
            <w:pPr>
              <w:spacing w:after="0" w:line="240" w:lineRule="auto"/>
              <w:rPr>
                <w:rFonts w:ascii="Times New Roman" w:eastAsia="Times New Roman" w:hAnsi="Times New Roman" w:cs="Times New Roman"/>
                <w:sz w:val="24"/>
                <w:szCs w:val="24"/>
                <w:lang w:val="uk-UA" w:eastAsia="ru-RU"/>
              </w:rPr>
            </w:pPr>
          </w:p>
        </w:tc>
        <w:tc>
          <w:tcPr>
            <w:tcW w:w="2409" w:type="dxa"/>
            <w:tcBorders>
              <w:top w:val="nil"/>
              <w:left w:val="single" w:sz="4" w:space="0" w:color="000000"/>
              <w:bottom w:val="single" w:sz="4" w:space="0" w:color="auto"/>
              <w:right w:val="single" w:sz="4" w:space="0" w:color="000000"/>
            </w:tcBorders>
            <w:tcMar>
              <w:top w:w="15" w:type="dxa"/>
              <w:left w:w="15" w:type="dxa"/>
              <w:bottom w:w="15" w:type="dxa"/>
              <w:right w:w="15" w:type="dxa"/>
            </w:tcMar>
            <w:vAlign w:val="center"/>
          </w:tcPr>
          <w:p w:rsidR="005C08DF" w:rsidRDefault="005C08DF">
            <w:pPr>
              <w:spacing w:after="0" w:line="240" w:lineRule="auto"/>
              <w:rPr>
                <w:rFonts w:ascii="Times New Roman" w:eastAsia="Times New Roman" w:hAnsi="Times New Roman" w:cs="Times New Roman"/>
                <w:sz w:val="20"/>
                <w:szCs w:val="20"/>
                <w:lang w:eastAsia="ru-RU"/>
              </w:rPr>
            </w:pPr>
          </w:p>
        </w:tc>
        <w:tc>
          <w:tcPr>
            <w:tcW w:w="3256" w:type="dxa"/>
            <w:tcBorders>
              <w:top w:val="single" w:sz="4" w:space="0" w:color="auto"/>
              <w:left w:val="single" w:sz="4" w:space="0" w:color="000000"/>
              <w:bottom w:val="single" w:sz="4" w:space="0" w:color="auto"/>
              <w:right w:val="single" w:sz="4" w:space="0" w:color="000000"/>
            </w:tcBorders>
            <w:hideMark/>
          </w:tcPr>
          <w:p w:rsidR="005C08DF" w:rsidRDefault="005C08DF">
            <w:pPr>
              <w:spacing w:after="0" w:line="0" w:lineRule="atLeast"/>
              <w:rPr>
                <w:rFonts w:ascii="Times New Roman" w:eastAsia="Times New Roman" w:hAnsi="Times New Roman" w:cs="Times New Roman"/>
                <w:b/>
                <w:bCs/>
                <w:color w:val="000000"/>
                <w:sz w:val="20"/>
                <w:szCs w:val="20"/>
                <w:lang w:val="uk-UA" w:eastAsia="ru-RU"/>
              </w:rPr>
            </w:pPr>
            <w:proofErr w:type="spellStart"/>
            <w:r>
              <w:rPr>
                <w:rFonts w:ascii="Times New Roman" w:eastAsia="Times New Roman" w:hAnsi="Times New Roman" w:cs="Times New Roman"/>
                <w:b/>
                <w:bCs/>
                <w:color w:val="000000"/>
                <w:sz w:val="20"/>
                <w:szCs w:val="20"/>
                <w:lang w:eastAsia="ru-RU"/>
              </w:rPr>
              <w:t>Освітлення</w:t>
            </w:r>
            <w:proofErr w:type="spellEnd"/>
            <w:r>
              <w:rPr>
                <w:rFonts w:ascii="Times New Roman" w:eastAsia="Times New Roman" w:hAnsi="Times New Roman" w:cs="Times New Roman"/>
                <w:b/>
                <w:bCs/>
                <w:color w:val="000000"/>
                <w:sz w:val="20"/>
                <w:szCs w:val="20"/>
                <w:lang w:eastAsia="ru-RU"/>
              </w:rPr>
              <w:t xml:space="preserve"> </w:t>
            </w: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w:t>
            </w: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pPr>
          </w:p>
        </w:tc>
        <w:tc>
          <w:tcPr>
            <w:tcW w:w="1417"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pPr>
          </w:p>
        </w:tc>
      </w:tr>
      <w:tr w:rsidR="005C08DF" w:rsidTr="000C3598">
        <w:trPr>
          <w:trHeight w:val="484"/>
        </w:trPr>
        <w:tc>
          <w:tcPr>
            <w:tcW w:w="285"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5C08DF" w:rsidRDefault="005C08DF">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7.</w:t>
            </w:r>
          </w:p>
        </w:tc>
        <w:tc>
          <w:tcPr>
            <w:tcW w:w="2409"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5C08DF" w:rsidRDefault="005C08DF">
            <w:pPr>
              <w:spacing w:after="0" w:line="240" w:lineRule="auto"/>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канцелярських</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товарі</w:t>
            </w:r>
            <w:proofErr w:type="gramStart"/>
            <w:r>
              <w:rPr>
                <w:rFonts w:ascii="Times New Roman" w:eastAsia="Times New Roman" w:hAnsi="Times New Roman" w:cs="Times New Roman"/>
                <w:sz w:val="20"/>
                <w:szCs w:val="20"/>
                <w:lang w:eastAsia="ru-RU"/>
              </w:rPr>
              <w:t>в</w:t>
            </w:r>
            <w:proofErr w:type="spellEnd"/>
            <w:proofErr w:type="gramEnd"/>
          </w:p>
        </w:tc>
        <w:tc>
          <w:tcPr>
            <w:tcW w:w="3256" w:type="dxa"/>
            <w:tcBorders>
              <w:top w:val="single" w:sz="4" w:space="0" w:color="auto"/>
              <w:left w:val="single" w:sz="4" w:space="0" w:color="000000"/>
              <w:bottom w:val="single" w:sz="4" w:space="0" w:color="auto"/>
              <w:right w:val="single" w:sz="4" w:space="0" w:color="000000"/>
            </w:tcBorders>
            <w:hideMark/>
          </w:tcPr>
          <w:p w:rsidR="005C08DF" w:rsidRDefault="005C08DF">
            <w:pPr>
              <w:spacing w:after="0"/>
            </w:pPr>
          </w:p>
        </w:tc>
        <w:tc>
          <w:tcPr>
            <w:tcW w:w="1139" w:type="dxa"/>
            <w:tcBorders>
              <w:top w:val="single" w:sz="4" w:space="0" w:color="000000"/>
              <w:left w:val="single" w:sz="4" w:space="0" w:color="000000"/>
              <w:bottom w:val="single" w:sz="4" w:space="0" w:color="000000"/>
              <w:right w:val="single" w:sz="4" w:space="0" w:color="000000"/>
            </w:tcBorders>
          </w:tcPr>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75.0</w:t>
            </w: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val="uk-UA" w:eastAsia="ru-RU"/>
              </w:rPr>
            </w:pPr>
          </w:p>
        </w:tc>
        <w:tc>
          <w:tcPr>
            <w:tcW w:w="1139" w:type="dxa"/>
            <w:tcBorders>
              <w:top w:val="single" w:sz="4" w:space="0" w:color="000000"/>
              <w:left w:val="single" w:sz="4" w:space="0" w:color="000000"/>
              <w:bottom w:val="single" w:sz="4" w:space="0" w:color="000000"/>
              <w:right w:val="single" w:sz="4" w:space="0" w:color="000000"/>
            </w:tcBorders>
          </w:tcPr>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105.0</w:t>
            </w: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145.0</w:t>
            </w: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jc w:val="center"/>
              <w:rPr>
                <w:rFonts w:ascii="Times New Roman" w:eastAsia="Times New Roman" w:hAnsi="Times New Roman" w:cs="Times New Roman"/>
                <w:sz w:val="20"/>
                <w:szCs w:val="20"/>
                <w:lang w:eastAsia="ru-RU"/>
              </w:rPr>
            </w:pPr>
          </w:p>
          <w:p w:rsidR="005C08DF" w:rsidRDefault="005C08DF">
            <w:pPr>
              <w:spacing w:after="0" w:line="0" w:lineRule="atLeast"/>
              <w:rPr>
                <w:rFonts w:ascii="Times New Roman" w:eastAsia="Times New Roman" w:hAnsi="Times New Roman" w:cs="Times New Roman"/>
                <w:sz w:val="20"/>
                <w:szCs w:val="20"/>
                <w:lang w:val="uk-UA" w:eastAsia="ru-RU"/>
              </w:rPr>
            </w:pPr>
          </w:p>
        </w:tc>
      </w:tr>
      <w:tr w:rsidR="005C08DF" w:rsidTr="000C3598">
        <w:trPr>
          <w:trHeight w:val="484"/>
        </w:trPr>
        <w:tc>
          <w:tcPr>
            <w:tcW w:w="285"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5C08DF" w:rsidRDefault="005C08DF">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lastRenderedPageBreak/>
              <w:t>8.</w:t>
            </w:r>
          </w:p>
        </w:tc>
        <w:tc>
          <w:tcPr>
            <w:tcW w:w="2409"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5C08DF" w:rsidRDefault="005C08DF">
            <w:pPr>
              <w:spacing w:after="0" w:line="240" w:lineRule="auto"/>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w:t>
            </w:r>
            <w:proofErr w:type="spellStart"/>
            <w:proofErr w:type="gramStart"/>
            <w:r>
              <w:rPr>
                <w:rFonts w:ascii="Times New Roman" w:eastAsia="Times New Roman" w:hAnsi="Times New Roman" w:cs="Times New Roman"/>
                <w:sz w:val="20"/>
                <w:szCs w:val="20"/>
                <w:lang w:eastAsia="ru-RU"/>
              </w:rPr>
              <w:t>матер</w:t>
            </w:r>
            <w:proofErr w:type="gramEnd"/>
            <w:r>
              <w:rPr>
                <w:rFonts w:ascii="Times New Roman" w:eastAsia="Times New Roman" w:hAnsi="Times New Roman" w:cs="Times New Roman"/>
                <w:sz w:val="20"/>
                <w:szCs w:val="20"/>
                <w:lang w:eastAsia="ru-RU"/>
              </w:rPr>
              <w:t>іалів</w:t>
            </w:r>
            <w:proofErr w:type="spellEnd"/>
            <w:r>
              <w:rPr>
                <w:rFonts w:ascii="Times New Roman" w:eastAsia="Times New Roman" w:hAnsi="Times New Roman" w:cs="Times New Roman"/>
                <w:sz w:val="20"/>
                <w:szCs w:val="20"/>
                <w:lang w:eastAsia="ru-RU"/>
              </w:rPr>
              <w:t xml:space="preserve"> для поточного ремонту </w:t>
            </w:r>
            <w:proofErr w:type="spellStart"/>
            <w:r>
              <w:rPr>
                <w:rFonts w:ascii="Times New Roman" w:eastAsia="Times New Roman" w:hAnsi="Times New Roman" w:cs="Times New Roman"/>
                <w:sz w:val="20"/>
                <w:szCs w:val="20"/>
                <w:lang w:eastAsia="ru-RU"/>
              </w:rPr>
              <w:t>будівлі</w:t>
            </w:r>
            <w:proofErr w:type="spellEnd"/>
            <w:r>
              <w:rPr>
                <w:rFonts w:ascii="Times New Roman" w:eastAsia="Times New Roman" w:hAnsi="Times New Roman" w:cs="Times New Roman"/>
                <w:sz w:val="20"/>
                <w:szCs w:val="20"/>
                <w:lang w:eastAsia="ru-RU"/>
              </w:rPr>
              <w:t>.</w:t>
            </w:r>
          </w:p>
        </w:tc>
        <w:tc>
          <w:tcPr>
            <w:tcW w:w="3256" w:type="dxa"/>
            <w:tcBorders>
              <w:top w:val="single" w:sz="4" w:space="0" w:color="auto"/>
              <w:left w:val="single" w:sz="4" w:space="0" w:color="000000"/>
              <w:bottom w:val="single" w:sz="4" w:space="0" w:color="auto"/>
              <w:right w:val="single" w:sz="4" w:space="0" w:color="000000"/>
            </w:tcBorders>
          </w:tcPr>
          <w:p w:rsidR="005C08DF" w:rsidRDefault="005C08DF">
            <w:pPr>
              <w:spacing w:after="0" w:line="0" w:lineRule="atLeast"/>
              <w:rPr>
                <w:rFonts w:ascii="Times New Roman" w:eastAsia="Times New Roman" w:hAnsi="Times New Roman" w:cs="Times New Roman"/>
                <w:bCs/>
                <w:color w:val="000000"/>
                <w:sz w:val="20"/>
                <w:szCs w:val="20"/>
                <w:lang w:val="uk-UA" w:eastAsia="ru-RU"/>
              </w:rPr>
            </w:pP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330.0</w:t>
            </w: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397.0</w:t>
            </w:r>
          </w:p>
        </w:tc>
        <w:tc>
          <w:tcPr>
            <w:tcW w:w="1417"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444.0</w:t>
            </w:r>
          </w:p>
        </w:tc>
      </w:tr>
      <w:tr w:rsidR="005C08DF" w:rsidTr="000C3598">
        <w:trPr>
          <w:trHeight w:val="484"/>
        </w:trPr>
        <w:tc>
          <w:tcPr>
            <w:tcW w:w="285"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5C08DF" w:rsidRDefault="005C08DF">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9.</w:t>
            </w:r>
          </w:p>
        </w:tc>
        <w:tc>
          <w:tcPr>
            <w:tcW w:w="2409"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5C08DF" w:rsidRDefault="005C08DF">
            <w:pPr>
              <w:spacing w:after="0" w:line="240" w:lineRule="auto"/>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eastAsia="ru-RU"/>
              </w:rPr>
              <w:t>Придбання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господарчих</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товарі</w:t>
            </w:r>
            <w:proofErr w:type="gramStart"/>
            <w:r>
              <w:rPr>
                <w:rFonts w:ascii="Times New Roman" w:eastAsia="Times New Roman" w:hAnsi="Times New Roman" w:cs="Times New Roman"/>
                <w:sz w:val="20"/>
                <w:szCs w:val="20"/>
                <w:lang w:eastAsia="ru-RU"/>
              </w:rPr>
              <w:t>в</w:t>
            </w:r>
            <w:proofErr w:type="spellEnd"/>
            <w:proofErr w:type="gramEnd"/>
          </w:p>
        </w:tc>
        <w:tc>
          <w:tcPr>
            <w:tcW w:w="3256" w:type="dxa"/>
            <w:tcBorders>
              <w:top w:val="single" w:sz="4" w:space="0" w:color="auto"/>
              <w:left w:val="single" w:sz="4" w:space="0" w:color="000000"/>
              <w:bottom w:val="single" w:sz="4" w:space="0" w:color="auto"/>
              <w:right w:val="single" w:sz="4" w:space="0" w:color="000000"/>
            </w:tcBorders>
          </w:tcPr>
          <w:p w:rsidR="005C08DF" w:rsidRDefault="005C08DF">
            <w:pPr>
              <w:spacing w:after="0" w:line="0" w:lineRule="atLeast"/>
              <w:rPr>
                <w:rFonts w:ascii="Times New Roman" w:eastAsia="Times New Roman" w:hAnsi="Times New Roman" w:cs="Times New Roman"/>
                <w:bCs/>
                <w:color w:val="000000"/>
                <w:sz w:val="20"/>
                <w:szCs w:val="20"/>
                <w:lang w:val="uk-UA" w:eastAsia="ru-RU"/>
              </w:rPr>
            </w:pP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150.0</w:t>
            </w:r>
          </w:p>
        </w:tc>
        <w:tc>
          <w:tcPr>
            <w:tcW w:w="1139"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185.0</w:t>
            </w:r>
          </w:p>
        </w:tc>
        <w:tc>
          <w:tcPr>
            <w:tcW w:w="1417" w:type="dxa"/>
            <w:tcBorders>
              <w:top w:val="single" w:sz="4" w:space="0" w:color="000000"/>
              <w:left w:val="single" w:sz="4" w:space="0" w:color="000000"/>
              <w:bottom w:val="single" w:sz="4" w:space="0" w:color="000000"/>
              <w:right w:val="single" w:sz="4" w:space="0" w:color="000000"/>
            </w:tcBorders>
            <w:hideMark/>
          </w:tcPr>
          <w:p w:rsidR="005C08DF" w:rsidRDefault="005C08D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210.0</w:t>
            </w:r>
          </w:p>
        </w:tc>
      </w:tr>
      <w:tr w:rsidR="005C08DF" w:rsidTr="0051573A">
        <w:trPr>
          <w:trHeight w:val="484"/>
        </w:trPr>
        <w:tc>
          <w:tcPr>
            <w:tcW w:w="285"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5C08DF" w:rsidRDefault="005C08DF">
            <w:pPr>
              <w:spacing w:after="0" w:line="240" w:lineRule="auto"/>
              <w:rPr>
                <w:rFonts w:ascii="Times New Roman" w:eastAsia="Times New Roman" w:hAnsi="Times New Roman" w:cs="Times New Roman"/>
                <w:sz w:val="20"/>
                <w:szCs w:val="20"/>
                <w:lang w:val="uk-UA" w:eastAsia="ru-RU"/>
              </w:rPr>
            </w:pPr>
          </w:p>
        </w:tc>
        <w:tc>
          <w:tcPr>
            <w:tcW w:w="2409"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tcPr>
          <w:p w:rsidR="005C08DF" w:rsidRDefault="005C08DF">
            <w:pPr>
              <w:spacing w:after="0" w:line="240" w:lineRule="auto"/>
              <w:rPr>
                <w:rFonts w:ascii="Times New Roman" w:eastAsia="Times New Roman" w:hAnsi="Times New Roman" w:cs="Times New Roman"/>
                <w:b/>
                <w:sz w:val="20"/>
                <w:szCs w:val="20"/>
                <w:lang w:eastAsia="ru-RU"/>
              </w:rPr>
            </w:pPr>
            <w:proofErr w:type="spellStart"/>
            <w:r>
              <w:rPr>
                <w:rFonts w:ascii="Times New Roman" w:eastAsia="Times New Roman" w:hAnsi="Times New Roman" w:cs="Times New Roman"/>
                <w:b/>
                <w:sz w:val="20"/>
                <w:szCs w:val="20"/>
                <w:lang w:eastAsia="ru-RU"/>
              </w:rPr>
              <w:t>Всього</w:t>
            </w:r>
            <w:proofErr w:type="spellEnd"/>
            <w:r>
              <w:rPr>
                <w:rFonts w:ascii="Times New Roman" w:eastAsia="Times New Roman" w:hAnsi="Times New Roman" w:cs="Times New Roman"/>
                <w:b/>
                <w:sz w:val="20"/>
                <w:szCs w:val="20"/>
                <w:lang w:eastAsia="ru-RU"/>
              </w:rPr>
              <w:t xml:space="preserve"> </w:t>
            </w:r>
            <w:proofErr w:type="spellStart"/>
            <w:r>
              <w:rPr>
                <w:rFonts w:ascii="Times New Roman" w:eastAsia="Times New Roman" w:hAnsi="Times New Roman" w:cs="Times New Roman"/>
                <w:b/>
                <w:sz w:val="20"/>
                <w:szCs w:val="20"/>
                <w:lang w:eastAsia="ru-RU"/>
              </w:rPr>
              <w:t>кошті</w:t>
            </w:r>
            <w:proofErr w:type="gramStart"/>
            <w:r>
              <w:rPr>
                <w:rFonts w:ascii="Times New Roman" w:eastAsia="Times New Roman" w:hAnsi="Times New Roman" w:cs="Times New Roman"/>
                <w:b/>
                <w:sz w:val="20"/>
                <w:szCs w:val="20"/>
                <w:lang w:eastAsia="ru-RU"/>
              </w:rPr>
              <w:t>в</w:t>
            </w:r>
            <w:proofErr w:type="spellEnd"/>
            <w:proofErr w:type="gramEnd"/>
            <w:r>
              <w:rPr>
                <w:rFonts w:ascii="Times New Roman" w:eastAsia="Times New Roman" w:hAnsi="Times New Roman" w:cs="Times New Roman"/>
                <w:b/>
                <w:sz w:val="20"/>
                <w:szCs w:val="20"/>
                <w:lang w:eastAsia="ru-RU"/>
              </w:rPr>
              <w:t xml:space="preserve"> за </w:t>
            </w:r>
            <w:proofErr w:type="spellStart"/>
            <w:r>
              <w:rPr>
                <w:rFonts w:ascii="Times New Roman" w:eastAsia="Times New Roman" w:hAnsi="Times New Roman" w:cs="Times New Roman"/>
                <w:b/>
                <w:sz w:val="20"/>
                <w:szCs w:val="20"/>
                <w:lang w:eastAsia="ru-RU"/>
              </w:rPr>
              <w:t>рахунок</w:t>
            </w:r>
            <w:proofErr w:type="spellEnd"/>
            <w:r>
              <w:rPr>
                <w:rFonts w:ascii="Times New Roman" w:eastAsia="Times New Roman" w:hAnsi="Times New Roman" w:cs="Times New Roman"/>
                <w:b/>
                <w:sz w:val="20"/>
                <w:szCs w:val="20"/>
                <w:lang w:eastAsia="ru-RU"/>
              </w:rPr>
              <w:t xml:space="preserve"> </w:t>
            </w:r>
            <w:proofErr w:type="spellStart"/>
            <w:r>
              <w:rPr>
                <w:rFonts w:ascii="Times New Roman" w:eastAsia="Times New Roman" w:hAnsi="Times New Roman" w:cs="Times New Roman"/>
                <w:b/>
                <w:sz w:val="20"/>
                <w:szCs w:val="20"/>
                <w:lang w:eastAsia="ru-RU"/>
              </w:rPr>
              <w:t>селищного</w:t>
            </w:r>
            <w:proofErr w:type="spellEnd"/>
            <w:r>
              <w:rPr>
                <w:rFonts w:ascii="Times New Roman" w:eastAsia="Times New Roman" w:hAnsi="Times New Roman" w:cs="Times New Roman"/>
                <w:b/>
                <w:sz w:val="20"/>
                <w:szCs w:val="20"/>
                <w:lang w:eastAsia="ru-RU"/>
              </w:rPr>
              <w:t xml:space="preserve"> бюджету</w:t>
            </w:r>
          </w:p>
          <w:p w:rsidR="005C08DF" w:rsidRDefault="005C08DF">
            <w:pPr>
              <w:spacing w:after="0" w:line="240" w:lineRule="auto"/>
              <w:rPr>
                <w:rFonts w:ascii="Times New Roman" w:eastAsia="Times New Roman" w:hAnsi="Times New Roman" w:cs="Times New Roman"/>
                <w:b/>
                <w:sz w:val="20"/>
                <w:szCs w:val="20"/>
                <w:lang w:val="uk-UA" w:eastAsia="ru-RU"/>
              </w:rPr>
            </w:pPr>
          </w:p>
        </w:tc>
        <w:tc>
          <w:tcPr>
            <w:tcW w:w="3256" w:type="dxa"/>
            <w:tcBorders>
              <w:top w:val="single" w:sz="4" w:space="0" w:color="auto"/>
              <w:left w:val="single" w:sz="4" w:space="0" w:color="000000"/>
              <w:bottom w:val="single" w:sz="4" w:space="0" w:color="auto"/>
              <w:right w:val="single" w:sz="4" w:space="0" w:color="000000"/>
            </w:tcBorders>
          </w:tcPr>
          <w:p w:rsidR="005C08DF" w:rsidRDefault="005C08DF">
            <w:pPr>
              <w:spacing w:after="0" w:line="0" w:lineRule="atLeast"/>
              <w:rPr>
                <w:rFonts w:ascii="Times New Roman" w:eastAsia="Times New Roman" w:hAnsi="Times New Roman" w:cs="Times New Roman"/>
                <w:b/>
                <w:bCs/>
                <w:color w:val="000000"/>
                <w:sz w:val="20"/>
                <w:szCs w:val="20"/>
                <w:lang w:val="uk-UA" w:eastAsia="ru-RU"/>
              </w:rPr>
            </w:pPr>
          </w:p>
        </w:tc>
        <w:tc>
          <w:tcPr>
            <w:tcW w:w="1139" w:type="dxa"/>
            <w:tcBorders>
              <w:top w:val="single" w:sz="4" w:space="0" w:color="000000"/>
              <w:left w:val="single" w:sz="4" w:space="0" w:color="000000"/>
              <w:bottom w:val="single" w:sz="4" w:space="0" w:color="000000"/>
              <w:right w:val="single" w:sz="4" w:space="0" w:color="000000"/>
            </w:tcBorders>
          </w:tcPr>
          <w:p w:rsidR="005C08DF" w:rsidRDefault="0051573A">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1957,00</w:t>
            </w:r>
          </w:p>
        </w:tc>
        <w:tc>
          <w:tcPr>
            <w:tcW w:w="1139" w:type="dxa"/>
            <w:tcBorders>
              <w:top w:val="single" w:sz="4" w:space="0" w:color="000000"/>
              <w:left w:val="single" w:sz="4" w:space="0" w:color="000000"/>
              <w:bottom w:val="single" w:sz="4" w:space="0" w:color="000000"/>
              <w:right w:val="single" w:sz="4" w:space="0" w:color="000000"/>
            </w:tcBorders>
          </w:tcPr>
          <w:p w:rsidR="005C08DF" w:rsidRDefault="0051573A">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1883,00</w:t>
            </w:r>
          </w:p>
        </w:tc>
        <w:tc>
          <w:tcPr>
            <w:tcW w:w="1417" w:type="dxa"/>
            <w:tcBorders>
              <w:top w:val="single" w:sz="4" w:space="0" w:color="000000"/>
              <w:left w:val="single" w:sz="4" w:space="0" w:color="000000"/>
              <w:bottom w:val="single" w:sz="4" w:space="0" w:color="000000"/>
              <w:right w:val="single" w:sz="4" w:space="0" w:color="000000"/>
            </w:tcBorders>
          </w:tcPr>
          <w:p w:rsidR="005C08DF" w:rsidRDefault="0051573A">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2154,00</w:t>
            </w:r>
          </w:p>
        </w:tc>
      </w:tr>
    </w:tbl>
    <w:p w:rsidR="00D4558F" w:rsidRDefault="00D4558F" w:rsidP="00D4558F">
      <w:pPr>
        <w:spacing w:after="0" w:line="240" w:lineRule="auto"/>
        <w:jc w:val="center"/>
        <w:rPr>
          <w:rFonts w:ascii="Times New Roman" w:eastAsia="Times New Roman" w:hAnsi="Times New Roman" w:cs="Times New Roman"/>
          <w:b/>
          <w:bCs/>
          <w:color w:val="000000"/>
          <w:sz w:val="28"/>
          <w:szCs w:val="28"/>
          <w:lang w:val="uk-UA" w:eastAsia="ru-RU"/>
        </w:rPr>
      </w:pPr>
    </w:p>
    <w:p w:rsidR="00D4558F" w:rsidRDefault="00D4558F" w:rsidP="00D4558F">
      <w:pPr>
        <w:spacing w:after="0" w:line="240" w:lineRule="auto"/>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Кошторис витрат  Селищної  цільової програми розвитку бібліотек Савинської селищної ради</w:t>
      </w:r>
    </w:p>
    <w:p w:rsidR="00D4558F" w:rsidRDefault="00D4558F" w:rsidP="00D4558F">
      <w:pPr>
        <w:spacing w:after="0" w:line="240" w:lineRule="auto"/>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на 2022-2024 роки</w:t>
      </w:r>
    </w:p>
    <w:p w:rsidR="00D4558F" w:rsidRDefault="00D4558F" w:rsidP="00D4558F">
      <w:pPr>
        <w:spacing w:after="0" w:line="240" w:lineRule="auto"/>
        <w:ind w:left="-567"/>
        <w:jc w:val="center"/>
        <w:rPr>
          <w:rFonts w:ascii="Times New Roman" w:eastAsia="Times New Roman" w:hAnsi="Times New Roman" w:cs="Times New Roman"/>
          <w:b/>
          <w:bCs/>
          <w:color w:val="000000"/>
          <w:sz w:val="28"/>
          <w:szCs w:val="28"/>
          <w:lang w:val="uk-UA" w:eastAsia="ru-RU"/>
        </w:rPr>
      </w:pPr>
    </w:p>
    <w:tbl>
      <w:tblPr>
        <w:tblStyle w:val="a8"/>
        <w:tblW w:w="0" w:type="auto"/>
        <w:tblInd w:w="-567" w:type="dxa"/>
        <w:tblLayout w:type="fixed"/>
        <w:tblLook w:val="04A0" w:firstRow="1" w:lastRow="0" w:firstColumn="1" w:lastColumn="0" w:noHBand="0" w:noVBand="1"/>
      </w:tblPr>
      <w:tblGrid>
        <w:gridCol w:w="533"/>
        <w:gridCol w:w="2694"/>
        <w:gridCol w:w="2693"/>
        <w:gridCol w:w="1276"/>
        <w:gridCol w:w="1276"/>
        <w:gridCol w:w="1275"/>
      </w:tblGrid>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Найменування заходу</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Стаття витрат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2022 рік</w:t>
            </w:r>
          </w:p>
          <w:p w:rsidR="00D4558F" w:rsidRDefault="00D4558F">
            <w:pP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тис,грн..</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2023 рік</w:t>
            </w:r>
          </w:p>
          <w:p w:rsidR="00D4558F" w:rsidRDefault="00D4558F">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тис,грн..</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2024 рік </w:t>
            </w:r>
          </w:p>
          <w:p w:rsidR="00D4558F" w:rsidRDefault="00D4558F">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тис,грн..</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Нагородження переможців обласних, всеукраїнських, Міжнародних конкурсів та фестивалів, активних учасників програм громади</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Придбання подарунків, статуеток, подяк, рамок, грамот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3,00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3,00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3,00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2</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Новорічні та різдвяні свята</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новорічних</w:t>
            </w:r>
            <w:proofErr w:type="spellEnd"/>
            <w:r>
              <w:rPr>
                <w:rFonts w:ascii="Times New Roman" w:hAnsi="Times New Roman" w:cs="Times New Roman"/>
              </w:rPr>
              <w:t xml:space="preserve"> </w:t>
            </w:r>
            <w:proofErr w:type="spellStart"/>
            <w:r>
              <w:rPr>
                <w:rFonts w:ascii="Times New Roman" w:hAnsi="Times New Roman" w:cs="Times New Roman"/>
              </w:rPr>
              <w:t>подарунків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3,00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4,00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призів</w:t>
            </w:r>
            <w:proofErr w:type="spellEnd"/>
            <w:r>
              <w:rPr>
                <w:rFonts w:ascii="Times New Roman" w:hAnsi="Times New Roman" w:cs="Times New Roman"/>
              </w:rPr>
              <w:t xml:space="preserve"> </w:t>
            </w:r>
            <w:proofErr w:type="gramStart"/>
            <w:r>
              <w:rPr>
                <w:rFonts w:ascii="Times New Roman" w:hAnsi="Times New Roman" w:cs="Times New Roman"/>
              </w:rPr>
              <w:t>для</w:t>
            </w:r>
            <w:proofErr w:type="gramEnd"/>
            <w:r>
              <w:rPr>
                <w:rFonts w:ascii="Times New Roman" w:hAnsi="Times New Roman" w:cs="Times New Roman"/>
              </w:rPr>
              <w:t xml:space="preserve"> </w:t>
            </w:r>
            <w:proofErr w:type="spellStart"/>
            <w:r>
              <w:rPr>
                <w:rFonts w:ascii="Times New Roman" w:hAnsi="Times New Roman" w:cs="Times New Roman"/>
              </w:rPr>
              <w:t>конкурсів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 xml:space="preserve">1,00   </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 xml:space="preserve">1,00 </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новорічних</w:t>
            </w:r>
            <w:proofErr w:type="spellEnd"/>
            <w:r>
              <w:rPr>
                <w:rFonts w:ascii="Times New Roman" w:hAnsi="Times New Roman" w:cs="Times New Roman"/>
              </w:rPr>
              <w:t xml:space="preserve"> прикрас</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lang w:val="uk-UA"/>
              </w:rPr>
            </w:pPr>
            <w:r>
              <w:rPr>
                <w:rFonts w:ascii="Times New Roman" w:hAnsi="Times New Roman" w:cs="Times New Roman"/>
                <w:b/>
                <w:sz w:val="24"/>
                <w:szCs w:val="24"/>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4,00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5,00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6,00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3</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Святкування Жіночого дня (8 березня)</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квітів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солодощів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rPr>
            </w:pPr>
            <w:proofErr w:type="spellStart"/>
            <w:r>
              <w:rPr>
                <w:rFonts w:ascii="Times New Roman" w:hAnsi="Times New Roman" w:cs="Times New Roman"/>
                <w:b/>
                <w:sz w:val="24"/>
                <w:szCs w:val="24"/>
              </w:rPr>
              <w:t>Селищний</w:t>
            </w:r>
            <w:proofErr w:type="spellEnd"/>
            <w:r>
              <w:rPr>
                <w:rFonts w:ascii="Times New Roman" w:hAnsi="Times New Roman" w:cs="Times New Roman"/>
                <w:b/>
                <w:sz w:val="24"/>
                <w:szCs w:val="24"/>
              </w:rPr>
              <w:t xml:space="preserve">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3,00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3,00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3,00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4</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810813">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Ч</w:t>
            </w:r>
            <w:r w:rsidR="00D4558F">
              <w:rPr>
                <w:rFonts w:ascii="Times New Roman" w:eastAsia="Times New Roman" w:hAnsi="Times New Roman" w:cs="Times New Roman"/>
                <w:bCs/>
                <w:color w:val="000000"/>
                <w:lang w:val="uk-UA" w:eastAsia="ru-RU"/>
              </w:rPr>
              <w:t>орнобильської трагедії</w:t>
            </w:r>
          </w:p>
          <w:p w:rsidR="00D4558F" w:rsidRDefault="00D4558F">
            <w:pPr>
              <w:jc w:val="both"/>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ab/>
            </w:r>
          </w:p>
          <w:p w:rsidR="00D4558F" w:rsidRDefault="00D4558F">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ab/>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При</w:t>
            </w:r>
            <w:bookmarkStart w:id="0" w:name="_GoBack"/>
            <w:bookmarkEnd w:id="0"/>
            <w:r>
              <w:rPr>
                <w:rFonts w:ascii="Times New Roman" w:hAnsi="Times New Roman" w:cs="Times New Roman"/>
              </w:rPr>
              <w:t>дбання</w:t>
            </w:r>
            <w:proofErr w:type="spellEnd"/>
            <w:r>
              <w:rPr>
                <w:rFonts w:ascii="Times New Roman" w:hAnsi="Times New Roman" w:cs="Times New Roman"/>
              </w:rPr>
              <w:t xml:space="preserve"> </w:t>
            </w:r>
            <w:proofErr w:type="spellStart"/>
            <w:r>
              <w:rPr>
                <w:rFonts w:ascii="Times New Roman" w:hAnsi="Times New Roman" w:cs="Times New Roman"/>
              </w:rPr>
              <w:t>листівок</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квітів</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3,00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3,00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3,00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5</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примирення (8 травня)</w:t>
            </w:r>
          </w:p>
        </w:tc>
        <w:tc>
          <w:tcPr>
            <w:tcW w:w="2693"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eastAsia="Times New Roman" w:hAnsi="Times New Roman" w:cs="Times New Roman"/>
                <w:sz w:val="2"/>
                <w:szCs w:val="24"/>
                <w:lang w:val="uk-UA" w:eastAsia="ru-RU"/>
              </w:rPr>
            </w:pPr>
          </w:p>
          <w:p w:rsidR="00D4558F" w:rsidRDefault="00D4558F">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Придбання квітів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D4558F" w:rsidRDefault="00D4558F">
            <w:pPr>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4558F" w:rsidRDefault="00D4558F">
            <w:pPr>
              <w:spacing w:line="0"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D4558F" w:rsidRDefault="00D4558F">
            <w:pPr>
              <w:spacing w:line="0"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spacing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6</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Захисту дітей</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Солодощі</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3,00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3,00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3,00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канц</w:t>
            </w:r>
            <w:proofErr w:type="gramStart"/>
            <w:r>
              <w:rPr>
                <w:rFonts w:ascii="Times New Roman" w:hAnsi="Times New Roman" w:cs="Times New Roman"/>
                <w:lang w:val="uk-UA"/>
              </w:rPr>
              <w:t>.т</w:t>
            </w:r>
            <w:proofErr w:type="gramEnd"/>
            <w:r>
              <w:rPr>
                <w:rFonts w:ascii="Times New Roman" w:hAnsi="Times New Roman" w:cs="Times New Roman"/>
                <w:lang w:val="uk-UA"/>
              </w:rPr>
              <w:t>оварів</w:t>
            </w:r>
            <w:proofErr w:type="spellEnd"/>
            <w:r>
              <w:rPr>
                <w:rFonts w:ascii="Times New Roman" w:hAnsi="Times New Roman" w:cs="Times New Roman"/>
                <w:lang w:val="uk-UA"/>
              </w:rPr>
              <w:t xml:space="preserve"> (к</w:t>
            </w:r>
            <w:proofErr w:type="spellStart"/>
            <w:r>
              <w:rPr>
                <w:rFonts w:ascii="Times New Roman" w:hAnsi="Times New Roman" w:cs="Times New Roman"/>
              </w:rPr>
              <w:t>ольорова</w:t>
            </w:r>
            <w:proofErr w:type="spellEnd"/>
            <w:r>
              <w:rPr>
                <w:rFonts w:ascii="Times New Roman" w:hAnsi="Times New Roman" w:cs="Times New Roman"/>
              </w:rPr>
              <w:t xml:space="preserve"> </w:t>
            </w:r>
            <w:proofErr w:type="spellStart"/>
            <w:r>
              <w:rPr>
                <w:rFonts w:ascii="Times New Roman" w:hAnsi="Times New Roman" w:cs="Times New Roman"/>
              </w:rPr>
              <w:t>крейда</w:t>
            </w:r>
            <w:proofErr w:type="spellEnd"/>
            <w:r>
              <w:rPr>
                <w:rFonts w:ascii="Times New Roman" w:hAnsi="Times New Roman" w:cs="Times New Roman"/>
              </w:rPr>
              <w:t xml:space="preserve">, </w:t>
            </w:r>
            <w:proofErr w:type="spellStart"/>
            <w:r>
              <w:rPr>
                <w:rFonts w:ascii="Times New Roman" w:hAnsi="Times New Roman" w:cs="Times New Roman"/>
              </w:rPr>
              <w:t>кольоровий</w:t>
            </w:r>
            <w:proofErr w:type="spellEnd"/>
            <w:r>
              <w:rPr>
                <w:rFonts w:ascii="Times New Roman" w:hAnsi="Times New Roman" w:cs="Times New Roman"/>
              </w:rPr>
              <w:t xml:space="preserve"> </w:t>
            </w:r>
            <w:proofErr w:type="spellStart"/>
            <w:r>
              <w:rPr>
                <w:rFonts w:ascii="Times New Roman" w:hAnsi="Times New Roman" w:cs="Times New Roman"/>
              </w:rPr>
              <w:t>папір</w:t>
            </w:r>
            <w:proofErr w:type="spellEnd"/>
            <w:r>
              <w:rPr>
                <w:rFonts w:ascii="Times New Roman" w:hAnsi="Times New Roman" w:cs="Times New Roman"/>
              </w:rPr>
              <w:t xml:space="preserve">, </w:t>
            </w:r>
            <w:proofErr w:type="spellStart"/>
            <w:r>
              <w:rPr>
                <w:rFonts w:ascii="Times New Roman" w:hAnsi="Times New Roman" w:cs="Times New Roman"/>
              </w:rPr>
              <w:t>фломастери</w:t>
            </w:r>
            <w:proofErr w:type="spellEnd"/>
            <w:r>
              <w:rPr>
                <w:rFonts w:ascii="Times New Roman" w:hAnsi="Times New Roman" w:cs="Times New Roman"/>
              </w:rPr>
              <w:t xml:space="preserve">, </w:t>
            </w:r>
            <w:proofErr w:type="spellStart"/>
            <w:r>
              <w:rPr>
                <w:rFonts w:ascii="Times New Roman" w:hAnsi="Times New Roman" w:cs="Times New Roman"/>
              </w:rPr>
              <w:t>кольорові</w:t>
            </w:r>
            <w:proofErr w:type="spellEnd"/>
            <w:r>
              <w:rPr>
                <w:rFonts w:ascii="Times New Roman" w:hAnsi="Times New Roman" w:cs="Times New Roman"/>
              </w:rPr>
              <w:t xml:space="preserve"> </w:t>
            </w:r>
            <w:proofErr w:type="spellStart"/>
            <w:r>
              <w:rPr>
                <w:rFonts w:ascii="Times New Roman" w:hAnsi="Times New Roman" w:cs="Times New Roman"/>
              </w:rPr>
              <w:t>олівці</w:t>
            </w:r>
            <w:proofErr w:type="spellEnd"/>
            <w:r>
              <w:rPr>
                <w:rFonts w:ascii="Times New Roman" w:hAnsi="Times New Roman" w:cs="Times New Roman"/>
                <w:lang w:val="uk-UA"/>
              </w:rPr>
              <w:t>)</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rPr>
            </w:pPr>
            <w:proofErr w:type="spellStart"/>
            <w:r>
              <w:rPr>
                <w:rFonts w:ascii="Times New Roman" w:hAnsi="Times New Roman" w:cs="Times New Roman"/>
                <w:b/>
                <w:sz w:val="24"/>
                <w:szCs w:val="24"/>
              </w:rPr>
              <w:t>Селищний</w:t>
            </w:r>
            <w:proofErr w:type="spellEnd"/>
            <w:r>
              <w:rPr>
                <w:rFonts w:ascii="Times New Roman" w:hAnsi="Times New Roman" w:cs="Times New Roman"/>
                <w:b/>
                <w:sz w:val="24"/>
                <w:szCs w:val="24"/>
              </w:rPr>
              <w:t xml:space="preserve">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5,00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5,00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5,00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7</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Незалежності України</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r>
              <w:rPr>
                <w:rFonts w:ascii="Times New Roman" w:hAnsi="Times New Roman" w:cs="Times New Roman"/>
                <w:lang w:val="uk-UA"/>
              </w:rPr>
              <w:t xml:space="preserve">Придбання </w:t>
            </w:r>
            <w:r>
              <w:rPr>
                <w:rFonts w:ascii="Times New Roman" w:hAnsi="Times New Roman" w:cs="Times New Roman"/>
              </w:rPr>
              <w:t>Прапор</w:t>
            </w:r>
            <w:proofErr w:type="spellStart"/>
            <w:r>
              <w:rPr>
                <w:rFonts w:ascii="Times New Roman" w:hAnsi="Times New Roman" w:cs="Times New Roman"/>
                <w:lang w:val="uk-UA"/>
              </w:rPr>
              <w:t>ів</w:t>
            </w:r>
            <w:proofErr w:type="spellEnd"/>
            <w:r>
              <w:rPr>
                <w:rFonts w:ascii="Times New Roman" w:hAnsi="Times New Roman" w:cs="Times New Roman"/>
                <w:lang w:val="uk-UA"/>
              </w:rPr>
              <w:t xml:space="preserve"> </w:t>
            </w:r>
            <w:r>
              <w:rPr>
                <w:rFonts w:ascii="Times New Roman" w:hAnsi="Times New Roman" w:cs="Times New Roman"/>
              </w:rPr>
              <w:t xml:space="preserve"> </w:t>
            </w:r>
            <w:proofErr w:type="spellStart"/>
            <w:r>
              <w:rPr>
                <w:rFonts w:ascii="Times New Roman" w:hAnsi="Times New Roman" w:cs="Times New Roman"/>
              </w:rPr>
              <w:t>України</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3,00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3,00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3,00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Кольровий</w:t>
            </w:r>
            <w:proofErr w:type="spellEnd"/>
            <w:r>
              <w:rPr>
                <w:rFonts w:ascii="Times New Roman" w:hAnsi="Times New Roman" w:cs="Times New Roman"/>
              </w:rPr>
              <w:t xml:space="preserve"> </w:t>
            </w:r>
            <w:proofErr w:type="spellStart"/>
            <w:r>
              <w:rPr>
                <w:rFonts w:ascii="Times New Roman" w:hAnsi="Times New Roman" w:cs="Times New Roman"/>
              </w:rPr>
              <w:t>папі</w:t>
            </w:r>
            <w:proofErr w:type="gramStart"/>
            <w:r>
              <w:rPr>
                <w:rFonts w:ascii="Times New Roman" w:hAnsi="Times New Roman" w:cs="Times New Roman"/>
              </w:rPr>
              <w:t>р</w:t>
            </w:r>
            <w:proofErr w:type="spellEnd"/>
            <w:proofErr w:type="gramEnd"/>
            <w:r>
              <w:rPr>
                <w:rFonts w:ascii="Times New Roman" w:hAnsi="Times New Roman" w:cs="Times New Roman"/>
              </w:rPr>
              <w:t xml:space="preserve">, </w:t>
            </w:r>
            <w:proofErr w:type="spellStart"/>
            <w:r>
              <w:rPr>
                <w:rFonts w:ascii="Times New Roman" w:hAnsi="Times New Roman" w:cs="Times New Roman"/>
              </w:rPr>
              <w:t>фарби</w:t>
            </w:r>
            <w:proofErr w:type="spellEnd"/>
            <w:r>
              <w:rPr>
                <w:rFonts w:ascii="Times New Roman" w:hAnsi="Times New Roman" w:cs="Times New Roman"/>
              </w:rPr>
              <w:t xml:space="preserve"> </w:t>
            </w:r>
            <w:r>
              <w:rPr>
                <w:rFonts w:ascii="Times New Roman" w:hAnsi="Times New Roman" w:cs="Times New Roman"/>
              </w:rPr>
              <w:lastRenderedPageBreak/>
              <w:t xml:space="preserve">для </w:t>
            </w:r>
            <w:proofErr w:type="spellStart"/>
            <w:r>
              <w:rPr>
                <w:rFonts w:ascii="Times New Roman" w:hAnsi="Times New Roman" w:cs="Times New Roman"/>
              </w:rPr>
              <w:t>малювання</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lastRenderedPageBreak/>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4,00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4,00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4,00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8</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r>
              <w:rPr>
                <w:rFonts w:ascii="Times New Roman" w:hAnsi="Times New Roman" w:cs="Times New Roman"/>
              </w:rPr>
              <w:t xml:space="preserve">День </w:t>
            </w:r>
            <w:proofErr w:type="spellStart"/>
            <w:r>
              <w:rPr>
                <w:rFonts w:ascii="Times New Roman" w:hAnsi="Times New Roman" w:cs="Times New Roman"/>
              </w:rPr>
              <w:t>пам’яті</w:t>
            </w:r>
            <w:proofErr w:type="spellEnd"/>
            <w:r>
              <w:rPr>
                <w:rFonts w:ascii="Times New Roman" w:hAnsi="Times New Roman" w:cs="Times New Roman"/>
              </w:rPr>
              <w:t xml:space="preserve"> жертв голодомору в </w:t>
            </w:r>
            <w:proofErr w:type="spellStart"/>
            <w:r>
              <w:rPr>
                <w:rFonts w:ascii="Times New Roman" w:hAnsi="Times New Roman" w:cs="Times New Roman"/>
              </w:rPr>
              <w:t>Україні</w:t>
            </w:r>
            <w:proofErr w:type="spellEnd"/>
            <w:r>
              <w:rPr>
                <w:rFonts w:ascii="Times New Roman" w:hAnsi="Times New Roman" w:cs="Times New Roman"/>
              </w:rPr>
              <w:t>»</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Придбання к</w:t>
            </w:r>
            <w:proofErr w:type="spellStart"/>
            <w:r>
              <w:rPr>
                <w:rFonts w:ascii="Times New Roman" w:hAnsi="Times New Roman" w:cs="Times New Roman"/>
              </w:rPr>
              <w:t>віт</w:t>
            </w:r>
            <w:r>
              <w:rPr>
                <w:rFonts w:ascii="Times New Roman" w:hAnsi="Times New Roman" w:cs="Times New Roman"/>
                <w:lang w:val="uk-UA"/>
              </w:rPr>
              <w:t>ів</w:t>
            </w:r>
            <w:proofErr w:type="spellEnd"/>
            <w:r>
              <w:rPr>
                <w:rFonts w:ascii="Times New Roman" w:hAnsi="Times New Roman" w:cs="Times New Roman"/>
              </w:rPr>
              <w:t xml:space="preserve">, </w:t>
            </w:r>
            <w:proofErr w:type="spellStart"/>
            <w:r>
              <w:rPr>
                <w:rFonts w:ascii="Times New Roman" w:hAnsi="Times New Roman" w:cs="Times New Roman"/>
              </w:rPr>
              <w:t>свіч</w:t>
            </w:r>
            <w:r>
              <w:rPr>
                <w:rFonts w:ascii="Times New Roman" w:hAnsi="Times New Roman" w:cs="Times New Roman"/>
                <w:lang w:val="uk-UA"/>
              </w:rPr>
              <w:t>ок</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2,00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9</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r>
              <w:rPr>
                <w:rFonts w:ascii="Times New Roman" w:hAnsi="Times New Roman" w:cs="Times New Roman"/>
              </w:rPr>
              <w:t xml:space="preserve">День </w:t>
            </w:r>
            <w:proofErr w:type="spellStart"/>
            <w:r>
              <w:rPr>
                <w:rFonts w:ascii="Times New Roman" w:hAnsi="Times New Roman" w:cs="Times New Roman"/>
              </w:rPr>
              <w:t>Конституції</w:t>
            </w:r>
            <w:proofErr w:type="spellEnd"/>
            <w:r>
              <w:rPr>
                <w:rFonts w:ascii="Times New Roman" w:hAnsi="Times New Roman" w:cs="Times New Roman"/>
              </w:rPr>
              <w:t xml:space="preserve"> </w:t>
            </w:r>
            <w:proofErr w:type="spellStart"/>
            <w:r>
              <w:rPr>
                <w:rFonts w:ascii="Times New Roman" w:hAnsi="Times New Roman" w:cs="Times New Roman"/>
              </w:rPr>
              <w:t>України</w:t>
            </w:r>
            <w:proofErr w:type="spellEnd"/>
            <w:r>
              <w:rPr>
                <w:rFonts w:ascii="Times New Roman" w:hAnsi="Times New Roman" w:cs="Times New Roman"/>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 xml:space="preserve">Придбання  </w:t>
            </w:r>
            <w:proofErr w:type="spellStart"/>
            <w:r>
              <w:rPr>
                <w:rFonts w:ascii="Times New Roman" w:hAnsi="Times New Roman" w:cs="Times New Roman"/>
              </w:rPr>
              <w:t>Конституці</w:t>
            </w:r>
            <w:proofErr w:type="spellEnd"/>
            <w:r>
              <w:rPr>
                <w:rFonts w:ascii="Times New Roman" w:hAnsi="Times New Roman" w:cs="Times New Roman"/>
                <w:lang w:val="uk-UA"/>
              </w:rPr>
              <w:t>ї</w:t>
            </w:r>
            <w:r>
              <w:rPr>
                <w:rFonts w:ascii="Times New Roman" w:hAnsi="Times New Roman" w:cs="Times New Roman"/>
              </w:rPr>
              <w:t xml:space="preserve"> </w:t>
            </w:r>
            <w:proofErr w:type="spellStart"/>
            <w:r>
              <w:rPr>
                <w:rFonts w:ascii="Times New Roman" w:hAnsi="Times New Roman" w:cs="Times New Roman"/>
              </w:rPr>
              <w:t>України</w:t>
            </w:r>
            <w:proofErr w:type="spellEnd"/>
            <w:r>
              <w:rPr>
                <w:rFonts w:ascii="Times New Roman" w:hAnsi="Times New Roman" w:cs="Times New Roman"/>
                <w:lang w:val="uk-UA"/>
              </w:rPr>
              <w:t>, листівок</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10</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spacing w:after="240"/>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День Незалежності України</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spacing w:after="240"/>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Придбання квітів, </w:t>
            </w:r>
          </w:p>
          <w:p w:rsidR="00D4558F" w:rsidRDefault="00D4558F">
            <w:pPr>
              <w:spacing w:after="240"/>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Придбання </w:t>
            </w:r>
            <w:proofErr w:type="spellStart"/>
            <w:r>
              <w:rPr>
                <w:rFonts w:ascii="Times New Roman" w:eastAsia="Times New Roman" w:hAnsi="Times New Roman" w:cs="Times New Roman"/>
                <w:lang w:val="uk-UA" w:eastAsia="ru-RU"/>
              </w:rPr>
              <w:t>канц.товарів</w:t>
            </w:r>
            <w:proofErr w:type="spellEnd"/>
            <w:r>
              <w:rPr>
                <w:rFonts w:ascii="Times New Roman" w:eastAsia="Times New Roman" w:hAnsi="Times New Roman" w:cs="Times New Roman"/>
                <w:lang w:val="uk-UA" w:eastAsia="ru-RU"/>
              </w:rPr>
              <w:t>(листівки, кольорова крейда, фломастери, олівці, ватмани</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1,00</w:t>
            </w:r>
          </w:p>
          <w:p w:rsidR="00D4558F" w:rsidRDefault="00D4558F">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1,00</w:t>
            </w:r>
          </w:p>
          <w:p w:rsidR="00D4558F" w:rsidRDefault="00D4558F">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1,00</w:t>
            </w:r>
          </w:p>
          <w:p w:rsidR="00D4558F" w:rsidRDefault="00D4558F">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spacing w:after="240"/>
              <w:rPr>
                <w:rFonts w:ascii="Times New Roman" w:eastAsia="Times New Roman" w:hAnsi="Times New Roman" w:cs="Times New Roman"/>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spacing w:after="24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spacing w:after="240"/>
              <w:jc w:val="center"/>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4,00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spacing w:after="240"/>
              <w:jc w:val="center"/>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4,00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spacing w:after="240"/>
              <w:jc w:val="center"/>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4,00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11</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Всеукраїнський день бібліотек</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Придбання солодощів</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2,00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rPr>
                <w:b/>
                <w:sz w:val="20"/>
                <w:szCs w:val="20"/>
                <w:lang w:val="uk-UA"/>
              </w:rPr>
            </w:pPr>
            <w:r>
              <w:rPr>
                <w:b/>
                <w:sz w:val="20"/>
                <w:szCs w:val="20"/>
                <w:lang w:val="uk-UA"/>
              </w:rPr>
              <w:t>11</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День Захисника та Захисниці України</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Придбання квітів, листівок</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rPr>
                <w:b/>
                <w:sz w:val="20"/>
                <w:szCs w:val="20"/>
              </w:rPr>
            </w:pPr>
            <w:r>
              <w:rPr>
                <w:b/>
                <w:sz w:val="20"/>
                <w:szCs w:val="20"/>
              </w:rPr>
              <w:t>12</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r>
              <w:rPr>
                <w:rFonts w:ascii="Times New Roman" w:hAnsi="Times New Roman" w:cs="Times New Roman"/>
              </w:rPr>
              <w:t xml:space="preserve">День </w:t>
            </w:r>
            <w:proofErr w:type="spellStart"/>
            <w:r>
              <w:rPr>
                <w:rFonts w:ascii="Times New Roman" w:hAnsi="Times New Roman" w:cs="Times New Roman"/>
              </w:rPr>
              <w:t>визволення</w:t>
            </w:r>
            <w:proofErr w:type="spellEnd"/>
            <w:r>
              <w:rPr>
                <w:rFonts w:ascii="Times New Roman" w:hAnsi="Times New Roman" w:cs="Times New Roman"/>
              </w:rPr>
              <w:t xml:space="preserve"> </w:t>
            </w:r>
            <w:proofErr w:type="spellStart"/>
            <w:r>
              <w:rPr>
                <w:rFonts w:ascii="Times New Roman" w:hAnsi="Times New Roman" w:cs="Times New Roman"/>
              </w:rPr>
              <w:t>України</w:t>
            </w:r>
            <w:proofErr w:type="spellEnd"/>
            <w:r>
              <w:rPr>
                <w:rFonts w:ascii="Times New Roman" w:hAnsi="Times New Roman" w:cs="Times New Roman"/>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Придбання квітів, листівок</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1,00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1,00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1,00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rPr>
                <w:b/>
                <w:sz w:val="20"/>
                <w:szCs w:val="20"/>
              </w:rPr>
            </w:pPr>
            <w:r>
              <w:rPr>
                <w:b/>
                <w:sz w:val="20"/>
                <w:szCs w:val="20"/>
              </w:rPr>
              <w:t>13</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r>
              <w:rPr>
                <w:rFonts w:ascii="Times New Roman" w:hAnsi="Times New Roman" w:cs="Times New Roman"/>
              </w:rPr>
              <w:t xml:space="preserve">День </w:t>
            </w:r>
            <w:proofErr w:type="spellStart"/>
            <w:r>
              <w:rPr>
                <w:rFonts w:ascii="Times New Roman" w:hAnsi="Times New Roman" w:cs="Times New Roman"/>
              </w:rPr>
              <w:t>пам’яті</w:t>
            </w:r>
            <w:proofErr w:type="spellEnd"/>
            <w:r>
              <w:rPr>
                <w:rFonts w:ascii="Times New Roman" w:hAnsi="Times New Roman" w:cs="Times New Roman"/>
              </w:rPr>
              <w:t xml:space="preserve"> жертв Голодомору та </w:t>
            </w:r>
            <w:proofErr w:type="spellStart"/>
            <w:r>
              <w:rPr>
                <w:rFonts w:ascii="Times New Roman" w:hAnsi="Times New Roman" w:cs="Times New Roman"/>
              </w:rPr>
              <w:t>політичних</w:t>
            </w:r>
            <w:proofErr w:type="spellEnd"/>
            <w:r>
              <w:rPr>
                <w:rFonts w:ascii="Times New Roman" w:hAnsi="Times New Roman" w:cs="Times New Roman"/>
              </w:rPr>
              <w:t xml:space="preserve"> </w:t>
            </w:r>
            <w:proofErr w:type="spellStart"/>
            <w:r>
              <w:rPr>
                <w:rFonts w:ascii="Times New Roman" w:hAnsi="Times New Roman" w:cs="Times New Roman"/>
              </w:rPr>
              <w:t>репресій</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ритуальної</w:t>
            </w:r>
            <w:proofErr w:type="spellEnd"/>
            <w:r>
              <w:rPr>
                <w:rFonts w:ascii="Times New Roman" w:hAnsi="Times New Roman" w:cs="Times New Roman"/>
              </w:rPr>
              <w:t xml:space="preserve"> атрибутики</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2,00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2,00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rPr>
                <w:b/>
                <w:sz w:val="20"/>
                <w:szCs w:val="20"/>
              </w:rPr>
            </w:pPr>
            <w:r>
              <w:rPr>
                <w:b/>
                <w:sz w:val="20"/>
                <w:szCs w:val="20"/>
              </w:rPr>
              <w:t>14</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r>
              <w:rPr>
                <w:rFonts w:ascii="Times New Roman" w:hAnsi="Times New Roman" w:cs="Times New Roman"/>
              </w:rPr>
              <w:t xml:space="preserve">День Святого </w:t>
            </w:r>
            <w:proofErr w:type="spellStart"/>
            <w:r>
              <w:rPr>
                <w:rFonts w:ascii="Times New Roman" w:hAnsi="Times New Roman" w:cs="Times New Roman"/>
              </w:rPr>
              <w:t>Миколая</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Придбання с</w:t>
            </w:r>
            <w:proofErr w:type="spellStart"/>
            <w:r>
              <w:rPr>
                <w:rFonts w:ascii="Times New Roman" w:hAnsi="Times New Roman" w:cs="Times New Roman"/>
              </w:rPr>
              <w:t>олодощі</w:t>
            </w:r>
            <w:proofErr w:type="spellEnd"/>
            <w:r>
              <w:rPr>
                <w:rFonts w:ascii="Times New Roman" w:hAnsi="Times New Roman" w:cs="Times New Roman"/>
                <w:lang w:val="uk-UA"/>
              </w:rPr>
              <w:t>в</w:t>
            </w:r>
            <w:r>
              <w:rPr>
                <w:rFonts w:ascii="Times New Roman" w:hAnsi="Times New Roman" w:cs="Times New Roman"/>
              </w:rPr>
              <w:t xml:space="preserve">, </w:t>
            </w:r>
          </w:p>
          <w:p w:rsidR="00D4558F" w:rsidRDefault="00D4558F">
            <w:pPr>
              <w:rPr>
                <w:lang w:val="uk-UA"/>
              </w:rPr>
            </w:pPr>
            <w:r>
              <w:rPr>
                <w:rFonts w:ascii="Times New Roman" w:hAnsi="Times New Roman" w:cs="Times New Roman"/>
                <w:lang w:val="uk-UA"/>
              </w:rPr>
              <w:t xml:space="preserve">Придбання </w:t>
            </w:r>
            <w:proofErr w:type="spellStart"/>
            <w:r>
              <w:rPr>
                <w:rFonts w:ascii="Times New Roman" w:hAnsi="Times New Roman" w:cs="Times New Roman"/>
                <w:lang w:val="uk-UA"/>
              </w:rPr>
              <w:t>канц..товарів</w:t>
            </w:r>
            <w:proofErr w:type="spellEnd"/>
            <w:r>
              <w:rPr>
                <w:rFonts w:ascii="Times New Roman" w:hAnsi="Times New Roman" w:cs="Times New Roman"/>
                <w:lang w:val="uk-UA"/>
              </w:rPr>
              <w:t xml:space="preserve"> (кольорові олівці, папір)</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5,00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5,00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5,00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5,00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5,00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5,00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rPr>
                <w:b/>
                <w:sz w:val="20"/>
                <w:szCs w:val="20"/>
                <w:lang w:val="uk-UA"/>
              </w:rPr>
            </w:pPr>
            <w:r>
              <w:rPr>
                <w:b/>
                <w:sz w:val="20"/>
                <w:szCs w:val="20"/>
                <w:lang w:val="uk-UA"/>
              </w:rPr>
              <w:t>15</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 xml:space="preserve">Екскурсії до музеїв </w:t>
            </w:r>
            <w:proofErr w:type="spellStart"/>
            <w:r>
              <w:rPr>
                <w:rFonts w:ascii="Times New Roman" w:hAnsi="Times New Roman" w:cs="Times New Roman"/>
                <w:lang w:val="uk-UA"/>
              </w:rPr>
              <w:t>м.Ізюма</w:t>
            </w:r>
            <w:proofErr w:type="spellEnd"/>
            <w:r>
              <w:rPr>
                <w:rFonts w:ascii="Times New Roman" w:hAnsi="Times New Roman" w:cs="Times New Roman"/>
                <w:lang w:val="uk-UA"/>
              </w:rPr>
              <w:t xml:space="preserve"> , </w:t>
            </w:r>
            <w:proofErr w:type="spellStart"/>
            <w:r>
              <w:rPr>
                <w:rFonts w:ascii="Times New Roman" w:hAnsi="Times New Roman" w:cs="Times New Roman"/>
                <w:lang w:val="uk-UA"/>
              </w:rPr>
              <w:t>м.Балаклія</w:t>
            </w:r>
            <w:proofErr w:type="spellEnd"/>
          </w:p>
        </w:tc>
        <w:tc>
          <w:tcPr>
            <w:tcW w:w="2693"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sz w:val="24"/>
                <w:szCs w:val="24"/>
                <w:lang w:val="uk-UA"/>
              </w:rPr>
            </w:pP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4,00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4,00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4,00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4,00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4,00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4,00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rPr>
                <w:b/>
                <w:sz w:val="20"/>
                <w:szCs w:val="20"/>
                <w:lang w:val="uk-UA"/>
              </w:rPr>
            </w:pPr>
            <w:r>
              <w:rPr>
                <w:b/>
                <w:sz w:val="20"/>
                <w:szCs w:val="20"/>
                <w:lang w:val="uk-UA"/>
              </w:rPr>
              <w:t>16</w:t>
            </w: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lang w:val="uk-UA"/>
              </w:rPr>
            </w:pPr>
            <w:r>
              <w:rPr>
                <w:rFonts w:ascii="Times New Roman" w:hAnsi="Times New Roman" w:cs="Times New Roman"/>
                <w:lang w:val="uk-UA"/>
              </w:rPr>
              <w:t>Оновлення книжкового фонду</w:t>
            </w:r>
          </w:p>
          <w:p w:rsidR="00D4558F" w:rsidRDefault="00D4558F">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tcPr>
          <w:p w:rsidR="00D4558F" w:rsidRDefault="00D4558F">
            <w:pPr>
              <w:rPr>
                <w:lang w:val="uk-UA"/>
              </w:rPr>
            </w:pP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25,00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30,00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35,00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rPr>
            </w:pP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передплата</w:t>
            </w:r>
            <w:proofErr w:type="spellEnd"/>
            <w:r>
              <w:rPr>
                <w:rFonts w:ascii="Times New Roman" w:hAnsi="Times New Roman" w:cs="Times New Roman"/>
              </w:rPr>
              <w:t xml:space="preserve"> </w:t>
            </w:r>
            <w:proofErr w:type="spellStart"/>
            <w:r>
              <w:rPr>
                <w:rFonts w:ascii="Times New Roman" w:hAnsi="Times New Roman" w:cs="Times New Roman"/>
              </w:rPr>
              <w:t>періодичних</w:t>
            </w:r>
            <w:proofErr w:type="spellEnd"/>
            <w:r>
              <w:rPr>
                <w:rFonts w:ascii="Times New Roman" w:hAnsi="Times New Roman" w:cs="Times New Roman"/>
              </w:rPr>
              <w:t xml:space="preserve"> </w:t>
            </w:r>
            <w:proofErr w:type="spellStart"/>
            <w:r>
              <w:rPr>
                <w:rFonts w:ascii="Times New Roman" w:hAnsi="Times New Roman" w:cs="Times New Roman"/>
              </w:rPr>
              <w:t>видань</w:t>
            </w:r>
            <w:proofErr w:type="spellEnd"/>
          </w:p>
        </w:tc>
        <w:tc>
          <w:tcPr>
            <w:tcW w:w="2693"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lang w:val="uk-UA"/>
              </w:rPr>
            </w:pPr>
            <w:r>
              <w:rPr>
                <w:rFonts w:ascii="Times New Roman" w:hAnsi="Times New Roman" w:cs="Times New Roman"/>
                <w:lang w:val="uk-UA"/>
              </w:rPr>
              <w:t>18,00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20,00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22,00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lang w:val="uk-UA"/>
              </w:rPr>
            </w:pPr>
            <w:r>
              <w:rPr>
                <w:rFonts w:ascii="Times New Roman" w:hAnsi="Times New Roman" w:cs="Times New Roman"/>
                <w:b/>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lang w:val="uk-UA"/>
              </w:rPr>
            </w:pPr>
            <w:r>
              <w:rPr>
                <w:rFonts w:ascii="Times New Roman" w:hAnsi="Times New Roman" w:cs="Times New Roman"/>
                <w:b/>
                <w:lang w:val="uk-UA"/>
              </w:rPr>
              <w:t>43,00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50,00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57,00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rPr>
                <w:b/>
                <w:sz w:val="20"/>
                <w:szCs w:val="20"/>
                <w:lang w:val="uk-UA"/>
              </w:rPr>
            </w:pPr>
            <w:r>
              <w:rPr>
                <w:b/>
                <w:sz w:val="20"/>
                <w:szCs w:val="20"/>
                <w:lang w:val="uk-UA"/>
              </w:rPr>
              <w:t>17</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Забезпечення бібліотек матеріалами та канцтоварами</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Придбання інвентарних, сумарних книг, читацьких, книжкових формулярів, каталожних карточок, розподільників, офісний папір, папки,та інше.</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10,00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10,00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10,00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lang w:val="uk-UA"/>
              </w:rPr>
            </w:pPr>
            <w:r>
              <w:rPr>
                <w:rFonts w:ascii="Times New Roman" w:hAnsi="Times New Roman" w:cs="Times New Roman"/>
                <w:b/>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10,00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10,00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10,00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rPr>
                <w:b/>
                <w:sz w:val="20"/>
                <w:szCs w:val="20"/>
                <w:lang w:val="uk-UA"/>
              </w:rPr>
            </w:pPr>
            <w:r>
              <w:rPr>
                <w:b/>
                <w:sz w:val="20"/>
                <w:szCs w:val="20"/>
                <w:lang w:val="uk-UA"/>
              </w:rPr>
              <w:t>18</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Забезпечення</w:t>
            </w:r>
            <w:proofErr w:type="spellEnd"/>
            <w:r>
              <w:rPr>
                <w:rFonts w:ascii="Times New Roman" w:hAnsi="Times New Roman" w:cs="Times New Roman"/>
              </w:rPr>
              <w:t xml:space="preserve"> </w:t>
            </w:r>
            <w:proofErr w:type="spellStart"/>
            <w:proofErr w:type="gramStart"/>
            <w:r>
              <w:rPr>
                <w:rFonts w:ascii="Times New Roman" w:hAnsi="Times New Roman" w:cs="Times New Roman"/>
              </w:rPr>
              <w:t>техн</w:t>
            </w:r>
            <w:proofErr w:type="gramEnd"/>
            <w:r>
              <w:rPr>
                <w:rFonts w:ascii="Times New Roman" w:hAnsi="Times New Roman" w:cs="Times New Roman"/>
              </w:rPr>
              <w:t>ічними</w:t>
            </w:r>
            <w:proofErr w:type="spellEnd"/>
            <w:r>
              <w:rPr>
                <w:rFonts w:ascii="Times New Roman" w:hAnsi="Times New Roman" w:cs="Times New Roman"/>
              </w:rPr>
              <w:t xml:space="preserve"> </w:t>
            </w:r>
            <w:proofErr w:type="spellStart"/>
            <w:r>
              <w:rPr>
                <w:rFonts w:ascii="Times New Roman" w:hAnsi="Times New Roman" w:cs="Times New Roman"/>
              </w:rPr>
              <w:t>засобами</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 xml:space="preserve">Проведення мережі </w:t>
            </w:r>
            <w:proofErr w:type="spellStart"/>
            <w:r>
              <w:rPr>
                <w:rFonts w:ascii="Times New Roman" w:hAnsi="Times New Roman" w:cs="Times New Roman"/>
                <w:lang w:val="uk-UA"/>
              </w:rPr>
              <w:t>інтернет</w:t>
            </w:r>
            <w:proofErr w:type="spellEnd"/>
            <w:r>
              <w:rPr>
                <w:rFonts w:ascii="Times New Roman" w:hAnsi="Times New Roman" w:cs="Times New Roman"/>
                <w:lang w:val="uk-UA"/>
              </w:rPr>
              <w:t xml:space="preserve"> в:</w:t>
            </w:r>
          </w:p>
          <w:p w:rsidR="00D4558F" w:rsidRDefault="00D4558F">
            <w:pPr>
              <w:rPr>
                <w:rFonts w:ascii="Times New Roman" w:hAnsi="Times New Roman" w:cs="Times New Roman"/>
                <w:lang w:val="uk-UA"/>
              </w:rPr>
            </w:pPr>
            <w:proofErr w:type="spellStart"/>
            <w:r>
              <w:rPr>
                <w:rFonts w:ascii="Times New Roman" w:hAnsi="Times New Roman" w:cs="Times New Roman"/>
                <w:lang w:val="uk-UA"/>
              </w:rPr>
              <w:t>Веселівську</w:t>
            </w:r>
            <w:proofErr w:type="spellEnd"/>
            <w:r>
              <w:rPr>
                <w:rFonts w:ascii="Times New Roman" w:hAnsi="Times New Roman" w:cs="Times New Roman"/>
                <w:lang w:val="uk-UA"/>
              </w:rPr>
              <w:t xml:space="preserve"> бібліотеку-</w:t>
            </w:r>
            <w:r>
              <w:rPr>
                <w:rFonts w:ascii="Times New Roman" w:hAnsi="Times New Roman" w:cs="Times New Roman"/>
                <w:lang w:val="uk-UA"/>
              </w:rPr>
              <w:lastRenderedPageBreak/>
              <w:t>філію</w:t>
            </w:r>
          </w:p>
          <w:p w:rsidR="00D4558F" w:rsidRDefault="00D4558F">
            <w:pPr>
              <w:rPr>
                <w:rFonts w:ascii="Times New Roman" w:hAnsi="Times New Roman" w:cs="Times New Roman"/>
                <w:lang w:val="uk-UA"/>
              </w:rPr>
            </w:pPr>
            <w:proofErr w:type="spellStart"/>
            <w:r>
              <w:rPr>
                <w:rFonts w:ascii="Times New Roman" w:hAnsi="Times New Roman" w:cs="Times New Roman"/>
                <w:lang w:val="uk-UA"/>
              </w:rPr>
              <w:t>Слабунівську</w:t>
            </w:r>
            <w:proofErr w:type="spellEnd"/>
            <w:r>
              <w:rPr>
                <w:rFonts w:ascii="Times New Roman" w:hAnsi="Times New Roman" w:cs="Times New Roman"/>
                <w:lang w:val="uk-UA"/>
              </w:rPr>
              <w:t xml:space="preserve"> бібліотеку-філію</w:t>
            </w:r>
          </w:p>
          <w:p w:rsidR="00D4558F" w:rsidRDefault="00D4558F">
            <w:pPr>
              <w:rPr>
                <w:rFonts w:ascii="Times New Roman" w:hAnsi="Times New Roman" w:cs="Times New Roman"/>
                <w:lang w:val="uk-UA"/>
              </w:rPr>
            </w:pPr>
            <w:proofErr w:type="spellStart"/>
            <w:r>
              <w:rPr>
                <w:rFonts w:ascii="Times New Roman" w:hAnsi="Times New Roman" w:cs="Times New Roman"/>
                <w:lang w:val="uk-UA"/>
              </w:rPr>
              <w:t>Морозівську</w:t>
            </w:r>
            <w:proofErr w:type="spellEnd"/>
            <w:r>
              <w:rPr>
                <w:rFonts w:ascii="Times New Roman" w:hAnsi="Times New Roman" w:cs="Times New Roman"/>
                <w:lang w:val="uk-UA"/>
              </w:rPr>
              <w:t xml:space="preserve"> бібліотеку філію</w:t>
            </w:r>
          </w:p>
          <w:p w:rsidR="00D4558F" w:rsidRDefault="00D4558F">
            <w:pPr>
              <w:rPr>
                <w:rFonts w:ascii="Times New Roman" w:hAnsi="Times New Roman" w:cs="Times New Roman"/>
                <w:lang w:val="uk-UA"/>
              </w:rPr>
            </w:pPr>
            <w:proofErr w:type="spellStart"/>
            <w:r>
              <w:rPr>
                <w:rFonts w:ascii="Times New Roman" w:hAnsi="Times New Roman" w:cs="Times New Roman"/>
                <w:lang w:val="uk-UA"/>
              </w:rPr>
              <w:t>Залиманську</w:t>
            </w:r>
            <w:proofErr w:type="spellEnd"/>
            <w:r>
              <w:rPr>
                <w:rFonts w:ascii="Times New Roman" w:hAnsi="Times New Roman" w:cs="Times New Roman"/>
                <w:lang w:val="uk-UA"/>
              </w:rPr>
              <w:t xml:space="preserve"> бібліотеку-філію</w:t>
            </w:r>
          </w:p>
          <w:p w:rsidR="00D4558F" w:rsidRDefault="00D4558F">
            <w:pPr>
              <w:rPr>
                <w:rFonts w:ascii="Times New Roman" w:hAnsi="Times New Roman" w:cs="Times New Roman"/>
                <w:lang w:val="uk-UA"/>
              </w:rPr>
            </w:pPr>
            <w:proofErr w:type="spellStart"/>
            <w:r>
              <w:rPr>
                <w:rFonts w:ascii="Times New Roman" w:hAnsi="Times New Roman" w:cs="Times New Roman"/>
                <w:lang w:val="uk-UA"/>
              </w:rPr>
              <w:t>Вільхуватську</w:t>
            </w:r>
            <w:proofErr w:type="spellEnd"/>
            <w:r>
              <w:rPr>
                <w:rFonts w:ascii="Times New Roman" w:hAnsi="Times New Roman" w:cs="Times New Roman"/>
                <w:lang w:val="uk-UA"/>
              </w:rPr>
              <w:t xml:space="preserve"> бібліотеку-філію</w:t>
            </w:r>
          </w:p>
          <w:p w:rsidR="00D4558F" w:rsidRDefault="00D4558F">
            <w:pPr>
              <w:rPr>
                <w:rFonts w:ascii="Times New Roman" w:hAnsi="Times New Roman" w:cs="Times New Roman"/>
                <w:lang w:val="uk-UA"/>
              </w:rPr>
            </w:pPr>
            <w:proofErr w:type="spellStart"/>
            <w:r>
              <w:rPr>
                <w:rFonts w:ascii="Times New Roman" w:hAnsi="Times New Roman" w:cs="Times New Roman"/>
                <w:lang w:val="uk-UA"/>
              </w:rPr>
              <w:t>Вишнівську</w:t>
            </w:r>
            <w:proofErr w:type="spellEnd"/>
            <w:r>
              <w:rPr>
                <w:rFonts w:ascii="Times New Roman" w:hAnsi="Times New Roman" w:cs="Times New Roman"/>
                <w:lang w:val="uk-UA"/>
              </w:rPr>
              <w:t xml:space="preserve"> бібліотеку-філію</w:t>
            </w:r>
          </w:p>
        </w:tc>
        <w:tc>
          <w:tcPr>
            <w:tcW w:w="1276" w:type="dxa"/>
            <w:tcBorders>
              <w:top w:val="single" w:sz="4" w:space="0" w:color="auto"/>
              <w:left w:val="single" w:sz="4" w:space="0" w:color="auto"/>
              <w:bottom w:val="single" w:sz="4" w:space="0" w:color="auto"/>
              <w:right w:val="single" w:sz="4" w:space="0" w:color="auto"/>
            </w:tcBorders>
          </w:tcPr>
          <w:p w:rsidR="00D4558F" w:rsidRDefault="00D4558F">
            <w:pPr>
              <w:jc w:val="center"/>
              <w:rPr>
                <w:lang w:val="uk-UA"/>
              </w:rPr>
            </w:pP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3,00 </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r>
              <w:rPr>
                <w:lang w:val="uk-UA"/>
              </w:rPr>
              <w:t>3,00</w:t>
            </w:r>
          </w:p>
        </w:tc>
        <w:tc>
          <w:tcPr>
            <w:tcW w:w="1276" w:type="dxa"/>
            <w:tcBorders>
              <w:top w:val="single" w:sz="4" w:space="0" w:color="auto"/>
              <w:left w:val="single" w:sz="4" w:space="0" w:color="auto"/>
              <w:bottom w:val="single" w:sz="4" w:space="0" w:color="auto"/>
              <w:right w:val="single" w:sz="4" w:space="0" w:color="auto"/>
            </w:tcBorders>
          </w:tcPr>
          <w:p w:rsidR="00D4558F" w:rsidRDefault="00D4558F">
            <w:pPr>
              <w:jc w:val="center"/>
              <w:rPr>
                <w:lang w:val="uk-UA"/>
              </w:rPr>
            </w:pP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r>
              <w:rPr>
                <w:lang w:val="uk-UA"/>
              </w:rPr>
              <w:t>3,00</w:t>
            </w:r>
          </w:p>
        </w:tc>
        <w:tc>
          <w:tcPr>
            <w:tcW w:w="1275" w:type="dxa"/>
            <w:tcBorders>
              <w:top w:val="single" w:sz="4" w:space="0" w:color="auto"/>
              <w:left w:val="single" w:sz="4" w:space="0" w:color="auto"/>
              <w:bottom w:val="single" w:sz="4" w:space="0" w:color="auto"/>
              <w:right w:val="single" w:sz="4" w:space="0" w:color="auto"/>
            </w:tcBorders>
          </w:tcPr>
          <w:p w:rsidR="00D4558F" w:rsidRDefault="00D4558F">
            <w:pPr>
              <w:rPr>
                <w:lang w:val="uk-UA"/>
              </w:rPr>
            </w:pP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p>
          <w:p w:rsidR="00D4558F" w:rsidRDefault="00D4558F">
            <w:pPr>
              <w:jc w:val="center"/>
              <w:rPr>
                <w:lang w:val="uk-UA"/>
              </w:rPr>
            </w:pPr>
            <w:r>
              <w:rPr>
                <w:lang w:val="uk-UA"/>
              </w:rPr>
              <w:t>3,00</w:t>
            </w:r>
          </w:p>
          <w:p w:rsidR="00D4558F" w:rsidRDefault="00D4558F">
            <w:pPr>
              <w:jc w:val="center"/>
              <w:rPr>
                <w:lang w:val="uk-UA"/>
              </w:rPr>
            </w:pPr>
            <w:r>
              <w:rPr>
                <w:lang w:val="uk-UA"/>
              </w:rPr>
              <w:t>3,00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Придбання комп’ютерів, ноутбуків</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70,00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70,00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70,00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 xml:space="preserve">Придбання </w:t>
            </w:r>
            <w:proofErr w:type="spellStart"/>
            <w:r>
              <w:rPr>
                <w:rFonts w:ascii="Times New Roman" w:hAnsi="Times New Roman" w:cs="Times New Roman"/>
                <w:lang w:val="uk-UA"/>
              </w:rPr>
              <w:t>копіювально-множильної</w:t>
            </w:r>
            <w:proofErr w:type="spellEnd"/>
            <w:r>
              <w:rPr>
                <w:rFonts w:ascii="Times New Roman" w:hAnsi="Times New Roman" w:cs="Times New Roman"/>
                <w:lang w:val="uk-UA"/>
              </w:rPr>
              <w:t xml:space="preserve"> техніки</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20,00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20,00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lang w:val="uk-UA"/>
              </w:rPr>
            </w:pPr>
            <w:r>
              <w:rPr>
                <w:lang w:val="uk-UA"/>
              </w:rPr>
              <w:t>20,00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lang w:val="uk-UA"/>
              </w:rPr>
            </w:pPr>
            <w:r>
              <w:rPr>
                <w:rFonts w:ascii="Times New Roman" w:hAnsi="Times New Roman" w:cs="Times New Roman"/>
                <w:b/>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108,00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108,00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108,00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rPr>
                <w:b/>
                <w:sz w:val="20"/>
                <w:szCs w:val="20"/>
                <w:lang w:val="uk-UA"/>
              </w:rPr>
            </w:pPr>
            <w:r>
              <w:rPr>
                <w:b/>
                <w:sz w:val="20"/>
                <w:szCs w:val="20"/>
                <w:lang w:val="uk-UA"/>
              </w:rPr>
              <w:t>19</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proofErr w:type="gramStart"/>
            <w:r>
              <w:rPr>
                <w:rFonts w:ascii="Times New Roman" w:hAnsi="Times New Roman" w:cs="Times New Roman"/>
              </w:rPr>
              <w:t>матер</w:t>
            </w:r>
            <w:proofErr w:type="gramEnd"/>
            <w:r>
              <w:rPr>
                <w:rFonts w:ascii="Times New Roman" w:hAnsi="Times New Roman" w:cs="Times New Roman"/>
              </w:rPr>
              <w:t>іалів</w:t>
            </w:r>
            <w:proofErr w:type="spellEnd"/>
            <w:r>
              <w:rPr>
                <w:rFonts w:ascii="Times New Roman" w:hAnsi="Times New Roman" w:cs="Times New Roman"/>
              </w:rPr>
              <w:t xml:space="preserve"> для поточного ремонту </w:t>
            </w:r>
            <w:r>
              <w:rPr>
                <w:rFonts w:ascii="Times New Roman" w:hAnsi="Times New Roman" w:cs="Times New Roman"/>
                <w:lang w:val="uk-UA"/>
              </w:rPr>
              <w:t>бібліотек</w:t>
            </w: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lang w:val="uk-UA"/>
              </w:rPr>
            </w:pPr>
            <w:r>
              <w:rPr>
                <w:rFonts w:ascii="Times New Roman" w:hAnsi="Times New Roman" w:cs="Times New Roman"/>
                <w:lang w:val="uk-UA"/>
              </w:rPr>
              <w:t>Фарба для підлоги</w:t>
            </w:r>
          </w:p>
          <w:p w:rsidR="00D4558F" w:rsidRDefault="00D4558F">
            <w:pPr>
              <w:rPr>
                <w:rFonts w:ascii="Times New Roman" w:hAnsi="Times New Roman" w:cs="Times New Roman"/>
                <w:lang w:val="uk-UA"/>
              </w:rPr>
            </w:pPr>
            <w:r>
              <w:rPr>
                <w:rFonts w:ascii="Times New Roman" w:hAnsi="Times New Roman" w:cs="Times New Roman"/>
                <w:lang w:val="uk-UA"/>
              </w:rPr>
              <w:t>Фарба для стін</w:t>
            </w:r>
          </w:p>
          <w:p w:rsidR="00D4558F" w:rsidRDefault="00D4558F">
            <w:pPr>
              <w:rPr>
                <w:rFonts w:ascii="Times New Roman" w:hAnsi="Times New Roman" w:cs="Times New Roman"/>
                <w:lang w:val="uk-UA"/>
              </w:rPr>
            </w:pPr>
            <w:r>
              <w:rPr>
                <w:rFonts w:ascii="Times New Roman" w:hAnsi="Times New Roman" w:cs="Times New Roman"/>
                <w:lang w:val="uk-UA"/>
              </w:rPr>
              <w:t>Фарба біла для вікон</w:t>
            </w:r>
          </w:p>
          <w:p w:rsidR="00D4558F" w:rsidRDefault="00D4558F">
            <w:pPr>
              <w:rPr>
                <w:rFonts w:ascii="Times New Roman" w:hAnsi="Times New Roman" w:cs="Times New Roman"/>
                <w:lang w:val="uk-UA"/>
              </w:rPr>
            </w:pPr>
            <w:r>
              <w:rPr>
                <w:rFonts w:ascii="Times New Roman" w:hAnsi="Times New Roman" w:cs="Times New Roman"/>
                <w:lang w:val="uk-UA"/>
              </w:rPr>
              <w:t xml:space="preserve">Шпалери </w:t>
            </w:r>
          </w:p>
          <w:p w:rsidR="00D4558F" w:rsidRDefault="00D4558F">
            <w:pPr>
              <w:rPr>
                <w:rFonts w:ascii="Times New Roman" w:hAnsi="Times New Roman" w:cs="Times New Roman"/>
                <w:lang w:val="uk-UA"/>
              </w:rPr>
            </w:pPr>
            <w:r>
              <w:rPr>
                <w:rFonts w:ascii="Times New Roman" w:hAnsi="Times New Roman" w:cs="Times New Roman"/>
                <w:lang w:val="uk-UA"/>
              </w:rPr>
              <w:t>Кісточки</w:t>
            </w:r>
          </w:p>
          <w:p w:rsidR="00D4558F" w:rsidRDefault="00D4558F">
            <w:pPr>
              <w:rPr>
                <w:rFonts w:ascii="Times New Roman" w:hAnsi="Times New Roman" w:cs="Times New Roman"/>
                <w:lang w:val="uk-UA"/>
              </w:rPr>
            </w:pPr>
            <w:r>
              <w:rPr>
                <w:rFonts w:ascii="Times New Roman" w:hAnsi="Times New Roman" w:cs="Times New Roman"/>
                <w:lang w:val="uk-UA"/>
              </w:rPr>
              <w:t>Валики</w:t>
            </w:r>
          </w:p>
          <w:p w:rsidR="00D4558F" w:rsidRDefault="00D4558F">
            <w:pPr>
              <w:rPr>
                <w:rFonts w:ascii="Times New Roman" w:hAnsi="Times New Roman" w:cs="Times New Roman"/>
                <w:lang w:val="uk-UA"/>
              </w:rPr>
            </w:pPr>
            <w:r>
              <w:rPr>
                <w:rFonts w:ascii="Times New Roman" w:hAnsi="Times New Roman" w:cs="Times New Roman"/>
                <w:lang w:val="uk-UA"/>
              </w:rPr>
              <w:t>Всього:</w:t>
            </w:r>
          </w:p>
        </w:tc>
        <w:tc>
          <w:tcPr>
            <w:tcW w:w="1276" w:type="dxa"/>
            <w:tcBorders>
              <w:top w:val="single" w:sz="4" w:space="0" w:color="auto"/>
              <w:left w:val="single" w:sz="4" w:space="0" w:color="auto"/>
              <w:bottom w:val="single" w:sz="4" w:space="0" w:color="auto"/>
              <w:right w:val="single" w:sz="4" w:space="0" w:color="auto"/>
            </w:tcBorders>
          </w:tcPr>
          <w:p w:rsidR="00D4558F" w:rsidRDefault="00D4558F">
            <w:pPr>
              <w:jc w:val="center"/>
              <w:rPr>
                <w:lang w:val="uk-UA"/>
              </w:rPr>
            </w:pPr>
          </w:p>
          <w:p w:rsidR="00D4558F" w:rsidRDefault="00D4558F">
            <w:pPr>
              <w:jc w:val="center"/>
              <w:rPr>
                <w:lang w:val="uk-UA"/>
              </w:rPr>
            </w:pPr>
          </w:p>
          <w:p w:rsidR="00D4558F" w:rsidRDefault="00D4558F">
            <w:pPr>
              <w:jc w:val="center"/>
              <w:rPr>
                <w:lang w:val="uk-UA"/>
              </w:rPr>
            </w:pPr>
          </w:p>
          <w:p w:rsidR="00D4558F" w:rsidRDefault="00D4558F">
            <w:pPr>
              <w:jc w:val="center"/>
              <w:rPr>
                <w:lang w:val="uk-UA"/>
              </w:rPr>
            </w:pPr>
          </w:p>
          <w:p w:rsidR="00D4558F" w:rsidRDefault="00D4558F">
            <w:pPr>
              <w:jc w:val="center"/>
              <w:rPr>
                <w:lang w:val="uk-UA"/>
              </w:rPr>
            </w:pPr>
          </w:p>
          <w:p w:rsidR="00D4558F" w:rsidRDefault="00D4558F">
            <w:pPr>
              <w:jc w:val="center"/>
              <w:rPr>
                <w:lang w:val="uk-UA"/>
              </w:rPr>
            </w:pPr>
            <w:r>
              <w:rPr>
                <w:lang w:val="uk-UA"/>
              </w:rPr>
              <w:t>25,00</w:t>
            </w:r>
          </w:p>
        </w:tc>
        <w:tc>
          <w:tcPr>
            <w:tcW w:w="1276" w:type="dxa"/>
            <w:tcBorders>
              <w:top w:val="single" w:sz="4" w:space="0" w:color="auto"/>
              <w:left w:val="single" w:sz="4" w:space="0" w:color="auto"/>
              <w:bottom w:val="single" w:sz="4" w:space="0" w:color="auto"/>
              <w:right w:val="single" w:sz="4" w:space="0" w:color="auto"/>
            </w:tcBorders>
          </w:tcPr>
          <w:p w:rsidR="00D4558F" w:rsidRDefault="00D4558F">
            <w:pPr>
              <w:jc w:val="center"/>
              <w:rPr>
                <w:lang w:val="uk-UA"/>
              </w:rPr>
            </w:pPr>
          </w:p>
          <w:p w:rsidR="00D4558F" w:rsidRDefault="00D4558F">
            <w:pPr>
              <w:jc w:val="center"/>
              <w:rPr>
                <w:lang w:val="uk-UA"/>
              </w:rPr>
            </w:pPr>
          </w:p>
          <w:p w:rsidR="00D4558F" w:rsidRDefault="00D4558F">
            <w:pPr>
              <w:jc w:val="center"/>
              <w:rPr>
                <w:lang w:val="uk-UA"/>
              </w:rPr>
            </w:pPr>
          </w:p>
          <w:p w:rsidR="00D4558F" w:rsidRDefault="00D4558F">
            <w:pPr>
              <w:jc w:val="center"/>
              <w:rPr>
                <w:lang w:val="uk-UA"/>
              </w:rPr>
            </w:pPr>
          </w:p>
          <w:p w:rsidR="00D4558F" w:rsidRDefault="00D4558F">
            <w:pPr>
              <w:jc w:val="center"/>
              <w:rPr>
                <w:lang w:val="uk-UA"/>
              </w:rPr>
            </w:pPr>
          </w:p>
          <w:p w:rsidR="00D4558F" w:rsidRDefault="00D4558F">
            <w:pPr>
              <w:jc w:val="center"/>
              <w:rPr>
                <w:lang w:val="uk-UA"/>
              </w:rPr>
            </w:pPr>
            <w:r>
              <w:rPr>
                <w:lang w:val="uk-UA"/>
              </w:rPr>
              <w:t>30,00</w:t>
            </w:r>
          </w:p>
        </w:tc>
        <w:tc>
          <w:tcPr>
            <w:tcW w:w="1275" w:type="dxa"/>
            <w:tcBorders>
              <w:top w:val="single" w:sz="4" w:space="0" w:color="auto"/>
              <w:left w:val="single" w:sz="4" w:space="0" w:color="auto"/>
              <w:bottom w:val="single" w:sz="4" w:space="0" w:color="auto"/>
              <w:right w:val="single" w:sz="4" w:space="0" w:color="auto"/>
            </w:tcBorders>
          </w:tcPr>
          <w:p w:rsidR="00D4558F" w:rsidRDefault="00D4558F">
            <w:pPr>
              <w:jc w:val="center"/>
              <w:rPr>
                <w:lang w:val="uk-UA"/>
              </w:rPr>
            </w:pPr>
          </w:p>
          <w:p w:rsidR="00D4558F" w:rsidRDefault="00D4558F">
            <w:pPr>
              <w:jc w:val="center"/>
              <w:rPr>
                <w:lang w:val="uk-UA"/>
              </w:rPr>
            </w:pPr>
          </w:p>
          <w:p w:rsidR="00D4558F" w:rsidRDefault="00D4558F">
            <w:pPr>
              <w:jc w:val="center"/>
              <w:rPr>
                <w:lang w:val="uk-UA"/>
              </w:rPr>
            </w:pPr>
          </w:p>
          <w:p w:rsidR="00D4558F" w:rsidRDefault="00D4558F">
            <w:pPr>
              <w:jc w:val="center"/>
              <w:rPr>
                <w:lang w:val="uk-UA"/>
              </w:rPr>
            </w:pPr>
          </w:p>
          <w:p w:rsidR="00D4558F" w:rsidRDefault="00D4558F">
            <w:pPr>
              <w:jc w:val="center"/>
              <w:rPr>
                <w:lang w:val="uk-UA"/>
              </w:rPr>
            </w:pPr>
          </w:p>
          <w:p w:rsidR="00D4558F" w:rsidRDefault="00D4558F">
            <w:pPr>
              <w:jc w:val="center"/>
              <w:rPr>
                <w:lang w:val="uk-UA"/>
              </w:rPr>
            </w:pPr>
            <w:r>
              <w:rPr>
                <w:lang w:val="uk-UA"/>
              </w:rPr>
              <w:t>35,00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lang w:val="uk-UA"/>
              </w:rPr>
            </w:pPr>
            <w:r>
              <w:rPr>
                <w:rFonts w:ascii="Times New Roman" w:hAnsi="Times New Roman" w:cs="Times New Roman"/>
                <w:b/>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25,00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30,00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35,00</w:t>
            </w:r>
          </w:p>
        </w:tc>
      </w:tr>
      <w:tr w:rsidR="00D4558F" w:rsidTr="00D4558F">
        <w:tc>
          <w:tcPr>
            <w:tcW w:w="533" w:type="dxa"/>
            <w:tcBorders>
              <w:top w:val="single" w:sz="4" w:space="0" w:color="auto"/>
              <w:left w:val="single" w:sz="4" w:space="0" w:color="auto"/>
              <w:bottom w:val="single" w:sz="4" w:space="0" w:color="auto"/>
              <w:right w:val="single" w:sz="4" w:space="0" w:color="auto"/>
            </w:tcBorders>
            <w:hideMark/>
          </w:tcPr>
          <w:p w:rsidR="00D4558F" w:rsidRDefault="00D4558F">
            <w:pPr>
              <w:rPr>
                <w:b/>
                <w:sz w:val="20"/>
                <w:szCs w:val="20"/>
                <w:lang w:val="uk-UA"/>
              </w:rPr>
            </w:pPr>
            <w:r>
              <w:rPr>
                <w:b/>
                <w:sz w:val="20"/>
                <w:szCs w:val="20"/>
                <w:lang w:val="uk-UA"/>
              </w:rPr>
              <w:t>20</w:t>
            </w:r>
          </w:p>
        </w:tc>
        <w:tc>
          <w:tcPr>
            <w:tcW w:w="2694"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rPr>
            </w:pPr>
            <w:proofErr w:type="spellStart"/>
            <w:r>
              <w:rPr>
                <w:rFonts w:ascii="Times New Roman" w:hAnsi="Times New Roman" w:cs="Times New Roman"/>
              </w:rPr>
              <w:t>Придбання</w:t>
            </w:r>
            <w:proofErr w:type="spellEnd"/>
            <w:r>
              <w:rPr>
                <w:rFonts w:ascii="Times New Roman" w:hAnsi="Times New Roman" w:cs="Times New Roman"/>
              </w:rPr>
              <w:t xml:space="preserve"> </w:t>
            </w:r>
            <w:proofErr w:type="spellStart"/>
            <w:r>
              <w:rPr>
                <w:rFonts w:ascii="Times New Roman" w:hAnsi="Times New Roman" w:cs="Times New Roman"/>
              </w:rPr>
              <w:t>господарчих</w:t>
            </w:r>
            <w:proofErr w:type="spellEnd"/>
            <w:r>
              <w:rPr>
                <w:rFonts w:ascii="Times New Roman" w:hAnsi="Times New Roman" w:cs="Times New Roman"/>
              </w:rPr>
              <w:t xml:space="preserve"> </w:t>
            </w:r>
            <w:proofErr w:type="spellStart"/>
            <w:r>
              <w:rPr>
                <w:rFonts w:ascii="Times New Roman" w:hAnsi="Times New Roman" w:cs="Times New Roman"/>
              </w:rPr>
              <w:t>товарі</w:t>
            </w:r>
            <w:proofErr w:type="gramStart"/>
            <w:r>
              <w:rPr>
                <w:rFonts w:ascii="Times New Roman" w:hAnsi="Times New Roman" w:cs="Times New Roman"/>
              </w:rPr>
              <w:t>в</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sz w:val="20"/>
                <w:szCs w:val="20"/>
                <w:lang w:val="uk-UA"/>
              </w:rPr>
            </w:pPr>
            <w:proofErr w:type="spellStart"/>
            <w:r>
              <w:rPr>
                <w:rFonts w:ascii="Times New Roman" w:hAnsi="Times New Roman" w:cs="Times New Roman"/>
                <w:sz w:val="20"/>
                <w:szCs w:val="20"/>
                <w:lang w:val="uk-UA"/>
              </w:rPr>
              <w:t>Перчатки</w:t>
            </w:r>
            <w:proofErr w:type="spellEnd"/>
            <w:r>
              <w:rPr>
                <w:rFonts w:ascii="Times New Roman" w:hAnsi="Times New Roman" w:cs="Times New Roman"/>
                <w:sz w:val="20"/>
                <w:szCs w:val="20"/>
                <w:lang w:val="uk-UA"/>
              </w:rPr>
              <w:t xml:space="preserve"> резинові</w:t>
            </w:r>
          </w:p>
          <w:p w:rsidR="00D4558F" w:rsidRDefault="00D4558F">
            <w:pPr>
              <w:rPr>
                <w:rFonts w:ascii="Times New Roman" w:hAnsi="Times New Roman" w:cs="Times New Roman"/>
                <w:sz w:val="20"/>
                <w:szCs w:val="20"/>
                <w:lang w:val="uk-UA"/>
              </w:rPr>
            </w:pPr>
            <w:proofErr w:type="spellStart"/>
            <w:r>
              <w:rPr>
                <w:rFonts w:ascii="Times New Roman" w:hAnsi="Times New Roman" w:cs="Times New Roman"/>
                <w:sz w:val="20"/>
                <w:szCs w:val="20"/>
                <w:lang w:val="uk-UA"/>
              </w:rPr>
              <w:t>Перчатки</w:t>
            </w:r>
            <w:proofErr w:type="spellEnd"/>
            <w:r>
              <w:rPr>
                <w:rFonts w:ascii="Times New Roman" w:hAnsi="Times New Roman" w:cs="Times New Roman"/>
                <w:sz w:val="20"/>
                <w:szCs w:val="20"/>
                <w:lang w:val="uk-UA"/>
              </w:rPr>
              <w:t xml:space="preserve"> тканинні</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Рідке мило</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Серветки для прибирання</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Засіб для миття вікон</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Засіб для миття підлоги</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Хлорка</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Дезінфектор</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Віник</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Совок</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Граблі</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Швабра</w:t>
            </w:r>
          </w:p>
          <w:p w:rsidR="00D4558F" w:rsidRDefault="00D4558F">
            <w:pPr>
              <w:rPr>
                <w:rFonts w:ascii="Times New Roman" w:hAnsi="Times New Roman" w:cs="Times New Roman"/>
                <w:sz w:val="20"/>
                <w:szCs w:val="20"/>
                <w:lang w:val="uk-UA"/>
              </w:rPr>
            </w:pPr>
            <w:r>
              <w:rPr>
                <w:rFonts w:ascii="Times New Roman" w:hAnsi="Times New Roman" w:cs="Times New Roman"/>
                <w:sz w:val="20"/>
                <w:szCs w:val="20"/>
                <w:lang w:val="uk-UA"/>
              </w:rPr>
              <w:t>Лопата для прибирання снігу</w:t>
            </w:r>
          </w:p>
        </w:tc>
        <w:tc>
          <w:tcPr>
            <w:tcW w:w="1276"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hAnsi="Times New Roman" w:cs="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D4558F" w:rsidRDefault="00D4558F">
            <w:pPr>
              <w:jc w:val="center"/>
              <w:rPr>
                <w:rFonts w:ascii="Times New Roman" w:hAnsi="Times New Roman" w:cs="Times New Roman"/>
                <w:sz w:val="20"/>
                <w:szCs w:val="20"/>
                <w:lang w:val="uk-UA"/>
              </w:rPr>
            </w:pP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lang w:val="uk-UA"/>
              </w:rPr>
            </w:pPr>
            <w:r>
              <w:rPr>
                <w:rFonts w:ascii="Times New Roman" w:hAnsi="Times New Roman" w:cs="Times New Roman"/>
                <w:b/>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sz w:val="20"/>
                <w:szCs w:val="20"/>
                <w:lang w:val="uk-UA"/>
              </w:rPr>
            </w:pPr>
            <w:r>
              <w:rPr>
                <w:rFonts w:ascii="Times New Roman" w:hAnsi="Times New Roman" w:cs="Times New Roman"/>
                <w:b/>
                <w:sz w:val="20"/>
                <w:szCs w:val="20"/>
                <w:lang w:val="uk-UA"/>
              </w:rPr>
              <w:t>16,00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sz w:val="20"/>
                <w:szCs w:val="20"/>
                <w:lang w:val="uk-UA"/>
              </w:rPr>
            </w:pPr>
            <w:r>
              <w:rPr>
                <w:rFonts w:ascii="Times New Roman" w:hAnsi="Times New Roman" w:cs="Times New Roman"/>
                <w:b/>
                <w:sz w:val="20"/>
                <w:szCs w:val="20"/>
                <w:lang w:val="uk-UA"/>
              </w:rPr>
              <w:t>20,00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rFonts w:ascii="Times New Roman" w:hAnsi="Times New Roman" w:cs="Times New Roman"/>
                <w:b/>
                <w:sz w:val="20"/>
                <w:szCs w:val="20"/>
                <w:lang w:val="uk-UA"/>
              </w:rPr>
            </w:pPr>
            <w:r>
              <w:rPr>
                <w:rFonts w:ascii="Times New Roman" w:hAnsi="Times New Roman" w:cs="Times New Roman"/>
                <w:b/>
                <w:sz w:val="20"/>
                <w:szCs w:val="20"/>
                <w:lang w:val="uk-UA"/>
              </w:rPr>
              <w:t>24,00</w:t>
            </w:r>
          </w:p>
        </w:tc>
      </w:tr>
      <w:tr w:rsidR="00D4558F" w:rsidTr="00D4558F">
        <w:tc>
          <w:tcPr>
            <w:tcW w:w="533" w:type="dxa"/>
            <w:tcBorders>
              <w:top w:val="single" w:sz="4" w:space="0" w:color="auto"/>
              <w:left w:val="single" w:sz="4" w:space="0" w:color="auto"/>
              <w:bottom w:val="single" w:sz="4" w:space="0" w:color="auto"/>
              <w:right w:val="single" w:sz="4" w:space="0" w:color="auto"/>
            </w:tcBorders>
          </w:tcPr>
          <w:p w:rsidR="00D4558F" w:rsidRDefault="00D4558F">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D4558F" w:rsidRDefault="00D4558F"/>
        </w:tc>
        <w:tc>
          <w:tcPr>
            <w:tcW w:w="2693" w:type="dxa"/>
            <w:tcBorders>
              <w:top w:val="single" w:sz="4" w:space="0" w:color="auto"/>
              <w:left w:val="single" w:sz="4" w:space="0" w:color="auto"/>
              <w:bottom w:val="single" w:sz="4" w:space="0" w:color="auto"/>
              <w:right w:val="single" w:sz="4" w:space="0" w:color="auto"/>
            </w:tcBorders>
            <w:hideMark/>
          </w:tcPr>
          <w:p w:rsidR="00D4558F" w:rsidRDefault="00D4558F">
            <w:pPr>
              <w:rPr>
                <w:rFonts w:ascii="Times New Roman" w:hAnsi="Times New Roman" w:cs="Times New Roman"/>
                <w:b/>
                <w:lang w:val="uk-UA"/>
              </w:rPr>
            </w:pPr>
            <w:r>
              <w:rPr>
                <w:rFonts w:ascii="Times New Roman" w:hAnsi="Times New Roman" w:cs="Times New Roman"/>
                <w:b/>
                <w:lang w:val="uk-UA"/>
              </w:rPr>
              <w:t xml:space="preserve"> Всього: селищний бюджет</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247,00</w:t>
            </w:r>
          </w:p>
        </w:tc>
        <w:tc>
          <w:tcPr>
            <w:tcW w:w="1276"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264,00</w:t>
            </w:r>
          </w:p>
        </w:tc>
        <w:tc>
          <w:tcPr>
            <w:tcW w:w="1275" w:type="dxa"/>
            <w:tcBorders>
              <w:top w:val="single" w:sz="4" w:space="0" w:color="auto"/>
              <w:left w:val="single" w:sz="4" w:space="0" w:color="auto"/>
              <w:bottom w:val="single" w:sz="4" w:space="0" w:color="auto"/>
              <w:right w:val="single" w:sz="4" w:space="0" w:color="auto"/>
            </w:tcBorders>
            <w:hideMark/>
          </w:tcPr>
          <w:p w:rsidR="00D4558F" w:rsidRDefault="00D4558F">
            <w:pPr>
              <w:jc w:val="center"/>
              <w:rPr>
                <w:b/>
                <w:lang w:val="uk-UA"/>
              </w:rPr>
            </w:pPr>
            <w:r>
              <w:rPr>
                <w:b/>
                <w:lang w:val="uk-UA"/>
              </w:rPr>
              <w:t>281,00</w:t>
            </w:r>
          </w:p>
        </w:tc>
      </w:tr>
    </w:tbl>
    <w:p w:rsidR="00D4558F" w:rsidRDefault="00D4558F" w:rsidP="00D4558F">
      <w:pPr>
        <w:spacing w:after="0" w:line="240" w:lineRule="auto"/>
        <w:rPr>
          <w:rFonts w:ascii="Times New Roman" w:eastAsia="Times New Roman" w:hAnsi="Times New Roman" w:cs="Times New Roman"/>
          <w:b/>
          <w:bCs/>
          <w:color w:val="000000"/>
          <w:sz w:val="28"/>
          <w:szCs w:val="28"/>
          <w:lang w:val="uk-UA" w:eastAsia="ru-RU"/>
        </w:rPr>
      </w:pPr>
    </w:p>
    <w:p w:rsidR="00D4558F" w:rsidRDefault="00D4558F" w:rsidP="00D4558F">
      <w:pPr>
        <w:tabs>
          <w:tab w:val="left" w:pos="9195"/>
        </w:tabs>
        <w:rPr>
          <w:lang w:val="uk-UA"/>
        </w:rPr>
      </w:pPr>
    </w:p>
    <w:p w:rsidR="00D4558F" w:rsidRDefault="00D4558F" w:rsidP="00D4558F">
      <w:pPr>
        <w:tabs>
          <w:tab w:val="left" w:pos="9195"/>
        </w:tabs>
        <w:rPr>
          <w:lang w:val="uk-UA"/>
        </w:rPr>
      </w:pPr>
    </w:p>
    <w:p w:rsidR="00D4558F" w:rsidRDefault="00D4558F" w:rsidP="00D4558F">
      <w:pPr>
        <w:tabs>
          <w:tab w:val="left" w:pos="9195"/>
        </w:tabs>
        <w:rPr>
          <w:lang w:val="uk-UA"/>
        </w:rPr>
      </w:pPr>
    </w:p>
    <w:p w:rsidR="005C08DF" w:rsidRDefault="005C08DF" w:rsidP="005C08DF">
      <w:pPr>
        <w:rPr>
          <w:rFonts w:ascii="Calibri" w:eastAsia="Calibri" w:hAnsi="Calibri" w:cs="Times New Roman"/>
          <w:lang w:val="uk-UA"/>
        </w:rPr>
      </w:pPr>
    </w:p>
    <w:p w:rsidR="008B7FC2" w:rsidRDefault="008B7FC2" w:rsidP="008B7FC2">
      <w:pPr>
        <w:spacing w:after="0" w:line="240" w:lineRule="auto"/>
        <w:ind w:left="127" w:right="30" w:hanging="4"/>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shd w:val="clear" w:color="auto" w:fill="FFFFFF"/>
          <w:lang w:val="en-US" w:eastAsia="ru-RU"/>
        </w:rPr>
        <w:t>XI</w:t>
      </w:r>
      <w:r>
        <w:rPr>
          <w:rFonts w:ascii="Times New Roman" w:eastAsia="Times New Roman" w:hAnsi="Times New Roman" w:cs="Times New Roman"/>
          <w:b/>
          <w:bCs/>
          <w:color w:val="000000"/>
          <w:sz w:val="24"/>
          <w:szCs w:val="24"/>
          <w:shd w:val="clear" w:color="auto" w:fill="FFFFFF"/>
          <w:lang w:eastAsia="ru-RU"/>
        </w:rPr>
        <w:t xml:space="preserve">. ОРГАНІЗАЦІЯ УПРАВЛІННЯ ТА КОНТРОЛЮ ЗА </w:t>
      </w:r>
      <w:proofErr w:type="gramStart"/>
      <w:r>
        <w:rPr>
          <w:rFonts w:ascii="Times New Roman" w:eastAsia="Times New Roman" w:hAnsi="Times New Roman" w:cs="Times New Roman"/>
          <w:b/>
          <w:bCs/>
          <w:color w:val="000000"/>
          <w:sz w:val="24"/>
          <w:szCs w:val="24"/>
          <w:shd w:val="clear" w:color="auto" w:fill="FFFFFF"/>
          <w:lang w:eastAsia="ru-RU"/>
        </w:rPr>
        <w:t xml:space="preserve">ХОДОМ </w:t>
      </w:r>
      <w:r>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b/>
          <w:bCs/>
          <w:color w:val="000000"/>
          <w:sz w:val="24"/>
          <w:szCs w:val="24"/>
          <w:shd w:val="clear" w:color="auto" w:fill="FFFFFF"/>
          <w:lang w:eastAsia="ru-RU"/>
        </w:rPr>
        <w:t>ВИКОНАННЯ</w:t>
      </w:r>
      <w:proofErr w:type="gramEnd"/>
      <w:r>
        <w:rPr>
          <w:rFonts w:ascii="Times New Roman" w:eastAsia="Times New Roman" w:hAnsi="Times New Roman" w:cs="Times New Roman"/>
          <w:b/>
          <w:bCs/>
          <w:color w:val="000000"/>
          <w:sz w:val="24"/>
          <w:szCs w:val="24"/>
          <w:shd w:val="clear" w:color="auto" w:fill="FFFFFF"/>
          <w:lang w:eastAsia="ru-RU"/>
        </w:rPr>
        <w:t xml:space="preserve"> ПРОГРАМИ</w:t>
      </w:r>
    </w:p>
    <w:p w:rsidR="008B7FC2" w:rsidRDefault="008B7FC2" w:rsidP="008B7FC2">
      <w:pPr>
        <w:spacing w:after="0" w:line="240" w:lineRule="auto"/>
        <w:ind w:left="127" w:right="30" w:hanging="4"/>
        <w:rPr>
          <w:rFonts w:ascii="Times New Roman" w:eastAsia="Times New Roman" w:hAnsi="Times New Roman" w:cs="Times New Roman"/>
          <w:sz w:val="24"/>
          <w:szCs w:val="24"/>
          <w:lang w:val="uk-UA" w:eastAsia="ru-RU"/>
        </w:rPr>
      </w:pPr>
    </w:p>
    <w:p w:rsidR="008B7FC2" w:rsidRDefault="008B7FC2" w:rsidP="008B7FC2">
      <w:pPr>
        <w:spacing w:before="2" w:after="0" w:line="240" w:lineRule="auto"/>
        <w:ind w:left="130" w:right="27"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Контроль за </w:t>
      </w:r>
      <w:proofErr w:type="spellStart"/>
      <w:r>
        <w:rPr>
          <w:rFonts w:ascii="Times New Roman" w:eastAsia="Times New Roman" w:hAnsi="Times New Roman" w:cs="Times New Roman"/>
          <w:color w:val="000000"/>
          <w:sz w:val="24"/>
          <w:szCs w:val="24"/>
          <w:lang w:eastAsia="ru-RU"/>
        </w:rPr>
        <w:t>виконанням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здійснює</w:t>
      </w:r>
      <w:proofErr w:type="spellEnd"/>
      <w:r>
        <w:rPr>
          <w:rFonts w:ascii="Times New Roman" w:eastAsia="Times New Roman" w:hAnsi="Times New Roman" w:cs="Times New Roman"/>
          <w:color w:val="000000"/>
          <w:sz w:val="24"/>
          <w:szCs w:val="24"/>
          <w:lang w:val="uk-UA" w:eastAsia="ru-RU"/>
        </w:rPr>
        <w:t xml:space="preserve"> голова селищної</w:t>
      </w:r>
      <w:r>
        <w:rPr>
          <w:rFonts w:ascii="Times New Roman" w:eastAsia="Times New Roman" w:hAnsi="Times New Roman" w:cs="Times New Roman"/>
          <w:color w:val="000000"/>
          <w:sz w:val="24"/>
          <w:szCs w:val="24"/>
          <w:lang w:eastAsia="ru-RU"/>
        </w:rPr>
        <w:t xml:space="preserve"> ради, </w:t>
      </w:r>
      <w:proofErr w:type="spellStart"/>
      <w:r>
        <w:rPr>
          <w:rFonts w:ascii="Times New Roman" w:eastAsia="Times New Roman" w:hAnsi="Times New Roman" w:cs="Times New Roman"/>
          <w:color w:val="000000"/>
          <w:sz w:val="24"/>
          <w:szCs w:val="24"/>
          <w:lang w:eastAsia="ru-RU"/>
        </w:rPr>
        <w:t>постійна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комісія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міської</w:t>
      </w:r>
      <w:proofErr w:type="spellEnd"/>
      <w:r>
        <w:rPr>
          <w:rFonts w:ascii="Times New Roman" w:eastAsia="Times New Roman" w:hAnsi="Times New Roman" w:cs="Times New Roman"/>
          <w:color w:val="000000"/>
          <w:sz w:val="24"/>
          <w:szCs w:val="24"/>
          <w:lang w:eastAsia="ru-RU"/>
        </w:rPr>
        <w:t xml:space="preserve"> ради з </w:t>
      </w:r>
      <w:proofErr w:type="spellStart"/>
      <w:r>
        <w:rPr>
          <w:rFonts w:ascii="Times New Roman" w:eastAsia="Times New Roman" w:hAnsi="Times New Roman" w:cs="Times New Roman"/>
          <w:color w:val="000000"/>
          <w:sz w:val="24"/>
          <w:szCs w:val="24"/>
          <w:lang w:eastAsia="ru-RU"/>
        </w:rPr>
        <w:t>питань</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освіти</w:t>
      </w:r>
      <w:proofErr w:type="spellEnd"/>
      <w:r>
        <w:rPr>
          <w:rFonts w:ascii="Times New Roman" w:eastAsia="Times New Roman" w:hAnsi="Times New Roman" w:cs="Times New Roman"/>
          <w:color w:val="000000"/>
          <w:sz w:val="24"/>
          <w:szCs w:val="24"/>
          <w:lang w:eastAsia="ru-RU"/>
        </w:rPr>
        <w:t xml:space="preserve">, спорту, </w:t>
      </w:r>
      <w:proofErr w:type="spellStart"/>
      <w:r>
        <w:rPr>
          <w:rFonts w:ascii="Times New Roman" w:eastAsia="Times New Roman" w:hAnsi="Times New Roman" w:cs="Times New Roman"/>
          <w:color w:val="000000"/>
          <w:sz w:val="24"/>
          <w:szCs w:val="24"/>
          <w:lang w:eastAsia="ru-RU"/>
        </w:rPr>
        <w:t>культури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охорони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здоров</w:t>
      </w:r>
      <w:proofErr w:type="gramStart"/>
      <w:r>
        <w:rPr>
          <w:rFonts w:ascii="Times New Roman" w:eastAsia="Times New Roman" w:hAnsi="Times New Roman" w:cs="Times New Roman"/>
          <w:color w:val="000000"/>
          <w:sz w:val="24"/>
          <w:szCs w:val="24"/>
          <w:lang w:eastAsia="ru-RU"/>
        </w:rPr>
        <w:t>`я</w:t>
      </w:r>
      <w:proofErr w:type="spellEnd"/>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соціальної</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політики</w:t>
      </w:r>
      <w:proofErr w:type="spellEnd"/>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У</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разі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необхідності</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протягом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бюджетних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років</w:t>
      </w:r>
      <w:proofErr w:type="spellEnd"/>
      <w:r>
        <w:rPr>
          <w:rFonts w:ascii="Times New Roman" w:eastAsia="Times New Roman" w:hAnsi="Times New Roman" w:cs="Times New Roman"/>
          <w:color w:val="000000"/>
          <w:sz w:val="24"/>
          <w:szCs w:val="24"/>
          <w:lang w:eastAsia="ru-RU"/>
        </w:rPr>
        <w:t xml:space="preserve"> до  </w:t>
      </w:r>
      <w:proofErr w:type="spellStart"/>
      <w:r>
        <w:rPr>
          <w:rFonts w:ascii="Times New Roman" w:eastAsia="Times New Roman" w:hAnsi="Times New Roman" w:cs="Times New Roman"/>
          <w:color w:val="000000"/>
          <w:sz w:val="24"/>
          <w:szCs w:val="24"/>
          <w:lang w:eastAsia="ru-RU"/>
        </w:rPr>
        <w:t>Програми</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вносяться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зміни</w:t>
      </w:r>
      <w:proofErr w:type="spellEnd"/>
      <w:r>
        <w:rPr>
          <w:rFonts w:ascii="Times New Roman" w:eastAsia="Times New Roman" w:hAnsi="Times New Roman" w:cs="Times New Roman"/>
          <w:color w:val="000000"/>
          <w:sz w:val="24"/>
          <w:szCs w:val="24"/>
          <w:lang w:eastAsia="ru-RU"/>
        </w:rPr>
        <w:t>. </w:t>
      </w:r>
    </w:p>
    <w:p w:rsidR="008B7FC2" w:rsidRDefault="008B7FC2" w:rsidP="008B7FC2">
      <w:pPr>
        <w:spacing w:before="6" w:after="0" w:line="240" w:lineRule="auto"/>
        <w:ind w:left="128" w:right="31" w:firstLine="568"/>
        <w:jc w:val="both"/>
        <w:rPr>
          <w:rFonts w:ascii="Times New Roman" w:eastAsia="Times New Roman" w:hAnsi="Times New Roman" w:cs="Times New Roman"/>
          <w:color w:val="000000"/>
          <w:sz w:val="24"/>
          <w:szCs w:val="24"/>
          <w:shd w:val="clear" w:color="auto" w:fill="FFFFFF"/>
          <w:lang w:val="uk-UA" w:eastAsia="ru-RU"/>
        </w:rPr>
      </w:pPr>
      <w:proofErr w:type="spellStart"/>
      <w:r>
        <w:rPr>
          <w:rFonts w:ascii="Times New Roman" w:eastAsia="Times New Roman" w:hAnsi="Times New Roman" w:cs="Times New Roman"/>
          <w:color w:val="000000"/>
          <w:sz w:val="24"/>
          <w:szCs w:val="24"/>
          <w:shd w:val="clear" w:color="auto" w:fill="FFFFFF"/>
          <w:lang w:eastAsia="ru-RU"/>
        </w:rPr>
        <w:lastRenderedPageBreak/>
        <w:t>Відділ</w:t>
      </w:r>
      <w:proofErr w:type="spellEnd"/>
      <w:r>
        <w:rPr>
          <w:rFonts w:ascii="Times New Roman" w:eastAsia="Times New Roman" w:hAnsi="Times New Roman" w:cs="Times New Roman"/>
          <w:color w:val="000000"/>
          <w:sz w:val="24"/>
          <w:szCs w:val="24"/>
          <w:shd w:val="clear" w:color="auto" w:fill="FFFFFF"/>
          <w:lang w:val="uk-UA"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культури</w:t>
      </w:r>
      <w:proofErr w:type="spellEnd"/>
      <w:r>
        <w:rPr>
          <w:rFonts w:ascii="Times New Roman" w:eastAsia="Times New Roman" w:hAnsi="Times New Roman" w:cs="Times New Roman"/>
          <w:color w:val="000000"/>
          <w:sz w:val="24"/>
          <w:szCs w:val="24"/>
          <w:shd w:val="clear" w:color="auto" w:fill="FFFFFF"/>
          <w:lang w:val="uk-UA" w:eastAsia="ru-RU"/>
        </w:rPr>
        <w:t xml:space="preserve"> </w:t>
      </w:r>
      <w:r>
        <w:rPr>
          <w:rFonts w:ascii="Times New Roman" w:eastAsia="Times New Roman" w:hAnsi="Times New Roman" w:cs="Times New Roman"/>
          <w:color w:val="000000"/>
          <w:sz w:val="24"/>
          <w:szCs w:val="24"/>
          <w:shd w:val="clear" w:color="auto" w:fill="FFFFFF"/>
          <w:lang w:eastAsia="ru-RU"/>
        </w:rPr>
        <w:t xml:space="preserve">та спорту </w:t>
      </w:r>
      <w:proofErr w:type="spellStart"/>
      <w:r>
        <w:rPr>
          <w:rFonts w:ascii="Times New Roman" w:eastAsia="Times New Roman" w:hAnsi="Times New Roman" w:cs="Times New Roman"/>
          <w:color w:val="000000"/>
          <w:sz w:val="24"/>
          <w:szCs w:val="24"/>
          <w:shd w:val="clear" w:color="auto" w:fill="FFFFFF"/>
          <w:lang w:eastAsia="ru-RU"/>
        </w:rPr>
        <w:t>виконавчого</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комітету</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val="uk-UA" w:eastAsia="ru-RU"/>
        </w:rPr>
        <w:t>Сави</w:t>
      </w:r>
      <w:proofErr w:type="spellStart"/>
      <w:r>
        <w:rPr>
          <w:rFonts w:ascii="Times New Roman" w:eastAsia="Times New Roman" w:hAnsi="Times New Roman" w:cs="Times New Roman"/>
          <w:color w:val="000000"/>
          <w:sz w:val="24"/>
          <w:szCs w:val="24"/>
          <w:shd w:val="clear" w:color="auto" w:fill="FFFFFF"/>
          <w:lang w:eastAsia="ru-RU"/>
        </w:rPr>
        <w:t>нської</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val="uk-UA" w:eastAsia="ru-RU"/>
        </w:rPr>
        <w:t xml:space="preserve">селищної </w:t>
      </w:r>
      <w:r>
        <w:rPr>
          <w:rFonts w:ascii="Times New Roman" w:eastAsia="Times New Roman" w:hAnsi="Times New Roman" w:cs="Times New Roman"/>
          <w:color w:val="000000"/>
          <w:sz w:val="24"/>
          <w:szCs w:val="24"/>
          <w:shd w:val="clear" w:color="auto" w:fill="FFFFFF"/>
          <w:lang w:eastAsia="ru-RU"/>
        </w:rPr>
        <w:t xml:space="preserve">ради </w:t>
      </w:r>
      <w:proofErr w:type="spellStart"/>
      <w:r>
        <w:rPr>
          <w:rFonts w:ascii="Times New Roman" w:eastAsia="Times New Roman" w:hAnsi="Times New Roman" w:cs="Times New Roman"/>
          <w:color w:val="000000"/>
          <w:sz w:val="24"/>
          <w:szCs w:val="24"/>
          <w:shd w:val="clear" w:color="auto" w:fill="FFFFFF"/>
          <w:lang w:eastAsia="ru-RU"/>
        </w:rPr>
        <w:t>подає</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val="uk-UA" w:eastAsia="ru-RU"/>
        </w:rPr>
        <w:t xml:space="preserve">селищній </w:t>
      </w:r>
      <w:proofErr w:type="spellStart"/>
      <w:r>
        <w:rPr>
          <w:rFonts w:ascii="Times New Roman" w:eastAsia="Times New Roman" w:hAnsi="Times New Roman" w:cs="Times New Roman"/>
          <w:color w:val="000000"/>
          <w:sz w:val="24"/>
          <w:szCs w:val="24"/>
          <w:shd w:val="clear" w:color="auto" w:fill="FFFFFF"/>
          <w:lang w:eastAsia="ru-RU"/>
        </w:rPr>
        <w:t>раді</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інформацію</w:t>
      </w:r>
      <w:proofErr w:type="spellEnd"/>
      <w:r>
        <w:rPr>
          <w:rFonts w:ascii="Times New Roman" w:eastAsia="Times New Roman" w:hAnsi="Times New Roman" w:cs="Times New Roman"/>
          <w:color w:val="000000"/>
          <w:sz w:val="24"/>
          <w:szCs w:val="24"/>
          <w:shd w:val="clear" w:color="auto" w:fill="FFFFFF"/>
          <w:lang w:eastAsia="ru-RU"/>
        </w:rPr>
        <w:t xml:space="preserve"> про </w:t>
      </w:r>
      <w:proofErr w:type="spellStart"/>
      <w:r>
        <w:rPr>
          <w:rFonts w:ascii="Times New Roman" w:eastAsia="Times New Roman" w:hAnsi="Times New Roman" w:cs="Times New Roman"/>
          <w:color w:val="000000"/>
          <w:sz w:val="24"/>
          <w:szCs w:val="24"/>
          <w:shd w:val="clear" w:color="auto" w:fill="FFFFFF"/>
          <w:lang w:eastAsia="ru-RU"/>
        </w:rPr>
        <w:t>виконання</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Програми</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щороку</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eastAsia="ru-RU"/>
        </w:rPr>
        <w:t xml:space="preserve">до 10 </w:t>
      </w:r>
      <w:proofErr w:type="spellStart"/>
      <w:r>
        <w:rPr>
          <w:rFonts w:ascii="Times New Roman" w:eastAsia="Times New Roman" w:hAnsi="Times New Roman" w:cs="Times New Roman"/>
          <w:color w:val="000000"/>
          <w:sz w:val="24"/>
          <w:szCs w:val="24"/>
          <w:shd w:val="clear" w:color="auto" w:fill="FFFFFF"/>
          <w:lang w:eastAsia="ru-RU"/>
        </w:rPr>
        <w:t>грудня</w:t>
      </w:r>
      <w:proofErr w:type="spellEnd"/>
      <w:r>
        <w:rPr>
          <w:rFonts w:ascii="Times New Roman" w:eastAsia="Times New Roman" w:hAnsi="Times New Roman" w:cs="Times New Roman"/>
          <w:color w:val="000000"/>
          <w:sz w:val="24"/>
          <w:szCs w:val="24"/>
          <w:shd w:val="clear" w:color="auto" w:fill="FFFFFF"/>
          <w:lang w:val="uk-UA" w:eastAsia="ru-RU"/>
        </w:rPr>
        <w:t>.</w:t>
      </w:r>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Хід</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виконання</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shd w:val="clear" w:color="auto" w:fill="FFFFFF"/>
          <w:lang w:eastAsia="ru-RU"/>
        </w:rPr>
        <w:t>Програми</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заслуховує</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proofErr w:type="gramStart"/>
      <w:r>
        <w:rPr>
          <w:rFonts w:ascii="Times New Roman" w:eastAsia="Times New Roman" w:hAnsi="Times New Roman" w:cs="Times New Roman"/>
          <w:color w:val="000000"/>
          <w:sz w:val="24"/>
          <w:szCs w:val="24"/>
          <w:shd w:val="clear" w:color="auto" w:fill="FFFFFF"/>
          <w:lang w:eastAsia="ru-RU"/>
        </w:rPr>
        <w:t>проф</w:t>
      </w:r>
      <w:proofErr w:type="gramEnd"/>
      <w:r>
        <w:rPr>
          <w:rFonts w:ascii="Times New Roman" w:eastAsia="Times New Roman" w:hAnsi="Times New Roman" w:cs="Times New Roman"/>
          <w:color w:val="000000"/>
          <w:sz w:val="24"/>
          <w:szCs w:val="24"/>
          <w:shd w:val="clear" w:color="auto" w:fill="FFFFFF"/>
          <w:lang w:eastAsia="ru-RU"/>
        </w:rPr>
        <w:t>ільна</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постійна</w:t>
      </w:r>
      <w:proofErr w:type="spellEnd"/>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комісія</w:t>
      </w:r>
      <w:proofErr w:type="spellEnd"/>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val="uk-UA" w:eastAsia="ru-RU"/>
        </w:rPr>
        <w:t xml:space="preserve">селищної </w:t>
      </w:r>
      <w:r>
        <w:rPr>
          <w:rFonts w:ascii="Times New Roman" w:eastAsia="Times New Roman" w:hAnsi="Times New Roman" w:cs="Times New Roman"/>
          <w:color w:val="000000"/>
          <w:sz w:val="24"/>
          <w:szCs w:val="24"/>
          <w:shd w:val="clear" w:color="auto" w:fill="FFFFFF"/>
          <w:lang w:eastAsia="ru-RU"/>
        </w:rPr>
        <w:t xml:space="preserve"> ради за </w:t>
      </w:r>
      <w:proofErr w:type="spellStart"/>
      <w:r>
        <w:rPr>
          <w:rFonts w:ascii="Times New Roman" w:eastAsia="Times New Roman" w:hAnsi="Times New Roman" w:cs="Times New Roman"/>
          <w:color w:val="000000"/>
          <w:sz w:val="24"/>
          <w:szCs w:val="24"/>
          <w:shd w:val="clear" w:color="auto" w:fill="FFFFFF"/>
          <w:lang w:eastAsia="ru-RU"/>
        </w:rPr>
        <w:t>необхідності</w:t>
      </w:r>
      <w:proofErr w:type="spellEnd"/>
      <w:r>
        <w:rPr>
          <w:rFonts w:ascii="Times New Roman" w:eastAsia="Times New Roman" w:hAnsi="Times New Roman" w:cs="Times New Roman"/>
          <w:color w:val="000000"/>
          <w:sz w:val="24"/>
          <w:szCs w:val="24"/>
          <w:shd w:val="clear" w:color="auto" w:fill="FFFFFF"/>
          <w:lang w:eastAsia="ru-RU"/>
        </w:rPr>
        <w:t>.</w:t>
      </w:r>
    </w:p>
    <w:p w:rsidR="008B7FC2" w:rsidRDefault="008B7FC2" w:rsidP="008B7FC2">
      <w:pPr>
        <w:spacing w:before="6" w:after="0" w:line="240" w:lineRule="auto"/>
        <w:ind w:left="128" w:right="31" w:firstLine="568"/>
        <w:jc w:val="both"/>
        <w:rPr>
          <w:rFonts w:ascii="Times New Roman" w:eastAsia="Times New Roman" w:hAnsi="Times New Roman" w:cs="Times New Roman"/>
          <w:sz w:val="24"/>
          <w:szCs w:val="24"/>
          <w:lang w:val="uk-UA" w:eastAsia="ru-RU"/>
        </w:rPr>
      </w:pPr>
    </w:p>
    <w:p w:rsidR="008B7FC2" w:rsidRDefault="008B7FC2" w:rsidP="008B7FC2">
      <w:pPr>
        <w:spacing w:before="6" w:after="0" w:line="240" w:lineRule="auto"/>
        <w:ind w:left="128" w:right="31" w:firstLine="568"/>
        <w:jc w:val="center"/>
        <w:rPr>
          <w:rFonts w:ascii="Times New Roman" w:eastAsia="Times New Roman" w:hAnsi="Times New Roman" w:cs="Times New Roman"/>
          <w:b/>
          <w:bCs/>
          <w:color w:val="000000"/>
          <w:sz w:val="24"/>
          <w:szCs w:val="24"/>
          <w:shd w:val="clear" w:color="auto" w:fill="FFFFFF"/>
          <w:lang w:eastAsia="ru-RU"/>
        </w:rPr>
      </w:pPr>
      <w:r>
        <w:rPr>
          <w:rFonts w:ascii="Times New Roman" w:eastAsia="Times New Roman" w:hAnsi="Times New Roman" w:cs="Times New Roman"/>
          <w:b/>
          <w:bCs/>
          <w:color w:val="000000"/>
          <w:sz w:val="24"/>
          <w:szCs w:val="24"/>
          <w:shd w:val="clear" w:color="auto" w:fill="FFFFFF"/>
          <w:lang w:val="en-US" w:eastAsia="ru-RU"/>
        </w:rPr>
        <w:t>XII</w:t>
      </w:r>
      <w:r>
        <w:rPr>
          <w:rFonts w:ascii="Times New Roman" w:eastAsia="Times New Roman" w:hAnsi="Times New Roman" w:cs="Times New Roman"/>
          <w:b/>
          <w:bCs/>
          <w:color w:val="000000"/>
          <w:sz w:val="24"/>
          <w:szCs w:val="24"/>
          <w:shd w:val="clear" w:color="auto" w:fill="FFFFFF"/>
          <w:lang w:eastAsia="ru-RU"/>
        </w:rPr>
        <w:t xml:space="preserve">. ОЧІКУВАНІ КІНЦЕВІ РЕЗУЛЬТАТИ </w:t>
      </w:r>
      <w:proofErr w:type="gramStart"/>
      <w:r>
        <w:rPr>
          <w:rFonts w:ascii="Times New Roman" w:eastAsia="Times New Roman" w:hAnsi="Times New Roman" w:cs="Times New Roman"/>
          <w:b/>
          <w:bCs/>
          <w:color w:val="000000"/>
          <w:sz w:val="24"/>
          <w:szCs w:val="24"/>
          <w:shd w:val="clear" w:color="auto" w:fill="FFFFFF"/>
          <w:lang w:eastAsia="ru-RU"/>
        </w:rPr>
        <w:t>ВИКОНАННЯ</w:t>
      </w:r>
      <w:r>
        <w:rPr>
          <w:rFonts w:ascii="Times New Roman" w:eastAsia="Times New Roman" w:hAnsi="Times New Roman" w:cs="Times New Roman"/>
          <w:b/>
          <w:bCs/>
          <w:color w:val="000000"/>
          <w:sz w:val="24"/>
          <w:szCs w:val="24"/>
          <w:shd w:val="clear" w:color="auto" w:fill="FFFFFF"/>
          <w:lang w:val="uk-UA" w:eastAsia="ru-RU"/>
        </w:rPr>
        <w:t xml:space="preserve">  ПРОГРАМИ</w:t>
      </w:r>
      <w:proofErr w:type="gramEnd"/>
    </w:p>
    <w:p w:rsidR="008B7FC2" w:rsidRDefault="008B7FC2" w:rsidP="008B7FC2">
      <w:pPr>
        <w:spacing w:before="6" w:after="0" w:line="240" w:lineRule="auto"/>
        <w:ind w:left="128" w:right="31" w:firstLine="568"/>
        <w:jc w:val="center"/>
        <w:rPr>
          <w:rFonts w:ascii="Times New Roman" w:eastAsia="Times New Roman" w:hAnsi="Times New Roman" w:cs="Times New Roman"/>
          <w:b/>
          <w:bCs/>
          <w:color w:val="000000"/>
          <w:sz w:val="24"/>
          <w:szCs w:val="24"/>
          <w:shd w:val="clear" w:color="auto" w:fill="FFFFFF"/>
          <w:lang w:eastAsia="ru-RU"/>
        </w:rPr>
      </w:pPr>
    </w:p>
    <w:p w:rsidR="008B7FC2" w:rsidRDefault="008B7FC2" w:rsidP="008B7FC2">
      <w:pPr>
        <w:spacing w:before="6" w:after="0" w:line="240" w:lineRule="auto"/>
        <w:ind w:left="128" w:right="31" w:firstLine="5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результаті виконання Програми очікується:</w:t>
      </w:r>
    </w:p>
    <w:p w:rsidR="008B7FC2" w:rsidRDefault="008B7FC2" w:rsidP="008B7FC2">
      <w:pPr>
        <w:spacing w:before="6" w:after="0" w:line="240" w:lineRule="auto"/>
        <w:ind w:left="128" w:right="31" w:firstLine="568"/>
        <w:rPr>
          <w:rFonts w:ascii="Times New Roman" w:eastAsia="Times New Roman" w:hAnsi="Times New Roman" w:cs="Times New Roman"/>
          <w:sz w:val="24"/>
          <w:szCs w:val="24"/>
          <w:lang w:val="uk-UA" w:eastAsia="ru-RU"/>
        </w:rPr>
      </w:pPr>
    </w:p>
    <w:p w:rsidR="008B7FC2" w:rsidRDefault="008B7FC2" w:rsidP="008B7FC2">
      <w:pPr>
        <w:tabs>
          <w:tab w:val="left" w:pos="1245"/>
        </w:tabs>
        <w:spacing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підвищення культурного рівня демократичного  суспільства;</w:t>
      </w:r>
    </w:p>
    <w:p w:rsidR="008B7FC2" w:rsidRDefault="008B7FC2" w:rsidP="008B7FC2">
      <w:pPr>
        <w:tabs>
          <w:tab w:val="left" w:pos="1245"/>
        </w:tabs>
        <w:spacing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створення сприятливих умов для розвитку культури;</w:t>
      </w:r>
    </w:p>
    <w:p w:rsidR="008B7FC2" w:rsidRDefault="008B7FC2" w:rsidP="008B7FC2">
      <w:pPr>
        <w:tabs>
          <w:tab w:val="left" w:pos="1245"/>
        </w:tabs>
        <w:spacing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розширення доступу до історико-культурних цінностей регіону;</w:t>
      </w:r>
    </w:p>
    <w:p w:rsidR="008B7FC2" w:rsidRDefault="008B7FC2" w:rsidP="008B7FC2">
      <w:pPr>
        <w:tabs>
          <w:tab w:val="left" w:pos="1245"/>
        </w:tabs>
        <w:spacing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поліпшення рівня культурного обслуговування населення;</w:t>
      </w:r>
    </w:p>
    <w:p w:rsidR="008B7FC2" w:rsidRDefault="008B7FC2" w:rsidP="008B7FC2">
      <w:pPr>
        <w:tabs>
          <w:tab w:val="left" w:pos="1245"/>
        </w:tabs>
        <w:spacing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активізація участі аматорів у регіональних культурних проектах;</w:t>
      </w:r>
    </w:p>
    <w:p w:rsidR="008B7FC2" w:rsidRDefault="008B7FC2" w:rsidP="008B7FC2">
      <w:pPr>
        <w:tabs>
          <w:tab w:val="left" w:pos="1245"/>
        </w:tabs>
        <w:spacing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забезпечення подальшого розвитку професійного мистецтва, втілення нових мистецьких проектів;</w:t>
      </w:r>
    </w:p>
    <w:p w:rsidR="008B7FC2" w:rsidRDefault="008B7FC2" w:rsidP="008B7FC2">
      <w:pPr>
        <w:tabs>
          <w:tab w:val="left" w:pos="1245"/>
        </w:tabs>
        <w:spacing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відродження та подальший розвиток традиційних народних ремесел та аматорського мистецтва селищної ради;</w:t>
      </w:r>
    </w:p>
    <w:p w:rsidR="008B7FC2" w:rsidRDefault="008B7FC2" w:rsidP="008B7FC2">
      <w:pPr>
        <w:tabs>
          <w:tab w:val="left" w:pos="1245"/>
        </w:tabs>
        <w:spacing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забезпечення повноцінного функціонування закладів культури та мережі бібліотек;</w:t>
      </w:r>
    </w:p>
    <w:p w:rsidR="008B7FC2" w:rsidRDefault="008B7FC2" w:rsidP="008B7FC2">
      <w:pPr>
        <w:tabs>
          <w:tab w:val="left" w:pos="1245"/>
        </w:tabs>
        <w:spacing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збереження та належне утримання пам’яток  архітектури та культури.</w:t>
      </w:r>
    </w:p>
    <w:p w:rsidR="008B7FC2" w:rsidRDefault="008B7FC2" w:rsidP="008B7FC2">
      <w:pPr>
        <w:tabs>
          <w:tab w:val="left" w:pos="1245"/>
        </w:tabs>
        <w:spacing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en-US" w:eastAsia="ru-RU"/>
        </w:rPr>
        <w:t>XIII</w:t>
      </w:r>
      <w:r>
        <w:rPr>
          <w:rFonts w:ascii="Times New Roman" w:eastAsia="Times New Roman" w:hAnsi="Times New Roman" w:cs="Times New Roman"/>
          <w:b/>
          <w:sz w:val="24"/>
          <w:szCs w:val="24"/>
          <w:lang w:val="uk-UA" w:eastAsia="ru-RU"/>
        </w:rPr>
        <w:t>. Перелік завдань і заходів, обсяги та джерела фінансування Програми розвитку культури селищної ради на 2022 – 2024 роки.</w:t>
      </w:r>
    </w:p>
    <w:p w:rsidR="008B7FC2" w:rsidRDefault="008B7FC2" w:rsidP="008B7FC2">
      <w:pPr>
        <w:tabs>
          <w:tab w:val="left" w:pos="1245"/>
        </w:tabs>
        <w:spacing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Селищна рада забезпечує використання бюджетних  коштів за призначенням, сприяє залученню інших джерел фінансування, надає необхідну методичну допомогу закладам культури  та бібліотечним закладам, вносить пропозиції щодо змін або подовження програмних заходів, вирішує проблемні питання, що виникають у процесі реалізації Програми.</w:t>
      </w:r>
    </w:p>
    <w:p w:rsidR="005C08DF" w:rsidRDefault="005C08DF" w:rsidP="008B7FC2">
      <w:pPr>
        <w:tabs>
          <w:tab w:val="left" w:pos="1245"/>
        </w:tabs>
        <w:spacing w:line="240" w:lineRule="auto"/>
        <w:jc w:val="both"/>
        <w:rPr>
          <w:rFonts w:ascii="Times New Roman" w:eastAsia="Times New Roman" w:hAnsi="Times New Roman" w:cs="Times New Roman"/>
          <w:sz w:val="24"/>
          <w:szCs w:val="24"/>
          <w:lang w:val="uk-UA" w:eastAsia="ru-RU"/>
        </w:rPr>
      </w:pPr>
    </w:p>
    <w:p w:rsidR="008B7FC2" w:rsidRDefault="008B7FC2" w:rsidP="008B7FC2">
      <w:pPr>
        <w:tabs>
          <w:tab w:val="left" w:pos="1245"/>
        </w:tabs>
        <w:spacing w:line="240" w:lineRule="auto"/>
        <w:jc w:val="both"/>
        <w:rPr>
          <w:rFonts w:ascii="Times New Roman" w:eastAsia="Times New Roman" w:hAnsi="Times New Roman" w:cs="Times New Roman"/>
          <w:sz w:val="24"/>
          <w:szCs w:val="24"/>
          <w:lang w:val="uk-UA" w:eastAsia="ru-RU"/>
        </w:rPr>
      </w:pPr>
    </w:p>
    <w:p w:rsidR="008B7FC2" w:rsidRDefault="008B7FC2" w:rsidP="008B7FC2">
      <w:pPr>
        <w:tabs>
          <w:tab w:val="left" w:pos="1245"/>
        </w:tabs>
        <w:spacing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Секретар селищної ради                                              </w:t>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Ірина </w:t>
      </w:r>
      <w:proofErr w:type="spellStart"/>
      <w:r>
        <w:rPr>
          <w:rFonts w:ascii="Times New Roman" w:eastAsia="Times New Roman" w:hAnsi="Times New Roman" w:cs="Times New Roman"/>
          <w:b/>
          <w:sz w:val="24"/>
          <w:szCs w:val="24"/>
          <w:lang w:val="uk-UA" w:eastAsia="ru-RU"/>
        </w:rPr>
        <w:t>Плотнікова</w:t>
      </w:r>
      <w:proofErr w:type="spellEnd"/>
    </w:p>
    <w:p w:rsidR="008B7FC2" w:rsidRDefault="008B7FC2" w:rsidP="008B7FC2">
      <w:pPr>
        <w:tabs>
          <w:tab w:val="left" w:pos="1245"/>
        </w:tabs>
        <w:spacing w:line="240" w:lineRule="auto"/>
        <w:rPr>
          <w:rFonts w:ascii="Times New Roman" w:eastAsia="Times New Roman" w:hAnsi="Times New Roman" w:cs="Times New Roman"/>
          <w:sz w:val="24"/>
          <w:szCs w:val="24"/>
          <w:lang w:val="uk-UA" w:eastAsia="ru-RU"/>
        </w:rPr>
      </w:pPr>
    </w:p>
    <w:p w:rsidR="008B7FC2" w:rsidRDefault="008B7FC2" w:rsidP="008B7FC2">
      <w:pPr>
        <w:tabs>
          <w:tab w:val="left" w:pos="9195"/>
        </w:tabs>
        <w:rPr>
          <w:lang w:val="uk-UA"/>
        </w:rPr>
      </w:pPr>
    </w:p>
    <w:p w:rsidR="008B7FC2" w:rsidRDefault="008B7FC2" w:rsidP="008B7FC2">
      <w:pPr>
        <w:tabs>
          <w:tab w:val="left" w:pos="9195"/>
        </w:tabs>
        <w:rPr>
          <w:lang w:val="uk-UA"/>
        </w:rPr>
      </w:pPr>
    </w:p>
    <w:p w:rsidR="008B7FC2" w:rsidRDefault="008B7FC2" w:rsidP="008B7FC2">
      <w:pPr>
        <w:tabs>
          <w:tab w:val="left" w:pos="9195"/>
        </w:tabs>
        <w:rPr>
          <w:lang w:val="uk-UA"/>
        </w:rPr>
      </w:pPr>
    </w:p>
    <w:p w:rsidR="008B7FC2" w:rsidRDefault="008B7FC2" w:rsidP="008B7FC2">
      <w:pPr>
        <w:tabs>
          <w:tab w:val="left" w:pos="9195"/>
        </w:tabs>
        <w:rPr>
          <w:lang w:val="uk-UA"/>
        </w:rPr>
      </w:pPr>
    </w:p>
    <w:p w:rsidR="008B7FC2" w:rsidRDefault="008B7FC2" w:rsidP="008B7FC2">
      <w:pPr>
        <w:tabs>
          <w:tab w:val="left" w:pos="9195"/>
        </w:tabs>
        <w:rPr>
          <w:lang w:val="uk-UA"/>
        </w:rPr>
      </w:pPr>
    </w:p>
    <w:p w:rsidR="008B7FC2" w:rsidRDefault="008B7FC2" w:rsidP="008B7FC2">
      <w:pPr>
        <w:tabs>
          <w:tab w:val="left" w:pos="9195"/>
        </w:tabs>
        <w:rPr>
          <w:lang w:val="uk-UA"/>
        </w:rPr>
      </w:pPr>
    </w:p>
    <w:p w:rsidR="00D1070C" w:rsidRDefault="00D1070C"/>
    <w:sectPr w:rsidR="00D107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E1354"/>
    <w:multiLevelType w:val="hybridMultilevel"/>
    <w:tmpl w:val="02060FF8"/>
    <w:lvl w:ilvl="0" w:tplc="F3824380">
      <w:start w:val="2000"/>
      <w:numFmt w:val="bullet"/>
      <w:lvlText w:val="-"/>
      <w:lvlJc w:val="left"/>
      <w:pPr>
        <w:ind w:left="390" w:hanging="360"/>
      </w:pPr>
      <w:rPr>
        <w:rFonts w:ascii="Times New Roman" w:eastAsia="Times New Roman" w:hAnsi="Times New Roman" w:cs="Times New Roman" w:hint="default"/>
      </w:rPr>
    </w:lvl>
    <w:lvl w:ilvl="1" w:tplc="04190003">
      <w:start w:val="1"/>
      <w:numFmt w:val="bullet"/>
      <w:lvlText w:val="o"/>
      <w:lvlJc w:val="left"/>
      <w:pPr>
        <w:ind w:left="1110" w:hanging="360"/>
      </w:pPr>
      <w:rPr>
        <w:rFonts w:ascii="Courier New" w:hAnsi="Courier New" w:cs="Courier New" w:hint="default"/>
      </w:rPr>
    </w:lvl>
    <w:lvl w:ilvl="2" w:tplc="04190005">
      <w:start w:val="1"/>
      <w:numFmt w:val="bullet"/>
      <w:lvlText w:val=""/>
      <w:lvlJc w:val="left"/>
      <w:pPr>
        <w:ind w:left="1830" w:hanging="360"/>
      </w:pPr>
      <w:rPr>
        <w:rFonts w:ascii="Wingdings" w:hAnsi="Wingdings" w:hint="default"/>
      </w:rPr>
    </w:lvl>
    <w:lvl w:ilvl="3" w:tplc="04190001">
      <w:start w:val="1"/>
      <w:numFmt w:val="bullet"/>
      <w:lvlText w:val=""/>
      <w:lvlJc w:val="left"/>
      <w:pPr>
        <w:ind w:left="2550" w:hanging="360"/>
      </w:pPr>
      <w:rPr>
        <w:rFonts w:ascii="Symbol" w:hAnsi="Symbol" w:hint="default"/>
      </w:rPr>
    </w:lvl>
    <w:lvl w:ilvl="4" w:tplc="04190003">
      <w:start w:val="1"/>
      <w:numFmt w:val="bullet"/>
      <w:lvlText w:val="o"/>
      <w:lvlJc w:val="left"/>
      <w:pPr>
        <w:ind w:left="3270" w:hanging="360"/>
      </w:pPr>
      <w:rPr>
        <w:rFonts w:ascii="Courier New" w:hAnsi="Courier New" w:cs="Courier New" w:hint="default"/>
      </w:rPr>
    </w:lvl>
    <w:lvl w:ilvl="5" w:tplc="04190005">
      <w:start w:val="1"/>
      <w:numFmt w:val="bullet"/>
      <w:lvlText w:val=""/>
      <w:lvlJc w:val="left"/>
      <w:pPr>
        <w:ind w:left="3990" w:hanging="360"/>
      </w:pPr>
      <w:rPr>
        <w:rFonts w:ascii="Wingdings" w:hAnsi="Wingdings" w:hint="default"/>
      </w:rPr>
    </w:lvl>
    <w:lvl w:ilvl="6" w:tplc="04190001">
      <w:start w:val="1"/>
      <w:numFmt w:val="bullet"/>
      <w:lvlText w:val=""/>
      <w:lvlJc w:val="left"/>
      <w:pPr>
        <w:ind w:left="4710" w:hanging="360"/>
      </w:pPr>
      <w:rPr>
        <w:rFonts w:ascii="Symbol" w:hAnsi="Symbol" w:hint="default"/>
      </w:rPr>
    </w:lvl>
    <w:lvl w:ilvl="7" w:tplc="04190003">
      <w:start w:val="1"/>
      <w:numFmt w:val="bullet"/>
      <w:lvlText w:val="o"/>
      <w:lvlJc w:val="left"/>
      <w:pPr>
        <w:ind w:left="5430" w:hanging="360"/>
      </w:pPr>
      <w:rPr>
        <w:rFonts w:ascii="Courier New" w:hAnsi="Courier New" w:cs="Courier New" w:hint="default"/>
      </w:rPr>
    </w:lvl>
    <w:lvl w:ilvl="8" w:tplc="04190005">
      <w:start w:val="1"/>
      <w:numFmt w:val="bullet"/>
      <w:lvlText w:val=""/>
      <w:lvlJc w:val="left"/>
      <w:pPr>
        <w:ind w:left="615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272"/>
    <w:rsid w:val="000C3598"/>
    <w:rsid w:val="00187BE4"/>
    <w:rsid w:val="0051573A"/>
    <w:rsid w:val="005C08DF"/>
    <w:rsid w:val="00720272"/>
    <w:rsid w:val="00810813"/>
    <w:rsid w:val="008B7FC2"/>
    <w:rsid w:val="00A377F8"/>
    <w:rsid w:val="00D1070C"/>
    <w:rsid w:val="00D4558F"/>
    <w:rsid w:val="00EF5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F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B7FC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B7FC2"/>
  </w:style>
  <w:style w:type="paragraph" w:styleId="a5">
    <w:name w:val="footer"/>
    <w:basedOn w:val="a"/>
    <w:link w:val="a6"/>
    <w:uiPriority w:val="99"/>
    <w:semiHidden/>
    <w:unhideWhenUsed/>
    <w:rsid w:val="008B7FC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B7FC2"/>
  </w:style>
  <w:style w:type="paragraph" w:styleId="a7">
    <w:name w:val="List Paragraph"/>
    <w:basedOn w:val="a"/>
    <w:uiPriority w:val="34"/>
    <w:qFormat/>
    <w:rsid w:val="008B7FC2"/>
    <w:pPr>
      <w:ind w:left="720"/>
      <w:contextualSpacing/>
    </w:pPr>
  </w:style>
  <w:style w:type="table" w:styleId="a8">
    <w:name w:val="Table Grid"/>
    <w:basedOn w:val="a1"/>
    <w:uiPriority w:val="59"/>
    <w:rsid w:val="008B7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377F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77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F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B7FC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B7FC2"/>
  </w:style>
  <w:style w:type="paragraph" w:styleId="a5">
    <w:name w:val="footer"/>
    <w:basedOn w:val="a"/>
    <w:link w:val="a6"/>
    <w:uiPriority w:val="99"/>
    <w:semiHidden/>
    <w:unhideWhenUsed/>
    <w:rsid w:val="008B7FC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B7FC2"/>
  </w:style>
  <w:style w:type="paragraph" w:styleId="a7">
    <w:name w:val="List Paragraph"/>
    <w:basedOn w:val="a"/>
    <w:uiPriority w:val="34"/>
    <w:qFormat/>
    <w:rsid w:val="008B7FC2"/>
    <w:pPr>
      <w:ind w:left="720"/>
      <w:contextualSpacing/>
    </w:pPr>
  </w:style>
  <w:style w:type="table" w:styleId="a8">
    <w:name w:val="Table Grid"/>
    <w:basedOn w:val="a1"/>
    <w:uiPriority w:val="59"/>
    <w:rsid w:val="008B7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377F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77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478467">
      <w:bodyDiv w:val="1"/>
      <w:marLeft w:val="0"/>
      <w:marRight w:val="0"/>
      <w:marTop w:val="0"/>
      <w:marBottom w:val="0"/>
      <w:divBdr>
        <w:top w:val="none" w:sz="0" w:space="0" w:color="auto"/>
        <w:left w:val="none" w:sz="0" w:space="0" w:color="auto"/>
        <w:bottom w:val="none" w:sz="0" w:space="0" w:color="auto"/>
        <w:right w:val="none" w:sz="0" w:space="0" w:color="auto"/>
      </w:divBdr>
    </w:div>
    <w:div w:id="637614879">
      <w:bodyDiv w:val="1"/>
      <w:marLeft w:val="0"/>
      <w:marRight w:val="0"/>
      <w:marTop w:val="0"/>
      <w:marBottom w:val="0"/>
      <w:divBdr>
        <w:top w:val="none" w:sz="0" w:space="0" w:color="auto"/>
        <w:left w:val="none" w:sz="0" w:space="0" w:color="auto"/>
        <w:bottom w:val="none" w:sz="0" w:space="0" w:color="auto"/>
        <w:right w:val="none" w:sz="0" w:space="0" w:color="auto"/>
      </w:divBdr>
    </w:div>
    <w:div w:id="148704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DBA17-42F5-474A-B3A7-A1344BB6A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2618</Words>
  <Characters>14929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Юзер1</cp:lastModifiedBy>
  <cp:revision>5</cp:revision>
  <cp:lastPrinted>2021-12-13T09:05:00Z</cp:lastPrinted>
  <dcterms:created xsi:type="dcterms:W3CDTF">2021-12-13T13:28:00Z</dcterms:created>
  <dcterms:modified xsi:type="dcterms:W3CDTF">2021-12-17T12:56:00Z</dcterms:modified>
</cp:coreProperties>
</file>