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01436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526786" w:rsidRDefault="008B4A8E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що знаходиться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22" w:rsidRPr="007A1122">
        <w:rPr>
          <w:rFonts w:ascii="Times New Roman" w:hAnsi="Times New Roman" w:cs="Times New Roman"/>
          <w:sz w:val="24"/>
          <w:szCs w:val="24"/>
          <w:lang w:val="uk-UA"/>
        </w:rPr>
        <w:t>в постійному</w:t>
      </w:r>
      <w:r w:rsidR="007A1122">
        <w:rPr>
          <w:lang w:val="uk-UA"/>
        </w:rPr>
        <w:t xml:space="preserve">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користуванні </w:t>
      </w:r>
    </w:p>
    <w:p w:rsidR="00526786" w:rsidRDefault="0012744F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526786" w:rsidRDefault="003F22EA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: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населе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них </w:t>
      </w:r>
    </w:p>
    <w:p w:rsidR="00526786" w:rsidRDefault="007A1122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пунктів на території Савин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</w:p>
    <w:p w:rsidR="00526786" w:rsidRDefault="000D325E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</w:p>
    <w:p w:rsidR="00D26A3E" w:rsidRDefault="00D26A3E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F95F97" w:rsidRDefault="00F95F97" w:rsidP="000143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22B6" w:rsidRPr="00EF22B6" w:rsidRDefault="00D26A3E" w:rsidP="0001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851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2561B" w:rsidRPr="001256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014367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367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014367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A2447">
        <w:rPr>
          <w:rFonts w:ascii="Times New Roman" w:hAnsi="Times New Roman" w:cs="Times New Roman"/>
          <w:sz w:val="24"/>
          <w:szCs w:val="24"/>
          <w:lang w:val="uk-UA"/>
        </w:rPr>
        <w:t xml:space="preserve">  в с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хнічну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D26A3E" w:rsidRDefault="00EF22B6" w:rsidP="0001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в постійному користуванні </w:t>
      </w:r>
      <w:proofErr w:type="spellStart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12744F" w:rsidRPr="0012744F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 господарства, яка розташован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>: за межами населених п</w:t>
      </w:r>
      <w:r w:rsidR="008D202E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8D202E" w:rsidRPr="008D202E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Ізюмського району  Харківської області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передати земельну ділянку у власність безкоштовно 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 xml:space="preserve"> в т.ч. площею 1,0200 га та площею 0,9800 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ер НВ- 631559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744F">
        <w:rPr>
          <w:rFonts w:ascii="Times New Roman" w:hAnsi="Times New Roman" w:cs="Times New Roman"/>
          <w:sz w:val="24"/>
          <w:szCs w:val="24"/>
          <w:lang w:val="uk-UA"/>
        </w:rPr>
        <w:t>94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, 631559195</w:t>
      </w:r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ХР –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 01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-00-010580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07 лип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997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 93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хомого майна щодо суб’єкта від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 16.11.2021 за номером 284960145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0143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01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D9136B" w:rsidRPr="00D9136B">
        <w:rPr>
          <w:lang w:val="uk-UA"/>
        </w:rPr>
        <w:t xml:space="preserve"> 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в постійному користуванні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господарства, яка розташована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за адресою : за межами населених п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D9136B" w:rsidRPr="00D9136B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ФО-П Сударєв А.В</w:t>
      </w:r>
      <w:r w:rsidR="004130B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(2021р.)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 xml:space="preserve"> Загальна площа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273B">
        <w:rPr>
          <w:rFonts w:ascii="Times New Roman" w:hAnsi="Times New Roman" w:cs="Times New Roman"/>
          <w:sz w:val="24"/>
          <w:szCs w:val="24"/>
          <w:lang w:val="uk-UA"/>
        </w:rPr>
        <w:t>в т.ч.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:земельна ділянка</w:t>
      </w:r>
      <w:r w:rsidR="0040273B" w:rsidRPr="0040273B">
        <w:t xml:space="preserve"> </w:t>
      </w:r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>площею 1,0200 га кадастров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ий номер- 6320286200:03:000:0370 та земельна ділянка площею </w:t>
      </w:r>
      <w:r w:rsidR="0040273B" w:rsidRPr="0040273B">
        <w:rPr>
          <w:rFonts w:ascii="Times New Roman" w:hAnsi="Times New Roman" w:cs="Times New Roman"/>
          <w:sz w:val="24"/>
          <w:szCs w:val="24"/>
          <w:lang w:val="uk-UA"/>
        </w:rPr>
        <w:t xml:space="preserve">0,9800 га, 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6200:03:000:0371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01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F26DAB" w:rsidRPr="00F26DAB">
        <w:t xml:space="preserve"> 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Тетяни Вікторівни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3E4832" w:rsidRPr="003E4832">
        <w:t xml:space="preserve">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ХР – 01-00-010580  від 07 липня 1997 року зареєстрований в Книзі записів державних актів на право постійного користування землею за № 93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нням права власності на земельні ділянки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ий номер- 6320286200:03:000:0370 та</w:t>
      </w:r>
      <w:r w:rsidR="003E4832" w:rsidRPr="003E4832">
        <w:t xml:space="preserve">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ий номер- 6320286200:03:000:0371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01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3E4832" w:rsidRPr="003E4832">
        <w:t xml:space="preserve"> </w:t>
      </w:r>
      <w:proofErr w:type="spellStart"/>
      <w:r w:rsid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01436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26DAB"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села Веселе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району Харківської області 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2,0000 га,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в т.ч.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: земельну ді</w:t>
      </w:r>
      <w:bookmarkStart w:id="0" w:name="_GoBack"/>
      <w:bookmarkEnd w:id="0"/>
      <w:r w:rsidR="003E4832">
        <w:rPr>
          <w:rFonts w:ascii="Times New Roman" w:hAnsi="Times New Roman" w:cs="Times New Roman"/>
          <w:sz w:val="24"/>
          <w:szCs w:val="24"/>
          <w:lang w:val="uk-UA"/>
        </w:rPr>
        <w:t>лянку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1,0200 га кадастровий номер- 6320286200:03:000:0370 та 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площею 0,9800 га,  кадастровий номер- 6320286200:03:000:0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371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E4832" w:rsidRDefault="00F26DAB" w:rsidP="00F26D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Pr="003E4832">
        <w:rPr>
          <w:lang w:val="uk-UA"/>
        </w:rPr>
        <w:t xml:space="preserve"> </w:t>
      </w:r>
      <w:proofErr w:type="spellStart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="003E4832" w:rsidRPr="003E4832">
        <w:rPr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здати до селищної ради Державний акт серія </w:t>
      </w:r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ХР – 01-00-010580  від 07 липня 1997 року зареєстрований в Книзі записів державних актів на право постійного користування землею за № 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>93.</w:t>
      </w:r>
    </w:p>
    <w:p w:rsidR="00F26DAB" w:rsidRDefault="00F26DAB" w:rsidP="00F26DA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5.Рекоменду</w:t>
      </w:r>
      <w:r w:rsidR="003E4832">
        <w:rPr>
          <w:rFonts w:ascii="Times New Roman" w:hAnsi="Times New Roman" w:cs="Times New Roman"/>
          <w:sz w:val="24"/>
          <w:szCs w:val="24"/>
          <w:lang w:val="uk-UA"/>
        </w:rPr>
        <w:t xml:space="preserve">вати гр. </w:t>
      </w:r>
      <w:proofErr w:type="spellStart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>Жувак</w:t>
      </w:r>
      <w:proofErr w:type="spellEnd"/>
      <w:r w:rsidR="003E4832" w:rsidRPr="003E4832">
        <w:rPr>
          <w:rFonts w:ascii="Times New Roman" w:hAnsi="Times New Roman" w:cs="Times New Roman"/>
          <w:sz w:val="24"/>
          <w:szCs w:val="24"/>
          <w:lang w:val="uk-UA"/>
        </w:rPr>
        <w:t xml:space="preserve"> Тетяні Вікторівні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14367"/>
    <w:rsid w:val="000306D1"/>
    <w:rsid w:val="0006345A"/>
    <w:rsid w:val="0009750C"/>
    <w:rsid w:val="000D325E"/>
    <w:rsid w:val="000D7A6A"/>
    <w:rsid w:val="0010462C"/>
    <w:rsid w:val="001140DB"/>
    <w:rsid w:val="0012561B"/>
    <w:rsid w:val="0012744F"/>
    <w:rsid w:val="00147CAD"/>
    <w:rsid w:val="00171732"/>
    <w:rsid w:val="001B66C2"/>
    <w:rsid w:val="00225CC9"/>
    <w:rsid w:val="002F5BE9"/>
    <w:rsid w:val="00314883"/>
    <w:rsid w:val="00334DD0"/>
    <w:rsid w:val="003B1650"/>
    <w:rsid w:val="003B46CD"/>
    <w:rsid w:val="003E4832"/>
    <w:rsid w:val="003F22EA"/>
    <w:rsid w:val="0040273B"/>
    <w:rsid w:val="004130BB"/>
    <w:rsid w:val="0045465E"/>
    <w:rsid w:val="0048618C"/>
    <w:rsid w:val="00526786"/>
    <w:rsid w:val="00573F65"/>
    <w:rsid w:val="0057445F"/>
    <w:rsid w:val="00576DFF"/>
    <w:rsid w:val="0058357E"/>
    <w:rsid w:val="005A2447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A1122"/>
    <w:rsid w:val="007B6C09"/>
    <w:rsid w:val="007B76BC"/>
    <w:rsid w:val="007D67EF"/>
    <w:rsid w:val="008113D0"/>
    <w:rsid w:val="00812EAD"/>
    <w:rsid w:val="0081538C"/>
    <w:rsid w:val="0082554B"/>
    <w:rsid w:val="0087272A"/>
    <w:rsid w:val="0088171F"/>
    <w:rsid w:val="008B4A8E"/>
    <w:rsid w:val="008D202E"/>
    <w:rsid w:val="008E18F4"/>
    <w:rsid w:val="0093198F"/>
    <w:rsid w:val="00A30580"/>
    <w:rsid w:val="00A657EC"/>
    <w:rsid w:val="00AE162A"/>
    <w:rsid w:val="00AF6E56"/>
    <w:rsid w:val="00B67D40"/>
    <w:rsid w:val="00BD2C43"/>
    <w:rsid w:val="00CA2A6F"/>
    <w:rsid w:val="00D26A3E"/>
    <w:rsid w:val="00D9136B"/>
    <w:rsid w:val="00D92B7A"/>
    <w:rsid w:val="00DF6064"/>
    <w:rsid w:val="00E27C9A"/>
    <w:rsid w:val="00E62AAC"/>
    <w:rsid w:val="00E87071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43B0-1A6E-4593-A7B4-DEEBECB7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2021-11-15T08:13:00Z</cp:lastPrinted>
  <dcterms:created xsi:type="dcterms:W3CDTF">2021-11-22T08:36:00Z</dcterms:created>
  <dcterms:modified xsi:type="dcterms:W3CDTF">2021-11-25T07:44:00Z</dcterms:modified>
</cp:coreProperties>
</file>