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D1" w:rsidRPr="00BE7FD1" w:rsidRDefault="00BE7FD1" w:rsidP="00BE7FD1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BE7FD1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039FD35" wp14:editId="5BB3B49E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FD1" w:rsidRPr="00BE7FD1" w:rsidRDefault="00BE7FD1" w:rsidP="00BE7FD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BE7FD1" w:rsidRPr="00BE7FD1" w:rsidRDefault="00BE7FD1" w:rsidP="00BE7F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E7FD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BE7FD1" w:rsidRPr="00BE7FD1" w:rsidRDefault="00BE7FD1" w:rsidP="00BE7F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E7FD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BE7FD1" w:rsidRPr="00BE7FD1" w:rsidRDefault="00BE7FD1" w:rsidP="00BE7F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E7FD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BE7FD1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E7FD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BE7FD1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E7FD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BE7FD1" w:rsidRPr="00BE7FD1" w:rsidRDefault="00BE7FD1" w:rsidP="00BE7FD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E7FD1" w:rsidRPr="00BE7FD1" w:rsidRDefault="00BE7FD1" w:rsidP="00BE7FD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BE7FD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BE7FD1" w:rsidRPr="00BE7FD1" w:rsidRDefault="00BE7FD1" w:rsidP="00BE7F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BE7FD1" w:rsidRDefault="00BE7FD1" w:rsidP="00BE7FD1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BE7FD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BE7FD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BE7FD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891</w:t>
      </w:r>
      <w:r w:rsidRPr="00BE7FD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BE7FD1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BE7FD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BE7FD1" w:rsidRPr="00BE7FD1" w:rsidRDefault="00BE7FD1" w:rsidP="00BE7FD1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BE7FD1" w:rsidRDefault="0006345A" w:rsidP="00BE7FD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BE7FD1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BE7FD1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BE7FD1" w:rsidRDefault="0006345A" w:rsidP="00BE7FD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A3CF5" w:rsidRPr="00BE7FD1" w:rsidRDefault="008B4A8E" w:rsidP="00BE7FD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5A3CF5" w:rsidRPr="00BE7FD1">
        <w:rPr>
          <w:b/>
        </w:rPr>
        <w:t xml:space="preserve"> </w:t>
      </w:r>
      <w:r w:rsidR="005A3CF5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A3CF5" w:rsidRPr="00BE7FD1" w:rsidRDefault="005A3CF5" w:rsidP="00BE7FD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перебуває у постійному користуванні </w:t>
      </w:r>
    </w:p>
    <w:p w:rsidR="006155CE" w:rsidRPr="00BE7FD1" w:rsidRDefault="002D51EB" w:rsidP="00BE7FD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EE1A1B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128C2" w:rsidRPr="00BE7FD1">
        <w:rPr>
          <w:rFonts w:ascii="Times New Roman" w:hAnsi="Times New Roman" w:cs="Times New Roman"/>
          <w:b/>
          <w:sz w:val="24"/>
          <w:szCs w:val="24"/>
          <w:lang w:val="uk-UA"/>
        </w:rPr>
        <w:t>Олійника Олександра Петровича</w:t>
      </w:r>
      <w:r w:rsidR="005A3CF5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розташованої </w:t>
      </w:r>
      <w:r w:rsidR="000D325E" w:rsidRPr="00BE7FD1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A3CF5" w:rsidRPr="00BE7FD1" w:rsidRDefault="005A3CF5" w:rsidP="00BE7FD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7A1122" w:rsidRPr="00BE7FD1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Савин</w:t>
      </w: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>ської територіальної громади</w:t>
      </w:r>
    </w:p>
    <w:p w:rsidR="005A3CF5" w:rsidRPr="00BE7FD1" w:rsidRDefault="005A3CF5" w:rsidP="00BE7FD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>Ізюмського району</w:t>
      </w:r>
      <w:r w:rsidR="000D325E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8171F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</w:t>
      </w:r>
    </w:p>
    <w:p w:rsidR="00D26A3E" w:rsidRPr="00BE7FD1" w:rsidRDefault="00D26A3E" w:rsidP="00BE7FD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>ділянки у</w:t>
      </w:r>
      <w:r w:rsidR="00EF22B6"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Pr="00BE7FD1" w:rsidRDefault="00F95F97" w:rsidP="00BE7FD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BE7F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955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155CE" w:rsidRPr="00EE1A1B">
        <w:rPr>
          <w:lang w:val="uk-UA"/>
        </w:rPr>
        <w:t xml:space="preserve"> </w:t>
      </w:r>
      <w:r w:rsidR="00F128C2" w:rsidRPr="00F128C2">
        <w:rPr>
          <w:rFonts w:ascii="Times New Roman" w:hAnsi="Times New Roman" w:cs="Times New Roman"/>
          <w:sz w:val="24"/>
          <w:szCs w:val="24"/>
          <w:lang w:val="uk-UA"/>
        </w:rPr>
        <w:t xml:space="preserve">Олійника Олександра Петровича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22653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022653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го селянського господарства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 xml:space="preserve"> яка перебуває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 xml:space="preserve"> у постійному користуванні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1A1B" w:rsidRPr="00EE1A1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128C2" w:rsidRPr="005A3CF5">
        <w:rPr>
          <w:lang w:val="uk-UA"/>
        </w:rPr>
        <w:t xml:space="preserve"> </w:t>
      </w:r>
      <w:r w:rsidR="00F128C2" w:rsidRPr="00F128C2">
        <w:rPr>
          <w:rFonts w:ascii="Times New Roman" w:hAnsi="Times New Roman" w:cs="Times New Roman"/>
          <w:sz w:val="24"/>
          <w:szCs w:val="24"/>
          <w:lang w:val="uk-UA"/>
        </w:rPr>
        <w:t>Олійника Олександра Петровича</w:t>
      </w:r>
      <w:r w:rsidR="00EE1A1B" w:rsidRPr="00EE1A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 xml:space="preserve"> 1,95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ер НВ- 63160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969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ХР № 019409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30 січ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128C2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25.11.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>2021 за номером 286767053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BE7FD1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BE7FD1" w:rsidRDefault="00BE7FD1" w:rsidP="00BE7F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BE7FD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E7FD1" w:rsidRPr="00BE7FD1" w:rsidRDefault="00BE7FD1" w:rsidP="00BE7FD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BE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5A3CF5" w:rsidRPr="005A3CF5">
        <w:t xml:space="preserve"> </w:t>
      </w:r>
      <w:r w:rsidR="005A3CF5" w:rsidRPr="005A3CF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5A3CF5" w:rsidRPr="005A3CF5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переб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 xml:space="preserve">уває у постійному користуванні </w:t>
      </w:r>
      <w:r w:rsidR="005A3CF5" w:rsidRPr="005A3CF5">
        <w:rPr>
          <w:rFonts w:ascii="Times New Roman" w:hAnsi="Times New Roman" w:cs="Times New Roman"/>
          <w:sz w:val="24"/>
          <w:szCs w:val="24"/>
          <w:lang w:val="uk-UA"/>
        </w:rPr>
        <w:t xml:space="preserve"> гр. Олійника Олександра Пет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 xml:space="preserve">ровича, розташованої за межами </w:t>
      </w:r>
      <w:r w:rsidR="005A3CF5" w:rsidRPr="005A3CF5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території Са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 xml:space="preserve">винської територіальної громади </w:t>
      </w:r>
      <w:r w:rsidR="005A3CF5" w:rsidRPr="005A3CF5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lastRenderedPageBreak/>
        <w:t>«Підприємство «Астра»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DD04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>95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BE7F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>6200:01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BE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E7F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5A3CF5" w:rsidRPr="005A3CF5">
        <w:t xml:space="preserve"> </w:t>
      </w:r>
      <w:r w:rsidR="005A3CF5" w:rsidRPr="005A3CF5">
        <w:rPr>
          <w:rFonts w:ascii="Times New Roman" w:hAnsi="Times New Roman" w:cs="Times New Roman"/>
          <w:sz w:val="24"/>
          <w:szCs w:val="24"/>
          <w:lang w:val="uk-UA"/>
        </w:rPr>
        <w:t>Олійника Олександра Петровича</w:t>
      </w:r>
      <w:r w:rsidR="00174048" w:rsidRPr="00174048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5A3CF5">
        <w:rPr>
          <w:rFonts w:ascii="Times New Roman" w:hAnsi="Times New Roman" w:cs="Times New Roman"/>
          <w:sz w:val="24"/>
          <w:szCs w:val="24"/>
          <w:lang w:val="uk-UA"/>
        </w:rPr>
        <w:t>ІІ- ХР № 019409  від 30 січня 2001</w:t>
      </w:r>
      <w:r w:rsidR="00B43755" w:rsidRPr="00B43755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постійн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 xml:space="preserve">ого користування землею </w:t>
      </w:r>
      <w:r w:rsidR="00144F8C">
        <w:rPr>
          <w:rFonts w:ascii="Times New Roman" w:hAnsi="Times New Roman" w:cs="Times New Roman"/>
          <w:sz w:val="24"/>
          <w:szCs w:val="24"/>
          <w:lang w:val="uk-UA"/>
        </w:rPr>
        <w:t>за № 418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ий номер- 6320286200:04:000:0</w:t>
      </w:r>
      <w:r w:rsidR="00144F8C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BE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BE7F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DD1E08" w:rsidRPr="00DD1E08">
        <w:t xml:space="preserve"> </w:t>
      </w:r>
      <w:proofErr w:type="spellStart"/>
      <w:r w:rsidR="00F55C4E">
        <w:rPr>
          <w:rFonts w:ascii="Times New Roman" w:hAnsi="Times New Roman" w:cs="Times New Roman"/>
          <w:sz w:val="24"/>
          <w:szCs w:val="24"/>
        </w:rPr>
        <w:t>Олійник</w:t>
      </w:r>
      <w:proofErr w:type="spellEnd"/>
      <w:r w:rsidR="00F55C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55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C4E">
        <w:rPr>
          <w:rFonts w:ascii="Times New Roman" w:hAnsi="Times New Roman" w:cs="Times New Roman"/>
          <w:sz w:val="24"/>
          <w:szCs w:val="24"/>
        </w:rPr>
        <w:t>Олександр</w:t>
      </w:r>
      <w:proofErr w:type="spellEnd"/>
      <w:r w:rsidR="00F55C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55C4E">
        <w:rPr>
          <w:rFonts w:ascii="Times New Roman" w:hAnsi="Times New Roman" w:cs="Times New Roman"/>
          <w:sz w:val="24"/>
          <w:szCs w:val="24"/>
        </w:rPr>
        <w:t xml:space="preserve"> Петрович</w:t>
      </w:r>
      <w:r w:rsidR="00F55C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44F8C" w:rsidRPr="00144F8C">
        <w:t xml:space="preserve"> </w:t>
      </w:r>
      <w:r w:rsidR="00174048" w:rsidRPr="00174048">
        <w:rPr>
          <w:rFonts w:ascii="Times New Roman" w:hAnsi="Times New Roman" w:cs="Times New Roman"/>
          <w:sz w:val="24"/>
          <w:szCs w:val="24"/>
        </w:rPr>
        <w:t xml:space="preserve">(РНОПП </w:t>
      </w:r>
      <w:r w:rsidR="00022653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144F8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144F8C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Крючки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144F8C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1,95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номер 6320286200:04:000:0</w:t>
      </w:r>
      <w:r w:rsidR="00144F8C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4AC0" w:rsidRDefault="00F26DAB" w:rsidP="00BE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BE7F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B4AC0" w:rsidRPr="00AB4AC0">
        <w:t xml:space="preserve"> </w:t>
      </w:r>
      <w:proofErr w:type="spellStart"/>
      <w:r w:rsidR="00F55C4E">
        <w:rPr>
          <w:rFonts w:ascii="Times New Roman" w:hAnsi="Times New Roman" w:cs="Times New Roman"/>
          <w:sz w:val="24"/>
          <w:szCs w:val="24"/>
        </w:rPr>
        <w:t>Олійник</w:t>
      </w:r>
      <w:proofErr w:type="spellEnd"/>
      <w:r w:rsidR="00F55C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55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C4E">
        <w:rPr>
          <w:rFonts w:ascii="Times New Roman" w:hAnsi="Times New Roman" w:cs="Times New Roman"/>
          <w:sz w:val="24"/>
          <w:szCs w:val="24"/>
        </w:rPr>
        <w:t>Олександр</w:t>
      </w:r>
      <w:proofErr w:type="spellEnd"/>
      <w:r w:rsidR="00F55C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55C4E">
        <w:rPr>
          <w:rFonts w:ascii="Times New Roman" w:hAnsi="Times New Roman" w:cs="Times New Roman"/>
          <w:sz w:val="24"/>
          <w:szCs w:val="24"/>
        </w:rPr>
        <w:t xml:space="preserve"> Петрович</w:t>
      </w:r>
      <w:r w:rsidR="00F55C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44F8C" w:rsidRPr="00144F8C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DD1E08">
        <w:t xml:space="preserve"> </w:t>
      </w:r>
      <w:r w:rsidR="00144F8C">
        <w:rPr>
          <w:rFonts w:ascii="Times New Roman" w:hAnsi="Times New Roman" w:cs="Times New Roman"/>
          <w:sz w:val="24"/>
          <w:szCs w:val="24"/>
        </w:rPr>
        <w:t xml:space="preserve">ІІ- </w:t>
      </w:r>
      <w:proofErr w:type="gramStart"/>
      <w:r w:rsidR="00144F8C">
        <w:rPr>
          <w:rFonts w:ascii="Times New Roman" w:hAnsi="Times New Roman" w:cs="Times New Roman"/>
          <w:sz w:val="24"/>
          <w:szCs w:val="24"/>
        </w:rPr>
        <w:t>ХР</w:t>
      </w:r>
      <w:proofErr w:type="gramEnd"/>
      <w:r w:rsidR="00144F8C">
        <w:rPr>
          <w:rFonts w:ascii="Times New Roman" w:hAnsi="Times New Roman" w:cs="Times New Roman"/>
          <w:sz w:val="24"/>
          <w:szCs w:val="24"/>
        </w:rPr>
        <w:t xml:space="preserve"> № </w:t>
      </w:r>
      <w:r w:rsidR="00144F8C" w:rsidRPr="00144F8C">
        <w:rPr>
          <w:rFonts w:ascii="Times New Roman" w:hAnsi="Times New Roman" w:cs="Times New Roman"/>
          <w:sz w:val="24"/>
          <w:szCs w:val="24"/>
        </w:rPr>
        <w:t xml:space="preserve">019409  </w:t>
      </w:r>
      <w:proofErr w:type="spellStart"/>
      <w:r w:rsidR="00144F8C" w:rsidRPr="00144F8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144F8C" w:rsidRPr="00144F8C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144F8C" w:rsidRPr="00144F8C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144F8C" w:rsidRPr="00144F8C">
        <w:rPr>
          <w:rFonts w:ascii="Times New Roman" w:hAnsi="Times New Roman" w:cs="Times New Roman"/>
          <w:sz w:val="24"/>
          <w:szCs w:val="24"/>
        </w:rPr>
        <w:t xml:space="preserve"> 2001 року</w:t>
      </w:r>
      <w:r w:rsidR="00AB4AC0" w:rsidRPr="00AB4AC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постійн</w:t>
      </w:r>
      <w:r w:rsidR="00144F8C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144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4F8C">
        <w:rPr>
          <w:rFonts w:ascii="Times New Roman" w:hAnsi="Times New Roman" w:cs="Times New Roman"/>
          <w:sz w:val="24"/>
          <w:szCs w:val="24"/>
        </w:rPr>
        <w:t>ко</w:t>
      </w:r>
      <w:bookmarkStart w:id="0" w:name="_GoBack"/>
      <w:bookmarkEnd w:id="0"/>
      <w:r w:rsidR="00144F8C">
        <w:rPr>
          <w:rFonts w:ascii="Times New Roman" w:hAnsi="Times New Roman" w:cs="Times New Roman"/>
          <w:sz w:val="24"/>
          <w:szCs w:val="24"/>
        </w:rPr>
        <w:t>ристування</w:t>
      </w:r>
      <w:proofErr w:type="spellEnd"/>
      <w:r w:rsidR="00144F8C">
        <w:rPr>
          <w:rFonts w:ascii="Times New Roman" w:hAnsi="Times New Roman" w:cs="Times New Roman"/>
          <w:sz w:val="24"/>
          <w:szCs w:val="24"/>
        </w:rPr>
        <w:t xml:space="preserve"> землею за № 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44F8C">
        <w:rPr>
          <w:rFonts w:ascii="Times New Roman" w:hAnsi="Times New Roman" w:cs="Times New Roman"/>
          <w:sz w:val="24"/>
          <w:szCs w:val="24"/>
          <w:lang w:val="uk-UA"/>
        </w:rPr>
        <w:t>18.</w:t>
      </w:r>
      <w:r w:rsidR="00AB4AC0" w:rsidRPr="00AB4A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BE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BE7F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174048" w:rsidRPr="00174048">
        <w:t xml:space="preserve"> </w:t>
      </w:r>
      <w:proofErr w:type="spellStart"/>
      <w:r w:rsidR="00F55C4E">
        <w:rPr>
          <w:rFonts w:ascii="Times New Roman" w:hAnsi="Times New Roman" w:cs="Times New Roman"/>
          <w:sz w:val="24"/>
          <w:szCs w:val="24"/>
        </w:rPr>
        <w:t>Олійник</w:t>
      </w:r>
      <w:proofErr w:type="spellEnd"/>
      <w:r w:rsidR="00F55C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55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5C4E">
        <w:rPr>
          <w:rFonts w:ascii="Times New Roman" w:hAnsi="Times New Roman" w:cs="Times New Roman"/>
          <w:sz w:val="24"/>
          <w:szCs w:val="24"/>
        </w:rPr>
        <w:t>Олександр</w:t>
      </w:r>
      <w:proofErr w:type="spellEnd"/>
      <w:r w:rsidR="00F55C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55C4E">
        <w:rPr>
          <w:rFonts w:ascii="Times New Roman" w:hAnsi="Times New Roman" w:cs="Times New Roman"/>
          <w:sz w:val="24"/>
          <w:szCs w:val="24"/>
        </w:rPr>
        <w:t xml:space="preserve"> Петрович</w:t>
      </w:r>
      <w:r w:rsidR="00F55C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44F8C" w:rsidRPr="00144F8C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F26DAB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E7FD1" w:rsidRDefault="00BE7FD1" w:rsidP="00BE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7FD1" w:rsidRDefault="00BE7FD1" w:rsidP="00BE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7FD1" w:rsidRDefault="00BE7FD1" w:rsidP="00BE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7FD1" w:rsidRPr="00BE7FD1" w:rsidRDefault="00BE7FD1" w:rsidP="00BE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E7F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Юрій МАТВІЄНКО</w:t>
      </w:r>
    </w:p>
    <w:p w:rsidR="00BD2C43" w:rsidRPr="00BE7FD1" w:rsidRDefault="00BD2C43" w:rsidP="00BE7FD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BE7FD1" w:rsidSect="00BE7F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22653"/>
    <w:rsid w:val="000306D1"/>
    <w:rsid w:val="0006345A"/>
    <w:rsid w:val="0009750C"/>
    <w:rsid w:val="000D325E"/>
    <w:rsid w:val="000D7A6A"/>
    <w:rsid w:val="0010462C"/>
    <w:rsid w:val="001140DB"/>
    <w:rsid w:val="0012561B"/>
    <w:rsid w:val="00144F8C"/>
    <w:rsid w:val="00147CAD"/>
    <w:rsid w:val="00171732"/>
    <w:rsid w:val="00174048"/>
    <w:rsid w:val="001B66C2"/>
    <w:rsid w:val="001E7532"/>
    <w:rsid w:val="00225CC9"/>
    <w:rsid w:val="002D51EB"/>
    <w:rsid w:val="002F5BE9"/>
    <w:rsid w:val="00314883"/>
    <w:rsid w:val="00334DD0"/>
    <w:rsid w:val="003407BB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A3CF5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171F"/>
    <w:rsid w:val="008B4A8E"/>
    <w:rsid w:val="008D202E"/>
    <w:rsid w:val="008E18F4"/>
    <w:rsid w:val="0093198F"/>
    <w:rsid w:val="00A30580"/>
    <w:rsid w:val="00A657EC"/>
    <w:rsid w:val="00AB4AC0"/>
    <w:rsid w:val="00AE162A"/>
    <w:rsid w:val="00AF6E56"/>
    <w:rsid w:val="00B43755"/>
    <w:rsid w:val="00B67D40"/>
    <w:rsid w:val="00BD2C43"/>
    <w:rsid w:val="00BE7FD1"/>
    <w:rsid w:val="00CA2A6F"/>
    <w:rsid w:val="00D26A3E"/>
    <w:rsid w:val="00D9136B"/>
    <w:rsid w:val="00D92B7A"/>
    <w:rsid w:val="00DD04EA"/>
    <w:rsid w:val="00DD1E08"/>
    <w:rsid w:val="00DF6064"/>
    <w:rsid w:val="00E27C9A"/>
    <w:rsid w:val="00E62AAC"/>
    <w:rsid w:val="00E87071"/>
    <w:rsid w:val="00EA328F"/>
    <w:rsid w:val="00EB6EE2"/>
    <w:rsid w:val="00EC5023"/>
    <w:rsid w:val="00EE1A1B"/>
    <w:rsid w:val="00EF22B6"/>
    <w:rsid w:val="00F02535"/>
    <w:rsid w:val="00F128C2"/>
    <w:rsid w:val="00F26DAB"/>
    <w:rsid w:val="00F40037"/>
    <w:rsid w:val="00F40E3E"/>
    <w:rsid w:val="00F55C4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7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7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7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FDD70-C664-4A20-B5D5-7F970856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2021-11-26T12:53:00Z</cp:lastPrinted>
  <dcterms:created xsi:type="dcterms:W3CDTF">2021-11-26T13:14:00Z</dcterms:created>
  <dcterms:modified xsi:type="dcterms:W3CDTF">2021-12-09T06:21:00Z</dcterms:modified>
</cp:coreProperties>
</file>