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95AA4" w14:textId="77777777" w:rsidR="00AD081A" w:rsidRPr="00AD081A" w:rsidRDefault="00AD081A" w:rsidP="00AD081A">
      <w:pPr>
        <w:spacing w:after="60" w:line="240" w:lineRule="auto"/>
        <w:jc w:val="center"/>
        <w:outlineLvl w:val="1"/>
        <w:rPr>
          <w:rFonts w:ascii="Calibri Light" w:eastAsia="Times New Roman" w:hAnsi="Calibri Light" w:cs="Times New Roman"/>
          <w:sz w:val="24"/>
          <w:szCs w:val="24"/>
          <w:lang w:val="uk-UA" w:eastAsia="x-none"/>
        </w:rPr>
      </w:pPr>
      <w:r w:rsidRPr="00AD081A">
        <w:rPr>
          <w:rFonts w:ascii="Calibri Light" w:eastAsia="Times New Roman" w:hAnsi="Calibri Light" w:cs="Times New Roman"/>
          <w:sz w:val="24"/>
          <w:szCs w:val="24"/>
          <w:lang w:val="uk-UA" w:eastAsia="x-none"/>
        </w:rPr>
        <w:object w:dxaOrig="858" w:dyaOrig="1326" w14:anchorId="3DBBFD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 fillcolor="window">
            <v:imagedata r:id="rId9" o:title=""/>
            <o:lock v:ext="edit" aspectratio="f"/>
          </v:shape>
          <o:OLEObject Type="Embed" ProgID="Unknown" ShapeID="_x0000_i1025" DrawAspect="Content" ObjectID="_1694257227" r:id="rId10"/>
        </w:object>
      </w:r>
    </w:p>
    <w:p w14:paraId="0DE338A2" w14:textId="77777777" w:rsidR="00AD081A" w:rsidRPr="00AD081A" w:rsidRDefault="00AD081A" w:rsidP="00AD081A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08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14:paraId="6100637C" w14:textId="77777777" w:rsidR="00AD081A" w:rsidRPr="00AD081A" w:rsidRDefault="00AD081A" w:rsidP="00AD081A">
      <w:pPr>
        <w:widowControl w:val="0"/>
        <w:spacing w:before="80"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08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НОВОПОКРОВСЬКА  СЕЛИЩНА РАДА </w:t>
      </w:r>
    </w:p>
    <w:p w14:paraId="66F57492" w14:textId="77777777" w:rsidR="00AD081A" w:rsidRPr="00AD081A" w:rsidRDefault="00AD081A" w:rsidP="00AD081A">
      <w:pPr>
        <w:widowControl w:val="0"/>
        <w:spacing w:before="80"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08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ЧУГУЇВСЬКОГО РАЙОНУ ХАРКІВСЬКОЇ ОБЛАСТІ</w:t>
      </w:r>
    </w:p>
    <w:p w14:paraId="7185EDC9" w14:textId="77777777" w:rsidR="00AD081A" w:rsidRPr="00AD081A" w:rsidRDefault="00AD081A" w:rsidP="00AD081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08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 сесія VІІІ скликання</w:t>
      </w:r>
    </w:p>
    <w:p w14:paraId="3A0035AD" w14:textId="43FF69C0" w:rsidR="00AD081A" w:rsidRPr="00AD081A" w:rsidRDefault="00AD081A" w:rsidP="00AD081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D08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AD08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proofErr w:type="gramEnd"/>
      <w:r w:rsidRPr="00AD08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14:paraId="3517F8DA" w14:textId="0AF362DC" w:rsidR="00AD081A" w:rsidRPr="007610B4" w:rsidRDefault="00B952D8" w:rsidP="00AD08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61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вересня </w:t>
      </w:r>
      <w:r w:rsidR="00AD081A" w:rsidRPr="00761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2021 року</w:t>
      </w:r>
      <w:r w:rsidR="00AD081A" w:rsidRPr="00761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AD081A" w:rsidRPr="00761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AD081A" w:rsidRPr="00761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AD081A" w:rsidRPr="00761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</w:t>
      </w:r>
      <w:r w:rsidR="00AD081A" w:rsidRPr="00761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AD081A" w:rsidRPr="00761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</w:t>
      </w:r>
      <w:r w:rsidR="00AD081A" w:rsidRPr="0076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D081A" w:rsidRPr="00761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081A" w:rsidRPr="00761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AD081A" w:rsidRPr="00761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14:paraId="73B29637" w14:textId="77777777" w:rsidR="00AD081A" w:rsidRPr="007610B4" w:rsidRDefault="00AD081A" w:rsidP="00AD081A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61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смт </w:t>
      </w:r>
      <w:proofErr w:type="spellStart"/>
      <w:r w:rsidRPr="00761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Новопокровка</w:t>
      </w:r>
      <w:proofErr w:type="spellEnd"/>
    </w:p>
    <w:p w14:paraId="0B93A986" w14:textId="78EBBB77" w:rsidR="008D765C" w:rsidRPr="00AD081A" w:rsidRDefault="00AD081A" w:rsidP="00AD081A">
      <w:pPr>
        <w:pStyle w:val="Default"/>
        <w:ind w:right="4819"/>
        <w:jc w:val="both"/>
        <w:rPr>
          <w:lang w:val="uk-UA" w:eastAsia="ar-SA"/>
        </w:rPr>
      </w:pPr>
      <w:r w:rsidRPr="007610B4">
        <w:rPr>
          <w:lang w:val="uk-UA"/>
        </w:rPr>
        <w:t>П</w:t>
      </w:r>
      <w:r w:rsidR="008D765C" w:rsidRPr="007610B4">
        <w:rPr>
          <w:lang w:val="uk-UA"/>
        </w:rPr>
        <w:t xml:space="preserve">ро </w:t>
      </w:r>
      <w:r w:rsidR="007610B4" w:rsidRPr="007610B4">
        <w:rPr>
          <w:lang w:val="uk-UA"/>
        </w:rPr>
        <w:t>ви</w:t>
      </w:r>
      <w:r w:rsidRPr="007610B4">
        <w:rPr>
          <w:lang w:val="uk-UA"/>
        </w:rPr>
        <w:t xml:space="preserve">значення </w:t>
      </w:r>
      <w:proofErr w:type="spellStart"/>
      <w:r w:rsidRPr="007610B4">
        <w:rPr>
          <w:lang w:val="uk-UA"/>
        </w:rPr>
        <w:t>Новопокровської</w:t>
      </w:r>
      <w:proofErr w:type="spellEnd"/>
      <w:r w:rsidRPr="007610B4">
        <w:rPr>
          <w:lang w:val="uk-UA"/>
        </w:rPr>
        <w:t xml:space="preserve"> селищної ради Чугуївського району Харківської області </w:t>
      </w:r>
      <w:r w:rsidRPr="00AD081A">
        <w:rPr>
          <w:lang w:val="uk-UA" w:eastAsia="ar-SA"/>
        </w:rPr>
        <w:t xml:space="preserve">суб’єктом державної реєстрації речових прав на нерухоме майно та їх </w:t>
      </w:r>
      <w:bookmarkStart w:id="0" w:name="_GoBack"/>
      <w:bookmarkEnd w:id="0"/>
      <w:r w:rsidRPr="00AD081A">
        <w:rPr>
          <w:lang w:val="uk-UA" w:eastAsia="ar-SA"/>
        </w:rPr>
        <w:t>обтяжень і державної реєстрації юридичних осіб, фізичних осіб – підприємців та громадських формувань</w:t>
      </w:r>
    </w:p>
    <w:p w14:paraId="1B1E8C67" w14:textId="77777777" w:rsidR="00AD081A" w:rsidRPr="00AD081A" w:rsidRDefault="00AD081A" w:rsidP="00AD081A">
      <w:pPr>
        <w:pStyle w:val="Default"/>
        <w:ind w:right="4819"/>
        <w:jc w:val="both"/>
        <w:rPr>
          <w:lang w:val="uk-UA" w:eastAsia="ar-SA"/>
        </w:rPr>
      </w:pPr>
    </w:p>
    <w:p w14:paraId="7229968E" w14:textId="77777777" w:rsidR="00AD081A" w:rsidRPr="007610B4" w:rsidRDefault="00AD081A" w:rsidP="00AD081A">
      <w:pPr>
        <w:pStyle w:val="Default"/>
        <w:ind w:right="4819"/>
        <w:jc w:val="both"/>
        <w:rPr>
          <w:b/>
          <w:lang w:val="uk-UA" w:eastAsia="ar-SA"/>
        </w:rPr>
      </w:pPr>
    </w:p>
    <w:p w14:paraId="3ADB1E52" w14:textId="05A2DAB5" w:rsidR="00D65DC0" w:rsidRPr="00AD081A" w:rsidRDefault="00D65DC0" w:rsidP="0046139A">
      <w:pPr>
        <w:tabs>
          <w:tab w:val="left" w:pos="9537"/>
        </w:tabs>
        <w:suppressAutoHyphens/>
        <w:spacing w:after="0" w:line="240" w:lineRule="auto"/>
        <w:ind w:right="102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shd w:val="clear" w:color="auto" w:fill="FFFFFF"/>
          <w:lang w:val="uk-UA" w:eastAsia="ar-SA"/>
        </w:rPr>
      </w:pPr>
      <w:r w:rsidRPr="00AD081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ar-SA"/>
        </w:rPr>
        <w:t xml:space="preserve">     </w:t>
      </w:r>
      <w:r w:rsidRPr="00AD081A">
        <w:rPr>
          <w:rFonts w:ascii="Times New Roman" w:hAnsi="Times New Roman" w:cs="Times New Roman"/>
          <w:sz w:val="24"/>
          <w:szCs w:val="24"/>
          <w:lang w:val="uk-UA" w:eastAsia="ar-SA"/>
        </w:rPr>
        <w:t>К</w:t>
      </w:r>
      <w:r w:rsidR="00E4250D" w:rsidRPr="00AD081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еруючись </w:t>
      </w:r>
      <w:r w:rsidR="00787B5B" w:rsidRPr="00AD081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статтею 6 Закону України «Про державну реєстрацію речових прав на нерухоме майно та їх обтяжень», пунктом 14 статті 1 Закону України «Про державну реєстрацію юридичних осіб, фізичних осіб - підприємців та громадських формувань», </w:t>
      </w:r>
      <w:r w:rsidRPr="00AD081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ar-SA"/>
        </w:rPr>
        <w:t>на підставі ст. 26 Закону України «Про місцеве самоврядування в Україні», селищна рада</w:t>
      </w:r>
    </w:p>
    <w:p w14:paraId="3C5ACDD5" w14:textId="77777777" w:rsidR="00AD081A" w:rsidRDefault="00AD081A" w:rsidP="00913A34">
      <w:pPr>
        <w:shd w:val="clear" w:color="auto" w:fill="FFFFFF"/>
        <w:suppressAutoHyphens/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uk-UA" w:eastAsia="ar-SA"/>
        </w:rPr>
      </w:pPr>
    </w:p>
    <w:p w14:paraId="032702D0" w14:textId="48F8DCE5" w:rsidR="00913A34" w:rsidRPr="00AD081A" w:rsidRDefault="00AD081A" w:rsidP="00913A34">
      <w:pPr>
        <w:shd w:val="clear" w:color="auto" w:fill="FFFFFF"/>
        <w:suppressAutoHyphens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ar-SA"/>
        </w:rPr>
      </w:pPr>
      <w:r w:rsidRPr="00AD081A">
        <w:rPr>
          <w:rFonts w:ascii="Times New Roman" w:hAnsi="Times New Roman" w:cs="Times New Roman"/>
          <w:b/>
          <w:sz w:val="24"/>
          <w:szCs w:val="24"/>
          <w:lang w:val="uk-UA" w:eastAsia="ar-SA"/>
        </w:rPr>
        <w:t>ВИРІШИЛА:</w:t>
      </w:r>
    </w:p>
    <w:p w14:paraId="15EBAACE" w14:textId="3624410D" w:rsidR="00787B5B" w:rsidRPr="00AD081A" w:rsidRDefault="00AD081A" w:rsidP="00AD081A">
      <w:pPr>
        <w:pStyle w:val="a5"/>
        <w:numPr>
          <w:ilvl w:val="0"/>
          <w:numId w:val="26"/>
        </w:numPr>
        <w:shd w:val="clear" w:color="auto" w:fill="FFFFFF"/>
        <w:suppressAutoHyphens/>
        <w:spacing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AD081A">
        <w:rPr>
          <w:rFonts w:ascii="Times New Roman" w:hAnsi="Times New Roman" w:cs="Times New Roman"/>
          <w:sz w:val="24"/>
          <w:szCs w:val="24"/>
          <w:lang w:val="uk-UA" w:eastAsia="ar-SA"/>
        </w:rPr>
        <w:t>В</w:t>
      </w:r>
      <w:r w:rsidR="00787B5B" w:rsidRPr="00AD081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изначити </w:t>
      </w:r>
      <w:bookmarkStart w:id="1" w:name="_Hlk83215635"/>
      <w:proofErr w:type="spellStart"/>
      <w:r w:rsidRPr="00AD081A">
        <w:rPr>
          <w:rFonts w:ascii="Times New Roman" w:hAnsi="Times New Roman" w:cs="Times New Roman"/>
          <w:sz w:val="24"/>
          <w:szCs w:val="24"/>
          <w:lang w:val="uk-UA" w:eastAsia="ar-SA"/>
        </w:rPr>
        <w:t>Новопокровську</w:t>
      </w:r>
      <w:proofErr w:type="spellEnd"/>
      <w:r w:rsidRPr="00AD081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селищну раду</w:t>
      </w:r>
      <w:r w:rsidR="00787B5B" w:rsidRPr="00AD081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Чугуївсь</w:t>
      </w:r>
      <w:r w:rsidR="00581827" w:rsidRPr="00AD081A">
        <w:rPr>
          <w:rFonts w:ascii="Times New Roman" w:hAnsi="Times New Roman" w:cs="Times New Roman"/>
          <w:sz w:val="24"/>
          <w:szCs w:val="24"/>
          <w:lang w:val="uk-UA" w:eastAsia="ar-SA"/>
        </w:rPr>
        <w:t>к</w:t>
      </w:r>
      <w:r w:rsidR="00787B5B" w:rsidRPr="00AD081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ого району Харківської області </w:t>
      </w:r>
      <w:bookmarkEnd w:id="1"/>
      <w:r w:rsidR="00787B5B" w:rsidRPr="00AD081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суб’єктом державної реєстрації </w:t>
      </w:r>
      <w:r w:rsidR="00581827" w:rsidRPr="00AD081A">
        <w:rPr>
          <w:rFonts w:ascii="Times New Roman" w:hAnsi="Times New Roman" w:cs="Times New Roman"/>
          <w:sz w:val="24"/>
          <w:szCs w:val="24"/>
          <w:lang w:val="uk-UA" w:eastAsia="ar-SA"/>
        </w:rPr>
        <w:t>речових прав на нерухоме майно та їх обтяжень і державної реєстрації юридичних осіб, фізичних осіб – підприємців та громадських формувань, відповідно до законодавства</w:t>
      </w:r>
      <w:r w:rsidR="00B952D8">
        <w:rPr>
          <w:rFonts w:ascii="Times New Roman" w:hAnsi="Times New Roman" w:cs="Times New Roman"/>
          <w:sz w:val="24"/>
          <w:szCs w:val="24"/>
          <w:lang w:val="uk-UA" w:eastAsia="ar-SA"/>
        </w:rPr>
        <w:t>.</w:t>
      </w:r>
    </w:p>
    <w:p w14:paraId="2CF87FD9" w14:textId="76FF123D" w:rsidR="002A4DD4" w:rsidRDefault="00AD081A" w:rsidP="00AD081A">
      <w:pPr>
        <w:pStyle w:val="a5"/>
        <w:numPr>
          <w:ilvl w:val="0"/>
          <w:numId w:val="26"/>
        </w:numPr>
        <w:shd w:val="clear" w:color="auto" w:fill="FFFFFF"/>
        <w:suppressAutoHyphens/>
        <w:spacing w:after="12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>П</w:t>
      </w:r>
      <w:r w:rsidR="002A4DD4" w:rsidRPr="00AD081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окласти на відділ </w:t>
      </w:r>
      <w:r w:rsidR="00787B5B" w:rsidRPr="00AD081A">
        <w:rPr>
          <w:rFonts w:ascii="Times New Roman" w:hAnsi="Times New Roman" w:cs="Times New Roman"/>
          <w:sz w:val="24"/>
          <w:szCs w:val="24"/>
          <w:lang w:val="uk-UA"/>
        </w:rPr>
        <w:t>державної реєстрації</w:t>
      </w:r>
      <w:r w:rsidR="00581827" w:rsidRPr="00AD081A">
        <w:rPr>
          <w:rFonts w:ascii="Times New Roman" w:hAnsi="Times New Roman" w:cs="Times New Roman"/>
          <w:sz w:val="24"/>
          <w:szCs w:val="24"/>
          <w:lang w:val="uk-UA"/>
        </w:rPr>
        <w:t xml:space="preserve"> Новопокровської селищної ради Чугуївського району Харківської області</w:t>
      </w:r>
      <w:r w:rsidR="002A4DD4" w:rsidRPr="00AD081A">
        <w:rPr>
          <w:rFonts w:ascii="Times New Roman" w:hAnsi="Times New Roman" w:cs="Times New Roman"/>
          <w:sz w:val="24"/>
          <w:szCs w:val="24"/>
          <w:lang w:val="uk-UA"/>
        </w:rPr>
        <w:t xml:space="preserve"> обов’язки </w:t>
      </w:r>
      <w:r w:rsidR="00D7258A" w:rsidRPr="00AD081A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D7258A" w:rsidRPr="00AD08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державної реєстрації </w:t>
      </w:r>
      <w:bookmarkStart w:id="2" w:name="_Hlk83215718"/>
      <w:r w:rsidR="00D7258A" w:rsidRPr="00AD08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речових прав на нерухоме майно та їх обтяжень </w:t>
      </w:r>
      <w:r w:rsidR="00581827" w:rsidRPr="00AD08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="00D7258A" w:rsidRPr="00AD08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державної реєстрації юридичних осіб, фізичних осіб – підприємців та громадських формувань, відповідно до закон</w:t>
      </w:r>
      <w:bookmarkEnd w:id="2"/>
      <w:r w:rsidR="00581827" w:rsidRPr="00AD08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одавства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14:paraId="06C475FA" w14:textId="77777777" w:rsidR="00AD081A" w:rsidRPr="007E3480" w:rsidRDefault="00AD081A" w:rsidP="00AD081A">
      <w:pPr>
        <w:pStyle w:val="a7"/>
        <w:numPr>
          <w:ilvl w:val="0"/>
          <w:numId w:val="26"/>
        </w:numPr>
        <w:shd w:val="clear" w:color="auto" w:fill="FFFFFF"/>
        <w:suppressAutoHyphens/>
        <w:spacing w:before="0" w:beforeAutospacing="0" w:after="0" w:afterAutospacing="0" w:line="276" w:lineRule="auto"/>
        <w:ind w:left="0" w:firstLine="0"/>
        <w:jc w:val="both"/>
        <w:rPr>
          <w:lang w:val="uk-UA"/>
        </w:rPr>
      </w:pPr>
      <w:r w:rsidRPr="007E3480">
        <w:rPr>
          <w:lang w:val="uk-UA"/>
        </w:rPr>
        <w:t xml:space="preserve">Розмістити це рішення на офіційному веб-сайті </w:t>
      </w:r>
      <w:proofErr w:type="spellStart"/>
      <w:r w:rsidRPr="007E3480">
        <w:rPr>
          <w:lang w:val="uk-UA"/>
        </w:rPr>
        <w:t>Новопокровської</w:t>
      </w:r>
      <w:proofErr w:type="spellEnd"/>
      <w:r w:rsidRPr="007E3480">
        <w:rPr>
          <w:lang w:val="uk-UA"/>
        </w:rPr>
        <w:t xml:space="preserve"> селищної ради.</w:t>
      </w:r>
    </w:p>
    <w:p w14:paraId="39EEA620" w14:textId="18A3494B" w:rsidR="00AD081A" w:rsidRPr="00BB0E91" w:rsidRDefault="00AD081A" w:rsidP="00AD081A">
      <w:pPr>
        <w:pStyle w:val="a7"/>
        <w:numPr>
          <w:ilvl w:val="0"/>
          <w:numId w:val="26"/>
        </w:numPr>
        <w:shd w:val="clear" w:color="auto" w:fill="FFFFFF"/>
        <w:suppressAutoHyphens/>
        <w:spacing w:before="0" w:beforeAutospacing="0" w:after="0" w:afterAutospacing="0" w:line="276" w:lineRule="auto"/>
        <w:ind w:left="0" w:firstLine="0"/>
        <w:jc w:val="both"/>
        <w:rPr>
          <w:lang w:val="uk-UA"/>
        </w:rPr>
      </w:pPr>
      <w:r w:rsidRPr="007E3480">
        <w:rPr>
          <w:lang w:val="uk-UA"/>
        </w:rPr>
        <w:t xml:space="preserve"> Контроль за виконанням рішення покласти на </w:t>
      </w:r>
      <w:r w:rsidRPr="007E3480">
        <w:rPr>
          <w:shd w:val="clear" w:color="auto" w:fill="FFFFFF"/>
          <w:lang w:val="uk-UA"/>
        </w:rPr>
        <w:t xml:space="preserve">постійну комісію з </w:t>
      </w:r>
      <w:r w:rsidRPr="007E3480">
        <w:rPr>
          <w:lang w:val="uk-UA"/>
        </w:rPr>
        <w:t xml:space="preserve">питань </w:t>
      </w:r>
      <w:r w:rsidR="00BB0E91" w:rsidRPr="00BB0E91">
        <w:rPr>
          <w:lang w:val="uk-UA"/>
        </w:rPr>
        <w:t xml:space="preserve">прав людини, законності, депутатської діяльності, етики та регламенту </w:t>
      </w:r>
      <w:r w:rsidRPr="00BB0E91">
        <w:rPr>
          <w:lang w:val="uk-UA"/>
        </w:rPr>
        <w:t>(голова комісії – Юрій МАКСЮТА).</w:t>
      </w:r>
    </w:p>
    <w:p w14:paraId="71C86F55" w14:textId="77777777" w:rsidR="00FA5ADF" w:rsidRPr="00AD081A" w:rsidRDefault="00FA5ADF" w:rsidP="00BC13A0">
      <w:pPr>
        <w:spacing w:after="12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 w:eastAsia="ar-SA"/>
        </w:rPr>
      </w:pPr>
    </w:p>
    <w:p w14:paraId="31640F09" w14:textId="77777777" w:rsidR="00FA5ADF" w:rsidRDefault="00FA5ADF" w:rsidP="00BC13A0">
      <w:pPr>
        <w:spacing w:after="12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 w:eastAsia="ar-SA"/>
        </w:rPr>
      </w:pPr>
    </w:p>
    <w:p w14:paraId="66A1892F" w14:textId="77777777" w:rsidR="00FA5ADF" w:rsidRPr="00BC13A0" w:rsidRDefault="00FA5ADF" w:rsidP="00BC13A0">
      <w:pPr>
        <w:spacing w:after="12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 w:eastAsia="ar-SA"/>
        </w:rPr>
      </w:pPr>
    </w:p>
    <w:p w14:paraId="5E18C3C3" w14:textId="74872F98" w:rsidR="008D765C" w:rsidRPr="00AD081A" w:rsidRDefault="00AD081A" w:rsidP="008D765C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proofErr w:type="spellStart"/>
      <w:r w:rsidR="008D765C">
        <w:rPr>
          <w:rFonts w:ascii="Times New Roman" w:hAnsi="Times New Roman" w:cs="Times New Roman"/>
          <w:b/>
          <w:sz w:val="24"/>
          <w:szCs w:val="24"/>
        </w:rPr>
        <w:t>елищний</w:t>
      </w:r>
      <w:proofErr w:type="spellEnd"/>
      <w:r w:rsidR="008D765C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Олена СЛАБІНСЬКА</w:t>
      </w:r>
    </w:p>
    <w:sectPr w:rsidR="008D765C" w:rsidRPr="00AD081A" w:rsidSect="00AD081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F75E0D" w14:textId="77777777" w:rsidR="00B6401A" w:rsidRDefault="00B6401A" w:rsidP="00BC13A0">
      <w:pPr>
        <w:spacing w:after="0" w:line="240" w:lineRule="auto"/>
      </w:pPr>
      <w:r>
        <w:separator/>
      </w:r>
    </w:p>
  </w:endnote>
  <w:endnote w:type="continuationSeparator" w:id="0">
    <w:p w14:paraId="3E79B5CF" w14:textId="77777777" w:rsidR="00B6401A" w:rsidRDefault="00B6401A" w:rsidP="00BC1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40B51" w14:textId="77777777" w:rsidR="00B6401A" w:rsidRDefault="00B6401A" w:rsidP="00BC13A0">
      <w:pPr>
        <w:spacing w:after="0" w:line="240" w:lineRule="auto"/>
      </w:pPr>
      <w:r>
        <w:separator/>
      </w:r>
    </w:p>
  </w:footnote>
  <w:footnote w:type="continuationSeparator" w:id="0">
    <w:p w14:paraId="0105AC7F" w14:textId="77777777" w:rsidR="00B6401A" w:rsidRDefault="00B6401A" w:rsidP="00BC1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875C68"/>
    <w:multiLevelType w:val="hybridMultilevel"/>
    <w:tmpl w:val="892A9BF8"/>
    <w:lvl w:ilvl="0" w:tplc="C9B00E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A7376"/>
    <w:multiLevelType w:val="hybridMultilevel"/>
    <w:tmpl w:val="8F0E9C80"/>
    <w:lvl w:ilvl="0" w:tplc="C102F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453D3"/>
    <w:multiLevelType w:val="hybridMultilevel"/>
    <w:tmpl w:val="FED8700C"/>
    <w:lvl w:ilvl="0" w:tplc="C9B00E32">
      <w:start w:val="3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0C90328B"/>
    <w:multiLevelType w:val="hybridMultilevel"/>
    <w:tmpl w:val="6F8CD818"/>
    <w:lvl w:ilvl="0" w:tplc="9514BC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AF0B7F"/>
    <w:multiLevelType w:val="hybridMultilevel"/>
    <w:tmpl w:val="82128A28"/>
    <w:lvl w:ilvl="0" w:tplc="C102F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C56E21"/>
    <w:multiLevelType w:val="hybridMultilevel"/>
    <w:tmpl w:val="5A3AC1E8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1E402EA7"/>
    <w:multiLevelType w:val="hybridMultilevel"/>
    <w:tmpl w:val="03E24D30"/>
    <w:lvl w:ilvl="0" w:tplc="C102F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6640B"/>
    <w:multiLevelType w:val="hybridMultilevel"/>
    <w:tmpl w:val="D3924686"/>
    <w:lvl w:ilvl="0" w:tplc="C102F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9203C"/>
    <w:multiLevelType w:val="hybridMultilevel"/>
    <w:tmpl w:val="1CD8FCA2"/>
    <w:lvl w:ilvl="0" w:tplc="2976FE8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C102FC3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8087FFC"/>
    <w:multiLevelType w:val="hybridMultilevel"/>
    <w:tmpl w:val="7554824C"/>
    <w:lvl w:ilvl="0" w:tplc="FBF6CA34">
      <w:start w:val="1"/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EB473F"/>
    <w:multiLevelType w:val="hybridMultilevel"/>
    <w:tmpl w:val="FF76D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76ECC"/>
    <w:multiLevelType w:val="hybridMultilevel"/>
    <w:tmpl w:val="B31CA692"/>
    <w:lvl w:ilvl="0" w:tplc="C102FC3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1F36249"/>
    <w:multiLevelType w:val="hybridMultilevel"/>
    <w:tmpl w:val="BBB002DC"/>
    <w:lvl w:ilvl="0" w:tplc="C9B00E32">
      <w:start w:val="3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4">
    <w:nsid w:val="38C06288"/>
    <w:multiLevelType w:val="hybridMultilevel"/>
    <w:tmpl w:val="ABFEC122"/>
    <w:lvl w:ilvl="0" w:tplc="C102F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7F05ED"/>
    <w:multiLevelType w:val="hybridMultilevel"/>
    <w:tmpl w:val="202A2D6E"/>
    <w:lvl w:ilvl="0" w:tplc="C9B00E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4441D"/>
    <w:multiLevelType w:val="hybridMultilevel"/>
    <w:tmpl w:val="A510C45C"/>
    <w:lvl w:ilvl="0" w:tplc="C9B00E32">
      <w:start w:val="3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7">
    <w:nsid w:val="577D147A"/>
    <w:multiLevelType w:val="hybridMultilevel"/>
    <w:tmpl w:val="3A380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D964F4"/>
    <w:multiLevelType w:val="hybridMultilevel"/>
    <w:tmpl w:val="CA2CB786"/>
    <w:lvl w:ilvl="0" w:tplc="C9B00E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081F7E"/>
    <w:multiLevelType w:val="hybridMultilevel"/>
    <w:tmpl w:val="93DC0C86"/>
    <w:lvl w:ilvl="0" w:tplc="C102F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4B2882"/>
    <w:multiLevelType w:val="hybridMultilevel"/>
    <w:tmpl w:val="B7167034"/>
    <w:lvl w:ilvl="0" w:tplc="C9B00E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4024D7"/>
    <w:multiLevelType w:val="hybridMultilevel"/>
    <w:tmpl w:val="28B89098"/>
    <w:lvl w:ilvl="0" w:tplc="C102F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18036C"/>
    <w:multiLevelType w:val="hybridMultilevel"/>
    <w:tmpl w:val="DC3EF5C8"/>
    <w:lvl w:ilvl="0" w:tplc="C102F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BF4A07"/>
    <w:multiLevelType w:val="hybridMultilevel"/>
    <w:tmpl w:val="1CD8FCA2"/>
    <w:lvl w:ilvl="0" w:tplc="2976FE8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C102FC3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D4D543F"/>
    <w:multiLevelType w:val="hybridMultilevel"/>
    <w:tmpl w:val="5DE6C35E"/>
    <w:lvl w:ilvl="0" w:tplc="C102F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3"/>
  </w:num>
  <w:num w:numId="4">
    <w:abstractNumId w:val="6"/>
  </w:num>
  <w:num w:numId="5">
    <w:abstractNumId w:val="13"/>
  </w:num>
  <w:num w:numId="6">
    <w:abstractNumId w:val="18"/>
  </w:num>
  <w:num w:numId="7">
    <w:abstractNumId w:val="1"/>
  </w:num>
  <w:num w:numId="8">
    <w:abstractNumId w:val="15"/>
  </w:num>
  <w:num w:numId="9">
    <w:abstractNumId w:val="1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9"/>
  </w:num>
  <w:num w:numId="14">
    <w:abstractNumId w:val="23"/>
  </w:num>
  <w:num w:numId="15">
    <w:abstractNumId w:val="22"/>
  </w:num>
  <w:num w:numId="16">
    <w:abstractNumId w:val="2"/>
  </w:num>
  <w:num w:numId="17">
    <w:abstractNumId w:val="24"/>
  </w:num>
  <w:num w:numId="18">
    <w:abstractNumId w:val="21"/>
  </w:num>
  <w:num w:numId="19">
    <w:abstractNumId w:val="7"/>
  </w:num>
  <w:num w:numId="20">
    <w:abstractNumId w:val="14"/>
  </w:num>
  <w:num w:numId="21">
    <w:abstractNumId w:val="5"/>
  </w:num>
  <w:num w:numId="22">
    <w:abstractNumId w:val="19"/>
  </w:num>
  <w:num w:numId="23">
    <w:abstractNumId w:val="8"/>
  </w:num>
  <w:num w:numId="24">
    <w:abstractNumId w:val="12"/>
  </w:num>
  <w:num w:numId="25">
    <w:abstractNumId w:val="10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9EE"/>
    <w:rsid w:val="00052F1D"/>
    <w:rsid w:val="00062DDB"/>
    <w:rsid w:val="00065EB9"/>
    <w:rsid w:val="00086BBD"/>
    <w:rsid w:val="00092CC2"/>
    <w:rsid w:val="001072EA"/>
    <w:rsid w:val="00115109"/>
    <w:rsid w:val="001277DD"/>
    <w:rsid w:val="001B4EC2"/>
    <w:rsid w:val="00256C5E"/>
    <w:rsid w:val="002A4DD4"/>
    <w:rsid w:val="002C36D1"/>
    <w:rsid w:val="002C7DD5"/>
    <w:rsid w:val="002E1753"/>
    <w:rsid w:val="0030133D"/>
    <w:rsid w:val="003D6E1B"/>
    <w:rsid w:val="004015F5"/>
    <w:rsid w:val="00422CEA"/>
    <w:rsid w:val="0046139A"/>
    <w:rsid w:val="004613BD"/>
    <w:rsid w:val="004A6B12"/>
    <w:rsid w:val="004B066C"/>
    <w:rsid w:val="004D78B8"/>
    <w:rsid w:val="00504E51"/>
    <w:rsid w:val="00535834"/>
    <w:rsid w:val="00565BA2"/>
    <w:rsid w:val="00572803"/>
    <w:rsid w:val="00581827"/>
    <w:rsid w:val="00597D8D"/>
    <w:rsid w:val="005B04F7"/>
    <w:rsid w:val="00605D3A"/>
    <w:rsid w:val="0065127B"/>
    <w:rsid w:val="0068748D"/>
    <w:rsid w:val="006B548F"/>
    <w:rsid w:val="006F4B38"/>
    <w:rsid w:val="00704D29"/>
    <w:rsid w:val="00746C4F"/>
    <w:rsid w:val="0075103F"/>
    <w:rsid w:val="007565CE"/>
    <w:rsid w:val="007610B4"/>
    <w:rsid w:val="00777B84"/>
    <w:rsid w:val="00787B5B"/>
    <w:rsid w:val="007A4618"/>
    <w:rsid w:val="007D2DD2"/>
    <w:rsid w:val="007F2E70"/>
    <w:rsid w:val="008328B0"/>
    <w:rsid w:val="008631F3"/>
    <w:rsid w:val="008649EE"/>
    <w:rsid w:val="00882659"/>
    <w:rsid w:val="0088600A"/>
    <w:rsid w:val="008D765C"/>
    <w:rsid w:val="008F3B76"/>
    <w:rsid w:val="00913A34"/>
    <w:rsid w:val="009262E5"/>
    <w:rsid w:val="009A6E98"/>
    <w:rsid w:val="009B35BF"/>
    <w:rsid w:val="009C1393"/>
    <w:rsid w:val="009D51F5"/>
    <w:rsid w:val="009E158B"/>
    <w:rsid w:val="00A22CF5"/>
    <w:rsid w:val="00A4695B"/>
    <w:rsid w:val="00A56F2D"/>
    <w:rsid w:val="00A84DA7"/>
    <w:rsid w:val="00A96C9E"/>
    <w:rsid w:val="00AD081A"/>
    <w:rsid w:val="00AF0021"/>
    <w:rsid w:val="00AF2DCA"/>
    <w:rsid w:val="00B475C5"/>
    <w:rsid w:val="00B61BA8"/>
    <w:rsid w:val="00B6401A"/>
    <w:rsid w:val="00B66521"/>
    <w:rsid w:val="00B952D8"/>
    <w:rsid w:val="00BB0E91"/>
    <w:rsid w:val="00BC13A0"/>
    <w:rsid w:val="00C379EE"/>
    <w:rsid w:val="00C43588"/>
    <w:rsid w:val="00C60F22"/>
    <w:rsid w:val="00CD3989"/>
    <w:rsid w:val="00D253F0"/>
    <w:rsid w:val="00D26261"/>
    <w:rsid w:val="00D505CE"/>
    <w:rsid w:val="00D50A5D"/>
    <w:rsid w:val="00D57CD9"/>
    <w:rsid w:val="00D65DC0"/>
    <w:rsid w:val="00D66F33"/>
    <w:rsid w:val="00D7258A"/>
    <w:rsid w:val="00DF059D"/>
    <w:rsid w:val="00E1631D"/>
    <w:rsid w:val="00E17920"/>
    <w:rsid w:val="00E4250D"/>
    <w:rsid w:val="00EC0BA0"/>
    <w:rsid w:val="00EC6A8C"/>
    <w:rsid w:val="00EF1A23"/>
    <w:rsid w:val="00F022A0"/>
    <w:rsid w:val="00F028C9"/>
    <w:rsid w:val="00F26922"/>
    <w:rsid w:val="00F82320"/>
    <w:rsid w:val="00F94CA1"/>
    <w:rsid w:val="00FA5ADF"/>
    <w:rsid w:val="00FD6C21"/>
    <w:rsid w:val="00FE529E"/>
    <w:rsid w:val="00F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336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8D76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50A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50A5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Emphasis"/>
    <w:basedOn w:val="a0"/>
    <w:uiPriority w:val="20"/>
    <w:qFormat/>
    <w:rsid w:val="00D50A5D"/>
    <w:rPr>
      <w:i/>
      <w:iCs/>
    </w:rPr>
  </w:style>
  <w:style w:type="character" w:styleId="a4">
    <w:name w:val="Hyperlink"/>
    <w:basedOn w:val="a0"/>
    <w:uiPriority w:val="99"/>
    <w:semiHidden/>
    <w:unhideWhenUsed/>
    <w:rsid w:val="00D50A5D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88600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semiHidden/>
    <w:rsid w:val="008D765C"/>
    <w:rPr>
      <w:rFonts w:ascii="Times New Roman" w:eastAsia="Times New Roman" w:hAnsi="Times New Roman" w:cs="Times New Roman"/>
      <w:b/>
      <w:bCs/>
      <w:i/>
      <w:iCs/>
      <w:sz w:val="20"/>
      <w:szCs w:val="20"/>
      <w:lang w:val="uk-UA" w:eastAsia="ru-RU"/>
    </w:rPr>
  </w:style>
  <w:style w:type="paragraph" w:customStyle="1" w:styleId="Default">
    <w:name w:val="Default"/>
    <w:rsid w:val="00C435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styleId="a6">
    <w:name w:val="Table Grid"/>
    <w:basedOn w:val="a1"/>
    <w:uiPriority w:val="59"/>
    <w:rsid w:val="00D65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1B4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2">
    <w:name w:val="rvps2"/>
    <w:basedOn w:val="a"/>
    <w:rsid w:val="00864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note text"/>
    <w:basedOn w:val="a"/>
    <w:link w:val="a9"/>
    <w:uiPriority w:val="99"/>
    <w:rsid w:val="00BC1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BC13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rsid w:val="00BC13A0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D6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D6E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8D76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50A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50A5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Emphasis"/>
    <w:basedOn w:val="a0"/>
    <w:uiPriority w:val="20"/>
    <w:qFormat/>
    <w:rsid w:val="00D50A5D"/>
    <w:rPr>
      <w:i/>
      <w:iCs/>
    </w:rPr>
  </w:style>
  <w:style w:type="character" w:styleId="a4">
    <w:name w:val="Hyperlink"/>
    <w:basedOn w:val="a0"/>
    <w:uiPriority w:val="99"/>
    <w:semiHidden/>
    <w:unhideWhenUsed/>
    <w:rsid w:val="00D50A5D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88600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semiHidden/>
    <w:rsid w:val="008D765C"/>
    <w:rPr>
      <w:rFonts w:ascii="Times New Roman" w:eastAsia="Times New Roman" w:hAnsi="Times New Roman" w:cs="Times New Roman"/>
      <w:b/>
      <w:bCs/>
      <w:i/>
      <w:iCs/>
      <w:sz w:val="20"/>
      <w:szCs w:val="20"/>
      <w:lang w:val="uk-UA" w:eastAsia="ru-RU"/>
    </w:rPr>
  </w:style>
  <w:style w:type="paragraph" w:customStyle="1" w:styleId="Default">
    <w:name w:val="Default"/>
    <w:rsid w:val="00C435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styleId="a6">
    <w:name w:val="Table Grid"/>
    <w:basedOn w:val="a1"/>
    <w:uiPriority w:val="59"/>
    <w:rsid w:val="00D65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1B4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2">
    <w:name w:val="rvps2"/>
    <w:basedOn w:val="a"/>
    <w:rsid w:val="00864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note text"/>
    <w:basedOn w:val="a"/>
    <w:link w:val="a9"/>
    <w:uiPriority w:val="99"/>
    <w:rsid w:val="00BC1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BC13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rsid w:val="00BC13A0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D6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D6E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4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76718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2442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7397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2927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6208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701317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78231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8871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74996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76242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801565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1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2CAD2-8536-449F-92FF-B2C50C3EE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2021-09-27T11:14:00Z</cp:lastPrinted>
  <dcterms:created xsi:type="dcterms:W3CDTF">2021-09-22T12:09:00Z</dcterms:created>
  <dcterms:modified xsi:type="dcterms:W3CDTF">2021-09-27T11:14:00Z</dcterms:modified>
</cp:coreProperties>
</file>