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A07" w:rsidRDefault="00891A07" w:rsidP="00A0376E">
      <w:pPr>
        <w:pStyle w:val="a9"/>
        <w:ind w:right="-421"/>
        <w:rPr>
          <w:caps/>
          <w:szCs w:val="28"/>
        </w:rPr>
      </w:pPr>
      <w:r>
        <w:rPr>
          <w:noProof/>
          <w:sz w:val="24"/>
          <w:lang w:val="ru-RU"/>
        </w:rPr>
        <w:drawing>
          <wp:inline distT="0" distB="0" distL="0" distR="0" wp14:anchorId="327DAEF2" wp14:editId="1AAD5255">
            <wp:extent cx="429260" cy="6121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9260" cy="612140"/>
                    </a:xfrm>
                    <a:prstGeom prst="rect">
                      <a:avLst/>
                    </a:prstGeom>
                    <a:noFill/>
                    <a:ln>
                      <a:noFill/>
                    </a:ln>
                  </pic:spPr>
                </pic:pic>
              </a:graphicData>
            </a:graphic>
          </wp:inline>
        </w:drawing>
      </w:r>
    </w:p>
    <w:p w:rsidR="00891A07" w:rsidRDefault="00891A07" w:rsidP="00891A07">
      <w:pPr>
        <w:pStyle w:val="a9"/>
        <w:rPr>
          <w:caps/>
          <w:szCs w:val="28"/>
        </w:rPr>
      </w:pPr>
    </w:p>
    <w:p w:rsidR="00891A07" w:rsidRDefault="00891A07" w:rsidP="00891A07">
      <w:pPr>
        <w:jc w:val="center"/>
        <w:rPr>
          <w:b/>
          <w:caps/>
          <w:sz w:val="28"/>
          <w:szCs w:val="28"/>
          <w:lang w:val="uk-UA"/>
        </w:rPr>
      </w:pPr>
      <w:r>
        <w:rPr>
          <w:b/>
          <w:caps/>
          <w:sz w:val="28"/>
          <w:szCs w:val="28"/>
          <w:lang w:val="uk-UA"/>
        </w:rPr>
        <w:t>НОВОПОКРОВСЬКА  селищна рада</w:t>
      </w:r>
    </w:p>
    <w:p w:rsidR="00891A07" w:rsidRDefault="00891A07" w:rsidP="00891A07">
      <w:pPr>
        <w:jc w:val="center"/>
        <w:rPr>
          <w:b/>
          <w:caps/>
          <w:sz w:val="28"/>
          <w:szCs w:val="28"/>
          <w:lang w:val="uk-UA"/>
        </w:rPr>
      </w:pPr>
      <w:r>
        <w:rPr>
          <w:b/>
          <w:caps/>
          <w:sz w:val="28"/>
          <w:szCs w:val="28"/>
          <w:lang w:val="uk-UA"/>
        </w:rPr>
        <w:t>ЧУГУЇВСЬКОГО РАЙОНУ ХАРКІВСЬКОЇ області</w:t>
      </w:r>
    </w:p>
    <w:p w:rsidR="00891A07" w:rsidRDefault="00891A07" w:rsidP="00891A07">
      <w:pPr>
        <w:jc w:val="center"/>
        <w:rPr>
          <w:caps/>
          <w:sz w:val="28"/>
          <w:szCs w:val="28"/>
          <w:lang w:val="uk-UA"/>
        </w:rPr>
      </w:pPr>
    </w:p>
    <w:p w:rsidR="00891A07" w:rsidRDefault="00891A07" w:rsidP="00891A07">
      <w:pPr>
        <w:jc w:val="center"/>
        <w:rPr>
          <w:b/>
          <w:caps/>
          <w:sz w:val="28"/>
          <w:szCs w:val="28"/>
          <w:lang w:val="uk-UA"/>
        </w:rPr>
      </w:pPr>
      <w:r>
        <w:rPr>
          <w:b/>
          <w:caps/>
          <w:sz w:val="28"/>
          <w:szCs w:val="28"/>
          <w:lang w:val="uk-UA"/>
        </w:rPr>
        <w:t xml:space="preserve"> Р</w:t>
      </w:r>
      <w:r>
        <w:rPr>
          <w:b/>
          <w:caps/>
          <w:sz w:val="28"/>
          <w:szCs w:val="28"/>
        </w:rPr>
        <w:t xml:space="preserve"> </w:t>
      </w:r>
      <w:r>
        <w:rPr>
          <w:b/>
          <w:caps/>
          <w:sz w:val="28"/>
          <w:szCs w:val="28"/>
          <w:lang w:val="uk-UA"/>
        </w:rPr>
        <w:t>і</w:t>
      </w:r>
      <w:r>
        <w:rPr>
          <w:b/>
          <w:caps/>
          <w:sz w:val="28"/>
          <w:szCs w:val="28"/>
        </w:rPr>
        <w:t xml:space="preserve"> </w:t>
      </w:r>
      <w:r>
        <w:rPr>
          <w:b/>
          <w:caps/>
          <w:sz w:val="28"/>
          <w:szCs w:val="28"/>
          <w:lang w:val="uk-UA"/>
        </w:rPr>
        <w:t>ш</w:t>
      </w:r>
      <w:r>
        <w:rPr>
          <w:b/>
          <w:caps/>
          <w:sz w:val="28"/>
          <w:szCs w:val="28"/>
        </w:rPr>
        <w:t xml:space="preserve"> </w:t>
      </w:r>
      <w:r>
        <w:rPr>
          <w:b/>
          <w:caps/>
          <w:sz w:val="28"/>
          <w:szCs w:val="28"/>
          <w:lang w:val="uk-UA"/>
        </w:rPr>
        <w:t>е</w:t>
      </w:r>
      <w:r>
        <w:rPr>
          <w:b/>
          <w:caps/>
          <w:sz w:val="28"/>
          <w:szCs w:val="28"/>
        </w:rPr>
        <w:t xml:space="preserve"> </w:t>
      </w:r>
      <w:r>
        <w:rPr>
          <w:b/>
          <w:caps/>
          <w:sz w:val="28"/>
          <w:szCs w:val="28"/>
          <w:lang w:val="uk-UA"/>
        </w:rPr>
        <w:t>н</w:t>
      </w:r>
      <w:r>
        <w:rPr>
          <w:b/>
          <w:caps/>
          <w:sz w:val="28"/>
          <w:szCs w:val="28"/>
        </w:rPr>
        <w:t xml:space="preserve"> </w:t>
      </w:r>
      <w:proofErr w:type="spellStart"/>
      <w:r>
        <w:rPr>
          <w:b/>
          <w:caps/>
          <w:sz w:val="28"/>
          <w:szCs w:val="28"/>
          <w:lang w:val="uk-UA"/>
        </w:rPr>
        <w:t>н</w:t>
      </w:r>
      <w:proofErr w:type="spellEnd"/>
      <w:r>
        <w:rPr>
          <w:b/>
          <w:caps/>
          <w:sz w:val="28"/>
          <w:szCs w:val="28"/>
        </w:rPr>
        <w:t xml:space="preserve"> </w:t>
      </w:r>
      <w:r>
        <w:rPr>
          <w:b/>
          <w:caps/>
          <w:sz w:val="28"/>
          <w:szCs w:val="28"/>
          <w:lang w:val="uk-UA"/>
        </w:rPr>
        <w:t>я</w:t>
      </w:r>
    </w:p>
    <w:p w:rsidR="00891A07" w:rsidRDefault="00891A07" w:rsidP="00891A07">
      <w:pPr>
        <w:jc w:val="center"/>
        <w:rPr>
          <w:caps/>
          <w:sz w:val="28"/>
          <w:szCs w:val="28"/>
          <w:lang w:val="uk-UA"/>
        </w:rPr>
      </w:pPr>
    </w:p>
    <w:tbl>
      <w:tblPr>
        <w:tblW w:w="9639" w:type="dxa"/>
        <w:tblLayout w:type="fixed"/>
        <w:tblLook w:val="00A0" w:firstRow="1" w:lastRow="0" w:firstColumn="1" w:lastColumn="0" w:noHBand="0" w:noVBand="0"/>
      </w:tblPr>
      <w:tblGrid>
        <w:gridCol w:w="5211"/>
        <w:gridCol w:w="4428"/>
      </w:tblGrid>
      <w:tr w:rsidR="00891A07" w:rsidTr="002D6147">
        <w:trPr>
          <w:trHeight w:val="533"/>
        </w:trPr>
        <w:tc>
          <w:tcPr>
            <w:tcW w:w="5211" w:type="dxa"/>
          </w:tcPr>
          <w:p w:rsidR="00891A07" w:rsidRPr="008C4763" w:rsidRDefault="00087529" w:rsidP="002D6147">
            <w:pPr>
              <w:rPr>
                <w:rFonts w:ascii="Times New Roman" w:hAnsi="Times New Roman" w:cs="Times New Roman"/>
                <w:sz w:val="28"/>
                <w:lang w:val="uk-UA"/>
              </w:rPr>
            </w:pPr>
            <w:r>
              <w:rPr>
                <w:rFonts w:ascii="Times New Roman" w:hAnsi="Times New Roman" w:cs="Times New Roman"/>
                <w:sz w:val="28"/>
                <w:lang w:val="uk-UA"/>
              </w:rPr>
              <w:t>22 жовтня</w:t>
            </w:r>
            <w:r w:rsidR="00891A07" w:rsidRPr="008C4763">
              <w:rPr>
                <w:rFonts w:ascii="Times New Roman" w:hAnsi="Times New Roman" w:cs="Times New Roman"/>
                <w:sz w:val="28"/>
              </w:rPr>
              <w:t xml:space="preserve"> 2021 року</w:t>
            </w:r>
          </w:p>
          <w:p w:rsidR="008C4763" w:rsidRPr="008C4763" w:rsidRDefault="008C4763" w:rsidP="002D6147">
            <w:pPr>
              <w:rPr>
                <w:rFonts w:asciiTheme="minorHAnsi" w:hAnsiTheme="minorHAnsi"/>
                <w:sz w:val="28"/>
                <w:lang w:val="uk-UA"/>
              </w:rPr>
            </w:pPr>
            <w:r w:rsidRPr="008C4763">
              <w:rPr>
                <w:rFonts w:ascii="Times New Roman" w:hAnsi="Times New Roman" w:cs="Times New Roman"/>
                <w:sz w:val="28"/>
                <w:lang w:val="uk-UA"/>
              </w:rPr>
              <w:t xml:space="preserve">смт </w:t>
            </w:r>
            <w:proofErr w:type="spellStart"/>
            <w:r w:rsidRPr="008C4763">
              <w:rPr>
                <w:rFonts w:ascii="Times New Roman" w:hAnsi="Times New Roman" w:cs="Times New Roman"/>
                <w:sz w:val="28"/>
                <w:lang w:val="uk-UA"/>
              </w:rPr>
              <w:t>Новопокровка</w:t>
            </w:r>
            <w:proofErr w:type="spellEnd"/>
          </w:p>
        </w:tc>
        <w:tc>
          <w:tcPr>
            <w:tcW w:w="4428" w:type="dxa"/>
          </w:tcPr>
          <w:p w:rsidR="00891A07" w:rsidRDefault="00891A07" w:rsidP="002D6147">
            <w:pPr>
              <w:jc w:val="right"/>
              <w:rPr>
                <w:b/>
                <w:sz w:val="28"/>
              </w:rPr>
            </w:pPr>
          </w:p>
        </w:tc>
      </w:tr>
      <w:tr w:rsidR="00891A07" w:rsidRPr="003C0F9A" w:rsidTr="002D6147">
        <w:trPr>
          <w:trHeight w:val="1493"/>
        </w:trPr>
        <w:tc>
          <w:tcPr>
            <w:tcW w:w="5211" w:type="dxa"/>
          </w:tcPr>
          <w:p w:rsidR="00891A07" w:rsidRPr="003C0F9A" w:rsidRDefault="00891A07" w:rsidP="002D6147">
            <w:pPr>
              <w:pStyle w:val="a7"/>
              <w:rPr>
                <w:rFonts w:ascii="Times New Roman" w:hAnsi="Times New Roman"/>
                <w:sz w:val="28"/>
                <w:szCs w:val="28"/>
                <w:lang w:val="uk-UA" w:eastAsia="zh-CN"/>
              </w:rPr>
            </w:pPr>
          </w:p>
          <w:p w:rsidR="00111ED8" w:rsidRPr="003C0F9A" w:rsidRDefault="00891A07" w:rsidP="008C4763">
            <w:pPr>
              <w:pStyle w:val="a7"/>
              <w:jc w:val="both"/>
              <w:rPr>
                <w:rFonts w:ascii="Times New Roman" w:hAnsi="Times New Roman" w:cs="Times New Roman"/>
                <w:bCs/>
                <w:sz w:val="28"/>
                <w:szCs w:val="28"/>
                <w:lang w:val="uk-UA"/>
              </w:rPr>
            </w:pPr>
            <w:r w:rsidRPr="003C0F9A">
              <w:rPr>
                <w:rFonts w:ascii="Times New Roman" w:hAnsi="Times New Roman" w:cs="Times New Roman"/>
                <w:sz w:val="28"/>
                <w:szCs w:val="28"/>
              </w:rPr>
              <w:t xml:space="preserve">Про </w:t>
            </w:r>
            <w:proofErr w:type="spellStart"/>
            <w:r w:rsidRPr="003C0F9A">
              <w:rPr>
                <w:rFonts w:ascii="Times New Roman" w:hAnsi="Times New Roman" w:cs="Times New Roman"/>
                <w:sz w:val="28"/>
                <w:szCs w:val="28"/>
              </w:rPr>
              <w:t>затвердження</w:t>
            </w:r>
            <w:proofErr w:type="spellEnd"/>
            <w:r w:rsidRPr="003C0F9A">
              <w:rPr>
                <w:rFonts w:ascii="Times New Roman" w:hAnsi="Times New Roman" w:cs="Times New Roman"/>
                <w:sz w:val="28"/>
                <w:szCs w:val="28"/>
              </w:rPr>
              <w:t xml:space="preserve"> </w:t>
            </w:r>
            <w:r w:rsidR="008C4763">
              <w:rPr>
                <w:rFonts w:ascii="Times New Roman" w:hAnsi="Times New Roman" w:cs="Times New Roman"/>
                <w:bCs/>
                <w:sz w:val="28"/>
                <w:szCs w:val="28"/>
                <w:lang w:val="uk-UA"/>
              </w:rPr>
              <w:t xml:space="preserve">ПРАВИЛ </w:t>
            </w:r>
            <w:r w:rsidR="00111ED8" w:rsidRPr="003C0F9A">
              <w:rPr>
                <w:rFonts w:ascii="Times New Roman" w:hAnsi="Times New Roman" w:cs="Times New Roman"/>
                <w:bCs/>
                <w:sz w:val="28"/>
                <w:szCs w:val="28"/>
                <w:lang w:val="uk-UA"/>
              </w:rPr>
              <w:t xml:space="preserve"> проведення земляних робіт на території </w:t>
            </w:r>
            <w:proofErr w:type="spellStart"/>
            <w:r w:rsidR="00111ED8" w:rsidRPr="003C0F9A">
              <w:rPr>
                <w:rFonts w:ascii="Times New Roman" w:hAnsi="Times New Roman" w:cs="Times New Roman"/>
                <w:sz w:val="28"/>
                <w:szCs w:val="28"/>
                <w:lang w:val="uk-UA"/>
              </w:rPr>
              <w:t>Новопокровської</w:t>
            </w:r>
            <w:proofErr w:type="spellEnd"/>
            <w:r w:rsidR="00111ED8" w:rsidRPr="003C0F9A">
              <w:rPr>
                <w:rFonts w:ascii="Times New Roman" w:hAnsi="Times New Roman" w:cs="Times New Roman"/>
                <w:sz w:val="28"/>
                <w:szCs w:val="28"/>
                <w:lang w:val="uk-UA"/>
              </w:rPr>
              <w:t xml:space="preserve"> селищної ради Чугуївського району Харківської області</w:t>
            </w:r>
            <w:r w:rsidR="00111ED8" w:rsidRPr="003C0F9A">
              <w:rPr>
                <w:rFonts w:ascii="Times New Roman" w:hAnsi="Times New Roman" w:cs="Times New Roman"/>
                <w:bCs/>
                <w:sz w:val="28"/>
                <w:szCs w:val="28"/>
                <w:lang w:val="uk-UA"/>
              </w:rPr>
              <w:t xml:space="preserve"> </w:t>
            </w:r>
          </w:p>
          <w:p w:rsidR="00111ED8" w:rsidRPr="003C0F9A" w:rsidRDefault="00111ED8" w:rsidP="00111ED8">
            <w:pPr>
              <w:autoSpaceDE w:val="0"/>
              <w:rPr>
                <w:rFonts w:ascii="Times New Roman" w:hAnsi="Times New Roman" w:cs="Times New Roman"/>
                <w:sz w:val="28"/>
                <w:szCs w:val="28"/>
                <w:lang w:val="uk-UA"/>
              </w:rPr>
            </w:pPr>
          </w:p>
          <w:p w:rsidR="00891A07" w:rsidRPr="003C0F9A" w:rsidRDefault="00891A07" w:rsidP="00111ED8">
            <w:pPr>
              <w:pStyle w:val="2"/>
              <w:shd w:val="clear" w:color="auto" w:fill="FFFFFF"/>
              <w:spacing w:before="0" w:after="0"/>
              <w:jc w:val="both"/>
              <w:rPr>
                <w:rFonts w:ascii="Times New Roman" w:hAnsi="Times New Roman"/>
                <w:lang w:val="uk-UA" w:eastAsia="zh-CN"/>
              </w:rPr>
            </w:pPr>
          </w:p>
        </w:tc>
        <w:tc>
          <w:tcPr>
            <w:tcW w:w="4428" w:type="dxa"/>
          </w:tcPr>
          <w:p w:rsidR="00891A07" w:rsidRPr="003C0F9A" w:rsidRDefault="00891A07" w:rsidP="002D6147">
            <w:pPr>
              <w:rPr>
                <w:b/>
                <w:sz w:val="28"/>
                <w:szCs w:val="28"/>
                <w:lang w:val="uk-UA"/>
              </w:rPr>
            </w:pPr>
          </w:p>
        </w:tc>
      </w:tr>
    </w:tbl>
    <w:p w:rsidR="003F098D" w:rsidRPr="003C0F9A" w:rsidRDefault="003F098D"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val="uk-UA" w:eastAsia="ru-RU" w:bidi="ar-SA"/>
        </w:rPr>
      </w:pPr>
      <w:r w:rsidRPr="003C0F9A">
        <w:rPr>
          <w:rFonts w:ascii="Times New Roman" w:hAnsi="Times New Roman" w:cs="Times New Roman"/>
          <w:color w:val="333333"/>
          <w:sz w:val="28"/>
          <w:szCs w:val="28"/>
          <w:bdr w:val="none" w:sz="0" w:space="0" w:color="auto" w:frame="1"/>
          <w:lang w:val="uk-UA" w:eastAsia="ru-RU" w:bidi="ar-SA"/>
        </w:rPr>
        <w:t xml:space="preserve">        </w:t>
      </w:r>
      <w:r w:rsidRPr="003F098D">
        <w:rPr>
          <w:rFonts w:ascii="Times New Roman" w:hAnsi="Times New Roman" w:cs="Times New Roman"/>
          <w:color w:val="333333"/>
          <w:sz w:val="28"/>
          <w:szCs w:val="28"/>
          <w:bdr w:val="none" w:sz="0" w:space="0" w:color="auto" w:frame="1"/>
          <w:lang w:val="uk-UA" w:eastAsia="ru-RU" w:bidi="ar-SA"/>
        </w:rPr>
        <w:t>Керуючись Конституцією України, Законами України «Про засади державної регуляторної політики у сфері господарської діяльності», «Про місцеве самоврядування в Україні», «Про благоустрій населених пунктів», на підставі Постанови Кабінету Міністрів України від 30 жовтня 2013 №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з метою уникнення пошкоджень інженерних мереж та забезпечення сприятливого для жи</w:t>
      </w:r>
      <w:r w:rsidR="003C0F9A" w:rsidRPr="003C0F9A">
        <w:rPr>
          <w:rFonts w:ascii="Times New Roman" w:hAnsi="Times New Roman" w:cs="Times New Roman"/>
          <w:color w:val="333333"/>
          <w:sz w:val="28"/>
          <w:szCs w:val="28"/>
          <w:bdr w:val="none" w:sz="0" w:space="0" w:color="auto" w:frame="1"/>
          <w:lang w:val="uk-UA" w:eastAsia="ru-RU" w:bidi="ar-SA"/>
        </w:rPr>
        <w:t>ттєдіяльності людини довкілля, селищна рада</w:t>
      </w:r>
    </w:p>
    <w:p w:rsidR="003C0F9A" w:rsidRPr="003C0F9A" w:rsidRDefault="003C0F9A"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val="uk-UA" w:eastAsia="ru-RU" w:bidi="ar-SA"/>
        </w:rPr>
      </w:pPr>
    </w:p>
    <w:p w:rsidR="003C0F9A" w:rsidRPr="003C0F9A" w:rsidRDefault="003C0F9A" w:rsidP="003C0F9A">
      <w:pPr>
        <w:widowControl/>
        <w:shd w:val="clear" w:color="auto" w:fill="FFFFFF"/>
        <w:suppressAutoHyphens w:val="0"/>
        <w:jc w:val="both"/>
        <w:textAlignment w:val="baseline"/>
        <w:rPr>
          <w:rFonts w:ascii="Times New Roman" w:hAnsi="Times New Roman" w:cs="Times New Roman"/>
          <w:color w:val="333333"/>
          <w:sz w:val="28"/>
          <w:szCs w:val="28"/>
          <w:bdr w:val="none" w:sz="0" w:space="0" w:color="auto" w:frame="1"/>
          <w:lang w:val="uk-UA" w:eastAsia="ru-RU" w:bidi="ar-SA"/>
        </w:rPr>
      </w:pPr>
      <w:r w:rsidRPr="003C0F9A">
        <w:rPr>
          <w:rFonts w:ascii="Times New Roman" w:hAnsi="Times New Roman" w:cs="Times New Roman"/>
          <w:color w:val="333333"/>
          <w:sz w:val="28"/>
          <w:szCs w:val="28"/>
          <w:bdr w:val="none" w:sz="0" w:space="0" w:color="auto" w:frame="1"/>
          <w:lang w:val="uk-UA" w:eastAsia="ru-RU" w:bidi="ar-SA"/>
        </w:rPr>
        <w:t>ВИРІШИЛА:</w:t>
      </w:r>
    </w:p>
    <w:p w:rsidR="003C0F9A" w:rsidRPr="003F098D" w:rsidRDefault="003C0F9A" w:rsidP="003C0F9A">
      <w:pPr>
        <w:widowControl/>
        <w:shd w:val="clear" w:color="auto" w:fill="FFFFFF"/>
        <w:suppressAutoHyphens w:val="0"/>
        <w:jc w:val="both"/>
        <w:textAlignment w:val="baseline"/>
        <w:rPr>
          <w:rFonts w:ascii="Times New Roman" w:hAnsi="Times New Roman" w:cs="Times New Roman"/>
          <w:color w:val="333333"/>
          <w:sz w:val="28"/>
          <w:szCs w:val="28"/>
          <w:lang w:val="uk-UA" w:eastAsia="ru-RU" w:bidi="ar-SA"/>
        </w:rPr>
      </w:pPr>
    </w:p>
    <w:p w:rsidR="003F098D" w:rsidRPr="003F098D" w:rsidRDefault="003F098D"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eastAsia="ru-RU" w:bidi="ar-SA"/>
        </w:rPr>
      </w:pPr>
      <w:r w:rsidRPr="003F098D">
        <w:rPr>
          <w:rFonts w:ascii="Arial" w:hAnsi="Arial" w:cs="Arial"/>
          <w:color w:val="333333"/>
          <w:sz w:val="28"/>
          <w:szCs w:val="28"/>
          <w:bdr w:val="none" w:sz="0" w:space="0" w:color="auto" w:frame="1"/>
          <w:lang w:eastAsia="ru-RU" w:bidi="ar-SA"/>
        </w:rPr>
        <w:t xml:space="preserve">1. </w:t>
      </w:r>
      <w:proofErr w:type="spellStart"/>
      <w:r w:rsidRPr="003F098D">
        <w:rPr>
          <w:rFonts w:ascii="Times New Roman" w:hAnsi="Times New Roman" w:cs="Times New Roman"/>
          <w:color w:val="333333"/>
          <w:sz w:val="28"/>
          <w:szCs w:val="28"/>
          <w:bdr w:val="none" w:sz="0" w:space="0" w:color="auto" w:frame="1"/>
          <w:lang w:eastAsia="ru-RU" w:bidi="ar-SA"/>
        </w:rPr>
        <w:t>Затвердити</w:t>
      </w:r>
      <w:proofErr w:type="spellEnd"/>
      <w:r w:rsidRPr="003F098D">
        <w:rPr>
          <w:rFonts w:ascii="Times New Roman" w:hAnsi="Times New Roman" w:cs="Times New Roman"/>
          <w:color w:val="333333"/>
          <w:sz w:val="28"/>
          <w:szCs w:val="28"/>
          <w:bdr w:val="none" w:sz="0" w:space="0" w:color="auto" w:frame="1"/>
          <w:lang w:eastAsia="ru-RU" w:bidi="ar-SA"/>
        </w:rPr>
        <w:t xml:space="preserve"> Правила </w:t>
      </w:r>
      <w:proofErr w:type="spellStart"/>
      <w:r w:rsidRPr="003F098D">
        <w:rPr>
          <w:rFonts w:ascii="Times New Roman" w:hAnsi="Times New Roman" w:cs="Times New Roman"/>
          <w:color w:val="333333"/>
          <w:sz w:val="28"/>
          <w:szCs w:val="28"/>
          <w:bdr w:val="none" w:sz="0" w:space="0" w:color="auto" w:frame="1"/>
          <w:lang w:eastAsia="ru-RU" w:bidi="ar-SA"/>
        </w:rPr>
        <w:t>проведення</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земляних</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робіт</w:t>
      </w:r>
      <w:proofErr w:type="spellEnd"/>
      <w:r w:rsidRPr="003F098D">
        <w:rPr>
          <w:rFonts w:ascii="Times New Roman" w:hAnsi="Times New Roman" w:cs="Times New Roman"/>
          <w:color w:val="333333"/>
          <w:sz w:val="28"/>
          <w:szCs w:val="28"/>
          <w:bdr w:val="none" w:sz="0" w:space="0" w:color="auto" w:frame="1"/>
          <w:lang w:eastAsia="ru-RU" w:bidi="ar-SA"/>
        </w:rPr>
        <w:t xml:space="preserve"> на </w:t>
      </w:r>
      <w:proofErr w:type="spellStart"/>
      <w:r w:rsidRPr="003F098D">
        <w:rPr>
          <w:rFonts w:ascii="Times New Roman" w:hAnsi="Times New Roman" w:cs="Times New Roman"/>
          <w:color w:val="333333"/>
          <w:sz w:val="28"/>
          <w:szCs w:val="28"/>
          <w:bdr w:val="none" w:sz="0" w:space="0" w:color="auto" w:frame="1"/>
          <w:lang w:eastAsia="ru-RU" w:bidi="ar-SA"/>
        </w:rPr>
        <w:t>території</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003C0F9A" w:rsidRPr="003C0F9A">
        <w:rPr>
          <w:rFonts w:ascii="Times New Roman" w:hAnsi="Times New Roman" w:cs="Times New Roman"/>
          <w:color w:val="333333"/>
          <w:sz w:val="28"/>
          <w:szCs w:val="28"/>
          <w:bdr w:val="none" w:sz="0" w:space="0" w:color="auto" w:frame="1"/>
          <w:lang w:val="uk-UA" w:eastAsia="ru-RU" w:bidi="ar-SA"/>
        </w:rPr>
        <w:t>Новопокровської</w:t>
      </w:r>
      <w:proofErr w:type="spellEnd"/>
      <w:r w:rsidR="003C0F9A" w:rsidRPr="003C0F9A">
        <w:rPr>
          <w:rFonts w:ascii="Times New Roman" w:hAnsi="Times New Roman" w:cs="Times New Roman"/>
          <w:color w:val="333333"/>
          <w:sz w:val="28"/>
          <w:szCs w:val="28"/>
          <w:bdr w:val="none" w:sz="0" w:space="0" w:color="auto" w:frame="1"/>
          <w:lang w:val="uk-UA" w:eastAsia="ru-RU" w:bidi="ar-SA"/>
        </w:rPr>
        <w:t xml:space="preserve"> селищної ради Чугуївського району Харківської області</w:t>
      </w:r>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додаються</w:t>
      </w:r>
      <w:proofErr w:type="spellEnd"/>
      <w:r w:rsidRPr="003F098D">
        <w:rPr>
          <w:rFonts w:ascii="Times New Roman" w:hAnsi="Times New Roman" w:cs="Times New Roman"/>
          <w:color w:val="333333"/>
          <w:sz w:val="28"/>
          <w:szCs w:val="28"/>
          <w:bdr w:val="none" w:sz="0" w:space="0" w:color="auto" w:frame="1"/>
          <w:lang w:eastAsia="ru-RU" w:bidi="ar-SA"/>
        </w:rPr>
        <w:t>).</w:t>
      </w:r>
    </w:p>
    <w:p w:rsidR="00891A07" w:rsidRPr="003C0F9A" w:rsidRDefault="003C0F9A" w:rsidP="003C0F9A">
      <w:pPr>
        <w:pStyle w:val="ab"/>
        <w:shd w:val="clear" w:color="auto" w:fill="FFFFFF"/>
        <w:suppressAutoHyphens/>
        <w:spacing w:before="0" w:beforeAutospacing="0" w:after="0" w:afterAutospacing="0" w:line="276" w:lineRule="auto"/>
        <w:jc w:val="both"/>
        <w:rPr>
          <w:sz w:val="28"/>
          <w:szCs w:val="28"/>
          <w:lang w:val="uk-UA"/>
        </w:rPr>
      </w:pPr>
      <w:r w:rsidRPr="003C0F9A">
        <w:rPr>
          <w:sz w:val="28"/>
          <w:szCs w:val="28"/>
          <w:lang w:val="uk-UA"/>
        </w:rPr>
        <w:t>2</w:t>
      </w:r>
      <w:r w:rsidR="00891A07" w:rsidRPr="003C0F9A">
        <w:rPr>
          <w:sz w:val="28"/>
          <w:szCs w:val="28"/>
          <w:lang w:val="uk-UA"/>
        </w:rPr>
        <w:t xml:space="preserve">. Розмістити це рішення на офіційному веб-сайті </w:t>
      </w:r>
      <w:proofErr w:type="spellStart"/>
      <w:r w:rsidR="00891A07" w:rsidRPr="003C0F9A">
        <w:rPr>
          <w:sz w:val="28"/>
          <w:szCs w:val="28"/>
          <w:lang w:val="uk-UA"/>
        </w:rPr>
        <w:t>Новопокровської</w:t>
      </w:r>
      <w:proofErr w:type="spellEnd"/>
      <w:r w:rsidR="00891A07" w:rsidRPr="003C0F9A">
        <w:rPr>
          <w:sz w:val="28"/>
          <w:szCs w:val="28"/>
          <w:lang w:val="uk-UA"/>
        </w:rPr>
        <w:t xml:space="preserve"> селищної ради.</w:t>
      </w:r>
    </w:p>
    <w:p w:rsidR="00891A07" w:rsidRPr="003C0F9A" w:rsidRDefault="003C0F9A" w:rsidP="003C0F9A">
      <w:pPr>
        <w:pStyle w:val="ab"/>
        <w:shd w:val="clear" w:color="auto" w:fill="FFFFFF"/>
        <w:suppressAutoHyphens/>
        <w:spacing w:before="0" w:beforeAutospacing="0" w:after="0" w:afterAutospacing="0" w:line="276" w:lineRule="auto"/>
        <w:jc w:val="both"/>
        <w:rPr>
          <w:sz w:val="28"/>
          <w:szCs w:val="28"/>
          <w:lang w:val="uk-UA"/>
        </w:rPr>
      </w:pPr>
      <w:r w:rsidRPr="003C0F9A">
        <w:rPr>
          <w:sz w:val="28"/>
          <w:szCs w:val="28"/>
          <w:lang w:val="uk-UA"/>
        </w:rPr>
        <w:t>3</w:t>
      </w:r>
      <w:r w:rsidR="00891A07" w:rsidRPr="003C0F9A">
        <w:rPr>
          <w:sz w:val="28"/>
          <w:szCs w:val="28"/>
          <w:lang w:val="uk-UA"/>
        </w:rPr>
        <w:t xml:space="preserve">. Контроль за виконанням рішення покласти на </w:t>
      </w:r>
      <w:r w:rsidR="00891A07" w:rsidRPr="003C0F9A">
        <w:rPr>
          <w:sz w:val="28"/>
          <w:szCs w:val="28"/>
          <w:shd w:val="clear" w:color="auto" w:fill="FFFFFF"/>
          <w:lang w:val="uk-UA"/>
        </w:rPr>
        <w:t xml:space="preserve">постійну комісію з </w:t>
      </w:r>
      <w:r w:rsidR="00891A07" w:rsidRPr="003C0F9A">
        <w:rPr>
          <w:sz w:val="28"/>
          <w:szCs w:val="28"/>
          <w:lang w:val="uk-UA"/>
        </w:rPr>
        <w:t>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(голова комісії – Юрій МАКСЮТА).</w:t>
      </w:r>
    </w:p>
    <w:p w:rsidR="00891A07" w:rsidRPr="003C0F9A" w:rsidRDefault="00891A07" w:rsidP="00891A07">
      <w:pPr>
        <w:jc w:val="both"/>
        <w:rPr>
          <w:sz w:val="28"/>
          <w:szCs w:val="28"/>
          <w:lang w:val="uk-UA"/>
        </w:rPr>
      </w:pPr>
    </w:p>
    <w:p w:rsidR="00891A07" w:rsidRDefault="00891A07" w:rsidP="00891A07">
      <w:pPr>
        <w:jc w:val="both"/>
        <w:rPr>
          <w:rFonts w:asciiTheme="minorHAnsi" w:hAnsiTheme="minorHAnsi"/>
          <w:sz w:val="28"/>
          <w:szCs w:val="28"/>
          <w:lang w:val="uk-UA"/>
        </w:rPr>
      </w:pPr>
    </w:p>
    <w:p w:rsidR="008C4763" w:rsidRPr="008C4763" w:rsidRDefault="008C4763" w:rsidP="00891A07">
      <w:pPr>
        <w:jc w:val="both"/>
        <w:rPr>
          <w:rFonts w:asciiTheme="minorHAnsi" w:hAnsiTheme="minorHAnsi"/>
          <w:sz w:val="28"/>
          <w:szCs w:val="28"/>
          <w:lang w:val="uk-UA"/>
        </w:rPr>
      </w:pPr>
    </w:p>
    <w:p w:rsidR="00891A07" w:rsidRPr="003C0F9A" w:rsidRDefault="00891A07" w:rsidP="00891A07">
      <w:pPr>
        <w:jc w:val="center"/>
        <w:rPr>
          <w:sz w:val="28"/>
          <w:szCs w:val="28"/>
          <w:lang w:val="uk-UA"/>
        </w:rPr>
      </w:pPr>
      <w:proofErr w:type="spellStart"/>
      <w:r w:rsidRPr="003C0F9A">
        <w:rPr>
          <w:sz w:val="28"/>
          <w:szCs w:val="28"/>
        </w:rPr>
        <w:t>Селищний</w:t>
      </w:r>
      <w:proofErr w:type="spellEnd"/>
      <w:r w:rsidRPr="003C0F9A">
        <w:rPr>
          <w:sz w:val="28"/>
          <w:szCs w:val="28"/>
        </w:rPr>
        <w:t xml:space="preserve"> голова</w:t>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lang w:val="uk-UA"/>
        </w:rPr>
        <w:t xml:space="preserve">Олена СЛАБІНСЬКА </w:t>
      </w:r>
    </w:p>
    <w:p w:rsidR="002D704A" w:rsidRPr="003C0F9A" w:rsidRDefault="002D704A" w:rsidP="002D704A">
      <w:pPr>
        <w:jc w:val="both"/>
        <w:rPr>
          <w:rFonts w:asciiTheme="minorHAnsi" w:hAnsiTheme="minorHAnsi"/>
          <w:b/>
          <w:sz w:val="28"/>
          <w:szCs w:val="28"/>
          <w:lang w:val="uk-UA"/>
        </w:rPr>
      </w:pPr>
    </w:p>
    <w:p w:rsidR="00A0376E" w:rsidRDefault="00A0376E" w:rsidP="000A5E5A">
      <w:pPr>
        <w:ind w:left="4820"/>
        <w:rPr>
          <w:rFonts w:ascii="Times New Roman" w:hAnsi="Times New Roman" w:cs="Times New Roman"/>
          <w:b/>
          <w:sz w:val="28"/>
          <w:lang w:val="uk-UA"/>
        </w:rPr>
      </w:pPr>
    </w:p>
    <w:p w:rsidR="002D704A" w:rsidRPr="00A0376E" w:rsidRDefault="000A5E5A" w:rsidP="000A5E5A">
      <w:pPr>
        <w:ind w:left="4820"/>
        <w:rPr>
          <w:rFonts w:ascii="Times New Roman" w:hAnsi="Times New Roman" w:cs="Times New Roman"/>
          <w:b/>
          <w:lang w:val="uk-UA"/>
        </w:rPr>
      </w:pPr>
      <w:r>
        <w:rPr>
          <w:rFonts w:ascii="Times New Roman" w:hAnsi="Times New Roman" w:cs="Times New Roman"/>
          <w:b/>
          <w:sz w:val="28"/>
          <w:lang w:val="uk-UA"/>
        </w:rPr>
        <w:t xml:space="preserve">                                                                          </w:t>
      </w:r>
      <w:r w:rsidR="002D704A" w:rsidRPr="00A0376E">
        <w:rPr>
          <w:rFonts w:ascii="Times New Roman" w:hAnsi="Times New Roman" w:cs="Times New Roman"/>
          <w:b/>
          <w:lang w:val="uk-UA"/>
        </w:rPr>
        <w:lastRenderedPageBreak/>
        <w:t xml:space="preserve">Додаток </w:t>
      </w:r>
      <w:r w:rsidRPr="00A0376E">
        <w:rPr>
          <w:rFonts w:ascii="Times New Roman" w:hAnsi="Times New Roman" w:cs="Times New Roman"/>
          <w:lang w:val="uk-UA"/>
        </w:rPr>
        <w:t xml:space="preserve">                                                                          </w:t>
      </w:r>
      <w:r w:rsidR="003C0F9A" w:rsidRPr="00A0376E">
        <w:rPr>
          <w:rFonts w:ascii="Times New Roman" w:hAnsi="Times New Roman" w:cs="Times New Roman"/>
          <w:lang w:val="uk-UA"/>
        </w:rPr>
        <w:t xml:space="preserve">до </w:t>
      </w:r>
      <w:r w:rsidR="002D704A" w:rsidRPr="00A0376E">
        <w:rPr>
          <w:rFonts w:ascii="Times New Roman" w:hAnsi="Times New Roman" w:cs="Times New Roman"/>
          <w:lang w:val="uk-UA"/>
        </w:rPr>
        <w:t xml:space="preserve"> рішення </w:t>
      </w:r>
      <w:r w:rsidR="00F959A4" w:rsidRPr="00A0376E">
        <w:rPr>
          <w:rFonts w:ascii="Times New Roman" w:hAnsi="Times New Roman" w:cs="Times New Roman"/>
          <w:lang w:val="uk-UA" w:eastAsia="ru-RU"/>
        </w:rPr>
        <w:t xml:space="preserve">ІІІ сесії </w:t>
      </w:r>
      <w:r w:rsidR="00F959A4" w:rsidRPr="00A0376E">
        <w:rPr>
          <w:rFonts w:ascii="Times New Roman" w:hAnsi="Times New Roman" w:cs="Times New Roman"/>
          <w:lang w:val="en-US" w:eastAsia="ru-RU"/>
        </w:rPr>
        <w:t>VIII</w:t>
      </w:r>
      <w:r w:rsidR="00F959A4" w:rsidRPr="00A0376E">
        <w:rPr>
          <w:rFonts w:ascii="Times New Roman" w:hAnsi="Times New Roman" w:cs="Times New Roman"/>
          <w:lang w:val="uk-UA" w:eastAsia="ru-RU"/>
        </w:rPr>
        <w:t xml:space="preserve"> скликання  </w:t>
      </w:r>
      <w:proofErr w:type="spellStart"/>
      <w:r w:rsidR="00F959A4" w:rsidRPr="00A0376E">
        <w:rPr>
          <w:rFonts w:ascii="Times New Roman" w:hAnsi="Times New Roman" w:cs="Times New Roman"/>
          <w:lang w:val="uk-UA" w:eastAsia="ru-RU"/>
        </w:rPr>
        <w:t>Новопокровської</w:t>
      </w:r>
      <w:proofErr w:type="spellEnd"/>
      <w:r w:rsidR="00F959A4" w:rsidRPr="00A0376E">
        <w:rPr>
          <w:rFonts w:ascii="Times New Roman" w:hAnsi="Times New Roman" w:cs="Times New Roman"/>
          <w:lang w:val="uk-UA" w:eastAsia="ru-RU"/>
        </w:rPr>
        <w:t xml:space="preserve"> селищної ради </w:t>
      </w:r>
      <w:r w:rsidR="00F959A4" w:rsidRPr="00A0376E">
        <w:rPr>
          <w:rFonts w:ascii="Times New Roman" w:hAnsi="Times New Roman" w:cs="Times New Roman"/>
          <w:lang w:val="uk-UA"/>
        </w:rPr>
        <w:t>від 10.02.21р</w:t>
      </w:r>
      <w:r w:rsidR="00A810B5" w:rsidRPr="00A0376E">
        <w:rPr>
          <w:rFonts w:ascii="Times New Roman" w:hAnsi="Times New Roman" w:cs="Times New Roman"/>
          <w:lang w:val="uk-UA"/>
        </w:rPr>
        <w:t xml:space="preserve"> </w:t>
      </w:r>
    </w:p>
    <w:p w:rsidR="00A810B5" w:rsidRPr="00A0376E" w:rsidRDefault="00A810B5" w:rsidP="00A810B5">
      <w:pPr>
        <w:ind w:left="4820"/>
        <w:rPr>
          <w:rFonts w:asciiTheme="minorHAnsi" w:hAnsiTheme="minorHAnsi"/>
          <w:lang w:val="uk-UA"/>
        </w:rPr>
      </w:pPr>
      <w:r w:rsidRPr="00A0376E">
        <w:rPr>
          <w:rFonts w:asciiTheme="minorHAnsi" w:hAnsiTheme="minorHAnsi"/>
          <w:lang w:val="uk-UA"/>
        </w:rPr>
        <w:t>«</w:t>
      </w:r>
      <w:r w:rsidRPr="00A0376E">
        <w:t xml:space="preserve">Правила благоустрою </w:t>
      </w:r>
      <w:proofErr w:type="spellStart"/>
      <w:r w:rsidRPr="00A0376E">
        <w:t>території</w:t>
      </w:r>
      <w:proofErr w:type="spellEnd"/>
      <w:r w:rsidRPr="00A0376E">
        <w:t xml:space="preserve"> </w:t>
      </w:r>
      <w:proofErr w:type="spellStart"/>
      <w:r w:rsidRPr="00A0376E">
        <w:t>Новопокровської</w:t>
      </w:r>
      <w:proofErr w:type="spellEnd"/>
      <w:r w:rsidRPr="00A0376E">
        <w:t xml:space="preserve"> </w:t>
      </w:r>
      <w:proofErr w:type="spellStart"/>
      <w:r w:rsidRPr="00A0376E">
        <w:t>селищної</w:t>
      </w:r>
      <w:proofErr w:type="spellEnd"/>
      <w:r w:rsidRPr="00A0376E">
        <w:t xml:space="preserve"> ради </w:t>
      </w:r>
      <w:proofErr w:type="spellStart"/>
      <w:r w:rsidRPr="00A0376E">
        <w:t>Чугуївського</w:t>
      </w:r>
      <w:proofErr w:type="spellEnd"/>
      <w:r w:rsidRPr="00A0376E">
        <w:t xml:space="preserve"> району </w:t>
      </w:r>
      <w:proofErr w:type="spellStart"/>
      <w:r w:rsidRPr="00A0376E">
        <w:t>Харківської</w:t>
      </w:r>
      <w:proofErr w:type="spellEnd"/>
      <w:r w:rsidRPr="00A0376E">
        <w:t xml:space="preserve"> </w:t>
      </w:r>
      <w:proofErr w:type="spellStart"/>
      <w:r w:rsidRPr="00A0376E">
        <w:t>області</w:t>
      </w:r>
      <w:proofErr w:type="spellEnd"/>
      <w:r w:rsidRPr="00A0376E">
        <w:rPr>
          <w:rFonts w:asciiTheme="minorHAnsi" w:hAnsiTheme="minorHAnsi"/>
          <w:lang w:val="uk-UA"/>
        </w:rPr>
        <w:t>»</w:t>
      </w:r>
    </w:p>
    <w:p w:rsidR="000A5E5A" w:rsidRDefault="000A5E5A" w:rsidP="002D704A">
      <w:pPr>
        <w:ind w:left="6540"/>
        <w:rPr>
          <w:rFonts w:ascii="Times New Roman" w:hAnsi="Times New Roman" w:cs="Times New Roman"/>
          <w:lang w:val="uk-UA"/>
        </w:rPr>
      </w:pPr>
    </w:p>
    <w:p w:rsidR="00326066" w:rsidRPr="00A0376E" w:rsidRDefault="00326066" w:rsidP="002D704A">
      <w:pPr>
        <w:ind w:left="6540"/>
        <w:rPr>
          <w:rFonts w:ascii="Times New Roman" w:hAnsi="Times New Roman" w:cs="Times New Roman"/>
          <w:lang w:val="uk-UA"/>
        </w:rPr>
      </w:pPr>
    </w:p>
    <w:p w:rsidR="002D704A" w:rsidRPr="00A0376E" w:rsidRDefault="002D704A" w:rsidP="002D704A">
      <w:pPr>
        <w:overflowPunct w:val="0"/>
        <w:autoSpaceDE w:val="0"/>
        <w:ind w:left="1120" w:right="1120" w:firstLine="14"/>
        <w:jc w:val="center"/>
        <w:rPr>
          <w:rFonts w:ascii="Times New Roman" w:hAnsi="Times New Roman" w:cs="Times New Roman"/>
          <w:b/>
          <w:bCs/>
          <w:lang w:val="uk-UA"/>
        </w:rPr>
      </w:pPr>
      <w:r w:rsidRPr="00A0376E">
        <w:rPr>
          <w:rFonts w:ascii="Times New Roman" w:hAnsi="Times New Roman" w:cs="Times New Roman"/>
          <w:b/>
          <w:bCs/>
          <w:lang w:val="uk-UA"/>
        </w:rPr>
        <w:t xml:space="preserve">ПРАВИЛА </w:t>
      </w:r>
    </w:p>
    <w:p w:rsidR="002D704A" w:rsidRPr="00A0376E" w:rsidRDefault="002D704A" w:rsidP="002D704A">
      <w:pPr>
        <w:overflowPunct w:val="0"/>
        <w:autoSpaceDE w:val="0"/>
        <w:ind w:left="1120" w:right="1120" w:firstLine="14"/>
        <w:jc w:val="center"/>
        <w:rPr>
          <w:rFonts w:ascii="Times New Roman" w:hAnsi="Times New Roman" w:cs="Times New Roman"/>
          <w:b/>
          <w:bCs/>
          <w:lang w:val="uk-UA"/>
        </w:rPr>
      </w:pPr>
      <w:r w:rsidRPr="00A0376E">
        <w:rPr>
          <w:rFonts w:ascii="Times New Roman" w:hAnsi="Times New Roman" w:cs="Times New Roman"/>
          <w:b/>
          <w:bCs/>
          <w:lang w:val="uk-UA"/>
        </w:rPr>
        <w:t xml:space="preserve">проведення земляних робіт на території </w:t>
      </w:r>
      <w:proofErr w:type="spellStart"/>
      <w:r w:rsidR="00266D68" w:rsidRPr="00A0376E">
        <w:rPr>
          <w:rFonts w:ascii="Times New Roman" w:hAnsi="Times New Roman" w:cs="Times New Roman"/>
          <w:b/>
          <w:lang w:val="uk-UA"/>
        </w:rPr>
        <w:t>Новопокровської</w:t>
      </w:r>
      <w:proofErr w:type="spellEnd"/>
      <w:r w:rsidR="00266D68" w:rsidRPr="00A0376E">
        <w:rPr>
          <w:rFonts w:ascii="Times New Roman" w:hAnsi="Times New Roman" w:cs="Times New Roman"/>
          <w:b/>
          <w:lang w:val="uk-UA"/>
        </w:rPr>
        <w:t xml:space="preserve"> селищної ради Чугуївського району Харківської області</w:t>
      </w:r>
      <w:r w:rsidR="00266D68" w:rsidRPr="00A0376E">
        <w:rPr>
          <w:rFonts w:ascii="Times New Roman" w:hAnsi="Times New Roman" w:cs="Times New Roman"/>
          <w:b/>
          <w:bCs/>
          <w:lang w:val="uk-UA"/>
        </w:rPr>
        <w:t xml:space="preserve"> </w:t>
      </w:r>
    </w:p>
    <w:p w:rsidR="002D704A" w:rsidRPr="00A0376E" w:rsidRDefault="002D704A" w:rsidP="002D704A">
      <w:pPr>
        <w:autoSpaceDE w:val="0"/>
        <w:rPr>
          <w:rFonts w:ascii="Times New Roman" w:hAnsi="Times New Roman" w:cs="Times New Roman"/>
          <w:lang w:val="uk-UA"/>
        </w:rPr>
      </w:pPr>
    </w:p>
    <w:p w:rsidR="002D704A" w:rsidRDefault="002D704A" w:rsidP="002D704A">
      <w:pPr>
        <w:autoSpaceDE w:val="0"/>
        <w:ind w:left="3180"/>
        <w:rPr>
          <w:rFonts w:ascii="Times New Roman" w:hAnsi="Times New Roman" w:cs="Times New Roman"/>
          <w:b/>
          <w:bCs/>
          <w:lang w:val="uk-UA"/>
        </w:rPr>
      </w:pPr>
      <w:r w:rsidRPr="00A0376E">
        <w:rPr>
          <w:rFonts w:ascii="Times New Roman" w:hAnsi="Times New Roman" w:cs="Times New Roman"/>
          <w:b/>
          <w:bCs/>
          <w:lang w:val="uk-UA"/>
        </w:rPr>
        <w:t>1. ЗАГАЛЬНІ ПОЛОЖЕННЯ</w:t>
      </w:r>
    </w:p>
    <w:p w:rsidR="00326066" w:rsidRPr="00A0376E" w:rsidRDefault="00326066" w:rsidP="002D704A">
      <w:pPr>
        <w:autoSpaceDE w:val="0"/>
        <w:ind w:left="3180"/>
        <w:rPr>
          <w:rFonts w:ascii="Times New Roman" w:hAnsi="Times New Roman" w:cs="Times New Roman"/>
          <w:lang w:val="uk-UA"/>
        </w:rPr>
      </w:pPr>
    </w:p>
    <w:p w:rsidR="002D704A" w:rsidRPr="00A0376E" w:rsidRDefault="002D704A" w:rsidP="00A0376E">
      <w:pPr>
        <w:numPr>
          <w:ilvl w:val="1"/>
          <w:numId w:val="13"/>
        </w:numPr>
        <w:suppressAutoHyphens w:val="0"/>
        <w:autoSpaceDE w:val="0"/>
        <w:spacing w:line="276" w:lineRule="auto"/>
        <w:ind w:right="-421"/>
        <w:rPr>
          <w:rFonts w:ascii="Times New Roman" w:hAnsi="Times New Roman" w:cs="Times New Roman"/>
          <w:lang w:val="uk-UA"/>
        </w:rPr>
      </w:pPr>
      <w:r w:rsidRPr="00A0376E">
        <w:rPr>
          <w:rFonts w:ascii="Times New Roman" w:hAnsi="Times New Roman" w:cs="Times New Roman"/>
          <w:bCs/>
          <w:lang w:val="uk-UA"/>
        </w:rPr>
        <w:t>Поняття земляних робіт</w:t>
      </w:r>
    </w:p>
    <w:p w:rsidR="002D704A" w:rsidRDefault="002D704A" w:rsidP="00A0376E">
      <w:pPr>
        <w:autoSpaceDE w:val="0"/>
        <w:ind w:right="-421"/>
        <w:rPr>
          <w:rFonts w:ascii="Times New Roman" w:hAnsi="Times New Roman" w:cs="Times New Roman"/>
          <w:lang w:val="uk-UA"/>
        </w:rPr>
      </w:pPr>
    </w:p>
    <w:p w:rsidR="00326066" w:rsidRPr="00A0376E" w:rsidRDefault="00326066" w:rsidP="00A0376E">
      <w:pPr>
        <w:autoSpaceDE w:val="0"/>
        <w:ind w:right="-421"/>
        <w:rPr>
          <w:rFonts w:ascii="Times New Roman" w:hAnsi="Times New Roman" w:cs="Times New Roman"/>
          <w:lang w:val="uk-UA"/>
        </w:rPr>
      </w:pPr>
    </w:p>
    <w:p w:rsidR="002D704A" w:rsidRPr="00A0376E" w:rsidRDefault="002D704A" w:rsidP="00A0376E">
      <w:pPr>
        <w:overflowPunct w:val="0"/>
        <w:autoSpaceDE w:val="0"/>
        <w:ind w:right="-421" w:firstLine="720"/>
        <w:jc w:val="both"/>
        <w:rPr>
          <w:lang w:val="uk-UA"/>
        </w:rPr>
      </w:pPr>
      <w:r w:rsidRPr="00A0376E">
        <w:rPr>
          <w:rFonts w:ascii="Times New Roman" w:hAnsi="Times New Roman" w:cs="Times New Roman"/>
          <w:b/>
          <w:i/>
          <w:iCs/>
          <w:lang w:val="uk-UA"/>
        </w:rPr>
        <w:t xml:space="preserve">Земляні роботи </w:t>
      </w:r>
      <w:r w:rsidRPr="00A0376E">
        <w:rPr>
          <w:rFonts w:ascii="Times New Roman" w:hAnsi="Times New Roman" w:cs="Times New Roman"/>
          <w:lang w:val="uk-UA"/>
        </w:rPr>
        <w:t>– це планові ремонтні роботи або будівництво міських</w:t>
      </w:r>
      <w:r w:rsidRPr="00A0376E">
        <w:rPr>
          <w:rFonts w:ascii="Times New Roman" w:hAnsi="Times New Roman" w:cs="Times New Roman"/>
          <w:i/>
          <w:iCs/>
          <w:lang w:val="uk-UA"/>
        </w:rPr>
        <w:t xml:space="preserve"> </w:t>
      </w:r>
      <w:r w:rsidRPr="00A0376E">
        <w:rPr>
          <w:rFonts w:ascii="Times New Roman" w:hAnsi="Times New Roman" w:cs="Times New Roman"/>
          <w:lang w:val="uk-UA"/>
        </w:rPr>
        <w:t xml:space="preserve">мереж, а саме: водопроводу, водовідведення, зливової каналізації, газу, теплоносіїв, телефону, електропостачання, контурних заземлень, будівництво житлових будинків, допоміжних споруд, вигрібних ям, до них мереж, шахтних криниць, підвалів, сховищ нафти, газу, та ін., установки опор ліній </w:t>
      </w:r>
      <w:proofErr w:type="spellStart"/>
      <w:r w:rsidRPr="00A0376E">
        <w:rPr>
          <w:rFonts w:ascii="Times New Roman" w:hAnsi="Times New Roman" w:cs="Times New Roman"/>
          <w:lang w:val="uk-UA"/>
        </w:rPr>
        <w:t>електро</w:t>
      </w:r>
      <w:proofErr w:type="spellEnd"/>
      <w:r w:rsidRPr="00A0376E">
        <w:rPr>
          <w:rFonts w:ascii="Times New Roman" w:hAnsi="Times New Roman" w:cs="Times New Roman"/>
          <w:lang w:val="uk-UA"/>
        </w:rPr>
        <w:t>, радіопередач, рекламних носіїв, кіосків, павільйонів, замощення тротуарів, входів в магазини, закладів громадського харчування та ін., загорож, проведення гідроізоляцій зовнішніх стін будинків та інші розкопки.</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lang w:val="uk-UA"/>
        </w:rPr>
        <w:t>Аварійно-відновлювальними земляними роботами вважаються тільки ті, що визначені чинним законодавством, та ті, що направлені для ліквідації наслідків небезпечної події техногенного характеру, що спричинила загибель людей чи створила на об'єкті або на території загрозу життю та здоров'ю людей і призводить до руйнування будівель, споруд, обладнання і транспортних засобів, порушення виробничого або транспортного процесу чи завдає шкоди довкіллю.</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 xml:space="preserve">1.2.  </w:t>
      </w:r>
      <w:r w:rsidRPr="00A0376E">
        <w:rPr>
          <w:rFonts w:ascii="Times New Roman" w:hAnsi="Times New Roman" w:cs="Times New Roman"/>
          <w:lang w:val="uk-UA"/>
        </w:rPr>
        <w:t>Правила обов'язкові для всіх організацій, установ та підприємств</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незалежно від їх відомчого підпорядкування та форм власності, громадян, які проводять в місті будівництво, реконструкцію, ремонт, експлуатацію наземних і підземних інженерних мереж і споруд, шляхових покриттів і зелених насаджень, розміщують споруди та пересувні елементи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w:t>
      </w:r>
    </w:p>
    <w:p w:rsidR="002D704A" w:rsidRPr="00A0376E" w:rsidRDefault="002D704A" w:rsidP="00A0376E">
      <w:pPr>
        <w:numPr>
          <w:ilvl w:val="0"/>
          <w:numId w:val="4"/>
        </w:numPr>
        <w:tabs>
          <w:tab w:val="left" w:pos="1300"/>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Правила регулюють відносини між юридичними та фізичними особами, що виконують земляні роботи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w:t>
      </w:r>
    </w:p>
    <w:p w:rsidR="002D704A" w:rsidRPr="00A0376E" w:rsidRDefault="00A810B5" w:rsidP="00A0376E">
      <w:pPr>
        <w:tabs>
          <w:tab w:val="left" w:pos="0"/>
        </w:tabs>
        <w:ind w:right="-421"/>
        <w:jc w:val="both"/>
        <w:rPr>
          <w:rFonts w:ascii="Times New Roman" w:hAnsi="Times New Roman" w:cs="Times New Roman"/>
          <w:lang w:val="uk-UA"/>
        </w:rPr>
      </w:pPr>
      <w:r w:rsidRPr="00A0376E">
        <w:rPr>
          <w:rFonts w:ascii="Times New Roman" w:hAnsi="Times New Roman" w:cs="Times New Roman"/>
          <w:lang w:val="uk-UA"/>
        </w:rPr>
        <w:tab/>
      </w:r>
      <w:r w:rsidR="002D704A" w:rsidRPr="00A0376E">
        <w:rPr>
          <w:rFonts w:ascii="Times New Roman" w:hAnsi="Times New Roman" w:cs="Times New Roman"/>
          <w:lang w:val="uk-UA"/>
        </w:rPr>
        <w:t xml:space="preserve">При виконанні земляних робіт, що пов'язані з закриттям або обмеженням руху транспорту, в проектах виконання робіт повинні бути розроблені і погоджені з </w:t>
      </w:r>
      <w:proofErr w:type="spellStart"/>
      <w:r w:rsidR="000A5E5A" w:rsidRPr="00A0376E">
        <w:rPr>
          <w:rFonts w:ascii="Times New Roman" w:hAnsi="Times New Roman" w:cs="Times New Roman"/>
          <w:lang w:val="uk-UA"/>
        </w:rPr>
        <w:t>Новопокровською</w:t>
      </w:r>
      <w:proofErr w:type="spellEnd"/>
      <w:r w:rsidR="000A5E5A" w:rsidRPr="00A0376E">
        <w:rPr>
          <w:rFonts w:ascii="Times New Roman" w:hAnsi="Times New Roman" w:cs="Times New Roman"/>
          <w:lang w:val="uk-UA"/>
        </w:rPr>
        <w:t xml:space="preserve"> селищною радою Чугуївського району Харківської області </w:t>
      </w:r>
      <w:r w:rsidR="002D704A" w:rsidRPr="00A0376E">
        <w:rPr>
          <w:rFonts w:ascii="Times New Roman" w:hAnsi="Times New Roman" w:cs="Times New Roman"/>
          <w:lang w:val="uk-UA"/>
        </w:rPr>
        <w:t>та управління</w:t>
      </w:r>
      <w:r w:rsidR="000A5E5A" w:rsidRPr="00A0376E">
        <w:rPr>
          <w:rFonts w:ascii="Times New Roman" w:hAnsi="Times New Roman" w:cs="Times New Roman"/>
          <w:lang w:val="uk-UA"/>
        </w:rPr>
        <w:t xml:space="preserve">м патрульної поліції Харківської області </w:t>
      </w:r>
      <w:r w:rsidR="002D704A" w:rsidRPr="00A0376E">
        <w:rPr>
          <w:rFonts w:ascii="Times New Roman" w:hAnsi="Times New Roman" w:cs="Times New Roman"/>
          <w:lang w:val="uk-UA"/>
        </w:rPr>
        <w:t xml:space="preserve">схеми організації руху транспорту і пішоходів, встановлення відповідних дорожніх знаків. </w:t>
      </w:r>
    </w:p>
    <w:p w:rsidR="002D704A" w:rsidRPr="00A0376E" w:rsidRDefault="002D704A" w:rsidP="00A0376E">
      <w:pPr>
        <w:numPr>
          <w:ilvl w:val="0"/>
          <w:numId w:val="4"/>
        </w:numPr>
        <w:tabs>
          <w:tab w:val="left" w:pos="1238"/>
        </w:tabs>
        <w:suppressAutoHyphens w:val="0"/>
        <w:overflowPunct w:val="0"/>
        <w:autoSpaceDE w:val="0"/>
        <w:ind w:left="0" w:right="-421" w:firstLine="724"/>
        <w:jc w:val="both"/>
        <w:rPr>
          <w:rFonts w:ascii="Times New Roman" w:hAnsi="Times New Roman" w:cs="Times New Roman"/>
          <w:lang w:val="uk-UA"/>
        </w:rPr>
      </w:pPr>
      <w:r w:rsidRPr="00A0376E">
        <w:rPr>
          <w:rFonts w:ascii="Times New Roman" w:hAnsi="Times New Roman" w:cs="Times New Roman"/>
          <w:lang w:val="uk-UA"/>
        </w:rPr>
        <w:t xml:space="preserve"> В разі ушкодження зелених насаджень та газонів при будівництві, реконструкції, ремонті, експлуатації наземних і підземних інженерних мереж</w:t>
      </w:r>
      <w:bookmarkStart w:id="0" w:name="page5"/>
      <w:bookmarkEnd w:id="0"/>
      <w:r w:rsidRPr="00A0376E">
        <w:rPr>
          <w:rFonts w:ascii="Times New Roman" w:hAnsi="Times New Roman" w:cs="Times New Roman"/>
          <w:lang w:val="uk-UA"/>
        </w:rPr>
        <w:t xml:space="preserve"> споруд, шляхових покриттів, розміщення споруд та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оплата здійснюється за кожний квадратний метр чи за кожне зелене насадження згідно з діючими тарифами балансоутримувачу зелених насаджень.</w:t>
      </w:r>
    </w:p>
    <w:p w:rsidR="002D704A" w:rsidRPr="00A0376E" w:rsidRDefault="002D704A" w:rsidP="00A0376E">
      <w:pPr>
        <w:numPr>
          <w:ilvl w:val="0"/>
          <w:numId w:val="3"/>
        </w:numPr>
        <w:tabs>
          <w:tab w:val="left" w:pos="1402"/>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Відповідальність за відновлення покриття місць розкопок, порушення технології проведення земляних робіт та Правил благоустрою несе організація або фізична особа, що отримала дозвіл на проведення таких робіт. </w:t>
      </w:r>
    </w:p>
    <w:p w:rsidR="002D704A" w:rsidRPr="00A0376E" w:rsidRDefault="002D704A" w:rsidP="00A0376E">
      <w:pPr>
        <w:numPr>
          <w:ilvl w:val="0"/>
          <w:numId w:val="3"/>
        </w:numPr>
        <w:tabs>
          <w:tab w:val="left" w:pos="1316"/>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Контроль за дотриманням Правил проведення земляних робіт здійснює </w:t>
      </w:r>
      <w:proofErr w:type="spellStart"/>
      <w:r w:rsidR="000A5E5A" w:rsidRPr="00A0376E">
        <w:rPr>
          <w:rFonts w:ascii="Times New Roman" w:hAnsi="Times New Roman" w:cs="Times New Roman"/>
          <w:lang w:val="uk-UA"/>
        </w:rPr>
        <w:t>Новопокровська</w:t>
      </w:r>
      <w:proofErr w:type="spellEnd"/>
      <w:r w:rsidR="000A5E5A" w:rsidRPr="00A0376E">
        <w:rPr>
          <w:rFonts w:ascii="Times New Roman" w:hAnsi="Times New Roman" w:cs="Times New Roman"/>
          <w:lang w:val="uk-UA"/>
        </w:rPr>
        <w:t xml:space="preserve"> селищна рада Чугуївського району Харківської області</w:t>
      </w:r>
      <w:r w:rsidRPr="00A0376E">
        <w:rPr>
          <w:rFonts w:ascii="Times New Roman" w:hAnsi="Times New Roman" w:cs="Times New Roman"/>
          <w:lang w:val="uk-UA"/>
        </w:rPr>
        <w:t xml:space="preserve">. </w:t>
      </w:r>
    </w:p>
    <w:p w:rsidR="002D704A" w:rsidRPr="00A0376E" w:rsidRDefault="002D704A" w:rsidP="00A0376E">
      <w:pPr>
        <w:overflowPunct w:val="0"/>
        <w:autoSpaceDE w:val="0"/>
        <w:ind w:right="-421"/>
        <w:jc w:val="both"/>
        <w:rPr>
          <w:rFonts w:ascii="Times New Roman" w:hAnsi="Times New Roman" w:cs="Times New Roman"/>
          <w:b/>
          <w:bCs/>
          <w:lang w:val="uk-UA"/>
        </w:rPr>
      </w:pPr>
    </w:p>
    <w:p w:rsidR="002D704A" w:rsidRPr="00A0376E" w:rsidRDefault="002D704A" w:rsidP="00A0376E">
      <w:pPr>
        <w:widowControl/>
        <w:numPr>
          <w:ilvl w:val="1"/>
          <w:numId w:val="3"/>
        </w:numPr>
        <w:tabs>
          <w:tab w:val="left" w:pos="426"/>
        </w:tabs>
        <w:suppressAutoHyphens w:val="0"/>
        <w:spacing w:after="200"/>
        <w:ind w:left="426" w:right="-421"/>
        <w:jc w:val="center"/>
        <w:rPr>
          <w:rFonts w:ascii="Times New Roman" w:hAnsi="Times New Roman" w:cs="Times New Roman"/>
          <w:b/>
          <w:lang w:val="uk-UA"/>
        </w:rPr>
      </w:pPr>
      <w:r w:rsidRPr="00A0376E">
        <w:rPr>
          <w:rFonts w:ascii="Times New Roman" w:hAnsi="Times New Roman" w:cs="Times New Roman"/>
          <w:b/>
          <w:lang w:val="uk-UA"/>
        </w:rPr>
        <w:lastRenderedPageBreak/>
        <w:t xml:space="preserve">ПОРЯДОК </w:t>
      </w:r>
    </w:p>
    <w:p w:rsidR="002D704A" w:rsidRPr="00A0376E" w:rsidRDefault="002D704A" w:rsidP="00A0376E">
      <w:pPr>
        <w:tabs>
          <w:tab w:val="left" w:pos="426"/>
        </w:tabs>
        <w:ind w:left="426" w:right="-421"/>
        <w:jc w:val="center"/>
        <w:rPr>
          <w:rFonts w:ascii="Times New Roman" w:hAnsi="Times New Roman" w:cs="Times New Roman"/>
          <w:b/>
          <w:lang w:val="uk-UA"/>
        </w:rPr>
      </w:pPr>
      <w:r w:rsidRPr="00A0376E">
        <w:rPr>
          <w:rFonts w:ascii="Times New Roman" w:hAnsi="Times New Roman" w:cs="Times New Roman"/>
          <w:b/>
          <w:lang w:val="uk-UA"/>
        </w:rPr>
        <w:t xml:space="preserve">видачі дозволів на порушення об’єктів благоустрою або відмови в їх видачі, переоформлення, видачі дублікатів, анулювання дозволів у  </w:t>
      </w:r>
      <w:proofErr w:type="spellStart"/>
      <w:r w:rsidRPr="00A0376E">
        <w:rPr>
          <w:rFonts w:ascii="Times New Roman" w:hAnsi="Times New Roman" w:cs="Times New Roman"/>
          <w:b/>
          <w:lang w:val="uk-UA"/>
        </w:rPr>
        <w:t>Новопокровської</w:t>
      </w:r>
      <w:proofErr w:type="spellEnd"/>
      <w:r w:rsidRPr="00A0376E">
        <w:rPr>
          <w:rFonts w:ascii="Times New Roman" w:hAnsi="Times New Roman" w:cs="Times New Roman"/>
          <w:b/>
          <w:lang w:val="uk-UA"/>
        </w:rPr>
        <w:t xml:space="preserve"> селищної ради Чугуївського району Харківської області </w:t>
      </w:r>
    </w:p>
    <w:p w:rsidR="002D704A" w:rsidRPr="00A0376E" w:rsidRDefault="002D704A" w:rsidP="00A0376E">
      <w:pPr>
        <w:tabs>
          <w:tab w:val="left" w:pos="426"/>
        </w:tabs>
        <w:ind w:left="426" w:right="-421"/>
        <w:jc w:val="center"/>
        <w:rPr>
          <w:lang w:val="uk-UA"/>
        </w:rPr>
      </w:pP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2.1. </w:t>
      </w:r>
      <w:r w:rsidRPr="00A0376E">
        <w:rPr>
          <w:rFonts w:ascii="Times New Roman" w:hAnsi="Times New Roman" w:cs="Times New Roman"/>
          <w:lang w:val="uk-UA"/>
        </w:rPr>
        <w:t xml:space="preserve"> Цей Порядок встановлює процедуру видачі дозволів на порушення об’єктів благоустрою (далі - дозвіл) або відмови в їх видачі, переоформлення, видачі дублікатів, анулювання дозволів.</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2.2</w:t>
      </w:r>
      <w:r w:rsidRPr="00A0376E">
        <w:rPr>
          <w:rFonts w:ascii="Times New Roman" w:hAnsi="Times New Roman" w:cs="Times New Roman"/>
          <w:lang w:val="uk-UA"/>
        </w:rPr>
        <w:t>.  Дія цього порядку поширюється на юридичних осіб та фізичних осіб – підприємців, що здійснюють порушення об’єктів благоустрою, пов’язане з проведенням земляних та/або ремонтних робіт.</w:t>
      </w:r>
    </w:p>
    <w:p w:rsidR="002D704A" w:rsidRPr="00A0376E" w:rsidRDefault="002D704A" w:rsidP="00A0376E">
      <w:pPr>
        <w:ind w:right="-421"/>
        <w:jc w:val="both"/>
      </w:pPr>
      <w:r w:rsidRPr="00A0376E">
        <w:rPr>
          <w:rFonts w:ascii="Times New Roman" w:hAnsi="Times New Roman" w:cs="Times New Roman"/>
          <w:b/>
          <w:lang w:val="uk-UA"/>
        </w:rPr>
        <w:tab/>
        <w:t xml:space="preserve"> 2.3.</w:t>
      </w:r>
      <w:r w:rsidRPr="00A0376E">
        <w:rPr>
          <w:rFonts w:ascii="Times New Roman" w:hAnsi="Times New Roman" w:cs="Times New Roman"/>
          <w:lang w:val="uk-UA"/>
        </w:rPr>
        <w:t xml:space="preserve"> Дозвіл не вимагається, якщо земляні та/або ремонтні роботи проводяться: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 особами, які мають документ, що посвідчує право власності або право користування земельною ділянкою, у тому числі право земельного сервітуту;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 у рамках підготовчих або будівельних робіт, право на проведення яких оформлене в установленому законодавством порядку.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2.3.1.</w:t>
      </w:r>
      <w:r w:rsidRPr="00A0376E">
        <w:rPr>
          <w:rFonts w:ascii="Times New Roman" w:hAnsi="Times New Roman" w:cs="Times New Roman"/>
          <w:lang w:val="uk-UA"/>
        </w:rPr>
        <w:t xml:space="preserve"> Роботи з усунення наслідків аварій на об’єктах благоустрою розпочинаються негайно з обов'язковим подальшим оформленням дозволу в порядку, визначеному законодавством.</w:t>
      </w:r>
    </w:p>
    <w:p w:rsidR="002D704A" w:rsidRPr="00A0376E" w:rsidRDefault="002D704A" w:rsidP="00A0376E">
      <w:pPr>
        <w:ind w:right="-421"/>
        <w:jc w:val="both"/>
        <w:rPr>
          <w:rFonts w:ascii="Arial" w:hAnsi="Arial" w:cs="Arial"/>
          <w:highlight w:val="white"/>
          <w:lang w:val="uk-UA"/>
        </w:rPr>
      </w:pPr>
      <w:r w:rsidRPr="00A0376E">
        <w:rPr>
          <w:rFonts w:ascii="Times New Roman" w:hAnsi="Times New Roman" w:cs="Times New Roman"/>
          <w:b/>
          <w:lang w:val="uk-UA"/>
        </w:rPr>
        <w:tab/>
        <w:t xml:space="preserve">2.4. </w:t>
      </w:r>
      <w:r w:rsidRPr="00A0376E">
        <w:rPr>
          <w:rFonts w:ascii="Times New Roman" w:hAnsi="Times New Roman" w:cs="Times New Roman"/>
          <w:lang w:val="uk-UA"/>
        </w:rPr>
        <w:t xml:space="preserve">  Дозвіл видається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для робіт, що проводяться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w:t>
      </w:r>
      <w:r w:rsidR="00A810B5" w:rsidRPr="00A0376E">
        <w:rPr>
          <w:rFonts w:ascii="Times New Roman" w:hAnsi="Times New Roman" w:cs="Times New Roman"/>
          <w:lang w:val="uk-UA"/>
        </w:rPr>
        <w:t>громади</w:t>
      </w:r>
      <w:r w:rsidRPr="00A0376E">
        <w:rPr>
          <w:rFonts w:ascii="Times New Roman" w:hAnsi="Times New Roman" w:cs="Times New Roman"/>
          <w:lang w:val="uk-UA"/>
        </w:rPr>
        <w:t xml:space="preserve"> на підставі письмової заяви, що подається відповідною юридичною чи фізичною особою (або їх уповноваженим представником)</w:t>
      </w:r>
      <w:r w:rsidRPr="00A0376E">
        <w:rPr>
          <w:rFonts w:ascii="Times New Roman" w:hAnsi="Times New Roman" w:cs="Times New Roman"/>
          <w:lang w:val="uk-UA" w:eastAsia="uk-UA"/>
        </w:rPr>
        <w:t xml:space="preserve"> до </w:t>
      </w:r>
      <w:proofErr w:type="spellStart"/>
      <w:r w:rsidR="000A5E5A" w:rsidRPr="00A0376E">
        <w:rPr>
          <w:rFonts w:ascii="Times New Roman" w:hAnsi="Times New Roman" w:cs="Times New Roman"/>
          <w:lang w:val="uk-UA"/>
        </w:rPr>
        <w:t>Новопокровської</w:t>
      </w:r>
      <w:proofErr w:type="spellEnd"/>
      <w:r w:rsidR="000A5E5A" w:rsidRPr="00A0376E">
        <w:rPr>
          <w:rFonts w:ascii="Times New Roman" w:hAnsi="Times New Roman" w:cs="Times New Roman"/>
          <w:lang w:val="uk-UA"/>
        </w:rPr>
        <w:t xml:space="preserve"> селищної ради</w:t>
      </w:r>
      <w:r w:rsidRPr="00A0376E">
        <w:rPr>
          <w:rFonts w:ascii="Times New Roman" w:hAnsi="Times New Roman" w:cs="Times New Roman"/>
          <w:lang w:val="uk-UA"/>
        </w:rPr>
        <w:t>, за формою згідно з додатком 1</w:t>
      </w:r>
      <w:r w:rsidRPr="00A0376E">
        <w:rPr>
          <w:rFonts w:ascii="Times New Roman" w:hAnsi="Times New Roman" w:cs="Times New Roman"/>
          <w:shd w:val="clear" w:color="auto" w:fill="FFFFFF"/>
          <w:lang w:val="uk-UA"/>
        </w:rPr>
        <w:t>.</w:t>
      </w:r>
    </w:p>
    <w:p w:rsidR="002D704A" w:rsidRPr="00A0376E" w:rsidRDefault="002D704A" w:rsidP="00A0376E">
      <w:pPr>
        <w:spacing w:after="120"/>
        <w:ind w:right="-421"/>
        <w:jc w:val="both"/>
        <w:rPr>
          <w:rFonts w:ascii="Times New Roman" w:hAnsi="Times New Roman" w:cs="Times New Roman"/>
          <w:lang w:val="uk-UA"/>
        </w:rPr>
      </w:pPr>
      <w:r w:rsidRPr="00A0376E">
        <w:rPr>
          <w:rFonts w:ascii="Times New Roman" w:hAnsi="Times New Roman" w:cs="Times New Roman"/>
          <w:b/>
          <w:lang w:val="uk-UA"/>
        </w:rPr>
        <w:tab/>
        <w:t>2.4.1.</w:t>
      </w:r>
      <w:r w:rsidRPr="00A0376E">
        <w:rPr>
          <w:rFonts w:ascii="Times New Roman" w:hAnsi="Times New Roman" w:cs="Times New Roman"/>
          <w:lang w:val="uk-UA"/>
        </w:rPr>
        <w:t xml:space="preserve"> </w:t>
      </w:r>
      <w:r w:rsidR="009C75A0" w:rsidRPr="00A0376E">
        <w:rPr>
          <w:rFonts w:ascii="Times New Roman" w:hAnsi="Times New Roman" w:cs="Times New Roman"/>
          <w:lang w:val="uk-UA"/>
        </w:rPr>
        <w:t>Також, д</w:t>
      </w:r>
      <w:r w:rsidRPr="00A0376E">
        <w:rPr>
          <w:rFonts w:ascii="Times New Roman" w:hAnsi="Times New Roman" w:cs="Times New Roman"/>
          <w:lang w:val="uk-UA"/>
        </w:rPr>
        <w:t>ля отримання дозволу</w:t>
      </w:r>
      <w:r w:rsidR="009C75A0" w:rsidRPr="00A0376E">
        <w:rPr>
          <w:rFonts w:ascii="Times New Roman" w:hAnsi="Times New Roman" w:cs="Times New Roman"/>
          <w:lang w:val="uk-UA"/>
        </w:rPr>
        <w:t xml:space="preserve"> </w:t>
      </w:r>
      <w:r w:rsidRPr="00A0376E">
        <w:rPr>
          <w:rFonts w:ascii="Times New Roman" w:hAnsi="Times New Roman" w:cs="Times New Roman"/>
          <w:lang w:val="uk-UA"/>
        </w:rPr>
        <w:t xml:space="preserve"> </w:t>
      </w:r>
      <w:r w:rsidR="009C75A0" w:rsidRPr="00A0376E">
        <w:rPr>
          <w:rFonts w:ascii="Times New Roman" w:hAnsi="Times New Roman" w:cs="Times New Roman"/>
          <w:lang w:val="uk-UA"/>
        </w:rPr>
        <w:t xml:space="preserve">юридичним та фізичним особам, що здійснюють порушення об’єктів благоустрою, пов’язане з проведенням земляних та/або ремонтних робіт </w:t>
      </w:r>
      <w:r w:rsidRPr="00A0376E">
        <w:rPr>
          <w:rFonts w:ascii="Times New Roman" w:hAnsi="Times New Roman" w:cs="Times New Roman"/>
          <w:lang w:val="uk-UA"/>
        </w:rPr>
        <w:t xml:space="preserve">подається </w:t>
      </w:r>
      <w:r w:rsidR="009C75A0" w:rsidRPr="00A0376E">
        <w:rPr>
          <w:rFonts w:ascii="Times New Roman" w:hAnsi="Times New Roman" w:cs="Times New Roman"/>
          <w:lang w:val="uk-UA"/>
        </w:rPr>
        <w:t xml:space="preserve">до </w:t>
      </w:r>
      <w:r w:rsidRPr="00A0376E">
        <w:rPr>
          <w:rFonts w:ascii="Times New Roman" w:hAnsi="Times New Roman" w:cs="Times New Roman"/>
          <w:lang w:val="uk-UA"/>
        </w:rPr>
        <w:t xml:space="preserve"> </w:t>
      </w:r>
      <w:proofErr w:type="spellStart"/>
      <w:r w:rsidR="009C75A0" w:rsidRPr="00A0376E">
        <w:rPr>
          <w:rFonts w:ascii="Times New Roman" w:hAnsi="Times New Roman" w:cs="Times New Roman"/>
          <w:lang w:val="uk-UA"/>
        </w:rPr>
        <w:t>Новопокровської</w:t>
      </w:r>
      <w:proofErr w:type="spellEnd"/>
      <w:r w:rsidR="009C75A0" w:rsidRPr="00A0376E">
        <w:rPr>
          <w:rFonts w:ascii="Times New Roman" w:hAnsi="Times New Roman" w:cs="Times New Roman"/>
          <w:lang w:val="uk-UA"/>
        </w:rPr>
        <w:t xml:space="preserve"> селищної ради.</w:t>
      </w:r>
    </w:p>
    <w:p w:rsidR="002D704A" w:rsidRPr="00A0376E" w:rsidRDefault="002D704A" w:rsidP="00A0376E">
      <w:pPr>
        <w:ind w:right="-421"/>
        <w:jc w:val="both"/>
      </w:pPr>
      <w:r w:rsidRPr="00A0376E">
        <w:rPr>
          <w:rFonts w:ascii="Times New Roman" w:hAnsi="Times New Roman" w:cs="Times New Roman"/>
          <w:b/>
          <w:lang w:val="uk-UA"/>
        </w:rPr>
        <w:tab/>
        <w:t>2.4.2.</w:t>
      </w:r>
      <w:r w:rsidRPr="00A0376E">
        <w:rPr>
          <w:rFonts w:ascii="Times New Roman" w:hAnsi="Times New Roman" w:cs="Times New Roman"/>
          <w:lang w:val="uk-UA"/>
        </w:rPr>
        <w:t xml:space="preserve">  До заяви додаються:</w:t>
      </w:r>
    </w:p>
    <w:p w:rsidR="002D704A" w:rsidRPr="00A0376E" w:rsidRDefault="002D704A" w:rsidP="00A0376E">
      <w:pPr>
        <w:widowControl/>
        <w:numPr>
          <w:ilvl w:val="0"/>
          <w:numId w:val="12"/>
        </w:numPr>
        <w:suppressAutoHyphens w:val="0"/>
        <w:ind w:right="-421"/>
        <w:jc w:val="both"/>
        <w:rPr>
          <w:rFonts w:ascii="Times New Roman" w:hAnsi="Times New Roman" w:cs="Times New Roman"/>
          <w:lang w:val="uk-UA" w:eastAsia="ru-RU"/>
        </w:rPr>
      </w:pPr>
      <w:r w:rsidRPr="00A0376E">
        <w:rPr>
          <w:rFonts w:ascii="Times New Roman" w:hAnsi="Times New Roman" w:cs="Times New Roman"/>
          <w:lang w:val="uk-UA" w:eastAsia="ru-RU"/>
        </w:rPr>
        <w:t xml:space="preserve"> План-схема місця виконання земляних та/або ремонтних робіт (також в електронному варіанті у форматі "DWG"), погоджена балансоутримувачами об’єктів та інженерних мереж.</w:t>
      </w:r>
    </w:p>
    <w:p w:rsidR="002D704A" w:rsidRPr="00A0376E" w:rsidRDefault="002D704A" w:rsidP="00A0376E">
      <w:pPr>
        <w:widowControl/>
        <w:numPr>
          <w:ilvl w:val="0"/>
          <w:numId w:val="12"/>
        </w:numPr>
        <w:suppressAutoHyphens w:val="0"/>
        <w:ind w:right="-421"/>
        <w:jc w:val="both"/>
        <w:rPr>
          <w:lang w:val="uk-UA"/>
        </w:rPr>
      </w:pPr>
      <w:r w:rsidRPr="00A0376E">
        <w:rPr>
          <w:rFonts w:ascii="Times New Roman" w:hAnsi="Times New Roman" w:cs="Times New Roman"/>
          <w:lang w:val="uk-UA" w:eastAsia="ru-RU"/>
        </w:rPr>
        <w:t xml:space="preserve">Листок-погодження на виконання земляних та/або ремонтних робіт балансоутримувачами об’єктів та інженерних мереж, виданий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Чугуївського району Харківської області</w:t>
      </w:r>
      <w:r w:rsidRPr="00A0376E">
        <w:rPr>
          <w:rFonts w:ascii="Times New Roman" w:hAnsi="Times New Roman" w:cs="Times New Roman"/>
          <w:lang w:val="uk-UA" w:eastAsia="ru-RU"/>
        </w:rPr>
        <w:t>.</w:t>
      </w:r>
    </w:p>
    <w:p w:rsidR="002D704A" w:rsidRPr="00A0376E" w:rsidRDefault="002D704A" w:rsidP="00A0376E">
      <w:pPr>
        <w:widowControl/>
        <w:numPr>
          <w:ilvl w:val="0"/>
          <w:numId w:val="12"/>
        </w:numPr>
        <w:suppressAutoHyphens w:val="0"/>
        <w:spacing w:before="120"/>
        <w:ind w:right="-421"/>
        <w:jc w:val="both"/>
        <w:rPr>
          <w:rFonts w:ascii="Times New Roman" w:hAnsi="Times New Roman" w:cs="Times New Roman"/>
          <w:lang w:val="uk-UA"/>
        </w:rPr>
      </w:pPr>
      <w:r w:rsidRPr="00A0376E">
        <w:rPr>
          <w:rFonts w:ascii="Times New Roman" w:hAnsi="Times New Roman" w:cs="Times New Roman"/>
          <w:lang w:val="uk-UA"/>
        </w:rPr>
        <w:t xml:space="preserve">Для переоформлення, анулювання або видачі дубліката дозволу подається заява та дозвіл або його дублікат (крім випадку видачі дубліката у зв’язку з втратою) до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Чугуївського району Харківської області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2.5.</w:t>
      </w:r>
      <w:r w:rsidRPr="00A0376E">
        <w:rPr>
          <w:rFonts w:ascii="Times New Roman" w:hAnsi="Times New Roman" w:cs="Times New Roman"/>
          <w:lang w:val="uk-UA"/>
        </w:rPr>
        <w:t xml:space="preserve">  Дозвіл видається на проведення робіт, перелік яких наведено у додатку 2.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2.5.1.</w:t>
      </w:r>
      <w:r w:rsidRPr="00A0376E">
        <w:rPr>
          <w:rFonts w:ascii="Times New Roman" w:hAnsi="Times New Roman" w:cs="Times New Roman"/>
          <w:lang w:val="uk-UA"/>
        </w:rPr>
        <w:t xml:space="preserve">  Строк дії дозволу визначається з урахуванням умов проведення робіт і не може перевищувати один рік.</w:t>
      </w:r>
      <w:r w:rsidRPr="00A0376E">
        <w:rPr>
          <w:rFonts w:ascii="Times New Roman" w:hAnsi="Times New Roman" w:cs="Times New Roman"/>
        </w:rPr>
        <w:t xml:space="preserve">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2.5.2. </w:t>
      </w:r>
      <w:r w:rsidRPr="00A0376E">
        <w:rPr>
          <w:rFonts w:ascii="Times New Roman" w:hAnsi="Times New Roman" w:cs="Times New Roman"/>
          <w:lang w:val="uk-UA"/>
        </w:rPr>
        <w:t xml:space="preserve"> Строк дії переоформленого дозволу не може перевищувати строк дії, зазначений у дозволі, що переоформлявся.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2.6.</w:t>
      </w:r>
      <w:r w:rsidRPr="00A0376E">
        <w:rPr>
          <w:rFonts w:ascii="Times New Roman" w:hAnsi="Times New Roman" w:cs="Times New Roman"/>
          <w:lang w:val="uk-UA"/>
        </w:rPr>
        <w:t xml:space="preserve"> Видача дозволу, його переоформлення, видача дубліката та анулювання дозволу здійснюються на безоплатній основі. Форма дозволу наведена у додатку 3.</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2.7.</w:t>
      </w:r>
      <w:r w:rsidRPr="00A0376E">
        <w:rPr>
          <w:rFonts w:ascii="Times New Roman" w:hAnsi="Times New Roman" w:cs="Times New Roman"/>
          <w:lang w:val="uk-UA"/>
        </w:rPr>
        <w:t xml:space="preserve">   Дозвіл видається протягом 10 робочих днів з дня реєстрації заяви.</w:t>
      </w:r>
    </w:p>
    <w:p w:rsidR="002D704A" w:rsidRPr="00A0376E" w:rsidRDefault="002D704A" w:rsidP="00A0376E">
      <w:pPr>
        <w:pStyle w:val="HTML"/>
        <w:ind w:right="-421"/>
        <w:jc w:val="both"/>
        <w:rPr>
          <w:rFonts w:ascii="Times New Roman" w:eastAsia="Times New Roman" w:hAnsi="Times New Roman" w:cs="Times New Roman"/>
          <w:sz w:val="24"/>
          <w:szCs w:val="24"/>
          <w:lang w:val="uk-UA" w:eastAsia="en-US"/>
        </w:rPr>
      </w:pPr>
      <w:r w:rsidRPr="00A0376E">
        <w:rPr>
          <w:rFonts w:ascii="Times New Roman" w:eastAsia="Times New Roman" w:hAnsi="Times New Roman" w:cs="Times New Roman"/>
          <w:b/>
          <w:sz w:val="24"/>
          <w:szCs w:val="24"/>
          <w:lang w:val="uk-UA" w:eastAsia="en-US"/>
        </w:rPr>
        <w:tab/>
        <w:t>2.7.1.</w:t>
      </w:r>
      <w:r w:rsidRPr="00A0376E">
        <w:rPr>
          <w:rFonts w:ascii="Times New Roman" w:eastAsia="Times New Roman" w:hAnsi="Times New Roman" w:cs="Times New Roman"/>
          <w:sz w:val="24"/>
          <w:szCs w:val="24"/>
          <w:lang w:val="uk-UA" w:eastAsia="en-US"/>
        </w:rPr>
        <w:t xml:space="preserve">  Переоформлений на новому бланку дозвіл з урахуванням змін, зазначених у заяві про його переоформлення та/або дублікат дозволу, видається протягом 2 робочих днів з дня одержання заяви про переоформлення/видачі дублікату дозволу. </w:t>
      </w:r>
    </w:p>
    <w:p w:rsidR="002D704A" w:rsidRPr="00A0376E" w:rsidRDefault="002D704A" w:rsidP="00A0376E">
      <w:pPr>
        <w:pStyle w:val="HTML"/>
        <w:ind w:right="-421"/>
        <w:jc w:val="both"/>
        <w:rPr>
          <w:rFonts w:ascii="Times New Roman" w:eastAsia="Times New Roman" w:hAnsi="Times New Roman" w:cs="Times New Roman"/>
          <w:sz w:val="24"/>
          <w:szCs w:val="24"/>
          <w:lang w:val="uk-UA" w:eastAsia="en-US"/>
        </w:rPr>
      </w:pPr>
      <w:r w:rsidRPr="00A0376E">
        <w:rPr>
          <w:rFonts w:ascii="Times New Roman" w:eastAsia="Times New Roman" w:hAnsi="Times New Roman" w:cs="Times New Roman"/>
          <w:b/>
          <w:sz w:val="24"/>
          <w:szCs w:val="24"/>
          <w:lang w:val="uk-UA"/>
        </w:rPr>
        <w:tab/>
        <w:t>2.8.</w:t>
      </w:r>
      <w:r w:rsidRPr="00A0376E">
        <w:rPr>
          <w:rFonts w:ascii="Times New Roman" w:eastAsia="Times New Roman" w:hAnsi="Times New Roman" w:cs="Times New Roman"/>
          <w:sz w:val="24"/>
          <w:szCs w:val="24"/>
          <w:lang w:val="uk-UA"/>
        </w:rPr>
        <w:t xml:space="preserve"> </w:t>
      </w:r>
      <w:proofErr w:type="spellStart"/>
      <w:r w:rsidRPr="00A0376E">
        <w:rPr>
          <w:rFonts w:ascii="Times New Roman" w:hAnsi="Times New Roman" w:cs="Times New Roman"/>
          <w:sz w:val="24"/>
          <w:szCs w:val="24"/>
          <w:lang w:val="uk-UA"/>
        </w:rPr>
        <w:t>Новопокровська</w:t>
      </w:r>
      <w:proofErr w:type="spellEnd"/>
      <w:r w:rsidRPr="00A0376E">
        <w:rPr>
          <w:rFonts w:ascii="Times New Roman" w:hAnsi="Times New Roman" w:cs="Times New Roman"/>
          <w:sz w:val="24"/>
          <w:szCs w:val="24"/>
          <w:lang w:val="uk-UA"/>
        </w:rPr>
        <w:t xml:space="preserve"> селищна рада Чугуївського району Харківської області</w:t>
      </w:r>
      <w:r w:rsidRPr="00A0376E">
        <w:rPr>
          <w:rFonts w:ascii="Times New Roman" w:eastAsia="Times New Roman" w:hAnsi="Times New Roman" w:cs="Times New Roman"/>
          <w:sz w:val="24"/>
          <w:szCs w:val="24"/>
          <w:lang w:val="uk-UA"/>
        </w:rPr>
        <w:t xml:space="preserve"> веде реєстр дозволів.</w:t>
      </w:r>
      <w:r w:rsidRPr="00A0376E">
        <w:rPr>
          <w:rFonts w:ascii="Times New Roman" w:eastAsia="Times New Roman" w:hAnsi="Times New Roman" w:cs="Times New Roman"/>
          <w:sz w:val="24"/>
          <w:szCs w:val="24"/>
          <w:lang w:val="uk-UA" w:eastAsia="en-US"/>
        </w:rPr>
        <w:t xml:space="preserve"> </w:t>
      </w:r>
    </w:p>
    <w:p w:rsidR="002D704A" w:rsidRPr="00A0376E" w:rsidRDefault="002D704A" w:rsidP="00A0376E">
      <w:pPr>
        <w:ind w:right="-421" w:firstLine="709"/>
        <w:jc w:val="both"/>
        <w:rPr>
          <w:rFonts w:ascii="Times New Roman" w:hAnsi="Times New Roman" w:cs="Times New Roman"/>
          <w:lang w:val="uk-UA"/>
        </w:rPr>
      </w:pPr>
      <w:r w:rsidRPr="00A0376E">
        <w:rPr>
          <w:rFonts w:ascii="Times New Roman" w:hAnsi="Times New Roman" w:cs="Times New Roman"/>
          <w:b/>
          <w:lang w:val="uk-UA"/>
        </w:rPr>
        <w:t>2.9.</w:t>
      </w:r>
      <w:r w:rsidRPr="00A0376E">
        <w:rPr>
          <w:rFonts w:ascii="Times New Roman" w:hAnsi="Times New Roman" w:cs="Times New Roman"/>
          <w:lang w:val="uk-UA"/>
        </w:rPr>
        <w:t xml:space="preserve">   Відмова у видачі дозволу видається заявнику в письмовій формі з відповідним обґрунтуванням у строк, передбачений для видачі дозволу.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2.9.1.</w:t>
      </w:r>
      <w:r w:rsidRPr="00A0376E">
        <w:rPr>
          <w:rFonts w:ascii="Times New Roman" w:hAnsi="Times New Roman" w:cs="Times New Roman"/>
          <w:lang w:val="uk-UA"/>
        </w:rPr>
        <w:t xml:space="preserve"> Підставою для відмови у видачі дозволу є невідповідність поданих документів вимогам законодавства, подання неповного пакета документів, виявлення в поданих </w:t>
      </w:r>
      <w:r w:rsidRPr="00A0376E">
        <w:rPr>
          <w:rFonts w:ascii="Times New Roman" w:hAnsi="Times New Roman" w:cs="Times New Roman"/>
          <w:lang w:val="uk-UA"/>
        </w:rPr>
        <w:lastRenderedPageBreak/>
        <w:t xml:space="preserve">документах, недостовірних відомостей, відмова </w:t>
      </w:r>
      <w:r w:rsidRPr="00A0376E">
        <w:rPr>
          <w:rFonts w:ascii="Times New Roman" w:hAnsi="Times New Roman" w:cs="Times New Roman"/>
          <w:lang w:val="uk-UA" w:eastAsia="ru-RU"/>
        </w:rPr>
        <w:t>балансоутримувача(</w:t>
      </w:r>
      <w:proofErr w:type="spellStart"/>
      <w:r w:rsidRPr="00A0376E">
        <w:rPr>
          <w:rFonts w:ascii="Times New Roman" w:hAnsi="Times New Roman" w:cs="Times New Roman"/>
          <w:lang w:val="uk-UA" w:eastAsia="ru-RU"/>
        </w:rPr>
        <w:t>ів</w:t>
      </w:r>
      <w:proofErr w:type="spellEnd"/>
      <w:r w:rsidRPr="00A0376E">
        <w:rPr>
          <w:rFonts w:ascii="Times New Roman" w:hAnsi="Times New Roman" w:cs="Times New Roman"/>
          <w:lang w:val="uk-UA" w:eastAsia="ru-RU"/>
        </w:rPr>
        <w:t>) об’єктів та інженерних мереж на погодження виконання земляних та/або ремонтних робіт</w:t>
      </w:r>
      <w:r w:rsidRPr="00A0376E">
        <w:rPr>
          <w:rFonts w:ascii="Times New Roman" w:hAnsi="Times New Roman" w:cs="Times New Roman"/>
          <w:lang w:val="uk-UA"/>
        </w:rPr>
        <w:t>.</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2.9.2.</w:t>
      </w:r>
      <w:r w:rsidRPr="00A0376E">
        <w:rPr>
          <w:rFonts w:ascii="Times New Roman" w:hAnsi="Times New Roman" w:cs="Times New Roman"/>
          <w:lang w:val="uk-UA"/>
        </w:rPr>
        <w:t xml:space="preserve">  Відмову у видачі дозволу може бути оскаржено в установленому законодавством порядку.</w:t>
      </w:r>
    </w:p>
    <w:p w:rsidR="002D704A" w:rsidRPr="00A0376E" w:rsidRDefault="002D704A" w:rsidP="00A0376E">
      <w:pPr>
        <w:ind w:right="-421"/>
        <w:jc w:val="both"/>
        <w:rPr>
          <w:rFonts w:asciiTheme="minorHAnsi" w:hAnsiTheme="minorHAnsi"/>
          <w:lang w:val="uk-UA"/>
        </w:rPr>
      </w:pPr>
      <w:r w:rsidRPr="00A0376E">
        <w:rPr>
          <w:rFonts w:ascii="Times New Roman" w:hAnsi="Times New Roman" w:cs="Times New Roman"/>
          <w:b/>
          <w:lang w:val="uk-UA"/>
        </w:rPr>
        <w:tab/>
        <w:t>2.10.</w:t>
      </w:r>
      <w:r w:rsidRPr="00A0376E">
        <w:rPr>
          <w:rFonts w:ascii="Times New Roman" w:hAnsi="Times New Roman" w:cs="Times New Roman"/>
          <w:lang w:val="uk-UA"/>
        </w:rPr>
        <w:t xml:space="preserve">   У разі коли у строк, установлений пунктом 2.7 цього Порядку, не видано дозвіл або відмову в його видачі, право проведення на об’єкті благоустрою робіт виникає на десятий робочий день з дня закінчення зазначеного строку та вважається, що дозвіл видано.</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w:t>
      </w:r>
      <w:r w:rsidRPr="00A0376E">
        <w:rPr>
          <w:rFonts w:ascii="Times New Roman" w:hAnsi="Times New Roman" w:cs="Times New Roman"/>
          <w:lang w:val="uk-UA"/>
        </w:rPr>
        <w:t xml:space="preserve"> Підставою для переоформлення дозволу є передача права проведення на об’єктах благоустрою робіт іншій особі або зміна найменування юридичної особи чи прізвища, ім’я, по батькові фізичної особи та/або їх місцезнаходження.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2.11.1.</w:t>
      </w:r>
      <w:r w:rsidRPr="00A0376E">
        <w:rPr>
          <w:rFonts w:ascii="Times New Roman" w:hAnsi="Times New Roman" w:cs="Times New Roman"/>
          <w:lang w:val="uk-UA"/>
        </w:rPr>
        <w:t xml:space="preserve"> Переоформлення дозволу здійснюється за процедурою, передбаченою частиною восьмою статті 4-1 Закону України «Про дозвільну систему у сфері господарської діяльності».</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2.11.2.</w:t>
      </w:r>
      <w:r w:rsidRPr="00A0376E">
        <w:rPr>
          <w:rFonts w:ascii="Times New Roman" w:hAnsi="Times New Roman" w:cs="Times New Roman"/>
          <w:lang w:val="uk-UA"/>
        </w:rPr>
        <w:t xml:space="preserve"> Під час переоформлення дозволу проведення робіт не зупиняється.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2.12.</w:t>
      </w:r>
      <w:r w:rsidRPr="00A0376E">
        <w:rPr>
          <w:rFonts w:ascii="Times New Roman" w:hAnsi="Times New Roman" w:cs="Times New Roman"/>
          <w:lang w:val="uk-UA"/>
        </w:rPr>
        <w:t xml:space="preserve"> Підставою для видачі ду</w:t>
      </w:r>
      <w:r w:rsidR="00A810B5" w:rsidRPr="00A0376E">
        <w:rPr>
          <w:rFonts w:ascii="Times New Roman" w:hAnsi="Times New Roman" w:cs="Times New Roman"/>
          <w:lang w:val="uk-UA"/>
        </w:rPr>
        <w:t>бліката дозволу є втрата або по</w:t>
      </w:r>
      <w:r w:rsidR="00B43C16" w:rsidRPr="00A0376E">
        <w:rPr>
          <w:rFonts w:ascii="Times New Roman" w:hAnsi="Times New Roman" w:cs="Times New Roman"/>
          <w:lang w:val="uk-UA"/>
        </w:rPr>
        <w:t>ш</w:t>
      </w:r>
      <w:r w:rsidRPr="00A0376E">
        <w:rPr>
          <w:rFonts w:ascii="Times New Roman" w:hAnsi="Times New Roman" w:cs="Times New Roman"/>
          <w:lang w:val="uk-UA"/>
        </w:rPr>
        <w:t xml:space="preserve">кодження дозволу.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2.12.1.</w:t>
      </w:r>
      <w:r w:rsidRPr="00A0376E">
        <w:rPr>
          <w:rFonts w:ascii="Times New Roman" w:hAnsi="Times New Roman" w:cs="Times New Roman"/>
          <w:lang w:val="uk-UA"/>
        </w:rPr>
        <w:t xml:space="preserve"> Дублікат дозволу видається за процедурою, встановленою частиною дев’ятою статті 4-1 Закону України «Про дозвільну систему у сфері господарської діяльності».</w:t>
      </w:r>
    </w:p>
    <w:p w:rsidR="002D704A" w:rsidRPr="00A0376E" w:rsidRDefault="002D704A" w:rsidP="00A0376E">
      <w:pPr>
        <w:ind w:right="-421"/>
        <w:jc w:val="both"/>
        <w:rPr>
          <w:lang w:val="uk-UA"/>
        </w:rPr>
      </w:pPr>
      <w:r w:rsidRPr="00A0376E">
        <w:rPr>
          <w:rFonts w:ascii="Times New Roman" w:hAnsi="Times New Roman" w:cs="Times New Roman"/>
          <w:b/>
          <w:lang w:val="uk-UA"/>
        </w:rPr>
        <w:tab/>
        <w:t>2.13.</w:t>
      </w:r>
      <w:r w:rsidRPr="00A0376E">
        <w:rPr>
          <w:rFonts w:ascii="Times New Roman" w:hAnsi="Times New Roman" w:cs="Times New Roman"/>
          <w:lang w:val="uk-UA"/>
        </w:rPr>
        <w:t xml:space="preserve">  Дозвіл може бути анульовано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у разі:</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ab/>
        <w:t>-  подання особою, яка отримала дозвіл, заяви про його анулювання та оригіналу дозволу або його дубліката;</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ab/>
        <w:t>- наявності відомостей про припинення юридичної особи або підприємницької діяльності фізичної особи - підприємця, що отримали дозвіл.</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2.13.1. </w:t>
      </w: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Новопокровська</w:t>
      </w:r>
      <w:proofErr w:type="spellEnd"/>
      <w:r w:rsidRPr="00A0376E">
        <w:rPr>
          <w:rFonts w:ascii="Times New Roman" w:hAnsi="Times New Roman" w:cs="Times New Roman"/>
          <w:lang w:val="uk-UA"/>
        </w:rPr>
        <w:t xml:space="preserve"> селищна рада у разі анулювання дозволу вносить відповідну інформацію до реєстру дозволів.</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2.14.</w:t>
      </w:r>
      <w:r w:rsidRPr="00A0376E">
        <w:rPr>
          <w:rFonts w:ascii="Times New Roman" w:hAnsi="Times New Roman" w:cs="Times New Roman"/>
          <w:lang w:val="uk-UA"/>
        </w:rPr>
        <w:t xml:space="preserve">   У разі анулювання дозволу за заявою особи, яка отримала дозвіл, така особа може отримати новий дозвіл відповідно до вимог цього Порядку.</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0"/>
          <w:numId w:val="8"/>
        </w:numPr>
        <w:suppressAutoHyphens w:val="0"/>
        <w:overflowPunct w:val="0"/>
        <w:autoSpaceDE w:val="0"/>
        <w:spacing w:line="276" w:lineRule="auto"/>
        <w:ind w:right="-421"/>
        <w:jc w:val="center"/>
        <w:rPr>
          <w:rFonts w:ascii="Times New Roman" w:hAnsi="Times New Roman" w:cs="Times New Roman"/>
          <w:b/>
          <w:bCs/>
          <w:lang w:val="uk-UA"/>
        </w:rPr>
      </w:pPr>
      <w:r w:rsidRPr="00A0376E">
        <w:rPr>
          <w:rFonts w:ascii="Times New Roman" w:hAnsi="Times New Roman" w:cs="Times New Roman"/>
          <w:b/>
          <w:bCs/>
          <w:lang w:val="uk-UA"/>
        </w:rPr>
        <w:t>ОБОВ'ЯЗКИ ВИКОНАВЦЯ ПЕРЕД ПОЧАТКОМ РОБІТ</w:t>
      </w:r>
    </w:p>
    <w:p w:rsidR="002D704A" w:rsidRPr="00A0376E" w:rsidRDefault="002D704A" w:rsidP="00A0376E">
      <w:pPr>
        <w:overflowPunct w:val="0"/>
        <w:autoSpaceDE w:val="0"/>
        <w:ind w:left="1580" w:right="-421"/>
        <w:jc w:val="both"/>
        <w:rPr>
          <w:rFonts w:ascii="Times New Roman" w:hAnsi="Times New Roman" w:cs="Times New Roman"/>
          <w:b/>
          <w:bCs/>
          <w:lang w:val="uk-UA"/>
        </w:rPr>
      </w:pPr>
    </w:p>
    <w:p w:rsidR="002D704A" w:rsidRPr="00A0376E" w:rsidRDefault="002D704A" w:rsidP="00A0376E">
      <w:pPr>
        <w:overflowPunct w:val="0"/>
        <w:autoSpaceDE w:val="0"/>
        <w:ind w:left="720" w:right="-421"/>
        <w:jc w:val="both"/>
        <w:rPr>
          <w:rFonts w:ascii="Times New Roman" w:hAnsi="Times New Roman" w:cs="Times New Roman"/>
          <w:lang w:val="uk-UA"/>
        </w:rPr>
      </w:pPr>
      <w:r w:rsidRPr="00A0376E">
        <w:rPr>
          <w:rFonts w:ascii="Times New Roman" w:hAnsi="Times New Roman" w:cs="Times New Roman"/>
          <w:lang w:val="uk-UA"/>
        </w:rPr>
        <w:t xml:space="preserve">Виконавець робіт зобов’язаний : </w:t>
      </w:r>
    </w:p>
    <w:p w:rsidR="002D704A" w:rsidRPr="00A0376E" w:rsidRDefault="002D704A" w:rsidP="00A0376E">
      <w:pPr>
        <w:numPr>
          <w:ilvl w:val="1"/>
          <w:numId w:val="7"/>
        </w:numPr>
        <w:suppressAutoHyphens w:val="0"/>
        <w:overflowPunct w:val="0"/>
        <w:autoSpaceDE w:val="0"/>
        <w:ind w:right="-421"/>
        <w:jc w:val="both"/>
        <w:rPr>
          <w:rFonts w:ascii="Times New Roman" w:hAnsi="Times New Roman" w:cs="Times New Roman"/>
          <w:b/>
          <w:bCs/>
          <w:lang w:val="uk-UA"/>
        </w:rPr>
      </w:pPr>
      <w:r w:rsidRPr="00A0376E">
        <w:rPr>
          <w:rFonts w:ascii="Times New Roman" w:hAnsi="Times New Roman" w:cs="Times New Roman"/>
          <w:lang w:val="uk-UA"/>
        </w:rPr>
        <w:t xml:space="preserve">Для  здійснення  земляних  робіт,  які  проводяться  на  селищних </w:t>
      </w:r>
    </w:p>
    <w:p w:rsidR="002D704A" w:rsidRPr="00A0376E" w:rsidRDefault="002D704A" w:rsidP="00A0376E">
      <w:pPr>
        <w:overflowPunct w:val="0"/>
        <w:autoSpaceDE w:val="0"/>
        <w:ind w:right="-421"/>
        <w:jc w:val="both"/>
        <w:rPr>
          <w:rFonts w:ascii="Times New Roman" w:hAnsi="Times New Roman" w:cs="Times New Roman"/>
          <w:b/>
          <w:lang w:val="uk-UA"/>
        </w:rPr>
      </w:pPr>
      <w:r w:rsidRPr="00A0376E">
        <w:rPr>
          <w:rFonts w:ascii="Times New Roman" w:hAnsi="Times New Roman" w:cs="Times New Roman"/>
          <w:lang w:val="uk-UA"/>
        </w:rPr>
        <w:t xml:space="preserve">територіях (вулицях, провулках, зелених зонах, площах і розташованих на них дорогах, тротуарах та ін.) - суб'єкти господарювання, громадяни, особи без громадянства, які безпосередньо проводять роботи, повинні письмово звернутися до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для отримання </w:t>
      </w:r>
      <w:r w:rsidRPr="00A0376E">
        <w:rPr>
          <w:rFonts w:ascii="Times New Roman" w:hAnsi="Times New Roman" w:cs="Times New Roman"/>
          <w:b/>
          <w:lang w:val="uk-UA"/>
        </w:rPr>
        <w:t>Дозволу на право виконання земляних робіт.</w:t>
      </w:r>
    </w:p>
    <w:p w:rsidR="002D704A" w:rsidRPr="00A0376E" w:rsidRDefault="002D704A" w:rsidP="00A0376E">
      <w:pPr>
        <w:numPr>
          <w:ilvl w:val="0"/>
          <w:numId w:val="9"/>
        </w:numPr>
        <w:suppressAutoHyphens w:val="0"/>
        <w:overflowPunct w:val="0"/>
        <w:autoSpaceDE w:val="0"/>
        <w:ind w:left="0" w:right="-421" w:firstLine="710"/>
        <w:jc w:val="both"/>
        <w:rPr>
          <w:rFonts w:ascii="Times New Roman" w:hAnsi="Times New Roman" w:cs="Times New Roman"/>
          <w:lang w:val="uk-UA"/>
        </w:rPr>
      </w:pPr>
      <w:r w:rsidRPr="00A0376E">
        <w:rPr>
          <w:rFonts w:ascii="Times New Roman" w:hAnsi="Times New Roman" w:cs="Times New Roman"/>
          <w:lang w:val="uk-UA"/>
        </w:rPr>
        <w:t>Заповнити заяву з зазначенням виду земляних робіт, проект-схему</w:t>
      </w:r>
      <w:r w:rsidRPr="00A0376E">
        <w:rPr>
          <w:rFonts w:ascii="Times New Roman" w:hAnsi="Times New Roman" w:cs="Times New Roman"/>
          <w:b/>
          <w:bCs/>
          <w:lang w:val="uk-UA"/>
        </w:rPr>
        <w:t xml:space="preserve"> </w:t>
      </w:r>
      <w:r w:rsidRPr="00A0376E">
        <w:rPr>
          <w:rFonts w:ascii="Times New Roman" w:hAnsi="Times New Roman" w:cs="Times New Roman"/>
          <w:lang w:val="uk-UA"/>
        </w:rPr>
        <w:t>та при необхідності додати угоду, укладену з будівельно-ремонтною організацією на проведення земляних робіт та відновлювальних робіт після проведення розкопки та угоду з ліцензованою організацією у випадку прокладання інженерних мереж.</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3.3</w:t>
      </w:r>
      <w:r w:rsidRPr="00A0376E">
        <w:rPr>
          <w:rFonts w:ascii="Times New Roman" w:hAnsi="Times New Roman" w:cs="Times New Roman"/>
          <w:lang w:val="uk-UA"/>
        </w:rPr>
        <w:t>.    У разі проведення будівництва, реконструкції, ремонту, наземних і</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підземних мереж і споруд, шляхових покрить, розміщених споруд та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xml:space="preserve">, що призводить до ушкодження або знешкодження зелених насаджень та газонів, викликати на місце представників </w:t>
      </w:r>
      <w:proofErr w:type="spellStart"/>
      <w:r w:rsidR="002302C4" w:rsidRPr="00A0376E">
        <w:rPr>
          <w:rFonts w:ascii="Times New Roman" w:hAnsi="Times New Roman" w:cs="Times New Roman"/>
          <w:lang w:val="uk-UA"/>
        </w:rPr>
        <w:t>Новопокровської</w:t>
      </w:r>
      <w:proofErr w:type="spellEnd"/>
      <w:r w:rsidR="002302C4" w:rsidRPr="00A0376E">
        <w:rPr>
          <w:rFonts w:ascii="Times New Roman" w:hAnsi="Times New Roman" w:cs="Times New Roman"/>
          <w:lang w:val="uk-UA"/>
        </w:rPr>
        <w:t xml:space="preserve"> селищної ради т</w:t>
      </w:r>
      <w:r w:rsidRPr="00A0376E">
        <w:rPr>
          <w:rFonts w:ascii="Times New Roman" w:hAnsi="Times New Roman" w:cs="Times New Roman"/>
          <w:lang w:val="uk-UA"/>
        </w:rPr>
        <w:t>а представників балансоутримувача даних об’єктів для комісійного оформлення відповідного акта.</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 xml:space="preserve">3.4.   </w:t>
      </w:r>
      <w:r w:rsidRPr="00A0376E">
        <w:rPr>
          <w:rFonts w:ascii="Times New Roman" w:hAnsi="Times New Roman" w:cs="Times New Roman"/>
          <w:lang w:val="uk-UA"/>
        </w:rPr>
        <w:t xml:space="preserve">Отримати в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 дозвіл на право проведення земляних робіт. При цьому в обов’язковому порядку отримати умови виконання робіт та ознайомитись з відповідальністю за їх невиконання або неналежне виконання.</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 xml:space="preserve">3.5.  </w:t>
      </w:r>
      <w:r w:rsidRPr="00A0376E">
        <w:rPr>
          <w:rFonts w:ascii="Times New Roman" w:hAnsi="Times New Roman" w:cs="Times New Roman"/>
          <w:lang w:val="uk-UA"/>
        </w:rPr>
        <w:t>Встановити на місці робіт інформаційні таблички із зазначенням</w:t>
      </w:r>
      <w:r w:rsidRPr="00A0376E">
        <w:rPr>
          <w:rFonts w:ascii="Times New Roman" w:hAnsi="Times New Roman" w:cs="Times New Roman"/>
          <w:b/>
          <w:bCs/>
          <w:lang w:val="uk-UA"/>
        </w:rPr>
        <w:t xml:space="preserve"> </w:t>
      </w:r>
      <w:r w:rsidRPr="00A0376E">
        <w:rPr>
          <w:rFonts w:ascii="Times New Roman" w:hAnsi="Times New Roman" w:cs="Times New Roman"/>
          <w:lang w:val="uk-UA"/>
        </w:rPr>
        <w:t>організації, яка виконує роботи, номера телефону, прізвища і посади виконавця робіт, терміну їх початку і завершення.</w:t>
      </w:r>
    </w:p>
    <w:p w:rsidR="002D704A" w:rsidRPr="00A0376E" w:rsidRDefault="002D704A" w:rsidP="00A0376E">
      <w:pPr>
        <w:overflowPunct w:val="0"/>
        <w:autoSpaceDE w:val="0"/>
        <w:ind w:right="-421" w:firstLine="720"/>
        <w:jc w:val="both"/>
        <w:rPr>
          <w:rFonts w:ascii="Times New Roman" w:hAnsi="Times New Roman" w:cs="Times New Roman"/>
          <w:lang w:val="uk-UA"/>
        </w:rPr>
      </w:pPr>
      <w:bookmarkStart w:id="1" w:name="page7"/>
      <w:bookmarkEnd w:id="1"/>
      <w:r w:rsidRPr="00A0376E">
        <w:rPr>
          <w:rFonts w:ascii="Times New Roman" w:hAnsi="Times New Roman" w:cs="Times New Roman"/>
          <w:b/>
          <w:bCs/>
          <w:lang w:val="uk-UA"/>
        </w:rPr>
        <w:t xml:space="preserve">3.6. </w:t>
      </w:r>
      <w:r w:rsidRPr="00A0376E">
        <w:rPr>
          <w:rFonts w:ascii="Times New Roman" w:hAnsi="Times New Roman" w:cs="Times New Roman"/>
          <w:lang w:val="uk-UA"/>
        </w:rPr>
        <w:t>Огородити місце розкопування стандартними бар’єрами,</w:t>
      </w:r>
      <w:r w:rsidRPr="00A0376E">
        <w:rPr>
          <w:rFonts w:ascii="Times New Roman" w:hAnsi="Times New Roman" w:cs="Times New Roman"/>
          <w:b/>
          <w:bCs/>
          <w:lang w:val="uk-UA"/>
        </w:rPr>
        <w:t xml:space="preserve"> </w:t>
      </w:r>
      <w:r w:rsidRPr="00A0376E">
        <w:rPr>
          <w:rFonts w:ascii="Times New Roman" w:hAnsi="Times New Roman" w:cs="Times New Roman"/>
          <w:lang w:val="uk-UA"/>
        </w:rPr>
        <w:t>облаштувати попереджувальними знаками стандартного зразка згідно правил проведення ремонтних робіт.</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3.7</w:t>
      </w:r>
      <w:r w:rsidRPr="00A0376E">
        <w:rPr>
          <w:rFonts w:ascii="Times New Roman" w:hAnsi="Times New Roman" w:cs="Times New Roman"/>
          <w:lang w:val="uk-UA"/>
        </w:rPr>
        <w:t>.  При обмеженій видимості встановити кутові ліхтарі або</w:t>
      </w:r>
      <w:r w:rsidRPr="00A0376E">
        <w:rPr>
          <w:rFonts w:ascii="Times New Roman" w:hAnsi="Times New Roman" w:cs="Times New Roman"/>
          <w:b/>
          <w:bCs/>
          <w:lang w:val="uk-UA"/>
        </w:rPr>
        <w:t xml:space="preserve"> </w:t>
      </w:r>
      <w:r w:rsidRPr="00A0376E">
        <w:rPr>
          <w:rFonts w:ascii="Times New Roman" w:hAnsi="Times New Roman" w:cs="Times New Roman"/>
          <w:lang w:val="uk-UA"/>
        </w:rPr>
        <w:t>огородити місце розкопування світловим сигналом червоного кольору.</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lastRenderedPageBreak/>
        <w:t>3.8</w:t>
      </w:r>
      <w:r w:rsidRPr="00A0376E">
        <w:rPr>
          <w:rFonts w:ascii="Times New Roman" w:hAnsi="Times New Roman" w:cs="Times New Roman"/>
          <w:lang w:val="uk-UA"/>
        </w:rPr>
        <w:t>.   Встановити технічні засоби регулювання дорожнього руху в</w:t>
      </w:r>
      <w:r w:rsidRPr="00A0376E">
        <w:rPr>
          <w:rFonts w:ascii="Times New Roman" w:hAnsi="Times New Roman" w:cs="Times New Roman"/>
          <w:b/>
          <w:bCs/>
          <w:lang w:val="uk-UA"/>
        </w:rPr>
        <w:t xml:space="preserve"> </w:t>
      </w:r>
      <w:r w:rsidRPr="00A0376E">
        <w:rPr>
          <w:rFonts w:ascii="Times New Roman" w:hAnsi="Times New Roman" w:cs="Times New Roman"/>
          <w:lang w:val="uk-UA"/>
        </w:rPr>
        <w:t>місці проведення робіт згідно з схемою, погодженою управлінням патрульної поліції в Чугуївського району Харківської області.</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3.9</w:t>
      </w:r>
      <w:r w:rsidRPr="00A0376E">
        <w:rPr>
          <w:rFonts w:ascii="Times New Roman" w:hAnsi="Times New Roman" w:cs="Times New Roman"/>
          <w:lang w:val="uk-UA"/>
        </w:rPr>
        <w:t>.  На ділянках вулиці, де дозволено її перекриття, встановити схему</w:t>
      </w:r>
      <w:r w:rsidRPr="00A0376E">
        <w:rPr>
          <w:rFonts w:ascii="Times New Roman" w:hAnsi="Times New Roman" w:cs="Times New Roman"/>
          <w:b/>
          <w:bCs/>
          <w:lang w:val="uk-UA"/>
        </w:rPr>
        <w:t xml:space="preserve"> </w:t>
      </w:r>
      <w:r w:rsidRPr="00A0376E">
        <w:rPr>
          <w:rFonts w:ascii="Times New Roman" w:hAnsi="Times New Roman" w:cs="Times New Roman"/>
          <w:lang w:val="uk-UA"/>
        </w:rPr>
        <w:t>об’їзду.</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3.10</w:t>
      </w:r>
      <w:r w:rsidRPr="00A0376E">
        <w:rPr>
          <w:rFonts w:ascii="Times New Roman" w:hAnsi="Times New Roman" w:cs="Times New Roman"/>
          <w:lang w:val="uk-UA"/>
        </w:rPr>
        <w:t>. Не пізніше ніж за добу до початку робіт викликати на місце</w:t>
      </w:r>
      <w:r w:rsidRPr="00A0376E">
        <w:rPr>
          <w:rFonts w:ascii="Times New Roman" w:hAnsi="Times New Roman" w:cs="Times New Roman"/>
          <w:b/>
          <w:bCs/>
          <w:lang w:val="uk-UA"/>
        </w:rPr>
        <w:t xml:space="preserve"> </w:t>
      </w:r>
      <w:r w:rsidRPr="00A0376E">
        <w:rPr>
          <w:rFonts w:ascii="Times New Roman" w:hAnsi="Times New Roman" w:cs="Times New Roman"/>
          <w:lang w:val="uk-UA"/>
        </w:rPr>
        <w:t>представників зацікавлених організацій, вказати номер і дату видачі дозволу, посаду та прізвище виконавця.</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 xml:space="preserve">3.11.  </w:t>
      </w:r>
      <w:r w:rsidRPr="00A0376E">
        <w:rPr>
          <w:rFonts w:ascii="Times New Roman" w:hAnsi="Times New Roman" w:cs="Times New Roman"/>
          <w:lang w:val="uk-UA"/>
        </w:rPr>
        <w:t>Власники підземних мереж, отримавши виклик на місце робіт, де</w:t>
      </w:r>
      <w:r w:rsidRPr="00A0376E">
        <w:rPr>
          <w:rFonts w:ascii="Times New Roman" w:hAnsi="Times New Roman" w:cs="Times New Roman"/>
          <w:b/>
          <w:bCs/>
          <w:lang w:val="uk-UA"/>
        </w:rPr>
        <w:t xml:space="preserve"> </w:t>
      </w:r>
      <w:r w:rsidRPr="00A0376E">
        <w:rPr>
          <w:rFonts w:ascii="Times New Roman" w:hAnsi="Times New Roman" w:cs="Times New Roman"/>
          <w:lang w:val="uk-UA"/>
        </w:rPr>
        <w:t>відсутні їх комунікації, повинні телефонограмою повідомити про це організацію, яка зробила виклик.</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3.12</w:t>
      </w:r>
      <w:r w:rsidRPr="00A0376E">
        <w:rPr>
          <w:rFonts w:ascii="Times New Roman" w:hAnsi="Times New Roman" w:cs="Times New Roman"/>
          <w:lang w:val="uk-UA"/>
        </w:rPr>
        <w:t>. Якщо запрошені представники не з'явилися на місце робіт</w:t>
      </w:r>
      <w:r w:rsidRPr="00A0376E">
        <w:rPr>
          <w:rFonts w:ascii="Times New Roman" w:hAnsi="Times New Roman" w:cs="Times New Roman"/>
          <w:b/>
          <w:bCs/>
          <w:lang w:val="uk-UA"/>
        </w:rPr>
        <w:t xml:space="preserve"> </w:t>
      </w:r>
      <w:r w:rsidRPr="00A0376E">
        <w:rPr>
          <w:rFonts w:ascii="Times New Roman" w:hAnsi="Times New Roman" w:cs="Times New Roman"/>
          <w:lang w:val="uk-UA"/>
        </w:rPr>
        <w:t>протягом години, потрібно викликати їх повторно. До їх прибуття виконання робіт забороняється. При повторній неявці на місце робіт представників власників інженерних мереж протягом години роботи виконуються згідно з кресленнями. Збитки за пошкодження мереж власникам не відшкодовуються.</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3.13</w:t>
      </w:r>
      <w:r w:rsidRPr="00A0376E">
        <w:rPr>
          <w:rFonts w:ascii="Times New Roman" w:hAnsi="Times New Roman" w:cs="Times New Roman"/>
          <w:lang w:val="uk-UA"/>
        </w:rPr>
        <w:t>.  Здійснювати шурфування підземних комунікацій на вимогу і в</w:t>
      </w:r>
      <w:r w:rsidRPr="00A0376E">
        <w:rPr>
          <w:rFonts w:ascii="Times New Roman" w:hAnsi="Times New Roman" w:cs="Times New Roman"/>
          <w:b/>
          <w:bCs/>
          <w:lang w:val="uk-UA"/>
        </w:rPr>
        <w:t xml:space="preserve"> </w:t>
      </w:r>
      <w:r w:rsidRPr="00A0376E">
        <w:rPr>
          <w:rFonts w:ascii="Times New Roman" w:hAnsi="Times New Roman" w:cs="Times New Roman"/>
          <w:lang w:val="uk-UA"/>
        </w:rPr>
        <w:t>присутності представників їх власників.</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3.14</w:t>
      </w:r>
      <w:r w:rsidRPr="00A0376E">
        <w:rPr>
          <w:rFonts w:ascii="Times New Roman" w:hAnsi="Times New Roman" w:cs="Times New Roman"/>
          <w:lang w:val="uk-UA"/>
        </w:rPr>
        <w:t>.  Доставляти будівельні матеріали, конструкції на місце робіт не</w:t>
      </w:r>
      <w:r w:rsidRPr="00A0376E">
        <w:rPr>
          <w:rFonts w:ascii="Times New Roman" w:hAnsi="Times New Roman" w:cs="Times New Roman"/>
          <w:b/>
          <w:bCs/>
          <w:lang w:val="uk-UA"/>
        </w:rPr>
        <w:t xml:space="preserve"> </w:t>
      </w:r>
      <w:r w:rsidRPr="00A0376E">
        <w:rPr>
          <w:rFonts w:ascii="Times New Roman" w:hAnsi="Times New Roman" w:cs="Times New Roman"/>
          <w:lang w:val="uk-UA"/>
        </w:rPr>
        <w:t>раніше одного дня до початку робіт. Забороняється загромаджувати будівельними матеріалами проїзні частини вулиць, тротуари, зелені насадження.</w:t>
      </w:r>
    </w:p>
    <w:p w:rsidR="002D704A" w:rsidRPr="00A0376E" w:rsidRDefault="002D704A" w:rsidP="00A0376E">
      <w:pPr>
        <w:overflowPunct w:val="0"/>
        <w:autoSpaceDE w:val="0"/>
        <w:ind w:right="-421" w:firstLine="720"/>
        <w:jc w:val="both"/>
        <w:rPr>
          <w:rFonts w:ascii="Times New Roman" w:hAnsi="Times New Roman" w:cs="Times New Roman"/>
          <w:lang w:val="uk-UA"/>
        </w:rPr>
      </w:pPr>
    </w:p>
    <w:p w:rsidR="002D704A" w:rsidRPr="00A0376E" w:rsidRDefault="002D704A" w:rsidP="00A0376E">
      <w:pPr>
        <w:suppressAutoHyphens w:val="0"/>
        <w:overflowPunct w:val="0"/>
        <w:autoSpaceDE w:val="0"/>
        <w:spacing w:line="276" w:lineRule="auto"/>
        <w:ind w:left="3832" w:right="-421"/>
        <w:jc w:val="both"/>
      </w:pPr>
      <w:r w:rsidRPr="00A0376E">
        <w:rPr>
          <w:rFonts w:ascii="Times New Roman" w:hAnsi="Times New Roman" w:cs="Times New Roman"/>
          <w:b/>
          <w:bCs/>
          <w:lang w:val="uk-UA"/>
        </w:rPr>
        <w:t xml:space="preserve">4.ВИКОНАННЯ РОБІТ. </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Виконання планових будівельних, ремонтних робіт, встановлення споруд, архітектурних форм, шляхових покрить,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-торгівельного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xml:space="preserve">, що пов'язані з ушкодженням зелених насаджень та газонів, допускається тільки на підставі: </w:t>
      </w:r>
    </w:p>
    <w:p w:rsidR="002D704A" w:rsidRPr="00A0376E" w:rsidRDefault="002D704A" w:rsidP="00A0376E">
      <w:pPr>
        <w:numPr>
          <w:ilvl w:val="0"/>
          <w:numId w:val="2"/>
        </w:numPr>
        <w:tabs>
          <w:tab w:val="left" w:pos="1420"/>
        </w:tabs>
        <w:suppressAutoHyphens w:val="0"/>
        <w:overflowPunct w:val="0"/>
        <w:autoSpaceDE w:val="0"/>
        <w:ind w:left="1420" w:right="-421" w:hanging="696"/>
        <w:jc w:val="both"/>
        <w:rPr>
          <w:rFonts w:ascii="Times New Roman" w:hAnsi="Times New Roman" w:cs="Times New Roman"/>
          <w:lang w:val="uk-UA"/>
        </w:rPr>
      </w:pPr>
      <w:r w:rsidRPr="00A0376E">
        <w:rPr>
          <w:rFonts w:ascii="Times New Roman" w:hAnsi="Times New Roman" w:cs="Times New Roman"/>
          <w:lang w:val="uk-UA"/>
        </w:rPr>
        <w:t xml:space="preserve">дозвіл на виконання робіт; </w:t>
      </w:r>
    </w:p>
    <w:p w:rsidR="002D704A" w:rsidRPr="00A0376E" w:rsidRDefault="002D704A" w:rsidP="00A0376E">
      <w:pPr>
        <w:numPr>
          <w:ilvl w:val="0"/>
          <w:numId w:val="2"/>
        </w:numPr>
        <w:tabs>
          <w:tab w:val="left" w:pos="1420"/>
        </w:tabs>
        <w:suppressAutoHyphens w:val="0"/>
        <w:overflowPunct w:val="0"/>
        <w:autoSpaceDE w:val="0"/>
        <w:ind w:left="1420" w:right="-421" w:hanging="696"/>
        <w:jc w:val="both"/>
      </w:pPr>
      <w:r w:rsidRPr="00A0376E">
        <w:rPr>
          <w:rFonts w:ascii="Times New Roman" w:hAnsi="Times New Roman" w:cs="Times New Roman"/>
          <w:lang w:val="uk-UA"/>
        </w:rPr>
        <w:t xml:space="preserve">проектно-кошторисної документації, погодженої в установленому порядку; </w:t>
      </w:r>
    </w:p>
    <w:p w:rsidR="002D704A" w:rsidRPr="00A0376E" w:rsidRDefault="002D704A" w:rsidP="00A0376E">
      <w:pPr>
        <w:numPr>
          <w:ilvl w:val="0"/>
          <w:numId w:val="2"/>
        </w:numPr>
        <w:tabs>
          <w:tab w:val="left" w:pos="1276"/>
        </w:tabs>
        <w:suppressAutoHyphens w:val="0"/>
        <w:overflowPunct w:val="0"/>
        <w:autoSpaceDE w:val="0"/>
        <w:ind w:left="709" w:right="-421" w:firstLine="0"/>
        <w:jc w:val="both"/>
        <w:rPr>
          <w:rFonts w:ascii="Times New Roman" w:hAnsi="Times New Roman" w:cs="Times New Roman"/>
          <w:lang w:val="uk-UA"/>
        </w:rPr>
      </w:pPr>
      <w:r w:rsidRPr="00A0376E">
        <w:rPr>
          <w:rFonts w:ascii="Times New Roman" w:hAnsi="Times New Roman" w:cs="Times New Roman"/>
          <w:lang w:val="uk-UA"/>
        </w:rPr>
        <w:t xml:space="preserve">  </w:t>
      </w:r>
      <w:bookmarkStart w:id="2" w:name="page9"/>
      <w:bookmarkEnd w:id="2"/>
      <w:r w:rsidRPr="00A0376E">
        <w:rPr>
          <w:rFonts w:ascii="Times New Roman" w:hAnsi="Times New Roman" w:cs="Times New Roman"/>
          <w:lang w:val="uk-UA"/>
        </w:rPr>
        <w:t>проекту організації робіт;</w:t>
      </w:r>
    </w:p>
    <w:p w:rsidR="002D704A" w:rsidRPr="00A0376E" w:rsidRDefault="002D704A" w:rsidP="00A0376E">
      <w:pPr>
        <w:numPr>
          <w:ilvl w:val="0"/>
          <w:numId w:val="2"/>
        </w:numPr>
        <w:tabs>
          <w:tab w:val="left" w:pos="1276"/>
        </w:tabs>
        <w:suppressAutoHyphens w:val="0"/>
        <w:overflowPunct w:val="0"/>
        <w:autoSpaceDE w:val="0"/>
        <w:ind w:left="709" w:right="-421" w:firstLine="0"/>
        <w:jc w:val="both"/>
      </w:pP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проплати</w:t>
      </w:r>
      <w:proofErr w:type="spellEnd"/>
      <w:r w:rsidRPr="00A0376E">
        <w:rPr>
          <w:rFonts w:ascii="Times New Roman" w:hAnsi="Times New Roman" w:cs="Times New Roman"/>
          <w:lang w:val="uk-UA"/>
        </w:rPr>
        <w:t>, згідно з калькуляцією, за дозвіл та ушкодження зелених насаджень газонів згідно з діючими тарифами.</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Заявки на виконання планових земляних робіт на центральних вулицях селища та на вулицях з інтенсивним рухом транспорту не приймаються за 15 робочих днів до свят, масових гулянь, демонстрації та приїзду міжнародних і урядових делегацій.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Нормативний термін виконання робіт для комунікацій (водогонів і каналізації, електромережі, газової мережі, міської телефонної мережі, теплової мережі) – до 10 діб. У випадках, пов'язаних з потребою розширення обсягів та зони ремонтних робіт, продовження термінів узгоджуються додатково з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в кожному окремому випадку. При порушенні термінів закінчення робіт накладається штраф згідно з вимогами чинного законодавством.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Протягом 10 робочих днів від дня закінчення дії дозволу та завершення земляних робіт місце розкопки здається </w:t>
      </w:r>
      <w:r w:rsidR="0064763C" w:rsidRPr="00A0376E">
        <w:rPr>
          <w:rFonts w:ascii="Times New Roman" w:hAnsi="Times New Roman" w:cs="Times New Roman"/>
          <w:lang w:val="uk-UA"/>
        </w:rPr>
        <w:t xml:space="preserve">представникові </w:t>
      </w:r>
      <w:r w:rsidRPr="00A0376E">
        <w:rPr>
          <w:rFonts w:ascii="Times New Roman" w:hAnsi="Times New Roman" w:cs="Times New Roman"/>
          <w:lang w:val="uk-UA"/>
        </w:rPr>
        <w:t>балансоутримувач</w:t>
      </w:r>
      <w:r w:rsidR="0064763C" w:rsidRPr="00A0376E">
        <w:rPr>
          <w:rFonts w:ascii="Times New Roman" w:hAnsi="Times New Roman" w:cs="Times New Roman"/>
          <w:lang w:val="uk-UA"/>
        </w:rPr>
        <w:t>а</w:t>
      </w:r>
      <w:r w:rsidRPr="00A0376E">
        <w:rPr>
          <w:rFonts w:ascii="Times New Roman" w:hAnsi="Times New Roman" w:cs="Times New Roman"/>
          <w:lang w:val="uk-UA"/>
        </w:rPr>
        <w:t xml:space="preserve">.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завершення земляних робіт викликати представника організації, на яку покладені обов’язки з відновлення покриття, балансоутримувача та представника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для передачі їм об’єкту. Термін відновлювальних робіт має складати не більше 20 календарних днів. </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4.6</w:t>
      </w:r>
      <w:r w:rsidRPr="00A0376E">
        <w:rPr>
          <w:rFonts w:ascii="Times New Roman" w:hAnsi="Times New Roman" w:cs="Times New Roman"/>
          <w:lang w:val="uk-UA"/>
        </w:rPr>
        <w:t>. Відновлення покриття проводиться згідно з технологією</w:t>
      </w:r>
      <w:r w:rsidRPr="00A0376E">
        <w:rPr>
          <w:rFonts w:ascii="Times New Roman" w:hAnsi="Times New Roman" w:cs="Times New Roman"/>
          <w:b/>
          <w:bCs/>
          <w:lang w:val="uk-UA"/>
        </w:rPr>
        <w:t xml:space="preserve"> </w:t>
      </w:r>
      <w:r w:rsidRPr="00A0376E">
        <w:rPr>
          <w:rFonts w:ascii="Times New Roman" w:hAnsi="Times New Roman" w:cs="Times New Roman"/>
          <w:lang w:val="uk-UA"/>
        </w:rPr>
        <w:t>проведення робіт при стабільних температурах повітря не нижче +10</w:t>
      </w:r>
      <w:r w:rsidRPr="00A0376E">
        <w:rPr>
          <w:rFonts w:ascii="Times New Roman" w:hAnsi="Times New Roman" w:cs="Times New Roman"/>
          <w:vertAlign w:val="superscript"/>
          <w:lang w:val="uk-UA"/>
        </w:rPr>
        <w:t>o</w:t>
      </w:r>
      <w:r w:rsidRPr="00A0376E">
        <w:rPr>
          <w:rFonts w:ascii="Times New Roman" w:hAnsi="Times New Roman" w:cs="Times New Roman"/>
          <w:lang w:val="uk-UA"/>
        </w:rPr>
        <w:t xml:space="preserve"> С в осінній період.</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Виконавець робіт зобов'язаний дотримуватися передбаченого проектом порядку, графіка та терміну їх виконання і створити умови для безпечного руху транспорту і пішоходів згідно з "Правилами дорожнього руху".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Для руху пішоходів з обох сторін вулиці повинна залишатися смуга тротуару шириною не менше 1,25 м, в особливих випадках - одна сторона тротуару може бути зайнята повністю, але з обов'язковим збереженням руху пішоходів по всій ширині протилежного </w:t>
      </w:r>
      <w:r w:rsidRPr="00A0376E">
        <w:rPr>
          <w:rFonts w:ascii="Times New Roman" w:hAnsi="Times New Roman" w:cs="Times New Roman"/>
          <w:lang w:val="uk-UA"/>
        </w:rPr>
        <w:lastRenderedPageBreak/>
        <w:t xml:space="preserve">тротуару.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Розробка ґрунту в котлованах і траншеях при перетині ними підземних комунікацій дозволяється тільки після встановлення ручним шурфуванням фактичного місця розміщення цих комунікацій.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Земляні роботи поблизу існуючих комунікацій та при їх перетині виконуються відповідно до вимог будівельних норм і правил. У місцях </w:t>
      </w:r>
    </w:p>
    <w:p w:rsidR="002D704A" w:rsidRPr="00A0376E" w:rsidRDefault="002D704A" w:rsidP="00A0376E">
      <w:pPr>
        <w:overflowPunct w:val="0"/>
        <w:autoSpaceDE w:val="0"/>
        <w:ind w:right="-421"/>
        <w:jc w:val="both"/>
        <w:rPr>
          <w:rFonts w:ascii="Times New Roman" w:hAnsi="Times New Roman" w:cs="Times New Roman"/>
          <w:lang w:val="uk-UA"/>
        </w:rPr>
      </w:pPr>
      <w:bookmarkStart w:id="3" w:name="page11"/>
      <w:bookmarkEnd w:id="3"/>
      <w:r w:rsidRPr="00A0376E">
        <w:rPr>
          <w:rFonts w:ascii="Times New Roman" w:hAnsi="Times New Roman" w:cs="Times New Roman"/>
          <w:lang w:val="uk-UA"/>
        </w:rPr>
        <w:t>розкопок потрібно забезпечити заїзд в мікрорайони, двори, а також входи в приміщення, для чого організація зобов'язана встановити перехідні пішохідні містки з поручнями, шириною не менше 0,75 м, з перилами висотою не менше 1 м, розраховані на навантаження не менше 400 кг на один погонний метр містка.</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зимовий період пішохідні містки через траншеї очищаються від снігу та льоду і посипаються піском організацією, яка виконує роботи.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При виявленні підземних комунікацій, що не вказані в проекті, виконавець робіт зобов'язаний повідомити про це відповідні експлуатаційні організації. </w:t>
      </w:r>
    </w:p>
    <w:p w:rsidR="002D704A" w:rsidRPr="00A0376E" w:rsidRDefault="002D704A" w:rsidP="00A0376E">
      <w:pPr>
        <w:numPr>
          <w:ilvl w:val="1"/>
          <w:numId w:val="16"/>
        </w:numPr>
        <w:suppressAutoHyphens w:val="0"/>
        <w:overflowPunct w:val="0"/>
        <w:autoSpaceDE w:val="0"/>
        <w:ind w:left="0" w:right="-421" w:firstLine="709"/>
        <w:jc w:val="both"/>
      </w:pPr>
      <w:r w:rsidRPr="00A0376E">
        <w:rPr>
          <w:rFonts w:ascii="Times New Roman" w:hAnsi="Times New Roman" w:cs="Times New Roman"/>
          <w:lang w:val="uk-UA"/>
        </w:rPr>
        <w:t xml:space="preserve"> При пошкодженні з вини замовника будь-якої споруди</w:t>
      </w:r>
      <w:r w:rsidRPr="00A0376E">
        <w:rPr>
          <w:rFonts w:ascii="Times New Roman" w:hAnsi="Times New Roman" w:cs="Times New Roman"/>
          <w:b/>
          <w:bCs/>
          <w:lang w:val="uk-UA"/>
        </w:rPr>
        <w:t xml:space="preserve"> </w:t>
      </w:r>
      <w:r w:rsidRPr="00A0376E">
        <w:rPr>
          <w:rFonts w:ascii="Times New Roman" w:hAnsi="Times New Roman" w:cs="Times New Roman"/>
          <w:lang w:val="uk-UA"/>
        </w:rPr>
        <w:t>(комунікації) під час виконання робіт виконавець зобов'язаний повідомити про це власника комунікації. Виконання робіт повинно бути зупинено до прибуття представника організації, яка експлуатує ці споруди. Ліквідація пошкоджень проводиться власниками споруд. Організації, які пошкодили споруди, виконують земляні роботи за вказівкою власника пошкоджених споруд і оплачують йому вартість ремонтних робіт.</w:t>
      </w:r>
    </w:p>
    <w:p w:rsidR="002D704A" w:rsidRPr="00A0376E" w:rsidRDefault="002D704A" w:rsidP="00A0376E">
      <w:pPr>
        <w:overflowPunct w:val="0"/>
        <w:autoSpaceDE w:val="0"/>
        <w:ind w:right="-421" w:firstLine="709"/>
        <w:jc w:val="both"/>
        <w:rPr>
          <w:rFonts w:asciiTheme="minorHAnsi" w:hAnsiTheme="minorHAnsi"/>
          <w:lang w:val="uk-UA"/>
        </w:rPr>
      </w:pPr>
      <w:r w:rsidRPr="00A0376E">
        <w:rPr>
          <w:rFonts w:ascii="Times New Roman" w:hAnsi="Times New Roman" w:cs="Times New Roman"/>
          <w:b/>
          <w:bCs/>
          <w:lang w:val="uk-UA"/>
        </w:rPr>
        <w:t>4.14</w:t>
      </w:r>
      <w:r w:rsidRPr="00A0376E">
        <w:rPr>
          <w:rFonts w:ascii="Times New Roman" w:hAnsi="Times New Roman" w:cs="Times New Roman"/>
          <w:lang w:val="uk-UA"/>
        </w:rPr>
        <w:t>.  Забороняється засипати землею та іншими сипучими матеріалами</w:t>
      </w:r>
      <w:r w:rsidRPr="00A0376E">
        <w:rPr>
          <w:rFonts w:ascii="Times New Roman" w:hAnsi="Times New Roman" w:cs="Times New Roman"/>
          <w:b/>
          <w:bCs/>
          <w:lang w:val="uk-UA"/>
        </w:rPr>
        <w:t xml:space="preserve"> </w:t>
      </w:r>
      <w:r w:rsidRPr="00A0376E">
        <w:rPr>
          <w:rFonts w:ascii="Times New Roman" w:hAnsi="Times New Roman" w:cs="Times New Roman"/>
          <w:lang w:val="uk-UA"/>
        </w:rPr>
        <w:t>і сміттям кришки люків та камер на трасах підземних інженерних мереж і під'їздах до наземних споруд.</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4.15</w:t>
      </w:r>
      <w:r w:rsidRPr="00A0376E">
        <w:rPr>
          <w:rFonts w:ascii="Times New Roman" w:hAnsi="Times New Roman" w:cs="Times New Roman"/>
          <w:lang w:val="uk-UA"/>
        </w:rPr>
        <w:t xml:space="preserve">. При потребі тимчасово складати </w:t>
      </w: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та будівельні матеріали в</w:t>
      </w:r>
      <w:r w:rsidRPr="00A0376E">
        <w:rPr>
          <w:rFonts w:ascii="Times New Roman" w:hAnsi="Times New Roman" w:cs="Times New Roman"/>
          <w:b/>
          <w:bCs/>
          <w:lang w:val="uk-UA"/>
        </w:rPr>
        <w:t xml:space="preserve"> </w:t>
      </w:r>
      <w:r w:rsidRPr="00A0376E">
        <w:rPr>
          <w:rFonts w:ascii="Times New Roman" w:hAnsi="Times New Roman" w:cs="Times New Roman"/>
          <w:lang w:val="uk-UA"/>
        </w:rPr>
        <w:t>місцях розташування колодязів та зливової каналізації, їх необхідно відгородити і забезпечити підходи до них.</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вийнятий з котлованів, траншей на проїжджу частину і тротуари, підлягає негайному вивезенню протягом дня. </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 разі необхідності виконання робіт з прокладання інженерних комунікацій та наявності висновків проектної організації про неможливість виконання робіт з застосуванням сучасних технологій безтраншейної прокладки мереж, дозвіл надається при умові укладанням договору з спеціалізованим підприємством на відновлення асфальтобетонного покриття після виконання робіт. </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виконання робіт в осінньо-зимовий період замовник зобов'язаний утримувати місце розкопки в належному стані, по мірі потреби підсипати її щебенем та відсівом, а в місцях інтенсивного руху транспорту та на центральних вулицях – тимчасово відновити холодним асфальтом (або аналогічними технологіями). </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4.19</w:t>
      </w:r>
      <w:r w:rsidRPr="00A0376E">
        <w:rPr>
          <w:rFonts w:ascii="Times New Roman" w:hAnsi="Times New Roman" w:cs="Times New Roman"/>
          <w:lang w:val="uk-UA"/>
        </w:rPr>
        <w:t>. Зруйноване асфальтобетонне покриття під час виконання робіт в</w:t>
      </w:r>
      <w:r w:rsidRPr="00A0376E">
        <w:rPr>
          <w:rFonts w:ascii="Times New Roman" w:hAnsi="Times New Roman" w:cs="Times New Roman"/>
          <w:b/>
          <w:bCs/>
          <w:lang w:val="uk-UA"/>
        </w:rPr>
        <w:t xml:space="preserve"> </w:t>
      </w:r>
      <w:r w:rsidRPr="00A0376E">
        <w:rPr>
          <w:rFonts w:ascii="Times New Roman" w:hAnsi="Times New Roman" w:cs="Times New Roman"/>
          <w:lang w:val="uk-UA"/>
        </w:rPr>
        <w:t>осінньо-зимовий період відновлюється не пізніше 15 травня.</w:t>
      </w:r>
    </w:p>
    <w:p w:rsidR="002D704A" w:rsidRPr="00A0376E" w:rsidRDefault="002D704A" w:rsidP="00A0376E">
      <w:pPr>
        <w:overflowPunct w:val="0"/>
        <w:autoSpaceDE w:val="0"/>
        <w:ind w:right="-421" w:firstLine="709"/>
        <w:jc w:val="both"/>
      </w:pPr>
      <w:bookmarkStart w:id="4" w:name="page13"/>
      <w:bookmarkEnd w:id="4"/>
      <w:r w:rsidRPr="00A0376E">
        <w:rPr>
          <w:rFonts w:ascii="Times New Roman" w:hAnsi="Times New Roman" w:cs="Times New Roman"/>
          <w:b/>
          <w:bCs/>
          <w:lang w:val="uk-UA"/>
        </w:rPr>
        <w:t xml:space="preserve">4.20. </w:t>
      </w:r>
      <w:r w:rsidRPr="00A0376E">
        <w:rPr>
          <w:rFonts w:ascii="Times New Roman" w:hAnsi="Times New Roman" w:cs="Times New Roman"/>
          <w:lang w:val="uk-UA"/>
        </w:rPr>
        <w:t>Наступний дозвіл на виконання робіт одному і тому замовнику</w:t>
      </w:r>
      <w:r w:rsidRPr="00A0376E">
        <w:rPr>
          <w:rFonts w:ascii="Times New Roman" w:hAnsi="Times New Roman" w:cs="Times New Roman"/>
          <w:b/>
          <w:bCs/>
          <w:lang w:val="uk-UA"/>
        </w:rPr>
        <w:t xml:space="preserve"> </w:t>
      </w:r>
      <w:r w:rsidRPr="00A0376E">
        <w:rPr>
          <w:rFonts w:ascii="Times New Roman" w:hAnsi="Times New Roman" w:cs="Times New Roman"/>
          <w:lang w:val="uk-UA"/>
        </w:rPr>
        <w:t>видається за умови повного відновлення відповідно до дозволу, термін дії якого закінчився або прострочений (окрім аварійних робіт).</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overflowPunct w:val="0"/>
        <w:autoSpaceDE w:val="0"/>
        <w:ind w:left="2977" w:right="-421" w:hanging="1664"/>
        <w:jc w:val="center"/>
        <w:rPr>
          <w:rFonts w:ascii="Times New Roman" w:hAnsi="Times New Roman" w:cs="Times New Roman"/>
          <w:lang w:val="uk-UA"/>
        </w:rPr>
      </w:pPr>
      <w:r w:rsidRPr="00A0376E">
        <w:rPr>
          <w:rFonts w:ascii="Times New Roman" w:hAnsi="Times New Roman" w:cs="Times New Roman"/>
          <w:b/>
          <w:bCs/>
          <w:lang w:val="uk-UA"/>
        </w:rPr>
        <w:t>5. ПІДГОТОВКА ОБ’ЄКТІВ ДО ВІДНОВЛЕННЯ БЛАГОУСТРОЮ</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Засипання траншей після будівництва, реконструкції або ремонту підземних мереж та споруд може здійснюватися тільки після складання акта, підписаного представниками технагляду замовника та організації, яка буде утримувати ці підземні мережі та споруди .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Засипання траншей та котлованів повинно здійснюватися з дотриманням технічних умов, проектно-кошторисної документації та заходів, що необхідні для збереження конструкцій і їх ізоляції.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Замовник при отриманні дозволу на проведення земляних робіт на проїжджих частинах, тротуарах, </w:t>
      </w:r>
      <w:proofErr w:type="spellStart"/>
      <w:r w:rsidRPr="00A0376E">
        <w:rPr>
          <w:rFonts w:ascii="Times New Roman" w:hAnsi="Times New Roman" w:cs="Times New Roman"/>
          <w:lang w:val="uk-UA"/>
        </w:rPr>
        <w:t>міжбудинкових</w:t>
      </w:r>
      <w:proofErr w:type="spellEnd"/>
      <w:r w:rsidRPr="00A0376E">
        <w:rPr>
          <w:rFonts w:ascii="Times New Roman" w:hAnsi="Times New Roman" w:cs="Times New Roman"/>
          <w:lang w:val="uk-UA"/>
        </w:rPr>
        <w:t xml:space="preserve"> проїздах має ознайомитися з технологію засипки місця розкопки, а саме: </w:t>
      </w:r>
    </w:p>
    <w:p w:rsidR="002D704A" w:rsidRPr="00A0376E" w:rsidRDefault="002D704A" w:rsidP="00A0376E">
      <w:pPr>
        <w:numPr>
          <w:ilvl w:val="0"/>
          <w:numId w:val="5"/>
        </w:numPr>
        <w:tabs>
          <w:tab w:val="left" w:pos="889"/>
        </w:tabs>
        <w:suppressAutoHyphens w:val="0"/>
        <w:overflowPunct w:val="0"/>
        <w:autoSpaceDE w:val="0"/>
        <w:ind w:left="0" w:right="-421" w:firstLine="724"/>
        <w:jc w:val="both"/>
        <w:rPr>
          <w:rFonts w:ascii="Times New Roman" w:hAnsi="Times New Roman" w:cs="Times New Roman"/>
          <w:lang w:val="uk-UA"/>
        </w:rPr>
      </w:pPr>
      <w:r w:rsidRPr="00A0376E">
        <w:rPr>
          <w:rFonts w:ascii="Times New Roman" w:hAnsi="Times New Roman" w:cs="Times New Roman"/>
          <w:lang w:val="uk-UA"/>
        </w:rPr>
        <w:lastRenderedPageBreak/>
        <w:t xml:space="preserve">перед початком проведення земляних робіт асфальтобетонне покриття повинно обрізатись бензорізом; </w:t>
      </w:r>
    </w:p>
    <w:p w:rsidR="002D704A" w:rsidRPr="00A0376E" w:rsidRDefault="002D704A" w:rsidP="00A0376E">
      <w:pPr>
        <w:numPr>
          <w:ilvl w:val="0"/>
          <w:numId w:val="5"/>
        </w:numPr>
        <w:tabs>
          <w:tab w:val="left" w:pos="938"/>
        </w:tabs>
        <w:suppressAutoHyphens w:val="0"/>
        <w:overflowPunct w:val="0"/>
        <w:autoSpaceDE w:val="0"/>
        <w:ind w:left="0" w:right="-421" w:firstLine="724"/>
        <w:jc w:val="both"/>
        <w:rPr>
          <w:lang w:val="uk-UA"/>
        </w:rPr>
      </w:pP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вибраний з траншеї вивозиться повністю, а траншея на всю глибину засипається гравійно-піщаною сумішшю та щебенем з пошаровим трамбуванням і зволоженням.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Якщо засипання траншей здійснюється непридатним для цього матеріалом або без необхідного його ущільнення, то представники </w:t>
      </w:r>
      <w:proofErr w:type="spellStart"/>
      <w:r w:rsidR="00266D68" w:rsidRPr="00A0376E">
        <w:rPr>
          <w:rFonts w:ascii="Times New Roman" w:hAnsi="Times New Roman" w:cs="Times New Roman"/>
          <w:lang w:val="uk-UA"/>
        </w:rPr>
        <w:t>Новопокровської</w:t>
      </w:r>
      <w:proofErr w:type="spellEnd"/>
      <w:r w:rsidR="00266D68" w:rsidRPr="00A0376E">
        <w:rPr>
          <w:rFonts w:ascii="Times New Roman" w:hAnsi="Times New Roman" w:cs="Times New Roman"/>
          <w:lang w:val="uk-UA"/>
        </w:rPr>
        <w:t xml:space="preserve"> селищної ради </w:t>
      </w:r>
      <w:r w:rsidRPr="00A0376E">
        <w:rPr>
          <w:rFonts w:ascii="Times New Roman" w:hAnsi="Times New Roman" w:cs="Times New Roman"/>
          <w:lang w:val="uk-UA"/>
        </w:rPr>
        <w:t xml:space="preserve">разом із зацікавленими службами складають акт, на підставі якого замовник, який отримав дозвіл, зобов'язаний негайно виправити вказані недоліки. У разі недотримання вимог цих Правил, дозвіл може бути анульований.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закінчення будівництва, реконструкції або ремонту підземних інженерних мереж та споруд виконавець зобов'язаний до здачі траншеї під відновлення шляхового покриття або зелених насаджень, прибрати залишки ґрунту та сміття до складання акта і передачі розкопки під відновлення відповідному комунальному підприємству, яке підпорядковане </w:t>
      </w:r>
      <w:proofErr w:type="spellStart"/>
      <w:r w:rsidR="00266D68" w:rsidRPr="00A0376E">
        <w:rPr>
          <w:rFonts w:ascii="Times New Roman" w:hAnsi="Times New Roman" w:cs="Times New Roman"/>
          <w:lang w:val="uk-UA"/>
        </w:rPr>
        <w:t>Новопокровській</w:t>
      </w:r>
      <w:proofErr w:type="spellEnd"/>
      <w:r w:rsidR="00266D68" w:rsidRPr="00A0376E">
        <w:rPr>
          <w:rFonts w:ascii="Times New Roman" w:hAnsi="Times New Roman" w:cs="Times New Roman"/>
          <w:lang w:val="uk-UA"/>
        </w:rPr>
        <w:t xml:space="preserve"> селищній раді Чугуївського району Харківської області</w:t>
      </w:r>
      <w:r w:rsidRPr="00A0376E">
        <w:rPr>
          <w:rFonts w:ascii="Times New Roman" w:hAnsi="Times New Roman" w:cs="Times New Roman"/>
          <w:lang w:val="uk-UA"/>
        </w:rPr>
        <w:t xml:space="preserve">.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Виконавець земляних робіт передає, а представник балансоутримувача приймає відновлені елементи благоустрою. </w:t>
      </w:r>
    </w:p>
    <w:p w:rsidR="002D704A" w:rsidRPr="00A0376E" w:rsidRDefault="002D704A" w:rsidP="00A0376E">
      <w:pPr>
        <w:overflowPunct w:val="0"/>
        <w:autoSpaceDE w:val="0"/>
        <w:ind w:left="2900" w:right="-421" w:hanging="1950"/>
        <w:rPr>
          <w:rFonts w:ascii="Times New Roman" w:hAnsi="Times New Roman" w:cs="Times New Roman"/>
          <w:b/>
          <w:bCs/>
          <w:lang w:val="uk-UA"/>
        </w:rPr>
      </w:pPr>
      <w:bookmarkStart w:id="5" w:name="page15"/>
      <w:bookmarkEnd w:id="5"/>
    </w:p>
    <w:p w:rsidR="002D704A" w:rsidRPr="00A0376E" w:rsidRDefault="002D704A" w:rsidP="00A0376E">
      <w:pPr>
        <w:overflowPunct w:val="0"/>
        <w:autoSpaceDE w:val="0"/>
        <w:ind w:left="1276" w:right="-421"/>
        <w:jc w:val="center"/>
        <w:rPr>
          <w:rFonts w:ascii="Times New Roman" w:hAnsi="Times New Roman" w:cs="Times New Roman"/>
          <w:lang w:val="uk-UA"/>
        </w:rPr>
      </w:pPr>
      <w:r w:rsidRPr="00A0376E">
        <w:rPr>
          <w:rFonts w:ascii="Times New Roman" w:hAnsi="Times New Roman" w:cs="Times New Roman"/>
          <w:b/>
          <w:bCs/>
          <w:lang w:val="uk-UA"/>
        </w:rPr>
        <w:t>6. АВАРІЙНО-ВІДНОВЛЮВАЛЬНІ РОБОТИ НА ПІДЗЕМНИХ ІНЖЕНЕРНИХ МЕРЕЖАХ</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отримання повідомлення про аварію власник мережі зобов'язаний викликати аварійну бригаду під керівництвом відповідальної особи і приступити до роботи, створивши безпечні умови для людей, руху транспорту, збереження розміщених поруч інженерних мереж. </w:t>
      </w: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Одночасно з відправкою аварійної бригади необхідно повідомити телефонограмою про характер і місце аварії організації, які мають суміжні з місцем аварії комунікації, </w:t>
      </w:r>
      <w:proofErr w:type="spellStart"/>
      <w:r w:rsidR="00266D68" w:rsidRPr="00A0376E">
        <w:rPr>
          <w:rFonts w:ascii="Times New Roman" w:hAnsi="Times New Roman" w:cs="Times New Roman"/>
          <w:lang w:val="uk-UA"/>
        </w:rPr>
        <w:t>Новопокровську</w:t>
      </w:r>
      <w:proofErr w:type="spellEnd"/>
      <w:r w:rsidR="00266D68" w:rsidRPr="00A0376E">
        <w:rPr>
          <w:rFonts w:ascii="Times New Roman" w:hAnsi="Times New Roman" w:cs="Times New Roman"/>
          <w:lang w:val="uk-UA"/>
        </w:rPr>
        <w:t xml:space="preserve"> селищну раду</w:t>
      </w:r>
      <w:r w:rsidRPr="00A0376E">
        <w:rPr>
          <w:rFonts w:ascii="Times New Roman" w:hAnsi="Times New Roman" w:cs="Times New Roman"/>
          <w:lang w:val="uk-UA"/>
        </w:rPr>
        <w:t xml:space="preserve">, додатково при аварії на проїжджій частині, управлінню патрульної поліції в </w:t>
      </w:r>
      <w:r w:rsidR="00266D68" w:rsidRPr="00A0376E">
        <w:rPr>
          <w:rFonts w:ascii="Times New Roman" w:hAnsi="Times New Roman" w:cs="Times New Roman"/>
          <w:lang w:val="uk-UA"/>
        </w:rPr>
        <w:t>Чугуївському районі Харківської області.</w:t>
      </w: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Організації, що мають суміжні з місцем аварії комунікації, а також </w:t>
      </w:r>
      <w:r w:rsidR="00DA3104" w:rsidRPr="00A0376E">
        <w:rPr>
          <w:rFonts w:ascii="Times New Roman" w:hAnsi="Times New Roman" w:cs="Times New Roman"/>
          <w:lang w:val="uk-UA"/>
        </w:rPr>
        <w:t xml:space="preserve">представники </w:t>
      </w:r>
      <w:proofErr w:type="spellStart"/>
      <w:r w:rsidR="00266D68" w:rsidRPr="00A0376E">
        <w:rPr>
          <w:rFonts w:ascii="Times New Roman" w:hAnsi="Times New Roman" w:cs="Times New Roman"/>
          <w:lang w:val="uk-UA"/>
        </w:rPr>
        <w:t>Новопокровськ</w:t>
      </w:r>
      <w:r w:rsidR="00DA3104" w:rsidRPr="00A0376E">
        <w:rPr>
          <w:rFonts w:ascii="Times New Roman" w:hAnsi="Times New Roman" w:cs="Times New Roman"/>
          <w:lang w:val="uk-UA"/>
        </w:rPr>
        <w:t>ої</w:t>
      </w:r>
      <w:proofErr w:type="spellEnd"/>
      <w:r w:rsidR="00DA3104" w:rsidRPr="00A0376E">
        <w:rPr>
          <w:rFonts w:ascii="Times New Roman" w:hAnsi="Times New Roman" w:cs="Times New Roman"/>
          <w:lang w:val="uk-UA"/>
        </w:rPr>
        <w:t xml:space="preserve"> громади</w:t>
      </w:r>
      <w:r w:rsidRPr="00A0376E">
        <w:rPr>
          <w:rFonts w:ascii="Times New Roman" w:hAnsi="Times New Roman" w:cs="Times New Roman"/>
          <w:lang w:val="uk-UA"/>
        </w:rPr>
        <w:t xml:space="preserve">, при отриманні телефонограми, зобов'язані негайно направити на місце аварії свого представника, який повинен вказати розміщення відповідних комунікацій і стежити за дотриманням встановленого порядку виконання робіт. </w:t>
      </w:r>
    </w:p>
    <w:p w:rsidR="002D704A" w:rsidRPr="00A0376E" w:rsidRDefault="002D704A" w:rsidP="00A0376E">
      <w:pPr>
        <w:overflowPunct w:val="0"/>
        <w:autoSpaceDE w:val="0"/>
        <w:ind w:right="-421" w:firstLine="709"/>
        <w:jc w:val="both"/>
        <w:rPr>
          <w:rFonts w:asciiTheme="minorHAnsi" w:hAnsiTheme="minorHAnsi"/>
          <w:lang w:val="uk-UA"/>
        </w:rPr>
      </w:pPr>
      <w:r w:rsidRPr="00A0376E">
        <w:rPr>
          <w:rFonts w:ascii="Times New Roman" w:hAnsi="Times New Roman" w:cs="Times New Roman"/>
          <w:b/>
          <w:bCs/>
          <w:lang w:val="uk-UA"/>
        </w:rPr>
        <w:t>6.4</w:t>
      </w:r>
      <w:r w:rsidRPr="00A0376E">
        <w:rPr>
          <w:rFonts w:ascii="Times New Roman" w:hAnsi="Times New Roman" w:cs="Times New Roman"/>
          <w:lang w:val="uk-UA"/>
        </w:rPr>
        <w:t>.</w:t>
      </w:r>
      <w:r w:rsidRPr="00A0376E">
        <w:rPr>
          <w:rFonts w:ascii="Times New Roman" w:hAnsi="Times New Roman" w:cs="Times New Roman"/>
          <w:b/>
          <w:bCs/>
          <w:lang w:val="uk-UA"/>
        </w:rPr>
        <w:t xml:space="preserve">  </w:t>
      </w:r>
      <w:r w:rsidRPr="00A0376E">
        <w:rPr>
          <w:rFonts w:ascii="Times New Roman" w:hAnsi="Times New Roman" w:cs="Times New Roman"/>
          <w:lang w:val="uk-UA"/>
        </w:rPr>
        <w:t>Засипку траншей та котлованів необхідно проводити гравійно-піщаною сумішшю або фракційним щебенем з відповідними пошаровими ущільненнями, товщина одного шару не більше 30см, і зволоженням, під технічним контролем експлуатуючих організацій.</w:t>
      </w:r>
    </w:p>
    <w:p w:rsidR="002D704A" w:rsidRPr="00A0376E" w:rsidRDefault="002D704A" w:rsidP="00A0376E">
      <w:pPr>
        <w:overflowPunct w:val="0"/>
        <w:autoSpaceDE w:val="0"/>
        <w:ind w:right="-421" w:firstLine="709"/>
        <w:jc w:val="both"/>
        <w:rPr>
          <w:rFonts w:ascii="Times New Roman" w:hAnsi="Times New Roman" w:cs="Times New Roman"/>
          <w:b/>
          <w:bCs/>
          <w:lang w:val="uk-UA"/>
        </w:rPr>
      </w:pPr>
      <w:r w:rsidRPr="00A0376E">
        <w:rPr>
          <w:rFonts w:ascii="Times New Roman" w:hAnsi="Times New Roman" w:cs="Times New Roman"/>
          <w:b/>
          <w:lang w:val="uk-UA"/>
        </w:rPr>
        <w:t xml:space="preserve">6.5.  </w:t>
      </w:r>
      <w:r w:rsidRPr="00A0376E">
        <w:rPr>
          <w:rFonts w:ascii="Times New Roman" w:hAnsi="Times New Roman" w:cs="Times New Roman"/>
          <w:lang w:val="uk-UA"/>
        </w:rPr>
        <w:t xml:space="preserve"> Після закінчення ремонту підземних інженерних мереж і споруд та частковою засипкою, виконавець зобов'язаний: </w:t>
      </w:r>
    </w:p>
    <w:p w:rsidR="002D704A" w:rsidRPr="00A0376E" w:rsidRDefault="002D704A" w:rsidP="00A0376E">
      <w:pPr>
        <w:overflowPunct w:val="0"/>
        <w:autoSpaceDE w:val="0"/>
        <w:ind w:right="-421" w:firstLine="708"/>
        <w:jc w:val="both"/>
        <w:rPr>
          <w:rFonts w:ascii="Times New Roman" w:hAnsi="Times New Roman" w:cs="Times New Roman"/>
          <w:b/>
          <w:bCs/>
          <w:lang w:val="uk-UA"/>
        </w:rPr>
      </w:pPr>
      <w:r w:rsidRPr="00A0376E">
        <w:rPr>
          <w:rFonts w:ascii="Times New Roman" w:hAnsi="Times New Roman" w:cs="Times New Roman"/>
          <w:lang w:val="uk-UA"/>
        </w:rPr>
        <w:t xml:space="preserve">- до здачі траншеї під відновлення шляхового покриття або зелених насаджень забрати залишки ґрунту та сміття; </w:t>
      </w:r>
    </w:p>
    <w:p w:rsidR="002D704A" w:rsidRPr="00A0376E" w:rsidRDefault="002D704A" w:rsidP="00A0376E">
      <w:pPr>
        <w:overflowPunct w:val="0"/>
        <w:autoSpaceDE w:val="0"/>
        <w:ind w:right="-421" w:firstLine="708"/>
        <w:jc w:val="both"/>
        <w:rPr>
          <w:rFonts w:ascii="Times New Roman" w:hAnsi="Times New Roman" w:cs="Times New Roman"/>
          <w:b/>
          <w:bCs/>
          <w:lang w:val="uk-UA"/>
        </w:rPr>
      </w:pPr>
      <w:r w:rsidRPr="00A0376E">
        <w:rPr>
          <w:rFonts w:ascii="Times New Roman" w:hAnsi="Times New Roman" w:cs="Times New Roman"/>
          <w:lang w:val="uk-UA"/>
        </w:rPr>
        <w:t xml:space="preserve">- викликати представника організації, на яку покладені обов’язки відновлення покриття, для передачі їй об'єкту та складання акту про передачу його під відновлення. </w:t>
      </w:r>
    </w:p>
    <w:p w:rsidR="002D704A" w:rsidRPr="00A0376E" w:rsidRDefault="002D704A" w:rsidP="00A0376E">
      <w:pPr>
        <w:numPr>
          <w:ilvl w:val="1"/>
          <w:numId w:val="15"/>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Організація, яка відновлювала покриття, зобов’язана після закінчення робіт негайно вивезти залишки матеріалів та будівельного сміття. </w:t>
      </w:r>
    </w:p>
    <w:p w:rsidR="002D704A" w:rsidRPr="00A0376E" w:rsidRDefault="002D704A" w:rsidP="00A0376E">
      <w:pPr>
        <w:overflowPunct w:val="0"/>
        <w:autoSpaceDE w:val="0"/>
        <w:ind w:left="4160" w:right="-421"/>
        <w:jc w:val="both"/>
        <w:rPr>
          <w:rFonts w:ascii="Times New Roman" w:hAnsi="Times New Roman" w:cs="Times New Roman"/>
          <w:b/>
          <w:bCs/>
          <w:lang w:val="uk-UA"/>
        </w:rPr>
      </w:pPr>
    </w:p>
    <w:p w:rsidR="002D704A" w:rsidRPr="00A0376E" w:rsidRDefault="002D704A" w:rsidP="00A0376E">
      <w:pPr>
        <w:numPr>
          <w:ilvl w:val="0"/>
          <w:numId w:val="15"/>
        </w:numPr>
        <w:suppressAutoHyphens w:val="0"/>
        <w:overflowPunct w:val="0"/>
        <w:autoSpaceDE w:val="0"/>
        <w:ind w:right="-421"/>
        <w:jc w:val="center"/>
        <w:rPr>
          <w:rFonts w:ascii="Times New Roman" w:hAnsi="Times New Roman" w:cs="Times New Roman"/>
          <w:b/>
          <w:bCs/>
          <w:lang w:val="uk-UA"/>
        </w:rPr>
      </w:pPr>
      <w:r w:rsidRPr="00A0376E">
        <w:rPr>
          <w:rFonts w:ascii="Times New Roman" w:hAnsi="Times New Roman" w:cs="Times New Roman"/>
          <w:b/>
          <w:bCs/>
          <w:lang w:val="uk-UA"/>
        </w:rPr>
        <w:t>ГАРАНТІЇ</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Якщо протягом одного року після виконання відновлення покриття з'являються впадини, просадки ґрунту або дорожнього покриття, організація, яка виконувала відновлення, виконує повторне замощення за власний рахунок організації або фізичної особи, яка проводила роботи. </w:t>
      </w:r>
    </w:p>
    <w:p w:rsidR="002D704A" w:rsidRPr="00A0376E" w:rsidRDefault="002D704A" w:rsidP="00A0376E">
      <w:pPr>
        <w:overflowPunct w:val="0"/>
        <w:autoSpaceDE w:val="0"/>
        <w:ind w:right="-421" w:firstLine="709"/>
        <w:jc w:val="both"/>
      </w:pPr>
      <w:r w:rsidRPr="00A0376E">
        <w:rPr>
          <w:rFonts w:ascii="Times New Roman" w:hAnsi="Times New Roman" w:cs="Times New Roman"/>
          <w:b/>
          <w:bCs/>
          <w:lang w:val="uk-UA"/>
        </w:rPr>
        <w:t xml:space="preserve">7.2.   </w:t>
      </w:r>
      <w:r w:rsidRPr="00A0376E">
        <w:rPr>
          <w:rFonts w:ascii="Times New Roman" w:hAnsi="Times New Roman" w:cs="Times New Roman"/>
          <w:lang w:val="uk-UA"/>
        </w:rPr>
        <w:t>Виявлені недоліки протягом гарантійного терміну усуваються</w:t>
      </w:r>
      <w:r w:rsidRPr="00A0376E">
        <w:rPr>
          <w:rFonts w:ascii="Times New Roman" w:hAnsi="Times New Roman" w:cs="Times New Roman"/>
          <w:b/>
          <w:bCs/>
          <w:lang w:val="uk-UA"/>
        </w:rPr>
        <w:t xml:space="preserve"> </w:t>
      </w:r>
      <w:r w:rsidRPr="00A0376E">
        <w:rPr>
          <w:rFonts w:ascii="Times New Roman" w:hAnsi="Times New Roman" w:cs="Times New Roman"/>
          <w:lang w:val="uk-UA"/>
        </w:rPr>
        <w:t>виконавцем робіт за власний рахунок впродовж 5-ти робочих днів після</w:t>
      </w:r>
    </w:p>
    <w:p w:rsidR="002D704A" w:rsidRPr="00A0376E" w:rsidRDefault="002D704A" w:rsidP="00A0376E">
      <w:pPr>
        <w:overflowPunct w:val="0"/>
        <w:autoSpaceDE w:val="0"/>
        <w:ind w:right="-421"/>
        <w:jc w:val="both"/>
        <w:rPr>
          <w:rFonts w:ascii="Times New Roman" w:hAnsi="Times New Roman" w:cs="Times New Roman"/>
          <w:lang w:val="uk-UA"/>
        </w:rPr>
      </w:pPr>
      <w:bookmarkStart w:id="6" w:name="page17"/>
      <w:bookmarkEnd w:id="6"/>
      <w:r w:rsidRPr="00A0376E">
        <w:rPr>
          <w:rFonts w:ascii="Times New Roman" w:hAnsi="Times New Roman" w:cs="Times New Roman"/>
          <w:lang w:val="uk-UA"/>
        </w:rPr>
        <w:t xml:space="preserve">складання дефектного акта. У випадку порушення термінів виконавець сплачує пеню в розмірі </w:t>
      </w:r>
      <w:r w:rsidRPr="00A0376E">
        <w:rPr>
          <w:rFonts w:ascii="Times New Roman" w:hAnsi="Times New Roman" w:cs="Times New Roman"/>
          <w:lang w:val="uk-UA"/>
        </w:rPr>
        <w:lastRenderedPageBreak/>
        <w:t>10% вартості робіт за кожний день.</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 xml:space="preserve">7.3. </w:t>
      </w:r>
      <w:r w:rsidRPr="00A0376E">
        <w:rPr>
          <w:rFonts w:ascii="Times New Roman" w:hAnsi="Times New Roman" w:cs="Times New Roman"/>
          <w:lang w:val="uk-UA"/>
        </w:rPr>
        <w:t>У разі порушення якості виконаних робіт або протягом</w:t>
      </w:r>
      <w:r w:rsidRPr="00A0376E">
        <w:rPr>
          <w:rFonts w:ascii="Times New Roman" w:hAnsi="Times New Roman" w:cs="Times New Roman"/>
          <w:b/>
          <w:bCs/>
          <w:lang w:val="uk-UA"/>
        </w:rPr>
        <w:t xml:space="preserve"> </w:t>
      </w:r>
      <w:r w:rsidRPr="00A0376E">
        <w:rPr>
          <w:rFonts w:ascii="Times New Roman" w:hAnsi="Times New Roman" w:cs="Times New Roman"/>
          <w:lang w:val="uk-UA"/>
        </w:rPr>
        <w:t>гарантійного терміну, виконавець робіт платить штраф у розмірі 20% від вартості неякісно виконаних робіт. Сплата штрафу не звільняє від ліквідації недоліків.</w:t>
      </w:r>
    </w:p>
    <w:p w:rsidR="002D704A" w:rsidRPr="00A0376E" w:rsidRDefault="002D704A" w:rsidP="00A0376E">
      <w:pPr>
        <w:overflowPunct w:val="0"/>
        <w:autoSpaceDE w:val="0"/>
        <w:ind w:right="-421" w:firstLine="284"/>
        <w:jc w:val="both"/>
        <w:rPr>
          <w:rFonts w:ascii="Times New Roman" w:hAnsi="Times New Roman" w:cs="Times New Roman"/>
          <w:lang w:val="uk-UA"/>
        </w:rPr>
      </w:pPr>
    </w:p>
    <w:p w:rsidR="002D704A" w:rsidRPr="00A0376E" w:rsidRDefault="002D704A" w:rsidP="00A0376E">
      <w:pPr>
        <w:numPr>
          <w:ilvl w:val="0"/>
          <w:numId w:val="11"/>
        </w:numPr>
        <w:suppressAutoHyphens w:val="0"/>
        <w:overflowPunct w:val="0"/>
        <w:autoSpaceDE w:val="0"/>
        <w:spacing w:line="276" w:lineRule="auto"/>
        <w:ind w:right="-421"/>
        <w:jc w:val="center"/>
        <w:rPr>
          <w:rFonts w:ascii="Times New Roman" w:hAnsi="Times New Roman" w:cs="Times New Roman"/>
          <w:b/>
          <w:bCs/>
          <w:lang w:val="uk-UA"/>
        </w:rPr>
      </w:pPr>
      <w:r w:rsidRPr="00A0376E">
        <w:rPr>
          <w:rFonts w:ascii="Times New Roman" w:hAnsi="Times New Roman" w:cs="Times New Roman"/>
          <w:b/>
          <w:bCs/>
          <w:lang w:val="uk-UA"/>
        </w:rPr>
        <w:t>ВІДПОВІДАЛЬНІСТЬ ЗА ПОРУШЕННЯ ПРАВИЛ</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Шкода, яка нанесена внаслідок порушення Правил підлягає компенсації, як правило, в повному обсязі без застосування норм зниження розміру стягнення незалежно від сплати збору за проведення робіт, які визначаються на підставі затверджених в установленому порядку такс, методик, розрахунків щодо обрахування шкоди. </w:t>
      </w:r>
    </w:p>
    <w:p w:rsidR="002D704A" w:rsidRPr="00A0376E" w:rsidRDefault="002D704A" w:rsidP="00A0376E">
      <w:pPr>
        <w:numPr>
          <w:ilvl w:val="1"/>
          <w:numId w:val="11"/>
        </w:numPr>
        <w:suppressAutoHyphens w:val="0"/>
        <w:overflowPunct w:val="0"/>
        <w:autoSpaceDE w:val="0"/>
        <w:ind w:right="-421" w:hanging="371"/>
        <w:jc w:val="both"/>
        <w:rPr>
          <w:rFonts w:ascii="Times New Roman" w:hAnsi="Times New Roman" w:cs="Times New Roman"/>
          <w:b/>
          <w:bCs/>
          <w:lang w:val="uk-UA"/>
        </w:rPr>
      </w:pPr>
      <w:r w:rsidRPr="00A0376E">
        <w:rPr>
          <w:rFonts w:ascii="Times New Roman" w:hAnsi="Times New Roman" w:cs="Times New Roman"/>
          <w:lang w:val="uk-UA"/>
        </w:rPr>
        <w:t xml:space="preserve">Відсутність  таких  такс,  методик,  розрахунків  не  може  бути </w:t>
      </w:r>
    </w:p>
    <w:p w:rsidR="002D704A" w:rsidRPr="00A0376E" w:rsidRDefault="002D704A" w:rsidP="00A0376E">
      <w:pPr>
        <w:overflowPunct w:val="0"/>
        <w:autoSpaceDE w:val="0"/>
        <w:ind w:right="-421"/>
        <w:jc w:val="both"/>
        <w:rPr>
          <w:rFonts w:ascii="Times New Roman" w:hAnsi="Times New Roman" w:cs="Times New Roman"/>
          <w:lang w:val="uk-UA"/>
        </w:rPr>
      </w:pPr>
      <w:r w:rsidRPr="00A0376E">
        <w:rPr>
          <w:rFonts w:ascii="Times New Roman" w:hAnsi="Times New Roman" w:cs="Times New Roman"/>
          <w:lang w:val="uk-UA"/>
        </w:rPr>
        <w:t>підставою для відмови у компенсації шкоди. У такому разі шкода компенсується за фактичними витратами, на облаштування одного квадратного метра території міста або базової вартості одного квадратного метра землі на відновлення порушеного стану об’єкта.</w:t>
      </w: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випадках пошкодження чи знищення елементів благоустрою при ліквідації аварії на інженерних мережах та інших об’єктах благоустрою; здійсненні ремонту інженерних мереж; прокладанні нових інженерних мереж; виконанні інших суспільно необхідних робіт винна юридична та фізична особа усуває пошкодження (відновлює елементи благоустрою) власними силами або за домовленістю з балансоутримувачем перераховує на його рахунок суму відновлювальної вартості. </w:t>
      </w: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разі пошкодження чи знищення елементів благоустрою, що допущено балансоутримувачем у ході усунення аварії на власних інженерних мережах чи власних об’єктах, відновлювальні роботи проводяться за рахунок власника об’єкта благоустрою. </w:t>
      </w:r>
    </w:p>
    <w:p w:rsidR="0064763C" w:rsidRPr="00A0376E" w:rsidRDefault="002D704A" w:rsidP="00A0376E">
      <w:pPr>
        <w:pStyle w:val="a3"/>
        <w:numPr>
          <w:ilvl w:val="1"/>
          <w:numId w:val="11"/>
        </w:numPr>
        <w:tabs>
          <w:tab w:val="clear" w:pos="709"/>
          <w:tab w:val="num" w:pos="0"/>
        </w:tabs>
        <w:overflowPunct w:val="0"/>
        <w:autoSpaceDE w:val="0"/>
        <w:ind w:left="0" w:right="-421" w:firstLine="709"/>
        <w:jc w:val="both"/>
        <w:rPr>
          <w:lang w:val="uk-UA"/>
        </w:rPr>
      </w:pPr>
      <w:r w:rsidRPr="00A0376E">
        <w:rPr>
          <w:lang w:val="uk-UA"/>
        </w:rPr>
        <w:t>Порушення Правил проведення земляних робіт на території</w:t>
      </w:r>
      <w:r w:rsidRPr="00A0376E">
        <w:rPr>
          <w:b/>
          <w:bCs/>
          <w:lang w:val="uk-UA"/>
        </w:rPr>
        <w:t xml:space="preserve"> </w:t>
      </w:r>
      <w:r w:rsidRPr="00A0376E">
        <w:rPr>
          <w:lang w:val="uk-UA"/>
        </w:rPr>
        <w:t xml:space="preserve">міста, а також недотримання цих Правил тягне за собою відповідальність передбачену </w:t>
      </w:r>
      <w:r w:rsidR="00B43C16" w:rsidRPr="00A0376E">
        <w:rPr>
          <w:lang w:val="uk-UA"/>
        </w:rPr>
        <w:t xml:space="preserve">«Правила благоустрою території </w:t>
      </w:r>
      <w:proofErr w:type="spellStart"/>
      <w:r w:rsidR="00B43C16" w:rsidRPr="00A0376E">
        <w:rPr>
          <w:lang w:val="uk-UA"/>
        </w:rPr>
        <w:t>Новопокровської</w:t>
      </w:r>
      <w:proofErr w:type="spellEnd"/>
      <w:r w:rsidR="00B43C16" w:rsidRPr="00A0376E">
        <w:rPr>
          <w:lang w:val="uk-UA"/>
        </w:rPr>
        <w:t xml:space="preserve"> селищної ради Чугуївського району Харківської області». </w:t>
      </w:r>
    </w:p>
    <w:p w:rsidR="0064763C" w:rsidRPr="00A0376E" w:rsidRDefault="0064763C" w:rsidP="00A0376E">
      <w:pPr>
        <w:overflowPunct w:val="0"/>
        <w:autoSpaceDE w:val="0"/>
        <w:ind w:right="-421"/>
        <w:jc w:val="both"/>
        <w:rPr>
          <w:rFonts w:asciiTheme="minorHAnsi" w:hAnsiTheme="minorHAnsi"/>
          <w:lang w:val="uk-UA"/>
        </w:rPr>
      </w:pPr>
    </w:p>
    <w:p w:rsidR="00B43C16" w:rsidRPr="00A0376E" w:rsidRDefault="00B43C16" w:rsidP="00B43C16">
      <w:pPr>
        <w:ind w:left="6540"/>
        <w:rPr>
          <w:rFonts w:ascii="Times New Roman" w:hAnsi="Times New Roman" w:cs="Times New Roman"/>
          <w:lang w:val="uk-UA"/>
        </w:rPr>
      </w:pPr>
    </w:p>
    <w:p w:rsidR="0064763C" w:rsidRPr="00A0376E" w:rsidRDefault="0064763C" w:rsidP="0064763C">
      <w:pPr>
        <w:overflowPunct w:val="0"/>
        <w:autoSpaceDE w:val="0"/>
        <w:jc w:val="both"/>
        <w:rPr>
          <w:rFonts w:asciiTheme="minorHAnsi" w:hAnsiTheme="minorHAnsi"/>
          <w:lang w:val="uk-UA"/>
        </w:rPr>
      </w:pPr>
    </w:p>
    <w:p w:rsidR="0064763C" w:rsidRPr="00A0376E" w:rsidRDefault="0064763C" w:rsidP="0064763C">
      <w:pPr>
        <w:overflowPunct w:val="0"/>
        <w:autoSpaceDE w:val="0"/>
        <w:jc w:val="both"/>
        <w:rPr>
          <w:rFonts w:asciiTheme="minorHAnsi" w:hAnsiTheme="minorHAnsi"/>
          <w:lang w:val="uk-UA"/>
        </w:rPr>
      </w:pPr>
    </w:p>
    <w:p w:rsidR="002D704A" w:rsidRPr="00A0376E" w:rsidRDefault="00326066" w:rsidP="00266D68">
      <w:pPr>
        <w:autoSpaceDE w:val="0"/>
        <w:rPr>
          <w:rFonts w:ascii="Times New Roman" w:hAnsi="Times New Roman" w:cs="Times New Roman"/>
          <w:b/>
          <w:bCs/>
          <w:lang w:val="uk-UA"/>
        </w:rPr>
      </w:pPr>
      <w:r>
        <w:rPr>
          <w:rFonts w:ascii="Times New Roman" w:hAnsi="Times New Roman" w:cs="Times New Roman"/>
          <w:b/>
          <w:bCs/>
          <w:lang w:val="uk-UA"/>
        </w:rPr>
        <w:t>Перший з</w:t>
      </w:r>
      <w:r w:rsidR="002D704A" w:rsidRPr="00A0376E">
        <w:rPr>
          <w:rFonts w:ascii="Times New Roman" w:hAnsi="Times New Roman" w:cs="Times New Roman"/>
          <w:b/>
          <w:bCs/>
          <w:lang w:val="uk-UA"/>
        </w:rPr>
        <w:t xml:space="preserve">аступник </w:t>
      </w:r>
      <w:r>
        <w:rPr>
          <w:rFonts w:ascii="Times New Roman" w:hAnsi="Times New Roman" w:cs="Times New Roman"/>
          <w:b/>
          <w:lang w:val="uk-UA"/>
        </w:rPr>
        <w:t>селищного</w:t>
      </w:r>
      <w:r w:rsidR="00266D68" w:rsidRPr="00A0376E">
        <w:rPr>
          <w:rFonts w:ascii="Times New Roman" w:hAnsi="Times New Roman" w:cs="Times New Roman"/>
          <w:b/>
          <w:lang w:val="uk-UA"/>
        </w:rPr>
        <w:t xml:space="preserve"> голови               Владислав МАКОВЕЦЬКИЙ</w:t>
      </w:r>
    </w:p>
    <w:p w:rsidR="002D704A" w:rsidRPr="00A0376E" w:rsidRDefault="002D704A" w:rsidP="002D704A">
      <w:pPr>
        <w:autoSpaceDE w:val="0"/>
        <w:rPr>
          <w:rFonts w:ascii="Times New Roman" w:hAnsi="Times New Roman" w:cs="Times New Roman"/>
          <w:b/>
          <w:lang w:val="uk-UA"/>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64763C" w:rsidRPr="00A0376E" w:rsidRDefault="0064763C" w:rsidP="000A5E5A">
      <w:pPr>
        <w:rPr>
          <w:rFonts w:asciiTheme="minorHAnsi" w:hAnsiTheme="minorHAnsi"/>
          <w:lang w:val="uk-UA" w:eastAsia="ru-RU"/>
        </w:rPr>
      </w:pPr>
    </w:p>
    <w:p w:rsidR="0064763C" w:rsidRPr="00A0376E"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326066" w:rsidRDefault="00326066" w:rsidP="000A5E5A">
      <w:pPr>
        <w:rPr>
          <w:rFonts w:asciiTheme="minorHAnsi" w:hAnsiTheme="minorHAnsi"/>
          <w:lang w:val="uk-UA" w:eastAsia="ru-RU"/>
        </w:rPr>
      </w:pPr>
    </w:p>
    <w:p w:rsidR="00326066" w:rsidRDefault="00326066" w:rsidP="000A5E5A">
      <w:pPr>
        <w:rPr>
          <w:rFonts w:asciiTheme="minorHAnsi" w:hAnsiTheme="minorHAnsi"/>
          <w:lang w:val="uk-UA" w:eastAsia="ru-RU"/>
        </w:rPr>
      </w:pPr>
    </w:p>
    <w:p w:rsidR="00326066" w:rsidRDefault="00326066" w:rsidP="000A5E5A">
      <w:pPr>
        <w:rPr>
          <w:rFonts w:asciiTheme="minorHAnsi" w:hAnsiTheme="minorHAnsi"/>
          <w:lang w:val="uk-UA" w:eastAsia="ru-RU"/>
        </w:rPr>
      </w:pPr>
    </w:p>
    <w:p w:rsidR="002D704A" w:rsidRDefault="002D704A" w:rsidP="002D704A">
      <w:pPr>
        <w:pStyle w:val="31"/>
        <w:spacing w:before="0" w:after="0"/>
        <w:ind w:left="5103"/>
        <w:jc w:val="both"/>
      </w:pPr>
      <w:r>
        <w:rPr>
          <w:rFonts w:ascii="Times New Roman" w:hAnsi="Times New Roman" w:cs="Times New Roman"/>
          <w:b w:val="0"/>
          <w:bCs w:val="0"/>
          <w:sz w:val="24"/>
          <w:szCs w:val="24"/>
          <w:lang w:val="uk-UA" w:eastAsia="ru-RU"/>
        </w:rPr>
        <w:lastRenderedPageBreak/>
        <w:t>Додаток 1</w:t>
      </w:r>
    </w:p>
    <w:p w:rsidR="002D704A" w:rsidRDefault="002D704A" w:rsidP="002D704A">
      <w:pPr>
        <w:pStyle w:val="31"/>
        <w:spacing w:before="0" w:after="0"/>
        <w:ind w:left="5103"/>
        <w:jc w:val="both"/>
        <w:rPr>
          <w:lang w:val="uk-UA"/>
        </w:rPr>
      </w:pPr>
      <w:r>
        <w:rPr>
          <w:rFonts w:ascii="Times New Roman" w:hAnsi="Times New Roman" w:cs="Times New Roman"/>
          <w:b w:val="0"/>
          <w:bCs w:val="0"/>
          <w:sz w:val="24"/>
          <w:szCs w:val="24"/>
          <w:lang w:val="uk-UA" w:eastAsia="ru-RU"/>
        </w:rPr>
        <w:t xml:space="preserve">до Правил проведення земляних робіт на території </w:t>
      </w:r>
      <w:proofErr w:type="spellStart"/>
      <w:r w:rsidR="00266D68">
        <w:rPr>
          <w:rFonts w:ascii="Times New Roman" w:hAnsi="Times New Roman" w:cs="Times New Roman"/>
          <w:b w:val="0"/>
          <w:bCs w:val="0"/>
          <w:sz w:val="24"/>
          <w:szCs w:val="24"/>
          <w:lang w:val="uk-UA" w:eastAsia="ru-RU"/>
        </w:rPr>
        <w:t>Новопокровської</w:t>
      </w:r>
      <w:proofErr w:type="spellEnd"/>
      <w:r w:rsidR="00266D68">
        <w:rPr>
          <w:rFonts w:ascii="Times New Roman" w:hAnsi="Times New Roman" w:cs="Times New Roman"/>
          <w:b w:val="0"/>
          <w:bCs w:val="0"/>
          <w:sz w:val="24"/>
          <w:szCs w:val="24"/>
          <w:lang w:val="uk-UA" w:eastAsia="ru-RU"/>
        </w:rPr>
        <w:t xml:space="preserve"> селищної ради</w:t>
      </w:r>
      <w:bookmarkStart w:id="7" w:name="_GoBack"/>
      <w:bookmarkEnd w:id="7"/>
    </w:p>
    <w:tbl>
      <w:tblPr>
        <w:tblW w:w="6136" w:type="dxa"/>
        <w:tblInd w:w="3227" w:type="dxa"/>
        <w:tblLook w:val="0000" w:firstRow="0" w:lastRow="0" w:firstColumn="0" w:lastColumn="0" w:noHBand="0" w:noVBand="0"/>
      </w:tblPr>
      <w:tblGrid>
        <w:gridCol w:w="6216"/>
      </w:tblGrid>
      <w:tr w:rsidR="002D704A" w:rsidTr="000A5E5A">
        <w:tc>
          <w:tcPr>
            <w:tcW w:w="6136" w:type="dxa"/>
          </w:tcPr>
          <w:p w:rsidR="0064763C" w:rsidRDefault="0064763C" w:rsidP="000A5E5A">
            <w:pPr>
              <w:rPr>
                <w:rFonts w:ascii="Times New Roman" w:hAnsi="Times New Roman" w:cs="Times New Roman"/>
                <w:lang w:val="uk-UA" w:eastAsia="ru-RU"/>
              </w:rPr>
            </w:pPr>
            <w:r w:rsidRPr="0064763C">
              <w:rPr>
                <w:rFonts w:ascii="Times New Roman" w:hAnsi="Times New Roman" w:cs="Times New Roman"/>
                <w:lang w:val="uk-UA" w:eastAsia="ru-RU"/>
              </w:rPr>
              <w:t>Старості</w:t>
            </w:r>
            <w:r>
              <w:rPr>
                <w:rFonts w:ascii="Times New Roman" w:hAnsi="Times New Roman" w:cs="Times New Roman"/>
                <w:lang w:val="uk-UA" w:eastAsia="ru-RU"/>
              </w:rPr>
              <w:t xml:space="preserve"> __________________________________________</w:t>
            </w:r>
          </w:p>
          <w:p w:rsidR="0064763C" w:rsidRDefault="0064763C" w:rsidP="000A5E5A">
            <w:pPr>
              <w:rPr>
                <w:rFonts w:ascii="Times New Roman" w:hAnsi="Times New Roman" w:cs="Times New Roman"/>
                <w:lang w:val="uk-UA" w:eastAsia="ru-RU"/>
              </w:rPr>
            </w:pPr>
            <w:r>
              <w:rPr>
                <w:rFonts w:ascii="Times New Roman" w:hAnsi="Times New Roman" w:cs="Times New Roman"/>
                <w:lang w:val="uk-UA" w:eastAsia="ru-RU"/>
              </w:rPr>
              <w:t>_________________________________________________</w:t>
            </w:r>
          </w:p>
          <w:p w:rsidR="002D704A" w:rsidRPr="0064763C" w:rsidRDefault="0064763C" w:rsidP="0064763C">
            <w:pPr>
              <w:rPr>
                <w:rFonts w:ascii="Times New Roman" w:hAnsi="Times New Roman" w:cs="Times New Roman"/>
                <w:lang w:val="uk-UA" w:eastAsia="ru-RU"/>
              </w:rPr>
            </w:pPr>
            <w:proofErr w:type="spellStart"/>
            <w:r>
              <w:rPr>
                <w:rFonts w:ascii="Times New Roman" w:hAnsi="Times New Roman" w:cs="Times New Roman"/>
                <w:lang w:val="uk-UA" w:eastAsia="ru-RU"/>
              </w:rPr>
              <w:t>Н</w:t>
            </w:r>
            <w:r w:rsidRPr="0064763C">
              <w:rPr>
                <w:rFonts w:ascii="Times New Roman" w:hAnsi="Times New Roman" w:cs="Times New Roman"/>
                <w:lang w:val="uk-UA" w:eastAsia="ru-RU"/>
              </w:rPr>
              <w:t>опокровської</w:t>
            </w:r>
            <w:proofErr w:type="spellEnd"/>
            <w:r w:rsidRPr="0064763C">
              <w:rPr>
                <w:rFonts w:ascii="Times New Roman" w:hAnsi="Times New Roman" w:cs="Times New Roman"/>
                <w:lang w:val="uk-UA" w:eastAsia="ru-RU"/>
              </w:rPr>
              <w:t xml:space="preserve"> селищної ради</w:t>
            </w:r>
            <w:r w:rsidR="002D704A">
              <w:rPr>
                <w:lang w:eastAsia="ru-RU"/>
              </w:rPr>
              <w:br/>
            </w:r>
            <w:r w:rsidR="002D704A">
              <w:rPr>
                <w:sz w:val="20"/>
                <w:szCs w:val="20"/>
                <w:lang w:val="uk-UA" w:eastAsia="ru-RU"/>
              </w:rPr>
              <w:t>(найменування виконавчого органу  міської ради, якому подається заява)</w:t>
            </w:r>
          </w:p>
        </w:tc>
      </w:tr>
      <w:tr w:rsidR="002D704A" w:rsidTr="000A5E5A">
        <w:tc>
          <w:tcPr>
            <w:tcW w:w="6136" w:type="dxa"/>
          </w:tcPr>
          <w:p w:rsidR="002D704A" w:rsidRDefault="002D704A" w:rsidP="000A5E5A">
            <w:pPr>
              <w:spacing w:before="120" w:line="10" w:lineRule="atLeast"/>
              <w:ind w:left="1093" w:hanging="1093"/>
              <w:jc w:val="center"/>
              <w:rPr>
                <w:lang w:val="uk-UA" w:eastAsia="ru-RU"/>
              </w:rPr>
            </w:pPr>
            <w:r>
              <w:rPr>
                <w:lang w:val="uk-UA" w:eastAsia="ru-RU"/>
              </w:rPr>
              <w:t>Заявник __________________________</w:t>
            </w:r>
            <w:r>
              <w:rPr>
                <w:lang w:eastAsia="ru-RU"/>
              </w:rPr>
              <w:t>___________</w:t>
            </w:r>
            <w:r w:rsidR="0064763C">
              <w:rPr>
                <w:lang w:val="uk-UA" w:eastAsia="ru-RU"/>
              </w:rPr>
              <w:t>_____</w:t>
            </w:r>
            <w:r>
              <w:rPr>
                <w:lang w:eastAsia="ru-RU"/>
              </w:rPr>
              <w:br/>
            </w:r>
            <w:r>
              <w:rPr>
                <w:sz w:val="20"/>
                <w:szCs w:val="20"/>
                <w:lang w:val="uk-UA" w:eastAsia="ru-RU"/>
              </w:rPr>
              <w:t>(найменування юридичної особи, прізвище,</w:t>
            </w:r>
          </w:p>
          <w:p w:rsidR="002D704A" w:rsidRDefault="002D704A" w:rsidP="000A5E5A">
            <w:pPr>
              <w:spacing w:before="120" w:line="10" w:lineRule="atLeast"/>
              <w:jc w:val="center"/>
              <w:rPr>
                <w:lang w:val="uk-UA" w:eastAsia="ru-RU"/>
              </w:rPr>
            </w:pPr>
            <w:r>
              <w:rPr>
                <w:lang w:val="uk-UA" w:eastAsia="ru-RU"/>
              </w:rPr>
              <w:t>__________________________________________________</w:t>
            </w:r>
            <w:r>
              <w:rPr>
                <w:lang w:val="uk-UA" w:eastAsia="ru-RU"/>
              </w:rPr>
              <w:br/>
            </w:r>
            <w:r>
              <w:rPr>
                <w:sz w:val="20"/>
                <w:szCs w:val="20"/>
                <w:lang w:val="uk-UA" w:eastAsia="ru-RU"/>
              </w:rPr>
              <w:t>ім’я та по батькові фізичної особи - підприємця, їх</w:t>
            </w:r>
          </w:p>
          <w:p w:rsidR="002D704A" w:rsidRDefault="002D704A" w:rsidP="000A5E5A">
            <w:pPr>
              <w:spacing w:before="120" w:line="10" w:lineRule="atLeast"/>
              <w:jc w:val="center"/>
              <w:rPr>
                <w:lang w:val="uk-UA" w:eastAsia="ru-RU"/>
              </w:rPr>
            </w:pPr>
            <w:r>
              <w:rPr>
                <w:lang w:val="uk-UA" w:eastAsia="ru-RU"/>
              </w:rPr>
              <w:t>______________________________</w:t>
            </w:r>
            <w:r>
              <w:rPr>
                <w:lang w:eastAsia="ru-RU"/>
              </w:rPr>
              <w:t>__________</w:t>
            </w:r>
            <w:r>
              <w:rPr>
                <w:lang w:val="uk-UA" w:eastAsia="ru-RU"/>
              </w:rPr>
              <w:t>__________</w:t>
            </w:r>
            <w:r>
              <w:rPr>
                <w:lang w:eastAsia="ru-RU"/>
              </w:rPr>
              <w:br/>
            </w:r>
            <w:r>
              <w:rPr>
                <w:sz w:val="20"/>
                <w:szCs w:val="20"/>
                <w:lang w:val="uk-UA" w:eastAsia="ru-RU"/>
              </w:rPr>
              <w:t>місцезнаходження, контактний номер телефону)</w:t>
            </w:r>
          </w:p>
        </w:tc>
      </w:tr>
    </w:tbl>
    <w:p w:rsidR="002D704A" w:rsidRDefault="002D704A" w:rsidP="002D704A">
      <w:pPr>
        <w:spacing w:line="10" w:lineRule="atLeast"/>
        <w:jc w:val="center"/>
        <w:rPr>
          <w:sz w:val="16"/>
          <w:szCs w:val="16"/>
          <w:lang w:eastAsia="ru-RU"/>
        </w:rPr>
      </w:pPr>
    </w:p>
    <w:p w:rsidR="002D704A" w:rsidRDefault="002D704A" w:rsidP="002D704A">
      <w:pPr>
        <w:spacing w:line="10" w:lineRule="atLeast"/>
        <w:jc w:val="center"/>
        <w:rPr>
          <w:sz w:val="28"/>
          <w:szCs w:val="28"/>
          <w:lang w:val="uk-UA" w:eastAsia="ru-RU"/>
        </w:rPr>
      </w:pPr>
    </w:p>
    <w:p w:rsidR="002D704A" w:rsidRDefault="002D704A" w:rsidP="002D704A">
      <w:pPr>
        <w:spacing w:line="10" w:lineRule="atLeast"/>
        <w:jc w:val="center"/>
        <w:rPr>
          <w:b/>
          <w:sz w:val="28"/>
          <w:szCs w:val="28"/>
          <w:lang w:val="uk-UA" w:eastAsia="ru-RU"/>
        </w:rPr>
      </w:pPr>
      <w:r>
        <w:rPr>
          <w:b/>
          <w:sz w:val="28"/>
          <w:szCs w:val="28"/>
          <w:lang w:val="uk-UA" w:eastAsia="ru-RU"/>
        </w:rPr>
        <w:t>ЗАЯВА</w:t>
      </w:r>
    </w:p>
    <w:p w:rsidR="002D704A" w:rsidRDefault="002D704A" w:rsidP="002D704A">
      <w:pPr>
        <w:spacing w:line="10" w:lineRule="atLeast"/>
        <w:jc w:val="center"/>
        <w:rPr>
          <w:b/>
          <w:sz w:val="28"/>
          <w:szCs w:val="28"/>
          <w:lang w:val="uk-UA" w:eastAsia="ru-RU"/>
        </w:rPr>
      </w:pPr>
    </w:p>
    <w:p w:rsidR="002D704A" w:rsidRPr="00DA3082" w:rsidRDefault="002D704A" w:rsidP="00DA3082">
      <w:pPr>
        <w:spacing w:line="10" w:lineRule="atLeast"/>
        <w:ind w:firstLine="567"/>
        <w:rPr>
          <w:lang w:val="uk-UA" w:eastAsia="ru-RU"/>
        </w:rPr>
      </w:pPr>
      <w:r>
        <w:rPr>
          <w:lang w:val="uk-UA" w:eastAsia="ru-RU"/>
        </w:rPr>
        <w:t>Відповідно до статті 26</w:t>
      </w:r>
      <w:r>
        <w:rPr>
          <w:vertAlign w:val="superscript"/>
          <w:lang w:val="uk-UA" w:eastAsia="ru-RU"/>
        </w:rPr>
        <w:t>1</w:t>
      </w:r>
      <w:r>
        <w:rPr>
          <w:lang w:val="uk-UA" w:eastAsia="ru-RU"/>
        </w:rPr>
        <w:t xml:space="preserve">  Закону України  «Про благоустрій населених пунктів»  прошу _______________________________</w:t>
      </w:r>
      <w:r>
        <w:rPr>
          <w:lang w:eastAsia="ru-RU"/>
        </w:rPr>
        <w:t>______________________</w:t>
      </w:r>
      <w:r>
        <w:rPr>
          <w:lang w:val="uk-UA" w:eastAsia="ru-RU"/>
        </w:rPr>
        <w:t>_</w:t>
      </w:r>
      <w:r>
        <w:rPr>
          <w:lang w:eastAsia="ru-RU"/>
        </w:rPr>
        <w:t>_</w:t>
      </w:r>
      <w:r w:rsidR="00DA3104">
        <w:rPr>
          <w:rFonts w:asciiTheme="minorHAnsi" w:hAnsiTheme="minorHAnsi"/>
          <w:lang w:val="uk-UA" w:eastAsia="ru-RU"/>
        </w:rPr>
        <w:t>____</w:t>
      </w:r>
      <w:r w:rsidR="00DA3082">
        <w:rPr>
          <w:lang w:val="uk-UA" w:eastAsia="ru-RU"/>
        </w:rPr>
        <w:t>_____</w:t>
      </w:r>
      <w:r w:rsidR="00DA3082">
        <w:rPr>
          <w:rFonts w:asciiTheme="minorHAnsi" w:hAnsiTheme="minorHAnsi"/>
          <w:lang w:val="uk-UA" w:eastAsia="ru-RU"/>
        </w:rPr>
        <w:t xml:space="preserve"> </w:t>
      </w:r>
      <w:r>
        <w:rPr>
          <w:lang w:val="uk-UA" w:eastAsia="ru-RU"/>
        </w:rPr>
        <w:t>дозвіл на порушення об’єкта</w:t>
      </w:r>
      <w:r>
        <w:rPr>
          <w:lang w:eastAsia="ru-RU"/>
        </w:rPr>
        <w:br/>
      </w:r>
      <w:r w:rsidR="00DA3082">
        <w:rPr>
          <w:rFonts w:asciiTheme="minorHAnsi" w:hAnsiTheme="minorHAnsi"/>
          <w:sz w:val="20"/>
          <w:szCs w:val="20"/>
          <w:lang w:val="uk-UA" w:eastAsia="ru-RU"/>
        </w:rPr>
        <w:t xml:space="preserve">                                             </w:t>
      </w:r>
      <w:r>
        <w:rPr>
          <w:sz w:val="20"/>
          <w:szCs w:val="20"/>
          <w:lang w:val="uk-UA" w:eastAsia="ru-RU"/>
        </w:rPr>
        <w:t>(видати, переоформити, видати дублікат, анулювати (необхідне зазначити)</w:t>
      </w:r>
    </w:p>
    <w:p w:rsidR="002D704A" w:rsidRDefault="002D704A" w:rsidP="002D704A">
      <w:pPr>
        <w:spacing w:before="120" w:line="10" w:lineRule="atLeast"/>
        <w:jc w:val="center"/>
        <w:rPr>
          <w:lang w:eastAsia="ru-RU"/>
        </w:rPr>
      </w:pPr>
      <w:r>
        <w:rPr>
          <w:lang w:val="uk-UA" w:eastAsia="ru-RU"/>
        </w:rPr>
        <w:t>благоустрою_________</w:t>
      </w:r>
      <w:r>
        <w:rPr>
          <w:lang w:eastAsia="ru-RU"/>
        </w:rPr>
        <w:t>________________</w:t>
      </w:r>
      <w:r>
        <w:rPr>
          <w:lang w:val="uk-UA" w:eastAsia="ru-RU"/>
        </w:rPr>
        <w:t>_____________________________</w:t>
      </w:r>
      <w:r w:rsidR="0064763C">
        <w:rPr>
          <w:lang w:val="uk-UA" w:eastAsia="ru-RU"/>
        </w:rPr>
        <w:t>_____________</w:t>
      </w:r>
      <w:r>
        <w:rPr>
          <w:lang w:eastAsia="ru-RU"/>
        </w:rPr>
        <w:br/>
      </w:r>
      <w:r>
        <w:rPr>
          <w:lang w:val="uk-UA" w:eastAsia="ru-RU"/>
        </w:rPr>
        <w:t xml:space="preserve">                           </w:t>
      </w:r>
      <w:r>
        <w:rPr>
          <w:sz w:val="20"/>
          <w:szCs w:val="20"/>
          <w:lang w:val="uk-UA" w:eastAsia="ru-RU"/>
        </w:rPr>
        <w:t>(назва об’єкта благоустрою та його місцезнаходження)</w:t>
      </w:r>
    </w:p>
    <w:p w:rsidR="002D704A" w:rsidRPr="00C9299A" w:rsidRDefault="002D704A" w:rsidP="00DA3082">
      <w:pPr>
        <w:spacing w:before="120" w:line="10" w:lineRule="atLeast"/>
        <w:rPr>
          <w:lang w:val="uk-UA" w:eastAsia="ru-RU"/>
        </w:rPr>
      </w:pPr>
      <w:r>
        <w:rPr>
          <w:lang w:val="uk-UA" w:eastAsia="ru-RU"/>
        </w:rPr>
        <w:t>з метою проведення__________________________________</w:t>
      </w:r>
      <w:r>
        <w:rPr>
          <w:lang w:eastAsia="ru-RU"/>
        </w:rPr>
        <w:t>_________________</w:t>
      </w:r>
      <w:r>
        <w:rPr>
          <w:lang w:val="uk-UA" w:eastAsia="ru-RU"/>
        </w:rPr>
        <w:t>___________,</w:t>
      </w:r>
      <w:r>
        <w:rPr>
          <w:lang w:eastAsia="ru-RU"/>
        </w:rPr>
        <w:br/>
      </w:r>
      <w:r>
        <w:rPr>
          <w:sz w:val="20"/>
          <w:szCs w:val="20"/>
          <w:lang w:val="uk-UA" w:eastAsia="ru-RU"/>
        </w:rPr>
        <w:t xml:space="preserve">    </w:t>
      </w:r>
      <w:r w:rsidR="00DA3104">
        <w:rPr>
          <w:sz w:val="20"/>
          <w:szCs w:val="20"/>
          <w:lang w:val="uk-UA" w:eastAsia="ru-RU"/>
        </w:rPr>
        <w:t xml:space="preserve">            </w:t>
      </w:r>
      <w:r>
        <w:rPr>
          <w:sz w:val="20"/>
          <w:szCs w:val="20"/>
          <w:lang w:val="uk-UA" w:eastAsia="ru-RU"/>
        </w:rPr>
        <w:t xml:space="preserve">     (вид земляних та/або ремонтних робіт згідно з додатком 2 до Порядку видачі дозволів </w:t>
      </w:r>
      <w:r>
        <w:rPr>
          <w:lang w:val="uk-UA" w:eastAsia="ru-RU"/>
        </w:rPr>
        <w:br/>
      </w:r>
      <w:r>
        <w:rPr>
          <w:sz w:val="20"/>
          <w:szCs w:val="20"/>
          <w:lang w:val="uk-UA" w:eastAsia="ru-RU"/>
        </w:rPr>
        <w:t>на порушення об’єктів благоустрою або відмови</w:t>
      </w:r>
      <w:r>
        <w:rPr>
          <w:lang w:val="uk-UA" w:eastAsia="ru-RU"/>
        </w:rPr>
        <w:t xml:space="preserve"> </w:t>
      </w:r>
      <w:r>
        <w:rPr>
          <w:sz w:val="20"/>
          <w:szCs w:val="20"/>
          <w:lang w:val="uk-UA" w:eastAsia="ru-RU"/>
        </w:rPr>
        <w:t xml:space="preserve">в їх видачі, переоформлення, видачі дублікатів, анулювання дозволів у </w:t>
      </w:r>
      <w:proofErr w:type="spellStart"/>
      <w:r w:rsidR="009C75A0" w:rsidRPr="009C75A0">
        <w:rPr>
          <w:rFonts w:ascii="Times New Roman" w:hAnsi="Times New Roman" w:cs="Times New Roman"/>
          <w:sz w:val="20"/>
          <w:szCs w:val="20"/>
          <w:lang w:val="uk-UA"/>
        </w:rPr>
        <w:t>Новопокровській</w:t>
      </w:r>
      <w:proofErr w:type="spellEnd"/>
      <w:r w:rsidR="009C75A0" w:rsidRPr="009C75A0">
        <w:rPr>
          <w:rFonts w:ascii="Times New Roman" w:hAnsi="Times New Roman" w:cs="Times New Roman"/>
          <w:sz w:val="20"/>
          <w:szCs w:val="20"/>
          <w:lang w:val="uk-UA"/>
        </w:rPr>
        <w:t xml:space="preserve"> </w:t>
      </w:r>
      <w:r w:rsidR="00DA3104">
        <w:rPr>
          <w:rFonts w:ascii="Times New Roman" w:hAnsi="Times New Roman" w:cs="Times New Roman"/>
          <w:sz w:val="20"/>
          <w:szCs w:val="20"/>
          <w:lang w:val="uk-UA"/>
        </w:rPr>
        <w:t>громаді</w:t>
      </w:r>
      <w:r w:rsidR="009C75A0" w:rsidRPr="000C0D7F">
        <w:rPr>
          <w:rFonts w:ascii="Times New Roman" w:hAnsi="Times New Roman" w:cs="Times New Roman"/>
          <w:sz w:val="28"/>
          <w:szCs w:val="28"/>
          <w:lang w:val="uk-UA"/>
        </w:rPr>
        <w:t xml:space="preserve"> </w:t>
      </w:r>
      <w:r>
        <w:rPr>
          <w:sz w:val="20"/>
          <w:szCs w:val="20"/>
          <w:lang w:val="uk-UA" w:eastAsia="ru-RU"/>
        </w:rPr>
        <w:t>та місце їх проведення).</w:t>
      </w:r>
    </w:p>
    <w:p w:rsidR="002D704A" w:rsidRDefault="002D704A" w:rsidP="002D704A">
      <w:pPr>
        <w:spacing w:line="10" w:lineRule="atLeast"/>
        <w:jc w:val="center"/>
        <w:rPr>
          <w:sz w:val="20"/>
          <w:szCs w:val="20"/>
          <w:lang w:val="uk-UA" w:eastAsia="ru-RU"/>
        </w:rPr>
      </w:pPr>
    </w:p>
    <w:p w:rsidR="002D704A" w:rsidRDefault="002D704A" w:rsidP="002D704A">
      <w:pPr>
        <w:spacing w:line="10" w:lineRule="atLeast"/>
        <w:ind w:firstLine="709"/>
        <w:jc w:val="both"/>
        <w:rPr>
          <w:lang w:val="uk-UA" w:eastAsia="ru-RU"/>
        </w:rPr>
      </w:pPr>
      <w:r>
        <w:rPr>
          <w:lang w:val="uk-UA" w:eastAsia="ru-RU"/>
        </w:rPr>
        <w:t>Дозвіл від ____________________________ 20____. №_________ (зазначається             у   разі   переоформлення,    анулювання    дозволу   або   видачі   його    дубліката)    виданий</w:t>
      </w:r>
    </w:p>
    <w:p w:rsidR="002D704A" w:rsidRPr="0064763C" w:rsidRDefault="002D704A" w:rsidP="002D704A">
      <w:pPr>
        <w:spacing w:line="10" w:lineRule="atLeast"/>
        <w:jc w:val="both"/>
        <w:rPr>
          <w:rFonts w:asciiTheme="minorHAnsi" w:hAnsiTheme="minorHAnsi"/>
          <w:lang w:val="uk-UA" w:eastAsia="ru-RU"/>
        </w:rPr>
      </w:pPr>
      <w:r>
        <w:rPr>
          <w:lang w:val="uk-UA" w:eastAsia="ru-RU"/>
        </w:rPr>
        <w:t>________________________________________________</w:t>
      </w:r>
      <w:r w:rsidR="0064763C">
        <w:rPr>
          <w:lang w:val="uk-UA" w:eastAsia="ru-RU"/>
        </w:rPr>
        <w:t>______________________________</w:t>
      </w:r>
    </w:p>
    <w:p w:rsidR="002D704A" w:rsidRDefault="002D704A" w:rsidP="002D704A">
      <w:pPr>
        <w:spacing w:line="10" w:lineRule="atLeast"/>
        <w:jc w:val="center"/>
        <w:rPr>
          <w:sz w:val="20"/>
          <w:szCs w:val="20"/>
          <w:lang w:val="uk-UA" w:eastAsia="ru-RU"/>
        </w:rPr>
      </w:pPr>
      <w:r>
        <w:rPr>
          <w:sz w:val="20"/>
          <w:szCs w:val="20"/>
          <w:lang w:val="uk-UA" w:eastAsia="ru-RU"/>
        </w:rPr>
        <w:t>(найменування юридичної особи або прізвище, ім’я</w:t>
      </w:r>
    </w:p>
    <w:p w:rsidR="002D704A" w:rsidRPr="00C9299A" w:rsidRDefault="002D704A" w:rsidP="002D704A">
      <w:pPr>
        <w:spacing w:before="120" w:line="10" w:lineRule="atLeast"/>
        <w:jc w:val="center"/>
        <w:rPr>
          <w:lang w:val="uk-UA"/>
        </w:rPr>
      </w:pPr>
      <w:r>
        <w:rPr>
          <w:lang w:val="uk-UA" w:eastAsia="ru-RU"/>
        </w:rPr>
        <w:t>_______________________________________________</w:t>
      </w:r>
      <w:r w:rsidR="0064763C">
        <w:rPr>
          <w:lang w:val="uk-UA" w:eastAsia="ru-RU"/>
        </w:rPr>
        <w:t>______________________________</w:t>
      </w:r>
      <w:r>
        <w:rPr>
          <w:lang w:val="uk-UA" w:eastAsia="ru-RU"/>
        </w:rPr>
        <w:t>.</w:t>
      </w:r>
    </w:p>
    <w:p w:rsidR="002D704A" w:rsidRPr="00C9299A" w:rsidRDefault="002D704A" w:rsidP="002D704A">
      <w:pPr>
        <w:spacing w:line="10" w:lineRule="atLeast"/>
        <w:jc w:val="center"/>
        <w:rPr>
          <w:lang w:val="uk-UA"/>
        </w:rPr>
      </w:pPr>
      <w:r>
        <w:rPr>
          <w:sz w:val="20"/>
          <w:szCs w:val="20"/>
          <w:lang w:val="uk-UA" w:eastAsia="ru-RU"/>
        </w:rPr>
        <w:t>та по батькові фізичної особи - підприємця, їх місцезнаходження)</w:t>
      </w:r>
    </w:p>
    <w:p w:rsidR="002D704A" w:rsidRPr="00DA3104" w:rsidRDefault="002D704A" w:rsidP="00DA3104">
      <w:pPr>
        <w:spacing w:line="10" w:lineRule="atLeast"/>
        <w:ind w:firstLine="567"/>
        <w:rPr>
          <w:rFonts w:asciiTheme="minorHAnsi" w:hAnsiTheme="minorHAnsi"/>
        </w:rPr>
      </w:pPr>
      <w:r>
        <w:rPr>
          <w:lang w:val="uk-UA" w:eastAsia="ru-RU"/>
        </w:rPr>
        <w:t>Додатки:________________________________________________</w:t>
      </w:r>
      <w:r w:rsidR="00DA3104">
        <w:rPr>
          <w:lang w:val="uk-UA" w:eastAsia="ru-RU"/>
        </w:rPr>
        <w:t>_________________</w:t>
      </w:r>
    </w:p>
    <w:p w:rsidR="002D704A" w:rsidRPr="00DA3082" w:rsidRDefault="002D704A" w:rsidP="002D704A">
      <w:pPr>
        <w:spacing w:line="10" w:lineRule="atLeast"/>
        <w:rPr>
          <w:rFonts w:asciiTheme="minorHAnsi" w:hAnsiTheme="minorHAnsi"/>
          <w:lang w:val="uk-UA" w:eastAsia="ru-RU"/>
        </w:rPr>
      </w:pPr>
      <w:r>
        <w:rPr>
          <w:lang w:val="uk-UA" w:eastAsia="ru-RU"/>
        </w:rPr>
        <w:t>________________________________________________</w:t>
      </w:r>
      <w:r w:rsidR="0064763C">
        <w:rPr>
          <w:lang w:val="uk-UA" w:eastAsia="ru-RU"/>
        </w:rPr>
        <w:t>______________________________</w:t>
      </w:r>
    </w:p>
    <w:p w:rsidR="002D704A" w:rsidRDefault="002D704A" w:rsidP="002D704A">
      <w:pPr>
        <w:spacing w:line="10" w:lineRule="atLeast"/>
        <w:ind w:firstLine="567"/>
        <w:jc w:val="both"/>
        <w:rPr>
          <w:lang w:val="uk-UA" w:eastAsia="ru-RU"/>
        </w:rPr>
      </w:pPr>
      <w:r>
        <w:rPr>
          <w:lang w:val="uk-UA" w:eastAsia="ru-RU"/>
        </w:rPr>
        <w:t>З метою забезпечення ведення реєстру дозволів на порушення об’єктів благоустрою і відповідно до Закону України «Про захист персональних даних» я,</w:t>
      </w:r>
    </w:p>
    <w:tbl>
      <w:tblPr>
        <w:tblW w:w="9819" w:type="dxa"/>
        <w:tblLook w:val="0000" w:firstRow="0" w:lastRow="0" w:firstColumn="0" w:lastColumn="0" w:noHBand="0" w:noVBand="0"/>
      </w:tblPr>
      <w:tblGrid>
        <w:gridCol w:w="5353"/>
        <w:gridCol w:w="4466"/>
      </w:tblGrid>
      <w:tr w:rsidR="002D704A" w:rsidTr="000A5E5A">
        <w:tc>
          <w:tcPr>
            <w:tcW w:w="5353" w:type="dxa"/>
          </w:tcPr>
          <w:p w:rsidR="002D704A" w:rsidRDefault="002D704A" w:rsidP="000A5E5A">
            <w:pPr>
              <w:spacing w:line="10" w:lineRule="atLeast"/>
              <w:jc w:val="center"/>
              <w:rPr>
                <w:lang w:val="uk-UA" w:eastAsia="ru-RU"/>
              </w:rPr>
            </w:pPr>
            <w:r>
              <w:rPr>
                <w:lang w:val="uk-UA" w:eastAsia="ru-RU"/>
              </w:rPr>
              <w:t>____________</w:t>
            </w:r>
            <w:r>
              <w:rPr>
                <w:lang w:eastAsia="ru-RU"/>
              </w:rPr>
              <w:t>______</w:t>
            </w:r>
            <w:r>
              <w:rPr>
                <w:lang w:val="uk-UA" w:eastAsia="ru-RU"/>
              </w:rPr>
              <w:t>________________________</w:t>
            </w:r>
            <w:r>
              <w:rPr>
                <w:lang w:eastAsia="ru-RU"/>
              </w:rPr>
              <w:br/>
            </w:r>
            <w:r>
              <w:rPr>
                <w:sz w:val="20"/>
                <w:szCs w:val="20"/>
                <w:lang w:val="uk-UA" w:eastAsia="ru-RU"/>
              </w:rPr>
              <w:t>(прізвище, ім’я та по батькові фізичної особи)</w:t>
            </w:r>
          </w:p>
        </w:tc>
        <w:tc>
          <w:tcPr>
            <w:tcW w:w="4466" w:type="dxa"/>
          </w:tcPr>
          <w:p w:rsidR="002D704A" w:rsidRDefault="002D704A" w:rsidP="000A5E5A">
            <w:pPr>
              <w:spacing w:line="10" w:lineRule="atLeast"/>
              <w:ind w:left="767"/>
              <w:jc w:val="center"/>
              <w:rPr>
                <w:lang w:val="uk-UA" w:eastAsia="ru-RU"/>
              </w:rPr>
            </w:pPr>
            <w:r>
              <w:rPr>
                <w:lang w:val="uk-UA" w:eastAsia="ru-RU"/>
              </w:rPr>
              <w:t>_____</w:t>
            </w:r>
            <w:r>
              <w:rPr>
                <w:lang w:eastAsia="ru-RU"/>
              </w:rPr>
              <w:t>_______</w:t>
            </w:r>
            <w:r>
              <w:rPr>
                <w:lang w:val="uk-UA" w:eastAsia="ru-RU"/>
              </w:rPr>
              <w:t>_______________</w:t>
            </w:r>
            <w:r>
              <w:rPr>
                <w:lang w:eastAsia="ru-RU"/>
              </w:rPr>
              <w:br/>
            </w:r>
            <w:r>
              <w:rPr>
                <w:sz w:val="20"/>
                <w:szCs w:val="20"/>
                <w:lang w:val="uk-UA" w:eastAsia="ru-RU"/>
              </w:rPr>
              <w:t>(підпис)</w:t>
            </w:r>
          </w:p>
        </w:tc>
      </w:tr>
    </w:tbl>
    <w:p w:rsidR="002D704A" w:rsidRDefault="002D704A" w:rsidP="002D704A">
      <w:pPr>
        <w:spacing w:before="120" w:line="10" w:lineRule="atLeast"/>
        <w:rPr>
          <w:lang w:val="uk-UA" w:eastAsia="ru-RU"/>
        </w:rPr>
      </w:pPr>
      <w:r>
        <w:rPr>
          <w:lang w:val="uk-UA" w:eastAsia="ru-RU"/>
        </w:rPr>
        <w:t>даю згоду на оброблення моїх персональних даних.</w:t>
      </w:r>
    </w:p>
    <w:p w:rsidR="002D704A" w:rsidRDefault="002D704A" w:rsidP="002D704A">
      <w:pPr>
        <w:spacing w:before="120" w:line="10" w:lineRule="atLeast"/>
        <w:rPr>
          <w:lang w:val="uk-UA" w:eastAsia="ru-RU"/>
        </w:rPr>
      </w:pPr>
    </w:p>
    <w:tbl>
      <w:tblPr>
        <w:tblW w:w="9523" w:type="dxa"/>
        <w:tblLook w:val="0000" w:firstRow="0" w:lastRow="0" w:firstColumn="0" w:lastColumn="0" w:noHBand="0" w:noVBand="0"/>
      </w:tblPr>
      <w:tblGrid>
        <w:gridCol w:w="3331"/>
        <w:gridCol w:w="3096"/>
        <w:gridCol w:w="3096"/>
      </w:tblGrid>
      <w:tr w:rsidR="002D704A" w:rsidTr="000A5E5A">
        <w:trPr>
          <w:trHeight w:val="591"/>
        </w:trPr>
        <w:tc>
          <w:tcPr>
            <w:tcW w:w="3331" w:type="dxa"/>
          </w:tcPr>
          <w:p w:rsidR="002D704A" w:rsidRDefault="002D704A" w:rsidP="000A5E5A">
            <w:pPr>
              <w:spacing w:before="120" w:line="10" w:lineRule="atLeast"/>
              <w:rPr>
                <w:lang w:val="uk-UA" w:eastAsia="ru-RU"/>
              </w:rPr>
            </w:pPr>
            <w:r>
              <w:rPr>
                <w:lang w:val="uk-UA" w:eastAsia="ru-RU"/>
              </w:rPr>
              <w:t>Заявник</w:t>
            </w:r>
          </w:p>
        </w:tc>
        <w:tc>
          <w:tcPr>
            <w:tcW w:w="3096" w:type="dxa"/>
            <w:vAlign w:val="bottom"/>
          </w:tcPr>
          <w:p w:rsidR="002D704A" w:rsidRDefault="002D704A" w:rsidP="000A5E5A">
            <w:pPr>
              <w:spacing w:line="10" w:lineRule="atLeast"/>
              <w:jc w:val="center"/>
            </w:pPr>
            <w:r>
              <w:rPr>
                <w:lang w:val="uk-UA" w:eastAsia="ru-RU"/>
              </w:rPr>
              <w:t>____________________</w:t>
            </w:r>
            <w:r>
              <w:rPr>
                <w:lang w:eastAsia="ru-RU"/>
              </w:rPr>
              <w:br/>
            </w:r>
            <w:r>
              <w:rPr>
                <w:sz w:val="20"/>
                <w:szCs w:val="20"/>
                <w:lang w:val="uk-UA" w:eastAsia="ru-RU"/>
              </w:rPr>
              <w:t>(підпис)</w:t>
            </w:r>
          </w:p>
        </w:tc>
        <w:tc>
          <w:tcPr>
            <w:tcW w:w="3096" w:type="dxa"/>
            <w:vAlign w:val="bottom"/>
          </w:tcPr>
          <w:p w:rsidR="002D704A" w:rsidRDefault="002D704A" w:rsidP="000A5E5A">
            <w:pPr>
              <w:spacing w:line="10" w:lineRule="atLeast"/>
              <w:jc w:val="center"/>
            </w:pPr>
            <w:r>
              <w:rPr>
                <w:lang w:val="uk-UA" w:eastAsia="ru-RU"/>
              </w:rPr>
              <w:t>____________________</w:t>
            </w:r>
            <w:r>
              <w:rPr>
                <w:lang w:eastAsia="ru-RU"/>
              </w:rPr>
              <w:br/>
            </w:r>
            <w:r>
              <w:rPr>
                <w:sz w:val="20"/>
                <w:szCs w:val="20"/>
                <w:lang w:val="uk-UA" w:eastAsia="ru-RU"/>
              </w:rPr>
              <w:t>(ініціали та прізвище)</w:t>
            </w:r>
          </w:p>
        </w:tc>
      </w:tr>
    </w:tbl>
    <w:p w:rsidR="0064763C" w:rsidRDefault="0064763C" w:rsidP="00DA3082">
      <w:pPr>
        <w:pStyle w:val="31"/>
        <w:spacing w:before="0" w:after="0"/>
        <w:jc w:val="both"/>
        <w:rPr>
          <w:rFonts w:asciiTheme="minorHAnsi" w:hAnsiTheme="minorHAnsi" w:cs="Times New Roman"/>
          <w:b w:val="0"/>
          <w:bCs w:val="0"/>
          <w:sz w:val="24"/>
          <w:szCs w:val="24"/>
          <w:lang w:val="uk-UA" w:eastAsia="ru-RU"/>
        </w:rPr>
      </w:pPr>
      <w:bookmarkStart w:id="8" w:name="o32"/>
      <w:bookmarkStart w:id="9" w:name="page19"/>
      <w:bookmarkEnd w:id="8"/>
      <w:bookmarkEnd w:id="9"/>
    </w:p>
    <w:p w:rsidR="00DA3082" w:rsidRDefault="00DA3082" w:rsidP="00DA3082">
      <w:pPr>
        <w:rPr>
          <w:rFonts w:asciiTheme="minorHAnsi" w:hAnsiTheme="minorHAnsi"/>
          <w:lang w:val="uk-UA" w:eastAsia="ru-RU"/>
        </w:rPr>
      </w:pPr>
    </w:p>
    <w:p w:rsidR="00DA3082" w:rsidRDefault="00DA3082" w:rsidP="00DA3082">
      <w:pPr>
        <w:rPr>
          <w:rFonts w:asciiTheme="minorHAnsi" w:hAnsiTheme="minorHAnsi"/>
          <w:lang w:val="uk-UA" w:eastAsia="ru-RU"/>
        </w:rPr>
      </w:pPr>
    </w:p>
    <w:p w:rsidR="00DA3082" w:rsidRDefault="00DA3082" w:rsidP="00DA3082">
      <w:pPr>
        <w:rPr>
          <w:rFonts w:asciiTheme="minorHAnsi" w:hAnsiTheme="minorHAnsi"/>
          <w:lang w:val="uk-UA" w:eastAsia="ru-RU"/>
        </w:rPr>
      </w:pPr>
    </w:p>
    <w:p w:rsidR="00DA3082" w:rsidRPr="00DA3082" w:rsidRDefault="00DA3082" w:rsidP="00DA3082">
      <w:pPr>
        <w:rPr>
          <w:rFonts w:asciiTheme="minorHAnsi" w:hAnsiTheme="minorHAnsi"/>
          <w:lang w:val="uk-UA" w:eastAsia="ru-RU"/>
        </w:rPr>
      </w:pPr>
    </w:p>
    <w:p w:rsidR="002D704A" w:rsidRDefault="002D704A" w:rsidP="002D704A">
      <w:pPr>
        <w:pStyle w:val="31"/>
        <w:spacing w:before="0" w:after="0"/>
        <w:ind w:left="5103"/>
        <w:jc w:val="both"/>
      </w:pPr>
      <w:r>
        <w:rPr>
          <w:rFonts w:ascii="Times New Roman" w:hAnsi="Times New Roman" w:cs="Times New Roman"/>
          <w:b w:val="0"/>
          <w:bCs w:val="0"/>
          <w:sz w:val="24"/>
          <w:szCs w:val="24"/>
          <w:lang w:val="uk-UA" w:eastAsia="ru-RU"/>
        </w:rPr>
        <w:lastRenderedPageBreak/>
        <w:t>Додаток 2</w:t>
      </w:r>
    </w:p>
    <w:p w:rsidR="002D704A" w:rsidRDefault="002D704A" w:rsidP="00266D68">
      <w:pPr>
        <w:pStyle w:val="31"/>
        <w:spacing w:before="0" w:after="0"/>
        <w:ind w:left="5103"/>
        <w:jc w:val="both"/>
        <w:rPr>
          <w:rFonts w:ascii="Times New Roman" w:hAnsi="Times New Roman" w:cs="Times New Roman"/>
          <w:b w:val="0"/>
          <w:bCs w:val="0"/>
          <w:lang w:val="uk-UA" w:eastAsia="ru-RU"/>
        </w:rPr>
      </w:pPr>
      <w:r>
        <w:rPr>
          <w:rFonts w:ascii="Times New Roman" w:hAnsi="Times New Roman" w:cs="Times New Roman"/>
          <w:b w:val="0"/>
          <w:bCs w:val="0"/>
          <w:sz w:val="24"/>
          <w:szCs w:val="24"/>
          <w:lang w:val="uk-UA" w:eastAsia="ru-RU"/>
        </w:rPr>
        <w:t xml:space="preserve">до Правил проведення земляних робіт на території </w:t>
      </w:r>
      <w:proofErr w:type="spellStart"/>
      <w:r w:rsidR="00266D68" w:rsidRPr="00266D68">
        <w:rPr>
          <w:rFonts w:ascii="Times New Roman" w:hAnsi="Times New Roman" w:cs="Times New Roman"/>
          <w:b w:val="0"/>
          <w:sz w:val="24"/>
          <w:szCs w:val="24"/>
          <w:lang w:val="uk-UA"/>
        </w:rPr>
        <w:t>Новопокровської</w:t>
      </w:r>
      <w:proofErr w:type="spellEnd"/>
      <w:r w:rsidR="00266D68" w:rsidRPr="00266D68">
        <w:rPr>
          <w:rFonts w:ascii="Times New Roman" w:hAnsi="Times New Roman" w:cs="Times New Roman"/>
          <w:b w:val="0"/>
          <w:sz w:val="24"/>
          <w:szCs w:val="24"/>
          <w:lang w:val="uk-UA"/>
        </w:rPr>
        <w:t xml:space="preserve"> селищної ради Чугуївського району Харківської області</w:t>
      </w:r>
    </w:p>
    <w:p w:rsidR="002D704A" w:rsidRDefault="002D704A" w:rsidP="002D704A">
      <w:pPr>
        <w:jc w:val="both"/>
        <w:rPr>
          <w:lang w:val="uk-UA" w:eastAsia="ru-RU"/>
        </w:rPr>
      </w:pPr>
    </w:p>
    <w:p w:rsidR="00DA3082" w:rsidRDefault="00DA3082" w:rsidP="002D704A">
      <w:pPr>
        <w:jc w:val="center"/>
        <w:rPr>
          <w:rFonts w:asciiTheme="minorHAnsi" w:hAnsiTheme="minorHAnsi"/>
          <w:b/>
          <w:sz w:val="28"/>
          <w:szCs w:val="28"/>
          <w:lang w:val="uk-UA" w:eastAsia="ru-RU"/>
        </w:rPr>
      </w:pPr>
    </w:p>
    <w:p w:rsidR="002D704A" w:rsidRPr="00DA3082" w:rsidRDefault="002D704A" w:rsidP="002D704A">
      <w:pPr>
        <w:jc w:val="center"/>
        <w:rPr>
          <w:b/>
          <w:sz w:val="28"/>
          <w:szCs w:val="28"/>
          <w:lang w:val="uk-UA" w:eastAsia="ru-RU"/>
        </w:rPr>
      </w:pPr>
      <w:r w:rsidRPr="00DA3082">
        <w:rPr>
          <w:b/>
          <w:sz w:val="28"/>
          <w:szCs w:val="28"/>
          <w:lang w:val="uk-UA" w:eastAsia="ru-RU"/>
        </w:rPr>
        <w:t>ПЕРЕЛІК</w:t>
      </w:r>
    </w:p>
    <w:p w:rsidR="002D704A" w:rsidRPr="00DA3082" w:rsidRDefault="002D704A" w:rsidP="002D704A">
      <w:pPr>
        <w:jc w:val="center"/>
        <w:rPr>
          <w:b/>
          <w:sz w:val="28"/>
          <w:szCs w:val="28"/>
          <w:lang w:val="uk-UA" w:eastAsia="ru-RU"/>
        </w:rPr>
      </w:pPr>
      <w:r w:rsidRPr="00DA3082">
        <w:rPr>
          <w:b/>
          <w:sz w:val="28"/>
          <w:szCs w:val="28"/>
          <w:lang w:val="uk-UA" w:eastAsia="ru-RU"/>
        </w:rPr>
        <w:t>земляних та/або ремонтних робіт, для проведення яких необхідно отримати дозвіл</w:t>
      </w:r>
    </w:p>
    <w:p w:rsidR="002D704A" w:rsidRPr="00DA3082" w:rsidRDefault="002D704A" w:rsidP="002D704A">
      <w:pPr>
        <w:jc w:val="both"/>
        <w:rPr>
          <w:b/>
          <w:sz w:val="28"/>
          <w:szCs w:val="28"/>
          <w:lang w:val="uk-UA" w:eastAsia="ru-RU"/>
        </w:rPr>
      </w:pPr>
    </w:p>
    <w:p w:rsidR="002D704A" w:rsidRPr="00DA3082" w:rsidRDefault="002D704A" w:rsidP="00DA3082">
      <w:pPr>
        <w:jc w:val="both"/>
        <w:rPr>
          <w:rFonts w:ascii="Times New Roman" w:hAnsi="Times New Roman" w:cs="Times New Roman"/>
          <w:sz w:val="28"/>
          <w:szCs w:val="28"/>
          <w:lang w:val="uk-UA" w:eastAsia="ru-RU"/>
        </w:rPr>
      </w:pPr>
      <w:r>
        <w:rPr>
          <w:lang w:val="uk-UA" w:eastAsia="ru-RU"/>
        </w:rPr>
        <w:t>1</w:t>
      </w:r>
      <w:r w:rsidRPr="00DA3082">
        <w:rPr>
          <w:rFonts w:ascii="Times New Roman" w:hAnsi="Times New Roman" w:cs="Times New Roman"/>
          <w:sz w:val="28"/>
          <w:szCs w:val="28"/>
          <w:lang w:val="uk-UA" w:eastAsia="ru-RU"/>
        </w:rPr>
        <w:t>. Земляні або монтажні роботи, не пов’язані з прокладенням, перекладенням, ремонтом інженерних мереж і споруд.</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 xml:space="preserve">2. Земляні або монтажні роботи, пов’язані з </w:t>
      </w:r>
      <w:proofErr w:type="spellStart"/>
      <w:r w:rsidRPr="00DA3082">
        <w:rPr>
          <w:rFonts w:ascii="Times New Roman" w:hAnsi="Times New Roman" w:cs="Times New Roman"/>
          <w:sz w:val="28"/>
          <w:szCs w:val="28"/>
          <w:lang w:val="uk-UA" w:eastAsia="ru-RU"/>
        </w:rPr>
        <w:t>розриттям</w:t>
      </w:r>
      <w:proofErr w:type="spellEnd"/>
      <w:r w:rsidRPr="00DA3082">
        <w:rPr>
          <w:rFonts w:ascii="Times New Roman" w:hAnsi="Times New Roman" w:cs="Times New Roman"/>
          <w:sz w:val="28"/>
          <w:szCs w:val="28"/>
          <w:lang w:val="uk-UA" w:eastAsia="ru-RU"/>
        </w:rPr>
        <w:t xml:space="preserve"> дорожнього покриття вулиць, доріг, майданів, площ.</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3. Роботи, пов’язані з порушенням благоустрою об’єктів зеленого господарства.</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4. Роботи, пов’язані з інженерними вишукуваннями.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5. Роботи, пов’язані з археологічними дослідженнями.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6.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7. Ремонт та/або улаштування майданчиків для паркування транспортних засобів, спортивних, дитячих та інших майданчиків.</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8. Заміна пошкоджених та застарілих конструкцій опор, ліхтарів, освітлювальної арматури, тросів, розтяжок, кабелів, дротів, комунікаційної апаратури.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9. Прокладення, перекладення або заміна водостічних, водопровідних труб та водоприймальних колодязів.</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10. Установлення нових, відновлення, ремонт та заміна існуючих малих архітектурних форм.</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грибків, навісів, альтанок тощо), спортивного та дитячого устаткування.</w:t>
      </w:r>
    </w:p>
    <w:p w:rsidR="002D704A" w:rsidRPr="00DA3082" w:rsidRDefault="002D704A" w:rsidP="00DA3082">
      <w:pPr>
        <w:jc w:val="both"/>
        <w:rPr>
          <w:rFonts w:ascii="Times New Roman" w:hAnsi="Times New Roman" w:cs="Times New Roman"/>
          <w:sz w:val="28"/>
          <w:szCs w:val="28"/>
          <w:lang w:val="uk-UA" w:eastAsia="ru-RU"/>
        </w:rPr>
      </w:pPr>
    </w:p>
    <w:p w:rsidR="00266D68" w:rsidRPr="00DA3082" w:rsidRDefault="00266D68" w:rsidP="00DA3082">
      <w:pPr>
        <w:jc w:val="both"/>
        <w:rPr>
          <w:rFonts w:ascii="Times New Roman" w:hAnsi="Times New Roman" w:cs="Times New Roman"/>
          <w:sz w:val="26"/>
          <w:szCs w:val="26"/>
          <w:lang w:val="uk-UA" w:eastAsia="ru-RU"/>
        </w:rPr>
      </w:pPr>
    </w:p>
    <w:p w:rsidR="00B44679" w:rsidRPr="00DA3082" w:rsidRDefault="00B44679" w:rsidP="00DA3082">
      <w:pPr>
        <w:jc w:val="both"/>
        <w:rPr>
          <w:rFonts w:ascii="Times New Roman" w:hAnsi="Times New Roman" w:cs="Times New Roman"/>
          <w:sz w:val="26"/>
          <w:szCs w:val="26"/>
          <w:lang w:val="uk-UA" w:eastAsia="ru-RU"/>
        </w:rPr>
      </w:pPr>
    </w:p>
    <w:p w:rsidR="00B44679" w:rsidRDefault="00B44679" w:rsidP="00B44679">
      <w:pPr>
        <w:pStyle w:val="31"/>
        <w:spacing w:before="0" w:after="0"/>
        <w:ind w:left="5103"/>
        <w:jc w:val="both"/>
        <w:rPr>
          <w:rFonts w:ascii="Times New Roman" w:hAnsi="Times New Roman" w:cs="Times New Roman"/>
          <w:b w:val="0"/>
          <w:bCs w:val="0"/>
          <w:sz w:val="24"/>
          <w:szCs w:val="24"/>
          <w:lang w:val="uk-UA" w:eastAsia="ru-RU"/>
        </w:rPr>
        <w:sectPr w:rsidR="00B44679" w:rsidSect="00A0376E">
          <w:pgSz w:w="11906" w:h="16838"/>
          <w:pgMar w:top="284" w:right="806" w:bottom="1276" w:left="1740" w:header="0" w:footer="0" w:gutter="0"/>
          <w:cols w:space="720"/>
          <w:formProt w:val="0"/>
          <w:docGrid w:linePitch="360"/>
        </w:sectPr>
      </w:pPr>
    </w:p>
    <w:tbl>
      <w:tblPr>
        <w:tblStyle w:val="a8"/>
        <w:tblpPr w:leftFromText="180" w:rightFromText="180" w:vertAnchor="text" w:horzAnchor="margin" w:tblpY="657"/>
        <w:tblW w:w="0" w:type="auto"/>
        <w:tblLook w:val="04A0" w:firstRow="1" w:lastRow="0" w:firstColumn="1" w:lastColumn="0" w:noHBand="0" w:noVBand="1"/>
      </w:tblPr>
      <w:tblGrid>
        <w:gridCol w:w="4186"/>
        <w:gridCol w:w="557"/>
        <w:gridCol w:w="9816"/>
      </w:tblGrid>
      <w:tr w:rsidR="00B01FE4" w:rsidRPr="00264F26" w:rsidTr="00B01FE4">
        <w:trPr>
          <w:cantSplit/>
          <w:trHeight w:val="10053"/>
        </w:trPr>
        <w:tc>
          <w:tcPr>
            <w:tcW w:w="4261" w:type="dxa"/>
          </w:tcPr>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Контрольний талон до дозволу №_____</w:t>
            </w: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від «____»_________202___</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pBdr>
                <w:bottom w:val="single" w:sz="12" w:space="1" w:color="auto"/>
              </w:pBdr>
              <w:rPr>
                <w:rFonts w:ascii="Times New Roman" w:hAnsi="Times New Roman" w:cs="Times New Roman"/>
                <w:b/>
                <w:sz w:val="20"/>
                <w:szCs w:val="20"/>
                <w:lang w:val="uk-UA"/>
              </w:rPr>
            </w:pPr>
            <w:r w:rsidRPr="00264F26">
              <w:rPr>
                <w:rFonts w:ascii="Times New Roman" w:hAnsi="Times New Roman" w:cs="Times New Roman"/>
                <w:b/>
                <w:sz w:val="20"/>
                <w:szCs w:val="20"/>
                <w:lang w:val="uk-UA"/>
              </w:rPr>
              <w:t>На право виконання робіт:</w:t>
            </w:r>
          </w:p>
          <w:p w:rsidR="00B01FE4" w:rsidRPr="00264F26" w:rsidRDefault="00B01FE4" w:rsidP="000A5E5A">
            <w:pPr>
              <w:pBdr>
                <w:bottom w:val="single" w:sz="12" w:space="1" w:color="auto"/>
              </w:pBdr>
              <w:rPr>
                <w:rFonts w:ascii="Times New Roman" w:hAnsi="Times New Roman" w:cs="Times New Roman"/>
                <w:b/>
                <w:sz w:val="20"/>
                <w:szCs w:val="20"/>
                <w:lang w:val="uk-UA"/>
              </w:rPr>
            </w:pP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найменування)</w:t>
            </w:r>
          </w:p>
          <w:p w:rsidR="00B01FE4" w:rsidRPr="00264F26" w:rsidRDefault="00B01FE4" w:rsidP="000A5E5A">
            <w:pPr>
              <w:jc w:val="cente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Адреса робіт:</w:t>
            </w:r>
          </w:p>
          <w:p w:rsidR="00B01FE4" w:rsidRPr="00264F26" w:rsidRDefault="00B01FE4" w:rsidP="000A5E5A">
            <w:pPr>
              <w:rPr>
                <w:rFonts w:ascii="Times New Roman" w:hAnsi="Times New Roman" w:cs="Times New Roman"/>
                <w:b/>
                <w:sz w:val="20"/>
                <w:szCs w:val="20"/>
                <w:lang w:val="uk-UA"/>
              </w:rPr>
            </w:pPr>
          </w:p>
          <w:p w:rsidR="00B01FE4" w:rsidRPr="00264F26" w:rsidRDefault="00B01FE4" w:rsidP="000A5E5A">
            <w:pPr>
              <w:pBdr>
                <w:top w:val="single" w:sz="12" w:space="1" w:color="auto"/>
                <w:bottom w:val="single" w:sz="12" w:space="1" w:color="auto"/>
              </w:pBd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точну адресу і місце робіт)</w:t>
            </w:r>
          </w:p>
          <w:p w:rsidR="00B01FE4" w:rsidRPr="00264F26" w:rsidRDefault="00B01FE4" w:rsidP="000A5E5A">
            <w:pPr>
              <w:pBdr>
                <w:top w:val="single" w:sz="12" w:space="1" w:color="auto"/>
                <w:bottom w:val="single" w:sz="12" w:space="1" w:color="auto"/>
              </w:pBdr>
              <w:jc w:val="cente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Організація, що проводить роботи:</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pBdr>
                <w:top w:val="single" w:sz="12" w:space="1" w:color="auto"/>
                <w:bottom w:val="single" w:sz="12" w:space="1" w:color="auto"/>
              </w:pBdr>
              <w:rPr>
                <w:rFonts w:ascii="Times New Roman" w:hAnsi="Times New Roman" w:cs="Times New Roman"/>
                <w:sz w:val="20"/>
                <w:szCs w:val="20"/>
                <w:lang w:val="uk-UA"/>
              </w:rPr>
            </w:pP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(адреса, №№ телефону)</w:t>
            </w:r>
            <w:r w:rsidRPr="00264F26">
              <w:rPr>
                <w:rFonts w:ascii="Times New Roman" w:hAnsi="Times New Roman" w:cs="Times New Roman"/>
                <w:sz w:val="20"/>
                <w:szCs w:val="20"/>
                <w:lang w:val="uk-UA"/>
              </w:rPr>
              <w:br/>
              <w:t>_______________________________</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Відповідальний виконавець робіт:</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(прізвище, ім’я, по батькові, посада)</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проекту, дата випуску)</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Підпис виконавця робіт в отриманні дозволу:</w:t>
            </w: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____________________________</w:t>
            </w: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«_____»________202_____р</w:t>
            </w:r>
          </w:p>
          <w:p w:rsidR="00B01FE4" w:rsidRPr="00264F26" w:rsidRDefault="00B01FE4" w:rsidP="000A5E5A">
            <w:pPr>
              <w:rPr>
                <w:rFonts w:ascii="Times New Roman" w:hAnsi="Times New Roman" w:cs="Times New Roman"/>
                <w:b/>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tc>
        <w:tc>
          <w:tcPr>
            <w:tcW w:w="586" w:type="dxa"/>
            <w:textDirection w:val="btLr"/>
          </w:tcPr>
          <w:p w:rsidR="00B01FE4" w:rsidRPr="008A0744" w:rsidRDefault="00B01FE4" w:rsidP="000A5E5A">
            <w:pPr>
              <w:ind w:left="113" w:right="113"/>
              <w:jc w:val="both"/>
              <w:rPr>
                <w:rFonts w:ascii="Times New Roman" w:hAnsi="Times New Roman" w:cs="Times New Roman"/>
                <w:sz w:val="20"/>
                <w:szCs w:val="20"/>
                <w:lang w:val="uk-UA"/>
              </w:rPr>
            </w:pPr>
          </w:p>
        </w:tc>
        <w:tc>
          <w:tcPr>
            <w:tcW w:w="9712" w:type="dxa"/>
          </w:tcPr>
          <w:p w:rsidR="00B01FE4" w:rsidRDefault="00B01FE4" w:rsidP="000A5E5A">
            <w:pPr>
              <w:pStyle w:val="31"/>
              <w:spacing w:before="0" w:after="0"/>
              <w:jc w:val="center"/>
              <w:rPr>
                <w:rFonts w:ascii="Times New Roman" w:hAnsi="Times New Roman" w:cs="Times New Roman"/>
                <w:sz w:val="24"/>
                <w:szCs w:val="24"/>
                <w:lang w:val="uk-UA"/>
              </w:rPr>
            </w:pPr>
            <w:proofErr w:type="spellStart"/>
            <w:r w:rsidRPr="00A416C4">
              <w:rPr>
                <w:rFonts w:ascii="Times New Roman" w:hAnsi="Times New Roman" w:cs="Times New Roman"/>
                <w:sz w:val="24"/>
                <w:szCs w:val="24"/>
                <w:lang w:val="uk-UA"/>
              </w:rPr>
              <w:t>Новопокровська</w:t>
            </w:r>
            <w:proofErr w:type="spellEnd"/>
            <w:r w:rsidRPr="00A416C4">
              <w:rPr>
                <w:rFonts w:ascii="Times New Roman" w:hAnsi="Times New Roman" w:cs="Times New Roman"/>
                <w:sz w:val="24"/>
                <w:szCs w:val="24"/>
                <w:lang w:val="uk-UA"/>
              </w:rPr>
              <w:t xml:space="preserve"> селищна рада Чугуївського району Харківської області</w:t>
            </w:r>
          </w:p>
          <w:p w:rsidR="00B01FE4" w:rsidRPr="00A416C4" w:rsidRDefault="00B01FE4" w:rsidP="000A5E5A">
            <w:pPr>
              <w:rPr>
                <w:lang w:val="uk-UA"/>
              </w:rPr>
            </w:pPr>
          </w:p>
          <w:p w:rsidR="00B01FE4" w:rsidRPr="00A416C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A416C4">
              <w:rPr>
                <w:rFonts w:ascii="Times New Roman" w:hAnsi="Times New Roman" w:cs="Times New Roman"/>
                <w:b/>
                <w:sz w:val="20"/>
                <w:szCs w:val="20"/>
                <w:lang w:val="uk-UA"/>
              </w:rPr>
              <w:t>ДОЗВІЛ № ______________ “______”__________ 202</w:t>
            </w:r>
            <w:r>
              <w:rPr>
                <w:rFonts w:ascii="Times New Roman" w:hAnsi="Times New Roman" w:cs="Times New Roman"/>
                <w:b/>
                <w:sz w:val="20"/>
                <w:szCs w:val="20"/>
                <w:lang w:val="uk-UA"/>
              </w:rPr>
              <w:t>___</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На право виконання робіт _____________________________________________________________ _____________________________________________________________________________________</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(вказати найменування робіт)</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264F26">
              <w:rPr>
                <w:rFonts w:ascii="Times New Roman" w:hAnsi="Times New Roman" w:cs="Times New Roman"/>
                <w:sz w:val="20"/>
                <w:szCs w:val="20"/>
                <w:lang w:val="uk-UA"/>
              </w:rPr>
              <w:t xml:space="preserve">Адреса робіт _________________________ ________________________________ 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Термін проведення робіт _______________________________________________________________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дату початку і закінчення робіт)</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Найменування організації, що проводить роботи ___________________________________________ ________________________ 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(адреса, №№ телефонів)</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Відповідальний виконавець робіт___________________________________ ___________________ _____________________________________________________________________________________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(прізвище, ім’я, по батькові, посада, домашня адреса)</w:t>
            </w:r>
          </w:p>
          <w:p w:rsidR="00B01FE4" w:rsidRPr="00A416C4" w:rsidRDefault="00B01FE4" w:rsidP="000A5E5A">
            <w:pPr>
              <w:jc w:val="center"/>
              <w:rPr>
                <w:rFonts w:ascii="Times New Roman" w:hAnsi="Times New Roman" w:cs="Times New Roman"/>
                <w:b/>
                <w:sz w:val="24"/>
                <w:szCs w:val="24"/>
                <w:lang w:val="uk-UA"/>
              </w:rPr>
            </w:pPr>
            <w:r w:rsidRPr="00A416C4">
              <w:rPr>
                <w:rFonts w:ascii="Times New Roman" w:hAnsi="Times New Roman" w:cs="Times New Roman"/>
                <w:b/>
                <w:sz w:val="24"/>
                <w:szCs w:val="24"/>
                <w:lang w:val="uk-UA"/>
              </w:rPr>
              <w:t>Цей дозвіл попередньо узгоджено з</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1. </w:t>
            </w:r>
            <w:proofErr w:type="spellStart"/>
            <w:proofErr w:type="gramStart"/>
            <w:r w:rsidRPr="00264F26">
              <w:rPr>
                <w:rFonts w:ascii="Times New Roman" w:hAnsi="Times New Roman" w:cs="Times New Roman"/>
                <w:sz w:val="20"/>
                <w:szCs w:val="20"/>
              </w:rPr>
              <w:t>Чугуївським</w:t>
            </w:r>
            <w:proofErr w:type="spellEnd"/>
            <w:r w:rsidRPr="00264F26">
              <w:rPr>
                <w:rFonts w:ascii="Times New Roman" w:hAnsi="Times New Roman" w:cs="Times New Roman"/>
                <w:sz w:val="20"/>
                <w:szCs w:val="20"/>
              </w:rPr>
              <w:t xml:space="preserve"> районом </w:t>
            </w:r>
            <w:proofErr w:type="spellStart"/>
            <w:r w:rsidRPr="00264F26">
              <w:rPr>
                <w:rFonts w:ascii="Times New Roman" w:hAnsi="Times New Roman" w:cs="Times New Roman"/>
                <w:sz w:val="20"/>
                <w:szCs w:val="20"/>
              </w:rPr>
              <w:t>електричних</w:t>
            </w:r>
            <w:proofErr w:type="spellEnd"/>
            <w:r w:rsidRPr="00264F26">
              <w:rPr>
                <w:rFonts w:ascii="Times New Roman" w:hAnsi="Times New Roman" w:cs="Times New Roman"/>
                <w:sz w:val="20"/>
                <w:szCs w:val="20"/>
              </w:rPr>
              <w:t xml:space="preserve"> мереж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Злобіна</w:t>
            </w:r>
            <w:proofErr w:type="spell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Анатолія</w:t>
            </w:r>
            <w:proofErr w:type="spellEnd"/>
            <w:proofErr w:type="gramEnd"/>
            <w:r w:rsidRPr="00264F26">
              <w:rPr>
                <w:rFonts w:ascii="Times New Roman" w:hAnsi="Times New Roman" w:cs="Times New Roman"/>
                <w:sz w:val="20"/>
                <w:szCs w:val="20"/>
              </w:rPr>
              <w:t>, 2) _________________________</w:t>
            </w:r>
            <w:r w:rsidR="00DA3082">
              <w:rPr>
                <w:rFonts w:ascii="Times New Roman" w:hAnsi="Times New Roman" w:cs="Times New Roman"/>
                <w:sz w:val="20"/>
                <w:szCs w:val="20"/>
                <w:lang w:val="uk-UA"/>
              </w:rPr>
              <w:t>________</w:t>
            </w:r>
            <w:r w:rsidRPr="00264F26">
              <w:rPr>
                <w:rFonts w:ascii="Times New Roman" w:hAnsi="Times New Roman" w:cs="Times New Roman"/>
                <w:sz w:val="20"/>
                <w:szCs w:val="20"/>
              </w:rPr>
              <w:t xml:space="preserve"> _____________________________________________________________________________________</w:t>
            </w:r>
            <w:r w:rsidR="00DA3082">
              <w:rPr>
                <w:rFonts w:ascii="Times New Roman" w:hAnsi="Times New Roman" w:cs="Times New Roman"/>
                <w:sz w:val="20"/>
                <w:szCs w:val="20"/>
                <w:lang w:val="uk-UA"/>
              </w:rPr>
              <w:t>_________</w:t>
            </w:r>
            <w:r w:rsidRPr="00264F26">
              <w:rPr>
                <w:rFonts w:ascii="Times New Roman" w:hAnsi="Times New Roman" w:cs="Times New Roman"/>
                <w:sz w:val="20"/>
                <w:szCs w:val="20"/>
              </w:rPr>
              <w:t xml:space="preserve"> </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2. </w:t>
            </w:r>
            <w:proofErr w:type="spellStart"/>
            <w:r w:rsidRPr="00264F26">
              <w:rPr>
                <w:rFonts w:ascii="Times New Roman" w:hAnsi="Times New Roman" w:cs="Times New Roman"/>
                <w:sz w:val="20"/>
                <w:szCs w:val="20"/>
              </w:rPr>
              <w:t>Комунальним</w:t>
            </w:r>
            <w:proofErr w:type="spell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п</w:t>
            </w:r>
            <w:proofErr w:type="gramEnd"/>
            <w:r w:rsidRPr="00264F26">
              <w:rPr>
                <w:rFonts w:ascii="Times New Roman" w:hAnsi="Times New Roman" w:cs="Times New Roman"/>
                <w:sz w:val="20"/>
                <w:szCs w:val="20"/>
              </w:rPr>
              <w:t>ідприємством</w:t>
            </w:r>
            <w:proofErr w:type="spellEnd"/>
            <w:r w:rsidRPr="00264F26">
              <w:rPr>
                <w:rFonts w:ascii="Times New Roman" w:hAnsi="Times New Roman" w:cs="Times New Roman"/>
                <w:sz w:val="20"/>
                <w:szCs w:val="20"/>
              </w:rPr>
              <w:t xml:space="preserve"> «</w:t>
            </w:r>
            <w:r w:rsidR="008531E8">
              <w:rPr>
                <w:rFonts w:ascii="Times New Roman" w:hAnsi="Times New Roman" w:cs="Times New Roman"/>
                <w:sz w:val="20"/>
                <w:szCs w:val="20"/>
                <w:lang w:val="uk-UA"/>
              </w:rPr>
              <w:t xml:space="preserve">Вода </w:t>
            </w:r>
            <w:proofErr w:type="spellStart"/>
            <w:r w:rsidR="008531E8">
              <w:rPr>
                <w:rFonts w:ascii="Times New Roman" w:hAnsi="Times New Roman" w:cs="Times New Roman"/>
                <w:sz w:val="20"/>
                <w:szCs w:val="20"/>
                <w:lang w:val="uk-UA"/>
              </w:rPr>
              <w:t>Есхара</w:t>
            </w:r>
            <w:proofErr w:type="spellEnd"/>
            <w:r w:rsidRPr="00264F26">
              <w:rPr>
                <w:rFonts w:ascii="Times New Roman" w:hAnsi="Times New Roman" w:cs="Times New Roman"/>
                <w:sz w:val="20"/>
                <w:szCs w:val="20"/>
              </w:rPr>
              <w:t>»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 xml:space="preserve">. </w:t>
            </w:r>
            <w:r w:rsidR="00395295">
              <w:rPr>
                <w:rFonts w:ascii="Times New Roman" w:hAnsi="Times New Roman" w:cs="Times New Roman"/>
                <w:sz w:val="20"/>
                <w:szCs w:val="20"/>
                <w:lang w:val="uk-UA"/>
              </w:rPr>
              <w:t>Молодіжна, 17</w:t>
            </w:r>
            <w:r w:rsidRPr="00264F26">
              <w:rPr>
                <w:rFonts w:ascii="Times New Roman" w:hAnsi="Times New Roman" w:cs="Times New Roman"/>
                <w:sz w:val="20"/>
                <w:szCs w:val="20"/>
              </w:rPr>
              <w:t>) _____________________________________________________________________________________</w:t>
            </w:r>
            <w:r w:rsidR="00DA3082">
              <w:rPr>
                <w:rFonts w:ascii="Times New Roman" w:hAnsi="Times New Roman" w:cs="Times New Roman"/>
                <w:sz w:val="20"/>
                <w:szCs w:val="20"/>
                <w:lang w:val="uk-UA"/>
              </w:rPr>
              <w:t>________</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3. </w:t>
            </w:r>
            <w:proofErr w:type="gramStart"/>
            <w:r w:rsidRPr="00264F26">
              <w:rPr>
                <w:rFonts w:ascii="Times New Roman" w:hAnsi="Times New Roman" w:cs="Times New Roman"/>
                <w:sz w:val="20"/>
                <w:szCs w:val="20"/>
              </w:rPr>
              <w:t xml:space="preserve">Центром </w:t>
            </w:r>
            <w:proofErr w:type="spellStart"/>
            <w:r w:rsidRPr="00264F26">
              <w:rPr>
                <w:rFonts w:ascii="Times New Roman" w:hAnsi="Times New Roman" w:cs="Times New Roman"/>
                <w:sz w:val="20"/>
                <w:szCs w:val="20"/>
              </w:rPr>
              <w:t>Електрозв’язку</w:t>
            </w:r>
            <w:proofErr w:type="spellEnd"/>
            <w:r w:rsidRPr="00264F26">
              <w:rPr>
                <w:rFonts w:ascii="Times New Roman" w:hAnsi="Times New Roman" w:cs="Times New Roman"/>
                <w:sz w:val="20"/>
                <w:szCs w:val="20"/>
              </w:rPr>
              <w:t xml:space="preserve"> №2 м. </w:t>
            </w:r>
            <w:proofErr w:type="spellStart"/>
            <w:r w:rsidRPr="00264F26">
              <w:rPr>
                <w:rFonts w:ascii="Times New Roman" w:hAnsi="Times New Roman" w:cs="Times New Roman"/>
                <w:sz w:val="20"/>
                <w:szCs w:val="20"/>
              </w:rPr>
              <w:t>Чугуєва</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Харківська</w:t>
            </w:r>
            <w:proofErr w:type="spellEnd"/>
            <w:r w:rsidRPr="00264F26">
              <w:rPr>
                <w:rFonts w:ascii="Times New Roman" w:hAnsi="Times New Roman" w:cs="Times New Roman"/>
                <w:sz w:val="20"/>
                <w:szCs w:val="20"/>
              </w:rPr>
              <w:t>, 118) _____________________________________________________________________________________</w:t>
            </w:r>
            <w:r w:rsidR="00DA3082">
              <w:rPr>
                <w:rFonts w:ascii="Times New Roman" w:hAnsi="Times New Roman" w:cs="Times New Roman"/>
                <w:sz w:val="20"/>
                <w:szCs w:val="20"/>
                <w:lang w:val="uk-UA"/>
              </w:rPr>
              <w:t>__________</w:t>
            </w:r>
            <w:proofErr w:type="gramEnd"/>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4. </w:t>
            </w:r>
            <w:proofErr w:type="spellStart"/>
            <w:r w:rsidRPr="00264F26">
              <w:rPr>
                <w:rFonts w:ascii="Times New Roman" w:hAnsi="Times New Roman" w:cs="Times New Roman"/>
                <w:sz w:val="20"/>
                <w:szCs w:val="20"/>
              </w:rPr>
              <w:t>Регіональним</w:t>
            </w:r>
            <w:proofErr w:type="spellEnd"/>
            <w:r w:rsidRPr="00264F26">
              <w:rPr>
                <w:rFonts w:ascii="Times New Roman" w:hAnsi="Times New Roman" w:cs="Times New Roman"/>
                <w:sz w:val="20"/>
                <w:szCs w:val="20"/>
              </w:rPr>
              <w:t xml:space="preserve"> центром </w:t>
            </w:r>
            <w:proofErr w:type="spellStart"/>
            <w:r w:rsidRPr="00264F26">
              <w:rPr>
                <w:rFonts w:ascii="Times New Roman" w:hAnsi="Times New Roman" w:cs="Times New Roman"/>
                <w:sz w:val="20"/>
                <w:szCs w:val="20"/>
              </w:rPr>
              <w:t>технічної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експлуатації</w:t>
            </w:r>
            <w:proofErr w:type="spellEnd"/>
            <w:r w:rsidRPr="00264F26">
              <w:rPr>
                <w:rFonts w:ascii="Times New Roman" w:hAnsi="Times New Roman" w:cs="Times New Roman"/>
                <w:sz w:val="20"/>
                <w:szCs w:val="20"/>
              </w:rPr>
              <w:t xml:space="preserve"> транспортно-</w:t>
            </w:r>
            <w:proofErr w:type="spellStart"/>
            <w:r w:rsidRPr="00264F26">
              <w:rPr>
                <w:rFonts w:ascii="Times New Roman" w:hAnsi="Times New Roman" w:cs="Times New Roman"/>
                <w:sz w:val="20"/>
                <w:szCs w:val="20"/>
              </w:rPr>
              <w:t>комунікаційної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мережі</w:t>
            </w:r>
            <w:proofErr w:type="spellEnd"/>
            <w:r w:rsidRPr="00264F26">
              <w:rPr>
                <w:rFonts w:ascii="Times New Roman" w:hAnsi="Times New Roman" w:cs="Times New Roman"/>
                <w:sz w:val="20"/>
                <w:szCs w:val="20"/>
              </w:rPr>
              <w:t xml:space="preserve"> № 1. </w:t>
            </w:r>
            <w:proofErr w:type="spellStart"/>
            <w:proofErr w:type="gramStart"/>
            <w:r w:rsidRPr="00264F26">
              <w:rPr>
                <w:rFonts w:ascii="Times New Roman" w:hAnsi="Times New Roman" w:cs="Times New Roman"/>
                <w:sz w:val="20"/>
                <w:szCs w:val="20"/>
              </w:rPr>
              <w:t>Дільницею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експлуатації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лінійно-кабельних</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споруд</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gramStart"/>
            <w:r w:rsidRPr="00264F26">
              <w:rPr>
                <w:rFonts w:ascii="Times New Roman" w:hAnsi="Times New Roman" w:cs="Times New Roman"/>
                <w:sz w:val="20"/>
                <w:szCs w:val="20"/>
              </w:rPr>
              <w:t>Харківська,118)</w:t>
            </w:r>
            <w:r w:rsidR="00DA3082">
              <w:rPr>
                <w:rFonts w:ascii="Times New Roman" w:hAnsi="Times New Roman" w:cs="Times New Roman"/>
                <w:sz w:val="20"/>
                <w:szCs w:val="20"/>
                <w:lang w:val="uk-UA"/>
              </w:rPr>
              <w:t>___________________________________________</w:t>
            </w:r>
            <w:r w:rsidRPr="00264F26">
              <w:rPr>
                <w:rFonts w:ascii="Times New Roman" w:hAnsi="Times New Roman" w:cs="Times New Roman"/>
                <w:sz w:val="20"/>
                <w:szCs w:val="20"/>
              </w:rPr>
              <w:t xml:space="preserve"> _____________________________________________________</w:t>
            </w:r>
            <w:r w:rsidR="00DA3082">
              <w:rPr>
                <w:rFonts w:ascii="Times New Roman" w:hAnsi="Times New Roman" w:cs="Times New Roman"/>
                <w:sz w:val="20"/>
                <w:szCs w:val="20"/>
              </w:rPr>
              <w:t>___________________________________________</w:t>
            </w:r>
            <w:proofErr w:type="gramEnd"/>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5. </w:t>
            </w:r>
            <w:proofErr w:type="spellStart"/>
            <w:proofErr w:type="gramStart"/>
            <w:r w:rsidRPr="00264F26">
              <w:rPr>
                <w:rFonts w:ascii="Times New Roman" w:hAnsi="Times New Roman" w:cs="Times New Roman"/>
                <w:sz w:val="20"/>
                <w:szCs w:val="20"/>
              </w:rPr>
              <w:t>Чугуївською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філією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відкритого</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акціонерного</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товариства</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Харківгаз</w:t>
            </w:r>
            <w:proofErr w:type="spellEnd"/>
            <w:r w:rsidRPr="00264F26">
              <w:rPr>
                <w:rFonts w:ascii="Times New Roman" w:hAnsi="Times New Roman" w:cs="Times New Roman"/>
                <w:sz w:val="20"/>
                <w:szCs w:val="20"/>
              </w:rPr>
              <w:t>»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Есхаровська</w:t>
            </w:r>
            <w:proofErr w:type="spellEnd"/>
            <w:r w:rsidRPr="00264F26">
              <w:rPr>
                <w:rFonts w:ascii="Times New Roman" w:hAnsi="Times New Roman" w:cs="Times New Roman"/>
                <w:sz w:val="20"/>
                <w:szCs w:val="20"/>
              </w:rPr>
              <w:t>, 8</w:t>
            </w:r>
            <w:proofErr w:type="gramStart"/>
            <w:r w:rsidRPr="00264F26">
              <w:rPr>
                <w:rFonts w:ascii="Times New Roman" w:hAnsi="Times New Roman" w:cs="Times New Roman"/>
                <w:sz w:val="20"/>
                <w:szCs w:val="20"/>
              </w:rPr>
              <w:t xml:space="preserve"> )</w:t>
            </w:r>
            <w:proofErr w:type="gramEnd"/>
            <w:r w:rsidRPr="00264F26">
              <w:rPr>
                <w:rFonts w:ascii="Times New Roman" w:hAnsi="Times New Roman" w:cs="Times New Roman"/>
                <w:sz w:val="20"/>
                <w:szCs w:val="20"/>
              </w:rPr>
              <w:t>_____</w:t>
            </w:r>
            <w:r w:rsidR="00DA3082">
              <w:rPr>
                <w:rFonts w:ascii="Times New Roman" w:hAnsi="Times New Roman" w:cs="Times New Roman"/>
                <w:sz w:val="20"/>
                <w:szCs w:val="20"/>
                <w:lang w:val="uk-UA"/>
              </w:rPr>
              <w:t>________</w:t>
            </w:r>
            <w:r w:rsidRPr="00264F26">
              <w:rPr>
                <w:rFonts w:ascii="Times New Roman" w:hAnsi="Times New Roman" w:cs="Times New Roman"/>
                <w:sz w:val="20"/>
                <w:szCs w:val="20"/>
              </w:rPr>
              <w:t xml:space="preserve"> ______________________________________________________________________________________</w:t>
            </w:r>
            <w:r w:rsidR="00DA3082">
              <w:rPr>
                <w:rFonts w:ascii="Times New Roman" w:hAnsi="Times New Roman" w:cs="Times New Roman"/>
                <w:sz w:val="20"/>
                <w:szCs w:val="20"/>
                <w:lang w:val="uk-UA"/>
              </w:rPr>
              <w:t>________</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6. </w:t>
            </w:r>
            <w:proofErr w:type="spellStart"/>
            <w:r w:rsidRPr="00264F26">
              <w:rPr>
                <w:rFonts w:ascii="Times New Roman" w:hAnsi="Times New Roman" w:cs="Times New Roman"/>
                <w:sz w:val="20"/>
                <w:szCs w:val="20"/>
              </w:rPr>
              <w:t>Комунальним</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підприємством</w:t>
            </w:r>
            <w:proofErr w:type="spellEnd"/>
            <w:r w:rsidRPr="00264F26">
              <w:rPr>
                <w:rFonts w:ascii="Times New Roman" w:hAnsi="Times New Roman" w:cs="Times New Roman"/>
                <w:sz w:val="20"/>
                <w:szCs w:val="20"/>
              </w:rPr>
              <w:t xml:space="preserve"> «</w:t>
            </w:r>
            <w:r>
              <w:rPr>
                <w:rFonts w:ascii="Times New Roman" w:hAnsi="Times New Roman" w:cs="Times New Roman"/>
                <w:sz w:val="20"/>
                <w:szCs w:val="20"/>
                <w:lang w:val="uk-UA"/>
              </w:rPr>
              <w:t>Схід</w:t>
            </w:r>
            <w:r w:rsidRPr="00264F26">
              <w:rPr>
                <w:rFonts w:ascii="Times New Roman" w:hAnsi="Times New Roman" w:cs="Times New Roman"/>
                <w:sz w:val="20"/>
                <w:szCs w:val="20"/>
              </w:rPr>
              <w:t>» (</w:t>
            </w:r>
            <w:proofErr w:type="spellStart"/>
            <w:r w:rsidR="0018623D">
              <w:rPr>
                <w:rFonts w:ascii="Times New Roman" w:hAnsi="Times New Roman" w:cs="Times New Roman"/>
                <w:sz w:val="20"/>
                <w:szCs w:val="20"/>
                <w:lang w:val="uk-UA"/>
              </w:rPr>
              <w:t>вул</w:t>
            </w:r>
            <w:proofErr w:type="gramStart"/>
            <w:r w:rsidR="0018623D">
              <w:rPr>
                <w:rFonts w:ascii="Times New Roman" w:hAnsi="Times New Roman" w:cs="Times New Roman"/>
                <w:sz w:val="20"/>
                <w:szCs w:val="20"/>
                <w:lang w:val="uk-UA"/>
              </w:rPr>
              <w:t>.Г</w:t>
            </w:r>
            <w:proofErr w:type="gramEnd"/>
            <w:r w:rsidR="0018623D">
              <w:rPr>
                <w:rFonts w:ascii="Times New Roman" w:hAnsi="Times New Roman" w:cs="Times New Roman"/>
                <w:sz w:val="20"/>
                <w:szCs w:val="20"/>
                <w:lang w:val="uk-UA"/>
              </w:rPr>
              <w:t>орького</w:t>
            </w:r>
            <w:proofErr w:type="spellEnd"/>
            <w:r w:rsidR="0018623D">
              <w:rPr>
                <w:rFonts w:ascii="Times New Roman" w:hAnsi="Times New Roman" w:cs="Times New Roman"/>
                <w:sz w:val="20"/>
                <w:szCs w:val="20"/>
                <w:lang w:val="uk-UA"/>
              </w:rPr>
              <w:t>, 9б</w:t>
            </w:r>
            <w:r w:rsidRPr="00264F26">
              <w:rPr>
                <w:rFonts w:ascii="Times New Roman" w:hAnsi="Times New Roman" w:cs="Times New Roman"/>
                <w:sz w:val="20"/>
                <w:szCs w:val="20"/>
              </w:rPr>
              <w:t>)_____________________________</w:t>
            </w:r>
            <w:r w:rsidR="00DA3082">
              <w:rPr>
                <w:rFonts w:ascii="Times New Roman" w:hAnsi="Times New Roman" w:cs="Times New Roman"/>
                <w:sz w:val="20"/>
                <w:szCs w:val="20"/>
                <w:lang w:val="uk-UA"/>
              </w:rPr>
              <w:t>_______________</w:t>
            </w:r>
            <w:r w:rsidRPr="00264F26">
              <w:rPr>
                <w:rFonts w:ascii="Times New Roman" w:hAnsi="Times New Roman" w:cs="Times New Roman"/>
                <w:sz w:val="20"/>
                <w:szCs w:val="20"/>
              </w:rPr>
              <w:t xml:space="preserve"> </w:t>
            </w:r>
            <w:r w:rsidR="0018623D">
              <w:rPr>
                <w:rFonts w:ascii="Times New Roman" w:hAnsi="Times New Roman" w:cs="Times New Roman"/>
                <w:sz w:val="20"/>
                <w:szCs w:val="20"/>
                <w:lang w:val="uk-UA"/>
              </w:rPr>
              <w:t>__</w:t>
            </w:r>
            <w:r w:rsidRPr="00264F26">
              <w:rPr>
                <w:rFonts w:ascii="Times New Roman" w:hAnsi="Times New Roman" w:cs="Times New Roman"/>
                <w:sz w:val="20"/>
                <w:szCs w:val="20"/>
              </w:rPr>
              <w:t xml:space="preserve">______________________________________________________________________________________ </w:t>
            </w:r>
            <w:r w:rsidR="00DA3082">
              <w:rPr>
                <w:rFonts w:ascii="Times New Roman" w:hAnsi="Times New Roman" w:cs="Times New Roman"/>
                <w:sz w:val="20"/>
                <w:szCs w:val="20"/>
                <w:lang w:val="uk-UA"/>
              </w:rPr>
              <w:t>______</w:t>
            </w:r>
          </w:p>
          <w:p w:rsid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w:t>
            </w:r>
            <w:r>
              <w:rPr>
                <w:rFonts w:ascii="Times New Roman" w:hAnsi="Times New Roman" w:cs="Times New Roman"/>
                <w:sz w:val="20"/>
                <w:szCs w:val="20"/>
                <w:lang w:val="uk-UA"/>
              </w:rPr>
              <w:t>7</w:t>
            </w:r>
            <w:r w:rsidRPr="00264F26">
              <w:rPr>
                <w:rFonts w:ascii="Times New Roman" w:hAnsi="Times New Roman" w:cs="Times New Roman"/>
                <w:sz w:val="20"/>
                <w:szCs w:val="20"/>
                <w:lang w:val="uk-UA"/>
              </w:rPr>
              <w:t xml:space="preserve">. Департамент патрульної поліції Управління патрульної поліції в Харківській області (вул. </w:t>
            </w:r>
            <w:proofErr w:type="spellStart"/>
            <w:r w:rsidRPr="00264F26">
              <w:rPr>
                <w:rFonts w:ascii="Times New Roman" w:hAnsi="Times New Roman" w:cs="Times New Roman"/>
                <w:sz w:val="20"/>
                <w:szCs w:val="20"/>
              </w:rPr>
              <w:t>Шевченка</w:t>
            </w:r>
            <w:proofErr w:type="spellEnd"/>
            <w:r w:rsidRPr="00264F26">
              <w:rPr>
                <w:rFonts w:ascii="Times New Roman" w:hAnsi="Times New Roman" w:cs="Times New Roman"/>
                <w:sz w:val="20"/>
                <w:szCs w:val="20"/>
              </w:rPr>
              <w:t>, 31</w:t>
            </w:r>
            <w:r w:rsidR="00DA3082">
              <w:rPr>
                <w:rFonts w:ascii="Times New Roman" w:hAnsi="Times New Roman" w:cs="Times New Roman"/>
                <w:sz w:val="20"/>
                <w:szCs w:val="20"/>
              </w:rPr>
              <w:t xml:space="preserve">5-А, м. </w:t>
            </w:r>
            <w:proofErr w:type="spellStart"/>
            <w:r w:rsidR="00DA3082">
              <w:rPr>
                <w:rFonts w:ascii="Times New Roman" w:hAnsi="Times New Roman" w:cs="Times New Roman"/>
                <w:sz w:val="20"/>
                <w:szCs w:val="20"/>
              </w:rPr>
              <w:t>Харків</w:t>
            </w:r>
            <w:proofErr w:type="spellEnd"/>
            <w:r w:rsidR="00DA3082">
              <w:rPr>
                <w:rFonts w:ascii="Times New Roman" w:hAnsi="Times New Roman" w:cs="Times New Roman"/>
                <w:sz w:val="20"/>
                <w:szCs w:val="20"/>
              </w:rPr>
              <w:t xml:space="preserve">) за </w:t>
            </w:r>
            <w:proofErr w:type="spellStart"/>
            <w:r w:rsidR="00DA3082">
              <w:rPr>
                <w:rFonts w:ascii="Times New Roman" w:hAnsi="Times New Roman" w:cs="Times New Roman"/>
                <w:sz w:val="20"/>
                <w:szCs w:val="20"/>
              </w:rPr>
              <w:t>необхідністю</w:t>
            </w:r>
            <w:proofErr w:type="spellEnd"/>
            <w:r w:rsidR="00DA3082">
              <w:rPr>
                <w:rFonts w:ascii="Times New Roman" w:hAnsi="Times New Roman" w:cs="Times New Roman"/>
                <w:sz w:val="20"/>
                <w:szCs w:val="20"/>
                <w:lang w:val="uk-UA"/>
              </w:rPr>
              <w:t>-</w:t>
            </w:r>
            <w:r w:rsidRPr="00264F26">
              <w:rPr>
                <w:rFonts w:ascii="Times New Roman" w:hAnsi="Times New Roman" w:cs="Times New Roman"/>
                <w:sz w:val="20"/>
                <w:szCs w:val="20"/>
              </w:rPr>
              <w:t>_________________________________</w:t>
            </w:r>
            <w:r w:rsidR="00DA3082">
              <w:rPr>
                <w:rFonts w:ascii="Times New Roman" w:hAnsi="Times New Roman" w:cs="Times New Roman"/>
                <w:sz w:val="20"/>
                <w:szCs w:val="20"/>
              </w:rPr>
              <w:t>_________________________</w:t>
            </w:r>
            <w:r w:rsidR="00DA3082">
              <w:rPr>
                <w:rFonts w:ascii="Times New Roman" w:hAnsi="Times New Roman" w:cs="Times New Roman"/>
                <w:sz w:val="20"/>
                <w:szCs w:val="20"/>
                <w:lang w:val="uk-UA"/>
              </w:rPr>
              <w:t>_________</w:t>
            </w:r>
          </w:p>
          <w:p w:rsidR="00DA3082" w:rsidRPr="00DA3082" w:rsidRDefault="00DA3082" w:rsidP="000A5E5A">
            <w:pPr>
              <w:rPr>
                <w:rFonts w:ascii="Times New Roman" w:hAnsi="Times New Roman" w:cs="Times New Roman"/>
                <w:sz w:val="20"/>
                <w:szCs w:val="20"/>
                <w:lang w:val="uk-UA"/>
              </w:rPr>
            </w:pPr>
            <w:r>
              <w:rPr>
                <w:rFonts w:ascii="Times New Roman" w:hAnsi="Times New Roman" w:cs="Times New Roman"/>
                <w:sz w:val="20"/>
                <w:szCs w:val="20"/>
                <w:lang w:val="uk-UA"/>
              </w:rPr>
              <w:t>_______________________________________________________________________________________________</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w:t>
            </w:r>
            <w:r>
              <w:rPr>
                <w:rFonts w:ascii="Times New Roman" w:hAnsi="Times New Roman" w:cs="Times New Roman"/>
                <w:sz w:val="20"/>
                <w:szCs w:val="20"/>
                <w:lang w:val="uk-UA"/>
              </w:rPr>
              <w:t>8</w:t>
            </w:r>
            <w:r w:rsidRPr="00264F26">
              <w:rPr>
                <w:rFonts w:ascii="Times New Roman" w:hAnsi="Times New Roman" w:cs="Times New Roman"/>
                <w:sz w:val="20"/>
                <w:szCs w:val="20"/>
              </w:rPr>
              <w:t>.</w:t>
            </w:r>
            <w:proofErr w:type="spellStart"/>
            <w:r w:rsidRPr="00264F26">
              <w:rPr>
                <w:rFonts w:ascii="Times New Roman" w:hAnsi="Times New Roman" w:cs="Times New Roman"/>
                <w:sz w:val="20"/>
                <w:szCs w:val="20"/>
              </w:rPr>
              <w:t>Управлінням</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культури</w:t>
            </w:r>
            <w:proofErr w:type="spellEnd"/>
            <w:r w:rsidRPr="00264F26">
              <w:rPr>
                <w:rFonts w:ascii="Times New Roman" w:hAnsi="Times New Roman" w:cs="Times New Roman"/>
                <w:sz w:val="20"/>
                <w:szCs w:val="20"/>
              </w:rPr>
              <w:t xml:space="preserve"> і туризму ХОДА за </w:t>
            </w:r>
            <w:proofErr w:type="spellStart"/>
            <w:r w:rsidRPr="00264F26">
              <w:rPr>
                <w:rFonts w:ascii="Times New Roman" w:hAnsi="Times New Roman" w:cs="Times New Roman"/>
                <w:sz w:val="20"/>
                <w:szCs w:val="20"/>
              </w:rPr>
              <w:t>необхідністю</w:t>
            </w:r>
            <w:proofErr w:type="spellEnd"/>
            <w:r w:rsidRPr="00264F26">
              <w:rPr>
                <w:rFonts w:ascii="Times New Roman" w:hAnsi="Times New Roman" w:cs="Times New Roman"/>
                <w:sz w:val="20"/>
                <w:szCs w:val="20"/>
              </w:rPr>
              <w:t xml:space="preserve"> (м. </w:t>
            </w:r>
            <w:proofErr w:type="spellStart"/>
            <w:r w:rsidRPr="00264F26">
              <w:rPr>
                <w:rFonts w:ascii="Times New Roman" w:hAnsi="Times New Roman" w:cs="Times New Roman"/>
                <w:sz w:val="20"/>
                <w:szCs w:val="20"/>
              </w:rPr>
              <w:t>Харків</w:t>
            </w:r>
            <w:proofErr w:type="spellEnd"/>
            <w:r w:rsidRPr="00264F26">
              <w:rPr>
                <w:rFonts w:ascii="Times New Roman" w:hAnsi="Times New Roman" w:cs="Times New Roman"/>
                <w:sz w:val="20"/>
                <w:szCs w:val="20"/>
              </w:rPr>
              <w:t xml:space="preserve">, пл. </w:t>
            </w:r>
            <w:proofErr w:type="spellStart"/>
            <w:r w:rsidRPr="00264F26">
              <w:rPr>
                <w:rFonts w:ascii="Times New Roman" w:hAnsi="Times New Roman" w:cs="Times New Roman"/>
                <w:sz w:val="20"/>
                <w:szCs w:val="20"/>
              </w:rPr>
              <w:t>Свободи</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Госпром</w:t>
            </w:r>
            <w:proofErr w:type="spellEnd"/>
            <w:r w:rsidRPr="00264F26">
              <w:rPr>
                <w:rFonts w:ascii="Times New Roman" w:hAnsi="Times New Roman" w:cs="Times New Roman"/>
                <w:sz w:val="20"/>
                <w:szCs w:val="20"/>
              </w:rPr>
              <w:t xml:space="preserve">, 1 </w:t>
            </w:r>
            <w:proofErr w:type="spellStart"/>
            <w:proofErr w:type="gramStart"/>
            <w:r w:rsidRPr="00264F26">
              <w:rPr>
                <w:rFonts w:ascii="Times New Roman" w:hAnsi="Times New Roman" w:cs="Times New Roman"/>
                <w:sz w:val="20"/>
                <w:szCs w:val="20"/>
              </w:rPr>
              <w:t>п</w:t>
            </w:r>
            <w:proofErr w:type="gramEnd"/>
            <w:r w:rsidRPr="00264F26">
              <w:rPr>
                <w:rFonts w:ascii="Times New Roman" w:hAnsi="Times New Roman" w:cs="Times New Roman"/>
                <w:sz w:val="20"/>
                <w:szCs w:val="20"/>
              </w:rPr>
              <w:t>ід</w:t>
            </w:r>
            <w:proofErr w:type="spellEnd"/>
            <w:r w:rsidRPr="00264F26">
              <w:rPr>
                <w:rFonts w:ascii="Times New Roman" w:hAnsi="Times New Roman" w:cs="Times New Roman"/>
                <w:sz w:val="20"/>
                <w:szCs w:val="20"/>
              </w:rPr>
              <w:t>., 4пов., 705-20-11, понеділок)______________________________________________________________</w:t>
            </w:r>
            <w:r w:rsidR="00DA3082">
              <w:rPr>
                <w:rFonts w:ascii="Times New Roman" w:hAnsi="Times New Roman" w:cs="Times New Roman"/>
                <w:sz w:val="20"/>
                <w:szCs w:val="20"/>
                <w:lang w:val="uk-UA"/>
              </w:rPr>
              <w:t>_____________</w:t>
            </w:r>
            <w:r w:rsidRPr="00264F26">
              <w:rPr>
                <w:rFonts w:ascii="Times New Roman" w:hAnsi="Times New Roman" w:cs="Times New Roman"/>
                <w:sz w:val="20"/>
                <w:szCs w:val="20"/>
              </w:rPr>
              <w:t xml:space="preserve"> </w:t>
            </w:r>
          </w:p>
          <w:p w:rsidR="00B01FE4" w:rsidRPr="00DA3082" w:rsidRDefault="00B01FE4" w:rsidP="000A5E5A">
            <w:pPr>
              <w:rPr>
                <w:rFonts w:ascii="Times New Roman" w:hAnsi="Times New Roman" w:cs="Times New Roman"/>
                <w:sz w:val="20"/>
                <w:szCs w:val="20"/>
                <w:lang w:val="uk-UA"/>
              </w:rPr>
            </w:pPr>
            <w:r>
              <w:rPr>
                <w:rFonts w:ascii="Times New Roman" w:hAnsi="Times New Roman" w:cs="Times New Roman"/>
                <w:sz w:val="20"/>
                <w:szCs w:val="20"/>
                <w:lang w:val="uk-UA"/>
              </w:rPr>
              <w:t>9</w:t>
            </w:r>
            <w:r w:rsidRPr="00264F26">
              <w:rPr>
                <w:rFonts w:ascii="Times New Roman" w:hAnsi="Times New Roman" w:cs="Times New Roman"/>
                <w:sz w:val="20"/>
                <w:szCs w:val="20"/>
              </w:rPr>
              <w:t xml:space="preserve">. ЦТОЕ </w:t>
            </w:r>
            <w:proofErr w:type="gramStart"/>
            <w:r w:rsidRPr="00264F26">
              <w:rPr>
                <w:rFonts w:ascii="Times New Roman" w:hAnsi="Times New Roman" w:cs="Times New Roman"/>
                <w:sz w:val="20"/>
                <w:szCs w:val="20"/>
              </w:rPr>
              <w:t>ТОВ</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Атраком</w:t>
            </w:r>
            <w:proofErr w:type="spellEnd"/>
            <w:r w:rsidRPr="00264F26">
              <w:rPr>
                <w:rFonts w:ascii="Times New Roman" w:hAnsi="Times New Roman" w:cs="Times New Roman"/>
                <w:sz w:val="20"/>
                <w:szCs w:val="20"/>
              </w:rPr>
              <w:t xml:space="preserve">» (м. </w:t>
            </w:r>
            <w:proofErr w:type="spellStart"/>
            <w:r w:rsidRPr="00264F26">
              <w:rPr>
                <w:rFonts w:ascii="Times New Roman" w:hAnsi="Times New Roman" w:cs="Times New Roman"/>
                <w:sz w:val="20"/>
                <w:szCs w:val="20"/>
              </w:rPr>
              <w:t>Харків</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Польов</w:t>
            </w:r>
            <w:r w:rsidR="00DA3082">
              <w:rPr>
                <w:rFonts w:ascii="Times New Roman" w:hAnsi="Times New Roman" w:cs="Times New Roman"/>
                <w:sz w:val="20"/>
                <w:szCs w:val="20"/>
              </w:rPr>
              <w:t>а</w:t>
            </w:r>
            <w:proofErr w:type="spellEnd"/>
            <w:r w:rsidR="00DA3082">
              <w:rPr>
                <w:rFonts w:ascii="Times New Roman" w:hAnsi="Times New Roman" w:cs="Times New Roman"/>
                <w:sz w:val="20"/>
                <w:szCs w:val="20"/>
              </w:rPr>
              <w:t>, 81а, (057) 733-37-52</w:t>
            </w:r>
            <w:r w:rsidR="00DA3082">
              <w:rPr>
                <w:rFonts w:ascii="Times New Roman" w:hAnsi="Times New Roman" w:cs="Times New Roman"/>
                <w:sz w:val="20"/>
                <w:szCs w:val="20"/>
                <w:lang w:val="uk-UA"/>
              </w:rPr>
              <w:t xml:space="preserve"> </w:t>
            </w:r>
            <w:r w:rsidR="00DA3082">
              <w:rPr>
                <w:rFonts w:ascii="Times New Roman" w:hAnsi="Times New Roman" w:cs="Times New Roman"/>
                <w:sz w:val="20"/>
                <w:szCs w:val="20"/>
              </w:rPr>
              <w:t>___________________</w:t>
            </w:r>
            <w:r w:rsidR="00DA3082">
              <w:rPr>
                <w:rFonts w:ascii="Times New Roman" w:hAnsi="Times New Roman" w:cs="Times New Roman"/>
                <w:sz w:val="20"/>
                <w:szCs w:val="20"/>
                <w:lang w:val="uk-UA"/>
              </w:rPr>
              <w:t>_____________</w:t>
            </w:r>
          </w:p>
          <w:p w:rsidR="0018623D" w:rsidRDefault="00B01FE4" w:rsidP="0018623D">
            <w:pPr>
              <w:rPr>
                <w:rFonts w:ascii="Times New Roman" w:hAnsi="Times New Roman" w:cs="Times New Roman"/>
                <w:sz w:val="20"/>
                <w:szCs w:val="20"/>
                <w:lang w:val="uk-UA"/>
              </w:rPr>
            </w:pPr>
            <w:r w:rsidRPr="00264F26">
              <w:rPr>
                <w:rFonts w:ascii="Times New Roman" w:hAnsi="Times New Roman" w:cs="Times New Roman"/>
                <w:sz w:val="20"/>
                <w:szCs w:val="20"/>
              </w:rPr>
              <w:t xml:space="preserve"> </w:t>
            </w:r>
          </w:p>
          <w:p w:rsidR="0018623D" w:rsidRDefault="0018623D" w:rsidP="0018623D">
            <w:pPr>
              <w:rPr>
                <w:rFonts w:ascii="Times New Roman" w:hAnsi="Times New Roman" w:cs="Times New Roman"/>
                <w:sz w:val="20"/>
                <w:szCs w:val="20"/>
                <w:lang w:val="uk-UA"/>
              </w:rPr>
            </w:pPr>
          </w:p>
          <w:p w:rsidR="0018623D" w:rsidRDefault="0018623D" w:rsidP="0018623D">
            <w:pPr>
              <w:rPr>
                <w:rFonts w:ascii="Times New Roman" w:hAnsi="Times New Roman" w:cs="Times New Roman"/>
                <w:sz w:val="20"/>
                <w:szCs w:val="20"/>
                <w:lang w:val="uk-UA"/>
              </w:rPr>
            </w:pPr>
            <w:r>
              <w:rPr>
                <w:rFonts w:ascii="Times New Roman" w:hAnsi="Times New Roman" w:cs="Times New Roman"/>
                <w:sz w:val="20"/>
                <w:szCs w:val="20"/>
                <w:lang w:val="uk-UA"/>
              </w:rPr>
              <w:t>Староста                                                                                                   ____________________________________</w:t>
            </w:r>
          </w:p>
          <w:p w:rsidR="0018623D" w:rsidRDefault="0018623D" w:rsidP="0018623D">
            <w:pPr>
              <w:rPr>
                <w:rFonts w:ascii="Times New Roman" w:hAnsi="Times New Roman" w:cs="Times New Roman"/>
                <w:sz w:val="20"/>
                <w:szCs w:val="20"/>
                <w:lang w:val="uk-UA"/>
              </w:rPr>
            </w:pPr>
          </w:p>
          <w:p w:rsidR="0018623D" w:rsidRDefault="0018623D" w:rsidP="0018623D">
            <w:pPr>
              <w:rPr>
                <w:rFonts w:ascii="Times New Roman" w:hAnsi="Times New Roman" w:cs="Times New Roman"/>
                <w:sz w:val="20"/>
                <w:szCs w:val="20"/>
                <w:lang w:val="uk-UA"/>
              </w:rPr>
            </w:pPr>
            <w:r>
              <w:rPr>
                <w:rFonts w:ascii="Times New Roman" w:hAnsi="Times New Roman" w:cs="Times New Roman"/>
                <w:sz w:val="20"/>
                <w:szCs w:val="20"/>
                <w:lang w:val="uk-UA"/>
              </w:rPr>
              <w:t>Начальни</w:t>
            </w:r>
            <w:r w:rsidR="008531E8">
              <w:rPr>
                <w:rFonts w:ascii="Times New Roman" w:hAnsi="Times New Roman" w:cs="Times New Roman"/>
                <w:sz w:val="20"/>
                <w:szCs w:val="20"/>
                <w:lang w:val="uk-UA"/>
              </w:rPr>
              <w:t>к</w:t>
            </w:r>
            <w:r>
              <w:rPr>
                <w:rFonts w:ascii="Times New Roman" w:hAnsi="Times New Roman" w:cs="Times New Roman"/>
                <w:sz w:val="20"/>
                <w:szCs w:val="20"/>
                <w:lang w:val="uk-UA"/>
              </w:rPr>
              <w:t xml:space="preserve"> відділу будівництва та архітектури                                     В’ячеслав  </w:t>
            </w:r>
            <w:proofErr w:type="spellStart"/>
            <w:r>
              <w:rPr>
                <w:rFonts w:ascii="Times New Roman" w:hAnsi="Times New Roman" w:cs="Times New Roman"/>
                <w:sz w:val="20"/>
                <w:szCs w:val="20"/>
                <w:lang w:val="uk-UA"/>
              </w:rPr>
              <w:t>Квасніков</w:t>
            </w:r>
            <w:proofErr w:type="spellEnd"/>
          </w:p>
          <w:p w:rsidR="0018623D" w:rsidRPr="0018623D" w:rsidRDefault="0018623D" w:rsidP="0018623D">
            <w:pPr>
              <w:rPr>
                <w:rFonts w:ascii="Times New Roman" w:hAnsi="Times New Roman" w:cs="Times New Roman"/>
                <w:sz w:val="20"/>
                <w:szCs w:val="20"/>
                <w:lang w:val="uk-UA"/>
              </w:rPr>
            </w:pPr>
          </w:p>
          <w:p w:rsidR="0018623D" w:rsidRDefault="00B01FE4" w:rsidP="0018623D">
            <w:pPr>
              <w:rPr>
                <w:rFonts w:ascii="Times New Roman" w:hAnsi="Times New Roman" w:cs="Times New Roman"/>
                <w:sz w:val="20"/>
                <w:szCs w:val="20"/>
                <w:lang w:val="uk-UA"/>
              </w:rPr>
            </w:pPr>
            <w:r w:rsidRPr="00264F26">
              <w:rPr>
                <w:rFonts w:ascii="Times New Roman" w:hAnsi="Times New Roman" w:cs="Times New Roman"/>
                <w:sz w:val="20"/>
                <w:szCs w:val="20"/>
              </w:rPr>
              <w:t xml:space="preserve"> Заступник </w:t>
            </w:r>
            <w:r w:rsidR="0018623D">
              <w:rPr>
                <w:rFonts w:ascii="Times New Roman" w:hAnsi="Times New Roman" w:cs="Times New Roman"/>
                <w:sz w:val="20"/>
                <w:szCs w:val="20"/>
                <w:lang w:val="uk-UA"/>
              </w:rPr>
              <w:t>г</w:t>
            </w:r>
            <w:proofErr w:type="spellStart"/>
            <w:r w:rsidRPr="00264F26">
              <w:rPr>
                <w:rFonts w:ascii="Times New Roman" w:hAnsi="Times New Roman" w:cs="Times New Roman"/>
                <w:sz w:val="20"/>
                <w:szCs w:val="20"/>
              </w:rPr>
              <w:t>олови</w:t>
            </w:r>
            <w:proofErr w:type="spellEnd"/>
            <w:r w:rsidR="0018623D">
              <w:rPr>
                <w:rFonts w:ascii="Times New Roman" w:hAnsi="Times New Roman" w:cs="Times New Roman"/>
                <w:sz w:val="20"/>
                <w:szCs w:val="20"/>
                <w:lang w:val="uk-UA"/>
              </w:rPr>
              <w:t xml:space="preserve"> селищної </w:t>
            </w:r>
            <w:proofErr w:type="gramStart"/>
            <w:r w:rsidR="0018623D">
              <w:rPr>
                <w:rFonts w:ascii="Times New Roman" w:hAnsi="Times New Roman" w:cs="Times New Roman"/>
                <w:sz w:val="20"/>
                <w:szCs w:val="20"/>
                <w:lang w:val="uk-UA"/>
              </w:rPr>
              <w:t>ради</w:t>
            </w:r>
            <w:proofErr w:type="gramEnd"/>
            <w:r w:rsidRPr="00264F26">
              <w:rPr>
                <w:rFonts w:ascii="Times New Roman" w:hAnsi="Times New Roman" w:cs="Times New Roman"/>
                <w:sz w:val="20"/>
                <w:szCs w:val="20"/>
              </w:rPr>
              <w:t xml:space="preserve"> </w:t>
            </w:r>
            <w:r>
              <w:rPr>
                <w:rFonts w:ascii="Times New Roman" w:hAnsi="Times New Roman" w:cs="Times New Roman"/>
                <w:sz w:val="20"/>
                <w:szCs w:val="20"/>
                <w:lang w:val="uk-UA"/>
              </w:rPr>
              <w:t xml:space="preserve">                                                         </w:t>
            </w:r>
            <w:r w:rsidR="0018623D">
              <w:rPr>
                <w:rFonts w:ascii="Times New Roman" w:hAnsi="Times New Roman" w:cs="Times New Roman"/>
                <w:sz w:val="20"/>
                <w:szCs w:val="20"/>
                <w:lang w:val="uk-UA"/>
              </w:rPr>
              <w:t xml:space="preserve">Владислав </w:t>
            </w:r>
            <w:proofErr w:type="spellStart"/>
            <w:r w:rsidR="0018623D">
              <w:rPr>
                <w:rFonts w:ascii="Times New Roman" w:hAnsi="Times New Roman" w:cs="Times New Roman"/>
                <w:sz w:val="20"/>
                <w:szCs w:val="20"/>
                <w:lang w:val="uk-UA"/>
              </w:rPr>
              <w:t>Маковецький</w:t>
            </w:r>
            <w:proofErr w:type="spellEnd"/>
          </w:p>
          <w:p w:rsidR="00B01FE4" w:rsidRPr="00264F26" w:rsidRDefault="00B01FE4" w:rsidP="0018623D">
            <w:pPr>
              <w:rPr>
                <w:rFonts w:ascii="Times New Roman" w:hAnsi="Times New Roman" w:cs="Times New Roman"/>
                <w:sz w:val="20"/>
                <w:szCs w:val="20"/>
                <w:lang w:val="uk-UA"/>
              </w:rPr>
            </w:pPr>
            <w:r>
              <w:rPr>
                <w:rFonts w:ascii="Times New Roman" w:hAnsi="Times New Roman" w:cs="Times New Roman"/>
                <w:sz w:val="20"/>
                <w:szCs w:val="20"/>
                <w:lang w:val="uk-UA"/>
              </w:rPr>
              <w:t xml:space="preserve">           </w:t>
            </w:r>
          </w:p>
        </w:tc>
      </w:tr>
    </w:tbl>
    <w:p w:rsidR="00B01FE4" w:rsidRPr="00B01FE4" w:rsidRDefault="00B01FE4" w:rsidP="00B01FE4">
      <w:pPr>
        <w:rPr>
          <w:rFonts w:asciiTheme="minorHAnsi" w:hAnsiTheme="minorHAnsi"/>
          <w:bCs/>
          <w:lang w:val="uk-UA" w:eastAsia="ru-RU"/>
        </w:rPr>
      </w:pPr>
    </w:p>
    <w:p w:rsidR="00DA3082" w:rsidRPr="00DA3082" w:rsidRDefault="00DA3082" w:rsidP="00DA3082">
      <w:pPr>
        <w:jc w:val="both"/>
        <w:rPr>
          <w:rFonts w:ascii="Times New Roman" w:hAnsi="Times New Roman" w:cs="Times New Roman"/>
          <w:lang w:val="uk-UA"/>
        </w:rPr>
      </w:pPr>
      <w:r w:rsidRPr="00DA3082">
        <w:rPr>
          <w:rFonts w:ascii="Times New Roman" w:hAnsi="Times New Roman" w:cs="Times New Roman"/>
          <w:lang w:val="uk-UA"/>
        </w:rPr>
        <w:t xml:space="preserve">Додаток </w:t>
      </w:r>
      <w:r>
        <w:rPr>
          <w:rFonts w:ascii="Times New Roman" w:hAnsi="Times New Roman" w:cs="Times New Roman"/>
          <w:lang w:val="uk-UA"/>
        </w:rPr>
        <w:t xml:space="preserve">3 </w:t>
      </w:r>
      <w:r w:rsidRPr="00DA3082">
        <w:rPr>
          <w:rFonts w:ascii="Times New Roman" w:hAnsi="Times New Roman" w:cs="Times New Roman"/>
          <w:lang w:val="uk-UA"/>
        </w:rPr>
        <w:t xml:space="preserve">до Правил проведення земляних робіт </w:t>
      </w:r>
      <w:proofErr w:type="spellStart"/>
      <w:r w:rsidRPr="00DA3082">
        <w:rPr>
          <w:rFonts w:ascii="Times New Roman" w:hAnsi="Times New Roman" w:cs="Times New Roman"/>
          <w:lang w:val="uk-UA"/>
        </w:rPr>
        <w:t>Новопокровської</w:t>
      </w:r>
      <w:proofErr w:type="spellEnd"/>
      <w:r w:rsidRPr="00DA3082">
        <w:rPr>
          <w:rFonts w:ascii="Times New Roman" w:hAnsi="Times New Roman" w:cs="Times New Roman"/>
          <w:lang w:val="uk-UA"/>
        </w:rPr>
        <w:t xml:space="preserve"> селищної ради Чугуївського району</w:t>
      </w:r>
      <w:r>
        <w:rPr>
          <w:rFonts w:ascii="Times New Roman" w:hAnsi="Times New Roman" w:cs="Times New Roman"/>
          <w:lang w:val="uk-UA"/>
        </w:rPr>
        <w:t xml:space="preserve"> Харківської області</w:t>
      </w:r>
    </w:p>
    <w:p w:rsidR="00B44679" w:rsidRDefault="00B44679" w:rsidP="00B01FE4">
      <w:pPr>
        <w:rPr>
          <w:rFonts w:ascii="Times New Roman" w:hAnsi="Times New Roman" w:cs="Times New Roman"/>
          <w:b/>
          <w:bCs/>
          <w:lang w:val="uk-UA" w:eastAsia="ru-RU"/>
        </w:rPr>
        <w:sectPr w:rsidR="00B44679" w:rsidSect="00B01FE4">
          <w:pgSz w:w="16838" w:h="11906" w:orient="landscape"/>
          <w:pgMar w:top="284" w:right="1236" w:bottom="1741" w:left="1259" w:header="0" w:footer="0" w:gutter="0"/>
          <w:cols w:space="720"/>
          <w:formProt w:val="0"/>
          <w:docGrid w:linePitch="360"/>
        </w:sectPr>
      </w:pPr>
    </w:p>
    <w:p w:rsidR="00331C8E" w:rsidRDefault="00331C8E" w:rsidP="00D41B81">
      <w:pPr>
        <w:autoSpaceDE w:val="0"/>
      </w:pPr>
    </w:p>
    <w:sectPr w:rsidR="00331C8E" w:rsidSect="00B01FE4">
      <w:pgSz w:w="11906" w:h="16838"/>
      <w:pgMar w:top="568" w:right="806" w:bottom="1238" w:left="17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Courier New">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10C"/>
    <w:multiLevelType w:val="multilevel"/>
    <w:tmpl w:val="A244B40E"/>
    <w:lvl w:ilvl="0">
      <w:start w:val="6"/>
      <w:numFmt w:val="decimal"/>
      <w:lvlText w:val="1.%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
    <w:nsid w:val="069D5BC1"/>
    <w:multiLevelType w:val="multilevel"/>
    <w:tmpl w:val="9E5818C8"/>
    <w:lvl w:ilvl="0">
      <w:start w:val="7"/>
      <w:numFmt w:val="decimal"/>
      <w:lvlText w:val="%1."/>
      <w:lvlJc w:val="left"/>
      <w:pPr>
        <w:ind w:left="435" w:hanging="435"/>
      </w:pPr>
      <w:rPr>
        <w:rFonts w:cs="Times New Roman"/>
        <w:b/>
      </w:rPr>
    </w:lvl>
    <w:lvl w:ilvl="1">
      <w:start w:val="1"/>
      <w:numFmt w:val="decimal"/>
      <w:lvlText w:val="%1.%2."/>
      <w:lvlJc w:val="left"/>
      <w:pPr>
        <w:tabs>
          <w:tab w:val="num" w:pos="709"/>
        </w:tabs>
        <w:ind w:left="1080" w:hanging="720"/>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2">
    <w:nsid w:val="12421912"/>
    <w:multiLevelType w:val="multilevel"/>
    <w:tmpl w:val="D6C0444E"/>
    <w:lvl w:ilvl="0">
      <w:start w:val="1"/>
      <w:numFmt w:val="decimal"/>
      <w:lvlText w:val="%1."/>
      <w:lvlJc w:val="left"/>
      <w:pPr>
        <w:ind w:left="360" w:hanging="360"/>
      </w:pPr>
      <w:rPr>
        <w:rFonts w:cs="Times New Roman"/>
        <w:b/>
      </w:rPr>
    </w:lvl>
    <w:lvl w:ilvl="1">
      <w:start w:val="1"/>
      <w:numFmt w:val="decimal"/>
      <w:lvlText w:val="%1.%2."/>
      <w:lvlJc w:val="left"/>
      <w:pPr>
        <w:ind w:left="1080" w:hanging="360"/>
      </w:pPr>
      <w:rPr>
        <w:rFonts w:cs="Times New Roman"/>
        <w:b/>
        <w:sz w:val="28"/>
      </w:rPr>
    </w:lvl>
    <w:lvl w:ilvl="2">
      <w:start w:val="1"/>
      <w:numFmt w:val="decimal"/>
      <w:lvlText w:val="%1.%2.%3."/>
      <w:lvlJc w:val="left"/>
      <w:pPr>
        <w:ind w:left="2160" w:hanging="720"/>
      </w:pPr>
      <w:rPr>
        <w:rFonts w:cs="Times New Roman"/>
        <w:b/>
      </w:rPr>
    </w:lvl>
    <w:lvl w:ilvl="3">
      <w:start w:val="1"/>
      <w:numFmt w:val="decimal"/>
      <w:lvlText w:val="%1.%2.%3.%4."/>
      <w:lvlJc w:val="left"/>
      <w:pPr>
        <w:ind w:left="2880" w:hanging="720"/>
      </w:pPr>
      <w:rPr>
        <w:rFonts w:cs="Times New Roman"/>
        <w:b/>
      </w:rPr>
    </w:lvl>
    <w:lvl w:ilvl="4">
      <w:start w:val="1"/>
      <w:numFmt w:val="decimal"/>
      <w:lvlText w:val="%1.%2.%3.%4.%5."/>
      <w:lvlJc w:val="left"/>
      <w:pPr>
        <w:ind w:left="3960" w:hanging="1080"/>
      </w:pPr>
      <w:rPr>
        <w:rFonts w:cs="Times New Roman"/>
        <w:b/>
      </w:rPr>
    </w:lvl>
    <w:lvl w:ilvl="5">
      <w:start w:val="1"/>
      <w:numFmt w:val="decimal"/>
      <w:lvlText w:val="%1.%2.%3.%4.%5.%6."/>
      <w:lvlJc w:val="left"/>
      <w:pPr>
        <w:ind w:left="4680" w:hanging="1080"/>
      </w:pPr>
      <w:rPr>
        <w:rFonts w:cs="Times New Roman"/>
        <w:b/>
      </w:rPr>
    </w:lvl>
    <w:lvl w:ilvl="6">
      <w:start w:val="1"/>
      <w:numFmt w:val="decimal"/>
      <w:lvlText w:val="%1.%2.%3.%4.%5.%6.%7."/>
      <w:lvlJc w:val="left"/>
      <w:pPr>
        <w:ind w:left="5760" w:hanging="1440"/>
      </w:pPr>
      <w:rPr>
        <w:rFonts w:cs="Times New Roman"/>
        <w:b/>
      </w:rPr>
    </w:lvl>
    <w:lvl w:ilvl="7">
      <w:start w:val="1"/>
      <w:numFmt w:val="decimal"/>
      <w:lvlText w:val="%1.%2.%3.%4.%5.%6.%7.%8."/>
      <w:lvlJc w:val="left"/>
      <w:pPr>
        <w:ind w:left="6480" w:hanging="1440"/>
      </w:pPr>
      <w:rPr>
        <w:rFonts w:cs="Times New Roman"/>
        <w:b/>
      </w:rPr>
    </w:lvl>
    <w:lvl w:ilvl="8">
      <w:start w:val="1"/>
      <w:numFmt w:val="decimal"/>
      <w:lvlText w:val="%1.%2.%3.%4.%5.%6.%7.%8.%9."/>
      <w:lvlJc w:val="left"/>
      <w:pPr>
        <w:ind w:left="7560" w:hanging="1800"/>
      </w:pPr>
      <w:rPr>
        <w:rFonts w:cs="Times New Roman"/>
        <w:b/>
      </w:rPr>
    </w:lvl>
  </w:abstractNum>
  <w:abstractNum w:abstractNumId="3">
    <w:nsid w:val="137778B2"/>
    <w:multiLevelType w:val="multilevel"/>
    <w:tmpl w:val="3EB295B8"/>
    <w:lvl w:ilvl="0">
      <w:start w:val="1"/>
      <w:numFmt w:val="decimal"/>
      <w:lvlText w:val="%1)"/>
      <w:lvlJc w:val="left"/>
      <w:pPr>
        <w:ind w:left="720" w:hanging="360"/>
      </w:pPr>
      <w:rPr>
        <w:rFonts w:ascii="Times New Roman" w:eastAsia="Times New Roman" w:hAnsi="Times New Roman" w:cs="Times New Roman"/>
        <w:sz w:val="28"/>
        <w:szCs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637F4F"/>
    <w:multiLevelType w:val="multilevel"/>
    <w:tmpl w:val="94BC5B72"/>
    <w:lvl w:ilvl="0">
      <w:start w:val="4"/>
      <w:numFmt w:val="decimal"/>
      <w:lvlText w:val="%1."/>
      <w:lvlJc w:val="left"/>
      <w:pPr>
        <w:ind w:left="570" w:hanging="570"/>
      </w:pPr>
      <w:rPr>
        <w:rFonts w:cs="Times New Roman"/>
        <w:b w:val="0"/>
      </w:rPr>
    </w:lvl>
    <w:lvl w:ilvl="1">
      <w:start w:val="16"/>
      <w:numFmt w:val="decimal"/>
      <w:lvlText w:val="%1.%2."/>
      <w:lvlJc w:val="left"/>
      <w:pPr>
        <w:ind w:left="1080" w:hanging="720"/>
      </w:pPr>
      <w:rPr>
        <w:rFonts w:cs="Times New Roman"/>
        <w:b/>
        <w:bCs/>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5">
    <w:nsid w:val="21E4634B"/>
    <w:multiLevelType w:val="hybridMultilevel"/>
    <w:tmpl w:val="9AFAE7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967AB"/>
    <w:multiLevelType w:val="multilevel"/>
    <w:tmpl w:val="B762B30C"/>
    <w:lvl w:ilvl="0">
      <w:start w:val="4"/>
      <w:numFmt w:val="decimal"/>
      <w:lvlText w:val="%1"/>
      <w:lvlJc w:val="left"/>
      <w:pPr>
        <w:ind w:left="375" w:hanging="375"/>
      </w:pPr>
      <w:rPr>
        <w:rFonts w:cs="Times New Roman"/>
        <w:b w:val="0"/>
      </w:rPr>
    </w:lvl>
    <w:lvl w:ilvl="1">
      <w:start w:val="1"/>
      <w:numFmt w:val="decimal"/>
      <w:lvlText w:val="3.%2."/>
      <w:lvlJc w:val="left"/>
      <w:pPr>
        <w:ind w:left="1085" w:hanging="375"/>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600" w:hanging="144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7">
    <w:nsid w:val="34C94DB0"/>
    <w:multiLevelType w:val="multilevel"/>
    <w:tmpl w:val="624EAEB4"/>
    <w:lvl w:ilvl="0">
      <w:start w:val="2"/>
      <w:numFmt w:val="decimal"/>
      <w:lvlText w:val="3.%1."/>
      <w:lvlJc w:val="left"/>
      <w:pPr>
        <w:ind w:left="1070" w:hanging="360"/>
      </w:pPr>
      <w:rPr>
        <w:rFonts w:cs="Times New Roman"/>
        <w:b/>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4F72507"/>
    <w:multiLevelType w:val="multilevel"/>
    <w:tmpl w:val="6D0A859E"/>
    <w:lvl w:ilvl="0">
      <w:start w:val="1"/>
      <w:numFmt w:val="bullet"/>
      <w:lvlText w:val="-"/>
      <w:lvlJc w:val="left"/>
      <w:pPr>
        <w:tabs>
          <w:tab w:val="num" w:pos="720"/>
        </w:tabs>
        <w:ind w:left="720" w:hanging="360"/>
      </w:pPr>
      <w:rPr>
        <w:rFonts w:ascii="Liberation Serif" w:hAnsi="Liberation Serif"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1E93D79"/>
    <w:multiLevelType w:val="multilevel"/>
    <w:tmpl w:val="1390F8CA"/>
    <w:lvl w:ilvl="0">
      <w:start w:val="6"/>
      <w:numFmt w:val="decimal"/>
      <w:lvlText w:val="%1."/>
      <w:lvlJc w:val="left"/>
      <w:pPr>
        <w:ind w:left="450" w:hanging="450"/>
      </w:pPr>
      <w:rPr>
        <w:rFonts w:cs="Times New Roman"/>
        <w:b/>
      </w:rPr>
    </w:lvl>
    <w:lvl w:ilvl="1">
      <w:start w:val="6"/>
      <w:numFmt w:val="decimal"/>
      <w:lvlText w:val="%1.%2."/>
      <w:lvlJc w:val="left"/>
      <w:pPr>
        <w:ind w:left="1080" w:hanging="720"/>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0">
    <w:nsid w:val="43F721FA"/>
    <w:multiLevelType w:val="multilevel"/>
    <w:tmpl w:val="5462978C"/>
    <w:lvl w:ilvl="0">
      <w:start w:val="3"/>
      <w:numFmt w:val="decimal"/>
      <w:lvlText w:val="%1."/>
      <w:lvlJc w:val="left"/>
      <w:pPr>
        <w:tabs>
          <w:tab w:val="num" w:pos="1070"/>
        </w:tabs>
        <w:ind w:left="107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CE2372E"/>
    <w:multiLevelType w:val="hybridMultilevel"/>
    <w:tmpl w:val="50705702"/>
    <w:lvl w:ilvl="0" w:tplc="840C38E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1C7E1F"/>
    <w:multiLevelType w:val="multilevel"/>
    <w:tmpl w:val="9AF67BD4"/>
    <w:lvl w:ilvl="0">
      <w:start w:val="4"/>
      <w:numFmt w:val="decimal"/>
      <w:lvlText w:val="%1."/>
      <w:lvlJc w:val="left"/>
      <w:pPr>
        <w:ind w:left="435" w:hanging="435"/>
      </w:pPr>
      <w:rPr>
        <w:rFonts w:cs="Times New Roman"/>
        <w:b w:val="0"/>
      </w:rPr>
    </w:lvl>
    <w:lvl w:ilvl="1">
      <w:start w:val="1"/>
      <w:numFmt w:val="decimal"/>
      <w:lvlText w:val="%1.%2."/>
      <w:lvlJc w:val="left"/>
      <w:pPr>
        <w:ind w:left="72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3">
    <w:nsid w:val="50116070"/>
    <w:multiLevelType w:val="multilevel"/>
    <w:tmpl w:val="EEBEAE62"/>
    <w:lvl w:ilvl="0">
      <w:start w:val="6"/>
      <w:numFmt w:val="decimal"/>
      <w:lvlText w:val="%1."/>
      <w:lvlJc w:val="left"/>
      <w:pPr>
        <w:ind w:left="435" w:hanging="435"/>
      </w:pPr>
      <w:rPr>
        <w:rFonts w:cs="Times New Roman"/>
        <w:b w:val="0"/>
      </w:rPr>
    </w:lvl>
    <w:lvl w:ilvl="1">
      <w:start w:val="1"/>
      <w:numFmt w:val="decimal"/>
      <w:lvlText w:val="%1.%2."/>
      <w:lvlJc w:val="left"/>
      <w:pPr>
        <w:ind w:left="108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4">
    <w:nsid w:val="568333F7"/>
    <w:multiLevelType w:val="hybridMultilevel"/>
    <w:tmpl w:val="BD0E3DAE"/>
    <w:lvl w:ilvl="0" w:tplc="64522FDE">
      <w:start w:val="1"/>
      <w:numFmt w:val="decimal"/>
      <w:lvlText w:val="%1."/>
      <w:lvlJc w:val="left"/>
      <w:pPr>
        <w:ind w:left="1572" w:hanging="93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5A330CB2"/>
    <w:multiLevelType w:val="multilevel"/>
    <w:tmpl w:val="65D407C0"/>
    <w:lvl w:ilvl="0">
      <w:start w:val="1"/>
      <w:numFmt w:val="none"/>
      <w:pStyle w:val="21"/>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6">
    <w:nsid w:val="649B61D1"/>
    <w:multiLevelType w:val="multilevel"/>
    <w:tmpl w:val="A3A457BE"/>
    <w:lvl w:ilvl="0">
      <w:start w:val="5"/>
      <w:numFmt w:val="decimal"/>
      <w:lvlText w:val="%1."/>
      <w:lvlJc w:val="left"/>
      <w:pPr>
        <w:ind w:left="420" w:hanging="420"/>
      </w:pPr>
      <w:rPr>
        <w:rFonts w:cs="Times New Roman"/>
        <w:b w:val="0"/>
      </w:rPr>
    </w:lvl>
    <w:lvl w:ilvl="1">
      <w:start w:val="1"/>
      <w:numFmt w:val="decimal"/>
      <w:lvlText w:val="%1.%2."/>
      <w:lvlJc w:val="left"/>
      <w:pPr>
        <w:ind w:left="108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7">
    <w:nsid w:val="6801486F"/>
    <w:multiLevelType w:val="multilevel"/>
    <w:tmpl w:val="4238E65C"/>
    <w:lvl w:ilvl="0">
      <w:start w:val="1"/>
      <w:numFmt w:val="bullet"/>
      <w:lvlText w:val="-"/>
      <w:lvlJc w:val="left"/>
      <w:pPr>
        <w:tabs>
          <w:tab w:val="num" w:pos="720"/>
        </w:tabs>
        <w:ind w:left="720" w:hanging="360"/>
      </w:pPr>
      <w:rPr>
        <w:rFonts w:ascii="Liberation Serif" w:hAnsi="Liberation Serif"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1EA7951"/>
    <w:multiLevelType w:val="hybridMultilevel"/>
    <w:tmpl w:val="A33487AA"/>
    <w:lvl w:ilvl="0" w:tplc="9D9AA7D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3A138A0"/>
    <w:multiLevelType w:val="multilevel"/>
    <w:tmpl w:val="1A2C905A"/>
    <w:lvl w:ilvl="0">
      <w:start w:val="4"/>
      <w:numFmt w:val="decimal"/>
      <w:lvlText w:val="%1."/>
      <w:lvlJc w:val="left"/>
      <w:pPr>
        <w:ind w:left="420" w:hanging="420"/>
      </w:pPr>
      <w:rPr>
        <w:rFonts w:cs="Times New Roman"/>
        <w:b w:val="0"/>
      </w:rPr>
    </w:lvl>
    <w:lvl w:ilvl="1">
      <w:start w:val="7"/>
      <w:numFmt w:val="decimal"/>
      <w:lvlText w:val="%1.%2."/>
      <w:lvlJc w:val="left"/>
      <w:pPr>
        <w:ind w:left="143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20">
    <w:nsid w:val="75656DE3"/>
    <w:multiLevelType w:val="multilevel"/>
    <w:tmpl w:val="BA8649E6"/>
    <w:lvl w:ilvl="0">
      <w:start w:val="3"/>
      <w:numFmt w:val="decimal"/>
      <w:lvlText w:val="1.%1."/>
      <w:lvlJc w:val="left"/>
      <w:pPr>
        <w:tabs>
          <w:tab w:val="num" w:pos="1068"/>
        </w:tabs>
        <w:ind w:left="1068" w:hanging="360"/>
      </w:pPr>
      <w:rPr>
        <w:rFonts w:cs="Times New Roman"/>
        <w:b/>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17"/>
  </w:num>
  <w:num w:numId="3">
    <w:abstractNumId w:val="0"/>
  </w:num>
  <w:num w:numId="4">
    <w:abstractNumId w:val="20"/>
  </w:num>
  <w:num w:numId="5">
    <w:abstractNumId w:val="8"/>
  </w:num>
  <w:num w:numId="6">
    <w:abstractNumId w:val="13"/>
  </w:num>
  <w:num w:numId="7">
    <w:abstractNumId w:val="6"/>
  </w:num>
  <w:num w:numId="8">
    <w:abstractNumId w:val="10"/>
  </w:num>
  <w:num w:numId="9">
    <w:abstractNumId w:val="7"/>
  </w:num>
  <w:num w:numId="10">
    <w:abstractNumId w:val="12"/>
  </w:num>
  <w:num w:numId="11">
    <w:abstractNumId w:val="1"/>
  </w:num>
  <w:num w:numId="12">
    <w:abstractNumId w:val="3"/>
  </w:num>
  <w:num w:numId="13">
    <w:abstractNumId w:val="2"/>
  </w:num>
  <w:num w:numId="14">
    <w:abstractNumId w:val="16"/>
  </w:num>
  <w:num w:numId="15">
    <w:abstractNumId w:val="9"/>
  </w:num>
  <w:num w:numId="16">
    <w:abstractNumId w:val="19"/>
  </w:num>
  <w:num w:numId="17">
    <w:abstractNumId w:val="4"/>
  </w:num>
  <w:num w:numId="18">
    <w:abstractNumId w:val="18"/>
  </w:num>
  <w:num w:numId="19">
    <w:abstractNumId w:val="14"/>
  </w:num>
  <w:num w:numId="20">
    <w:abstractNumId w:val="1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2D704A"/>
    <w:rsid w:val="00087529"/>
    <w:rsid w:val="000A5E5A"/>
    <w:rsid w:val="00111ED8"/>
    <w:rsid w:val="0018623D"/>
    <w:rsid w:val="002302C4"/>
    <w:rsid w:val="00266D68"/>
    <w:rsid w:val="00281E15"/>
    <w:rsid w:val="002D704A"/>
    <w:rsid w:val="00326066"/>
    <w:rsid w:val="00331C8E"/>
    <w:rsid w:val="00395295"/>
    <w:rsid w:val="003B3F81"/>
    <w:rsid w:val="003C0F9A"/>
    <w:rsid w:val="003F098D"/>
    <w:rsid w:val="00531E81"/>
    <w:rsid w:val="0064763C"/>
    <w:rsid w:val="006A7939"/>
    <w:rsid w:val="006B4F63"/>
    <w:rsid w:val="00773B00"/>
    <w:rsid w:val="007905E1"/>
    <w:rsid w:val="008531E8"/>
    <w:rsid w:val="00891A07"/>
    <w:rsid w:val="008C4763"/>
    <w:rsid w:val="009C75A0"/>
    <w:rsid w:val="00A0376E"/>
    <w:rsid w:val="00A810B5"/>
    <w:rsid w:val="00B01FE4"/>
    <w:rsid w:val="00B43C16"/>
    <w:rsid w:val="00B44500"/>
    <w:rsid w:val="00B44679"/>
    <w:rsid w:val="00BB68C0"/>
    <w:rsid w:val="00C617D8"/>
    <w:rsid w:val="00D41B81"/>
    <w:rsid w:val="00DA3082"/>
    <w:rsid w:val="00DA3104"/>
    <w:rsid w:val="00F9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04A"/>
    <w:pPr>
      <w:widowControl w:val="0"/>
      <w:suppressAutoHyphens/>
      <w:spacing w:after="0" w:line="240" w:lineRule="auto"/>
    </w:pPr>
    <w:rPr>
      <w:rFonts w:ascii="Liberation Serif;Times New Roma" w:eastAsia="Times New Roman" w:hAnsi="Liberation Serif;Times New Roma" w:cs="Mangal"/>
      <w:sz w:val="24"/>
      <w:szCs w:val="24"/>
      <w:lang w:eastAsia="zh-CN" w:bidi="hi-IN"/>
    </w:rPr>
  </w:style>
  <w:style w:type="paragraph" w:styleId="2">
    <w:name w:val="heading 2"/>
    <w:basedOn w:val="a"/>
    <w:next w:val="a"/>
    <w:link w:val="20"/>
    <w:unhideWhenUsed/>
    <w:qFormat/>
    <w:rsid w:val="00891A07"/>
    <w:pPr>
      <w:keepNext/>
      <w:widowControl/>
      <w:suppressAutoHyphens w:val="0"/>
      <w:spacing w:before="240" w:after="60"/>
      <w:outlineLvl w:val="1"/>
    </w:pPr>
    <w:rPr>
      <w:rFonts w:ascii="Cambria" w:hAnsi="Cambria" w:cs="Times New Roman"/>
      <w:b/>
      <w:bCs/>
      <w:i/>
      <w:iCs/>
      <w:sz w:val="28"/>
      <w:szCs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qFormat/>
    <w:rsid w:val="002D704A"/>
    <w:pPr>
      <w:keepNext/>
      <w:numPr>
        <w:numId w:val="1"/>
      </w:numPr>
      <w:jc w:val="center"/>
      <w:outlineLvl w:val="1"/>
    </w:pPr>
    <w:rPr>
      <w:b/>
      <w:szCs w:val="28"/>
    </w:rPr>
  </w:style>
  <w:style w:type="paragraph" w:customStyle="1" w:styleId="31">
    <w:name w:val="Заголовок 31"/>
    <w:basedOn w:val="a"/>
    <w:next w:val="a"/>
    <w:qFormat/>
    <w:rsid w:val="002D704A"/>
    <w:pPr>
      <w:keepNext/>
      <w:spacing w:before="240" w:after="60"/>
      <w:outlineLvl w:val="2"/>
    </w:pPr>
    <w:rPr>
      <w:rFonts w:ascii="Cambria" w:eastAsia="SimSun" w:hAnsi="Cambria" w:cs="Cambria"/>
      <w:b/>
      <w:bCs/>
      <w:sz w:val="26"/>
      <w:szCs w:val="23"/>
    </w:rPr>
  </w:style>
  <w:style w:type="paragraph" w:styleId="a3">
    <w:name w:val="List Paragraph"/>
    <w:basedOn w:val="a"/>
    <w:uiPriority w:val="34"/>
    <w:qFormat/>
    <w:rsid w:val="002D704A"/>
    <w:pPr>
      <w:widowControl/>
      <w:ind w:left="708"/>
    </w:pPr>
    <w:rPr>
      <w:rFonts w:ascii="Times New Roman" w:eastAsia="SimSun" w:hAnsi="Times New Roman" w:cs="Times New Roman"/>
      <w:lang w:bidi="ar-SA"/>
    </w:rPr>
  </w:style>
  <w:style w:type="paragraph" w:styleId="HTML">
    <w:name w:val="HTML Preformatted"/>
    <w:basedOn w:val="a"/>
    <w:link w:val="HTML1"/>
    <w:uiPriority w:val="99"/>
    <w:qFormat/>
    <w:rsid w:val="002D704A"/>
    <w:pPr>
      <w:widowControl/>
    </w:pPr>
    <w:rPr>
      <w:rFonts w:ascii="Courier New" w:eastAsia="SimSun" w:hAnsi="Courier New" w:cs="Courier New"/>
      <w:sz w:val="20"/>
      <w:szCs w:val="20"/>
      <w:lang w:bidi="ar-SA"/>
    </w:rPr>
  </w:style>
  <w:style w:type="character" w:customStyle="1" w:styleId="HTML0">
    <w:name w:val="Стандартный HTML Знак"/>
    <w:basedOn w:val="a0"/>
    <w:uiPriority w:val="99"/>
    <w:semiHidden/>
    <w:rsid w:val="002D704A"/>
    <w:rPr>
      <w:rFonts w:ascii="Consolas" w:eastAsia="Times New Roman" w:hAnsi="Consolas" w:cs="Mangal"/>
      <w:sz w:val="20"/>
      <w:szCs w:val="18"/>
      <w:lang w:eastAsia="zh-CN" w:bidi="hi-IN"/>
    </w:rPr>
  </w:style>
  <w:style w:type="character" w:customStyle="1" w:styleId="HTML1">
    <w:name w:val="Стандартный HTML Знак1"/>
    <w:basedOn w:val="a0"/>
    <w:link w:val="HTML"/>
    <w:uiPriority w:val="99"/>
    <w:rsid w:val="002D704A"/>
    <w:rPr>
      <w:rFonts w:ascii="Courier New" w:eastAsia="SimSun" w:hAnsi="Courier New" w:cs="Courier New"/>
      <w:sz w:val="20"/>
      <w:szCs w:val="20"/>
      <w:lang w:eastAsia="zh-CN"/>
    </w:rPr>
  </w:style>
  <w:style w:type="paragraph" w:customStyle="1" w:styleId="a4">
    <w:name w:val="Нормальний текст"/>
    <w:basedOn w:val="a"/>
    <w:qFormat/>
    <w:rsid w:val="002D704A"/>
    <w:pPr>
      <w:widowControl/>
      <w:suppressAutoHyphens w:val="0"/>
      <w:spacing w:before="120"/>
      <w:ind w:firstLine="567"/>
    </w:pPr>
    <w:rPr>
      <w:rFonts w:ascii="Antiqua;Courier New" w:eastAsia="SimSun" w:hAnsi="Antiqua;Courier New" w:cs="Times New Roman"/>
      <w:sz w:val="26"/>
      <w:szCs w:val="20"/>
      <w:lang w:val="uk-UA" w:bidi="ar-SA"/>
    </w:rPr>
  </w:style>
  <w:style w:type="paragraph" w:styleId="a5">
    <w:name w:val="Balloon Text"/>
    <w:basedOn w:val="a"/>
    <w:link w:val="a6"/>
    <w:uiPriority w:val="99"/>
    <w:semiHidden/>
    <w:unhideWhenUsed/>
    <w:rsid w:val="002D704A"/>
    <w:rPr>
      <w:rFonts w:ascii="Tahoma" w:hAnsi="Tahoma"/>
      <w:sz w:val="16"/>
      <w:szCs w:val="14"/>
    </w:rPr>
  </w:style>
  <w:style w:type="character" w:customStyle="1" w:styleId="a6">
    <w:name w:val="Текст выноски Знак"/>
    <w:basedOn w:val="a0"/>
    <w:link w:val="a5"/>
    <w:uiPriority w:val="99"/>
    <w:semiHidden/>
    <w:rsid w:val="002D704A"/>
    <w:rPr>
      <w:rFonts w:ascii="Tahoma" w:eastAsia="Times New Roman" w:hAnsi="Tahoma" w:cs="Mangal"/>
      <w:sz w:val="16"/>
      <w:szCs w:val="14"/>
      <w:lang w:eastAsia="zh-CN" w:bidi="hi-IN"/>
    </w:rPr>
  </w:style>
  <w:style w:type="paragraph" w:styleId="a7">
    <w:name w:val="No Spacing"/>
    <w:uiPriority w:val="1"/>
    <w:qFormat/>
    <w:rsid w:val="00F959A4"/>
    <w:pPr>
      <w:spacing w:after="0" w:line="240" w:lineRule="auto"/>
    </w:pPr>
  </w:style>
  <w:style w:type="table" w:styleId="a8">
    <w:name w:val="Table Grid"/>
    <w:basedOn w:val="a1"/>
    <w:uiPriority w:val="59"/>
    <w:rsid w:val="00B01FE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891A07"/>
    <w:rPr>
      <w:rFonts w:ascii="Cambria" w:eastAsia="Times New Roman" w:hAnsi="Cambria" w:cs="Times New Roman"/>
      <w:b/>
      <w:bCs/>
      <w:i/>
      <w:iCs/>
      <w:sz w:val="28"/>
      <w:szCs w:val="28"/>
      <w:lang w:eastAsia="ru-RU"/>
    </w:rPr>
  </w:style>
  <w:style w:type="paragraph" w:styleId="a9">
    <w:name w:val="Title"/>
    <w:basedOn w:val="a"/>
    <w:link w:val="aa"/>
    <w:qFormat/>
    <w:rsid w:val="00891A07"/>
    <w:pPr>
      <w:widowControl/>
      <w:suppressAutoHyphens w:val="0"/>
      <w:jc w:val="center"/>
    </w:pPr>
    <w:rPr>
      <w:rFonts w:ascii="Times New Roman" w:hAnsi="Times New Roman" w:cs="Times New Roman"/>
      <w:sz w:val="28"/>
      <w:lang w:val="uk-UA" w:eastAsia="ru-RU" w:bidi="ar-SA"/>
    </w:rPr>
  </w:style>
  <w:style w:type="character" w:customStyle="1" w:styleId="aa">
    <w:name w:val="Название Знак"/>
    <w:basedOn w:val="a0"/>
    <w:link w:val="a9"/>
    <w:rsid w:val="00891A07"/>
    <w:rPr>
      <w:rFonts w:ascii="Times New Roman" w:eastAsia="Times New Roman" w:hAnsi="Times New Roman" w:cs="Times New Roman"/>
      <w:sz w:val="28"/>
      <w:szCs w:val="24"/>
      <w:lang w:val="uk-UA" w:eastAsia="ru-RU"/>
    </w:rPr>
  </w:style>
  <w:style w:type="character" w:customStyle="1" w:styleId="rvts9">
    <w:name w:val="rvts9"/>
    <w:basedOn w:val="a0"/>
    <w:rsid w:val="00891A07"/>
  </w:style>
  <w:style w:type="paragraph" w:styleId="ab">
    <w:name w:val="Normal (Web)"/>
    <w:basedOn w:val="a"/>
    <w:uiPriority w:val="99"/>
    <w:unhideWhenUsed/>
    <w:rsid w:val="00891A07"/>
    <w:pPr>
      <w:widowControl/>
      <w:suppressAutoHyphens w:val="0"/>
      <w:spacing w:before="100" w:beforeAutospacing="1" w:after="100" w:afterAutospacing="1"/>
    </w:pPr>
    <w:rPr>
      <w:rFonts w:ascii="Times New Roman" w:hAnsi="Times New Roman" w:cs="Times New Roman"/>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1</Pages>
  <Words>4777</Words>
  <Characters>27233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19</cp:revision>
  <cp:lastPrinted>2021-10-21T05:03:00Z</cp:lastPrinted>
  <dcterms:created xsi:type="dcterms:W3CDTF">2021-09-22T06:21:00Z</dcterms:created>
  <dcterms:modified xsi:type="dcterms:W3CDTF">2021-10-21T05:28:00Z</dcterms:modified>
</cp:coreProperties>
</file>