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5D4" w:rsidRPr="00D535D4" w:rsidRDefault="00D535D4" w:rsidP="00D535D4">
      <w:pPr>
        <w:jc w:val="right"/>
        <w:rPr>
          <w:sz w:val="28"/>
          <w:szCs w:val="28"/>
          <w:lang w:val="uk-UA"/>
        </w:rPr>
      </w:pPr>
      <w:r>
        <w:rPr>
          <w:sz w:val="28"/>
          <w:szCs w:val="28"/>
          <w:lang w:val="uk-UA"/>
        </w:rPr>
        <w:t xml:space="preserve">                           </w:t>
      </w:r>
    </w:p>
    <w:p w:rsidR="00DE7FA2" w:rsidRPr="00DC19C6" w:rsidRDefault="00DE7FA2" w:rsidP="00DE7FA2">
      <w:pPr>
        <w:jc w:val="center"/>
        <w:rPr>
          <w:sz w:val="28"/>
          <w:szCs w:val="28"/>
          <w:lang w:val="uk-UA"/>
        </w:rPr>
      </w:pPr>
      <w:r w:rsidRPr="00DC19C6">
        <w:rPr>
          <w:noProof/>
        </w:rPr>
        <w:drawing>
          <wp:inline distT="0" distB="0" distL="0" distR="0" wp14:anchorId="3F6300DB" wp14:editId="5424ABC5">
            <wp:extent cx="431800" cy="606425"/>
            <wp:effectExtent l="0" t="0" r="6350" b="317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06425"/>
                    </a:xfrm>
                    <a:prstGeom prst="rect">
                      <a:avLst/>
                    </a:prstGeom>
                    <a:noFill/>
                    <a:ln>
                      <a:noFill/>
                    </a:ln>
                  </pic:spPr>
                </pic:pic>
              </a:graphicData>
            </a:graphic>
          </wp:inline>
        </w:drawing>
      </w:r>
    </w:p>
    <w:p w:rsidR="00DE7FA2" w:rsidRPr="00DC19C6" w:rsidRDefault="00DE7FA2" w:rsidP="00DE7FA2">
      <w:pPr>
        <w:jc w:val="center"/>
        <w:rPr>
          <w:b/>
          <w:sz w:val="28"/>
          <w:szCs w:val="28"/>
          <w:lang w:val="uk-UA"/>
        </w:rPr>
      </w:pPr>
      <w:r w:rsidRPr="00DC19C6">
        <w:rPr>
          <w:b/>
          <w:sz w:val="28"/>
          <w:szCs w:val="28"/>
          <w:lang w:val="uk-UA"/>
        </w:rPr>
        <w:t>УКРАЇНА</w:t>
      </w:r>
    </w:p>
    <w:p w:rsidR="00DE7FA2" w:rsidRPr="00DC19C6" w:rsidRDefault="00DE7FA2" w:rsidP="00DE7FA2">
      <w:pPr>
        <w:pStyle w:val="1"/>
        <w:jc w:val="center"/>
        <w:rPr>
          <w:b/>
          <w:szCs w:val="28"/>
        </w:rPr>
      </w:pPr>
      <w:r w:rsidRPr="00DC19C6">
        <w:rPr>
          <w:b/>
          <w:szCs w:val="28"/>
        </w:rPr>
        <w:t>НОВОПОКРОВСЬКА СЕЛИЩНА  РАДА</w:t>
      </w:r>
    </w:p>
    <w:p w:rsidR="00DE7FA2" w:rsidRPr="00DC19C6" w:rsidRDefault="00DE7FA2" w:rsidP="00DE7FA2">
      <w:pPr>
        <w:jc w:val="center"/>
        <w:rPr>
          <w:b/>
          <w:sz w:val="28"/>
          <w:szCs w:val="28"/>
          <w:lang w:val="uk-UA"/>
        </w:rPr>
      </w:pPr>
      <w:r w:rsidRPr="00DC19C6">
        <w:rPr>
          <w:b/>
          <w:sz w:val="28"/>
          <w:szCs w:val="28"/>
          <w:lang w:val="uk-UA"/>
        </w:rPr>
        <w:t>ЧУГУЇВСЬКОГО  РАЙОНУ   ХАРКІВСЬКОЇ  ОБЛАСТІ</w:t>
      </w:r>
    </w:p>
    <w:p w:rsidR="00DE7FA2" w:rsidRPr="00DC19C6" w:rsidRDefault="003470BC" w:rsidP="00DE7FA2">
      <w:pPr>
        <w:tabs>
          <w:tab w:val="left" w:pos="2490"/>
        </w:tabs>
        <w:jc w:val="center"/>
        <w:rPr>
          <w:b/>
          <w:sz w:val="28"/>
          <w:szCs w:val="28"/>
          <w:lang w:val="uk-UA"/>
        </w:rPr>
      </w:pPr>
      <w:r>
        <w:rPr>
          <w:b/>
          <w:sz w:val="28"/>
          <w:szCs w:val="28"/>
          <w:lang w:val="uk-UA"/>
        </w:rPr>
        <w:t>позачергова ХІ</w:t>
      </w:r>
      <w:r>
        <w:rPr>
          <w:b/>
          <w:sz w:val="28"/>
          <w:szCs w:val="28"/>
          <w:lang w:val="en-US"/>
        </w:rPr>
        <w:t>V</w:t>
      </w:r>
      <w:r w:rsidR="00C844C1">
        <w:rPr>
          <w:b/>
          <w:sz w:val="28"/>
          <w:szCs w:val="28"/>
          <w:lang w:val="uk-UA"/>
        </w:rPr>
        <w:t xml:space="preserve"> СЕСІЯ   </w:t>
      </w:r>
      <w:r w:rsidR="00C844C1">
        <w:rPr>
          <w:b/>
          <w:sz w:val="28"/>
          <w:szCs w:val="28"/>
          <w:lang w:val="en-US"/>
        </w:rPr>
        <w:t>V</w:t>
      </w:r>
      <w:r w:rsidR="00DE7FA2" w:rsidRPr="00DC19C6">
        <w:rPr>
          <w:b/>
          <w:sz w:val="28"/>
          <w:szCs w:val="28"/>
          <w:lang w:val="uk-UA"/>
        </w:rPr>
        <w:t>ІІІ   СКЛИКАННЯ</w:t>
      </w:r>
    </w:p>
    <w:p w:rsidR="00DE7FA2" w:rsidRPr="00DC19C6" w:rsidRDefault="00DE7FA2" w:rsidP="00DE7FA2">
      <w:pPr>
        <w:jc w:val="center"/>
        <w:rPr>
          <w:sz w:val="28"/>
          <w:szCs w:val="28"/>
          <w:lang w:val="uk-UA"/>
        </w:rPr>
      </w:pPr>
    </w:p>
    <w:p w:rsidR="00DE7FA2" w:rsidRPr="00DC19C6" w:rsidRDefault="00A30DBC" w:rsidP="00A30DBC">
      <w:pPr>
        <w:jc w:val="center"/>
        <w:rPr>
          <w:sz w:val="28"/>
          <w:szCs w:val="28"/>
          <w:lang w:val="uk-UA"/>
        </w:rPr>
      </w:pPr>
      <w:r>
        <w:rPr>
          <w:sz w:val="28"/>
          <w:szCs w:val="28"/>
          <w:lang w:val="uk-UA"/>
        </w:rPr>
        <w:t>ПРОЕКТ</w:t>
      </w:r>
      <w:r w:rsidR="00DE7FA2" w:rsidRPr="00DC19C6">
        <w:rPr>
          <w:sz w:val="28"/>
          <w:szCs w:val="28"/>
          <w:lang w:val="uk-UA"/>
        </w:rPr>
        <w:t xml:space="preserve">  </w:t>
      </w:r>
      <w:bookmarkStart w:id="0" w:name="_GoBack"/>
      <w:bookmarkEnd w:id="0"/>
      <w:r w:rsidR="00DE7FA2" w:rsidRPr="00DC19C6">
        <w:rPr>
          <w:sz w:val="28"/>
          <w:szCs w:val="28"/>
          <w:lang w:val="uk-UA"/>
        </w:rPr>
        <w:t xml:space="preserve">    Р І Ш Е Н </w:t>
      </w:r>
      <w:proofErr w:type="spellStart"/>
      <w:r w:rsidR="00DE7FA2" w:rsidRPr="00DC19C6">
        <w:rPr>
          <w:sz w:val="28"/>
          <w:szCs w:val="28"/>
          <w:lang w:val="uk-UA"/>
        </w:rPr>
        <w:t>Н</w:t>
      </w:r>
      <w:proofErr w:type="spellEnd"/>
      <w:r w:rsidR="00DE7FA2" w:rsidRPr="00DC19C6">
        <w:rPr>
          <w:sz w:val="28"/>
          <w:szCs w:val="28"/>
          <w:lang w:val="uk-UA"/>
        </w:rPr>
        <w:t xml:space="preserve"> Я</w:t>
      </w:r>
    </w:p>
    <w:p w:rsidR="00DE7FA2" w:rsidRPr="00DC19C6" w:rsidRDefault="00DE7FA2" w:rsidP="00DE7FA2">
      <w:pPr>
        <w:ind w:firstLine="708"/>
        <w:jc w:val="both"/>
        <w:rPr>
          <w:sz w:val="28"/>
          <w:szCs w:val="28"/>
          <w:lang w:val="uk-UA"/>
        </w:rPr>
      </w:pPr>
    </w:p>
    <w:p w:rsidR="00DE7FA2" w:rsidRPr="00DC19C6" w:rsidRDefault="001B335D" w:rsidP="00DE7FA2">
      <w:pPr>
        <w:jc w:val="both"/>
        <w:rPr>
          <w:sz w:val="28"/>
          <w:szCs w:val="28"/>
          <w:lang w:val="uk-UA"/>
        </w:rPr>
      </w:pPr>
      <w:r>
        <w:rPr>
          <w:sz w:val="28"/>
          <w:szCs w:val="28"/>
          <w:lang w:val="uk-UA"/>
        </w:rPr>
        <w:t>від 14 січня 2022</w:t>
      </w:r>
      <w:r w:rsidR="00DE7FA2" w:rsidRPr="00DC19C6">
        <w:rPr>
          <w:sz w:val="28"/>
          <w:szCs w:val="28"/>
          <w:lang w:val="uk-UA"/>
        </w:rPr>
        <w:t xml:space="preserve"> року</w:t>
      </w:r>
    </w:p>
    <w:p w:rsidR="00DE7FA2" w:rsidRPr="00DC19C6" w:rsidRDefault="00DE7FA2" w:rsidP="00DE7FA2">
      <w:pPr>
        <w:jc w:val="both"/>
        <w:rPr>
          <w:sz w:val="28"/>
          <w:szCs w:val="28"/>
          <w:lang w:val="uk-UA"/>
        </w:rPr>
      </w:pPr>
      <w:r w:rsidRPr="00DC19C6">
        <w:rPr>
          <w:sz w:val="28"/>
          <w:szCs w:val="28"/>
          <w:lang w:val="uk-UA"/>
        </w:rPr>
        <w:t xml:space="preserve">смт </w:t>
      </w:r>
      <w:proofErr w:type="spellStart"/>
      <w:r w:rsidRPr="00DC19C6">
        <w:rPr>
          <w:sz w:val="28"/>
          <w:szCs w:val="28"/>
          <w:lang w:val="uk-UA"/>
        </w:rPr>
        <w:t>Новопокровка</w:t>
      </w:r>
      <w:proofErr w:type="spellEnd"/>
    </w:p>
    <w:p w:rsidR="00DE7FA2" w:rsidRPr="00DC19C6" w:rsidRDefault="00DE7FA2" w:rsidP="00DE7FA2">
      <w:pPr>
        <w:rPr>
          <w:sz w:val="28"/>
          <w:szCs w:val="28"/>
          <w:lang w:val="uk-UA"/>
        </w:rPr>
      </w:pPr>
    </w:p>
    <w:p w:rsidR="00561571" w:rsidRDefault="00561571" w:rsidP="003470BC">
      <w:pPr>
        <w:ind w:right="4819"/>
        <w:jc w:val="both"/>
        <w:rPr>
          <w:b/>
          <w:bCs/>
          <w:sz w:val="28"/>
          <w:szCs w:val="28"/>
          <w:lang w:val="uk-UA"/>
        </w:rPr>
      </w:pPr>
      <w:r w:rsidRPr="007C38E0">
        <w:rPr>
          <w:b/>
          <w:bCs/>
          <w:sz w:val="28"/>
          <w:szCs w:val="28"/>
          <w:lang w:val="uk-UA"/>
        </w:rPr>
        <w:t xml:space="preserve">Про </w:t>
      </w:r>
      <w:r w:rsidR="00C844C1">
        <w:rPr>
          <w:b/>
          <w:bCs/>
          <w:sz w:val="28"/>
          <w:szCs w:val="28"/>
          <w:lang w:val="uk-UA"/>
        </w:rPr>
        <w:t>уклада</w:t>
      </w:r>
      <w:r>
        <w:rPr>
          <w:b/>
          <w:bCs/>
          <w:sz w:val="28"/>
          <w:szCs w:val="28"/>
          <w:lang w:val="uk-UA"/>
        </w:rPr>
        <w:t>ння</w:t>
      </w:r>
      <w:r w:rsidRPr="007C38E0">
        <w:rPr>
          <w:b/>
          <w:bCs/>
          <w:sz w:val="28"/>
          <w:szCs w:val="28"/>
          <w:lang w:val="uk-UA"/>
        </w:rPr>
        <w:t xml:space="preserve"> угоди про співпрацю</w:t>
      </w:r>
      <w:r w:rsidR="003470BC">
        <w:rPr>
          <w:b/>
          <w:bCs/>
          <w:sz w:val="28"/>
          <w:szCs w:val="28"/>
          <w:lang w:val="uk-UA"/>
        </w:rPr>
        <w:t xml:space="preserve"> </w:t>
      </w:r>
      <w:r w:rsidR="001B335D">
        <w:rPr>
          <w:b/>
          <w:bCs/>
          <w:sz w:val="28"/>
          <w:szCs w:val="28"/>
          <w:lang w:val="uk-UA"/>
        </w:rPr>
        <w:t>Новопокровської сел</w:t>
      </w:r>
      <w:r>
        <w:rPr>
          <w:b/>
          <w:bCs/>
          <w:sz w:val="28"/>
          <w:szCs w:val="28"/>
          <w:lang w:val="uk-UA"/>
        </w:rPr>
        <w:t xml:space="preserve">ищної ради з </w:t>
      </w:r>
      <w:r w:rsidR="004E0C99">
        <w:rPr>
          <w:b/>
          <w:bCs/>
          <w:sz w:val="28"/>
          <w:szCs w:val="28"/>
          <w:lang w:val="uk-UA"/>
        </w:rPr>
        <w:t>Територіальним центром соціального</w:t>
      </w:r>
      <w:r>
        <w:rPr>
          <w:b/>
          <w:bCs/>
          <w:sz w:val="28"/>
          <w:szCs w:val="28"/>
          <w:lang w:val="uk-UA"/>
        </w:rPr>
        <w:t xml:space="preserve"> </w:t>
      </w:r>
      <w:r w:rsidR="004E0C99">
        <w:rPr>
          <w:b/>
          <w:bCs/>
          <w:sz w:val="28"/>
          <w:szCs w:val="28"/>
          <w:lang w:val="uk-UA"/>
        </w:rPr>
        <w:t>обслуговування</w:t>
      </w:r>
      <w:r>
        <w:rPr>
          <w:b/>
          <w:bCs/>
          <w:sz w:val="28"/>
          <w:szCs w:val="28"/>
          <w:lang w:val="uk-UA"/>
        </w:rPr>
        <w:t xml:space="preserve"> </w:t>
      </w:r>
      <w:proofErr w:type="spellStart"/>
      <w:r>
        <w:rPr>
          <w:b/>
          <w:bCs/>
          <w:sz w:val="28"/>
          <w:szCs w:val="28"/>
          <w:lang w:val="uk-UA"/>
        </w:rPr>
        <w:t>Малинівської</w:t>
      </w:r>
      <w:proofErr w:type="spellEnd"/>
      <w:r>
        <w:rPr>
          <w:b/>
          <w:bCs/>
          <w:sz w:val="28"/>
          <w:szCs w:val="28"/>
          <w:lang w:val="uk-UA"/>
        </w:rPr>
        <w:t xml:space="preserve"> селищної ради</w:t>
      </w:r>
    </w:p>
    <w:p w:rsidR="00561571" w:rsidRPr="003470BC" w:rsidRDefault="00561571" w:rsidP="003470BC">
      <w:pPr>
        <w:pStyle w:val="a3"/>
        <w:shd w:val="clear" w:color="auto" w:fill="FFFFFF"/>
        <w:spacing w:before="0" w:beforeAutospacing="0" w:after="0" w:afterAutospacing="0"/>
        <w:ind w:right="-284"/>
        <w:jc w:val="center"/>
        <w:textAlignment w:val="baseline"/>
        <w:rPr>
          <w:rFonts w:ascii="ProbaPro" w:hAnsi="ProbaPro"/>
          <w:color w:val="000000"/>
          <w:sz w:val="27"/>
          <w:szCs w:val="27"/>
          <w:lang w:val="uk-UA"/>
        </w:rPr>
      </w:pPr>
      <w:r>
        <w:rPr>
          <w:rStyle w:val="a4"/>
          <w:rFonts w:ascii="ProbaPro" w:hAnsi="ProbaPro"/>
          <w:color w:val="000000"/>
          <w:sz w:val="27"/>
          <w:szCs w:val="27"/>
          <w:bdr w:val="none" w:sz="0" w:space="0" w:color="auto" w:frame="1"/>
        </w:rPr>
        <w:t> </w:t>
      </w:r>
    </w:p>
    <w:p w:rsidR="00561571" w:rsidRDefault="00D535D4" w:rsidP="003470BC">
      <w:pPr>
        <w:pStyle w:val="a3"/>
        <w:shd w:val="clear" w:color="auto" w:fill="FFFFFF"/>
        <w:spacing w:before="0" w:beforeAutospacing="0" w:after="225" w:afterAutospacing="0"/>
        <w:ind w:right="-284" w:firstLine="708"/>
        <w:jc w:val="both"/>
        <w:textAlignment w:val="baseline"/>
        <w:rPr>
          <w:sz w:val="28"/>
          <w:szCs w:val="28"/>
          <w:lang w:val="uk-UA"/>
        </w:rPr>
      </w:pPr>
      <w:r w:rsidRPr="003470BC">
        <w:rPr>
          <w:rFonts w:ascii="ProbaPro" w:hAnsi="ProbaPro"/>
          <w:color w:val="000000"/>
          <w:sz w:val="27"/>
          <w:szCs w:val="27"/>
          <w:lang w:val="uk-UA"/>
        </w:rPr>
        <w:t xml:space="preserve">Керуючись статтями 25, 26, </w:t>
      </w:r>
      <w:r w:rsidR="00561571" w:rsidRPr="003470BC">
        <w:rPr>
          <w:rFonts w:ascii="ProbaPro" w:hAnsi="ProbaPro"/>
          <w:color w:val="000000"/>
          <w:sz w:val="27"/>
          <w:szCs w:val="27"/>
          <w:lang w:val="uk-UA"/>
        </w:rPr>
        <w:t>59 Закону України «Про місц</w:t>
      </w:r>
      <w:r w:rsidRPr="003470BC">
        <w:rPr>
          <w:rFonts w:ascii="ProbaPro" w:hAnsi="ProbaPro"/>
          <w:color w:val="000000"/>
          <w:sz w:val="27"/>
          <w:szCs w:val="27"/>
          <w:lang w:val="uk-UA"/>
        </w:rPr>
        <w:t>еве самоврядування в Україні»,</w:t>
      </w:r>
      <w:r>
        <w:rPr>
          <w:rFonts w:ascii="ProbaPro" w:hAnsi="ProbaPro"/>
          <w:color w:val="000000"/>
          <w:sz w:val="27"/>
          <w:szCs w:val="27"/>
          <w:lang w:val="uk-UA"/>
        </w:rPr>
        <w:t xml:space="preserve"> </w:t>
      </w:r>
      <w:r w:rsidR="0076678E">
        <w:rPr>
          <w:rFonts w:ascii="ProbaPro" w:hAnsi="ProbaPro"/>
          <w:color w:val="000000"/>
          <w:sz w:val="27"/>
          <w:szCs w:val="27"/>
          <w:lang w:val="uk-UA"/>
        </w:rPr>
        <w:t>ст.</w:t>
      </w:r>
      <w:r w:rsidR="00F65363">
        <w:rPr>
          <w:rFonts w:ascii="ProbaPro" w:hAnsi="ProbaPro"/>
          <w:color w:val="000000"/>
          <w:sz w:val="27"/>
          <w:szCs w:val="27"/>
          <w:lang w:val="uk-UA"/>
        </w:rPr>
        <w:t xml:space="preserve"> 11, п. 4</w:t>
      </w:r>
      <w:r w:rsidR="0076678E">
        <w:rPr>
          <w:rFonts w:ascii="ProbaPro" w:hAnsi="ProbaPro"/>
          <w:color w:val="000000"/>
          <w:sz w:val="27"/>
          <w:szCs w:val="27"/>
          <w:lang w:val="uk-UA"/>
        </w:rPr>
        <w:t xml:space="preserve"> ЗУ «Про соціальні послуги», </w:t>
      </w:r>
      <w:r w:rsidR="00761161">
        <w:rPr>
          <w:rFonts w:ascii="ProbaPro" w:hAnsi="ProbaPro"/>
          <w:color w:val="000000"/>
          <w:sz w:val="27"/>
          <w:szCs w:val="27"/>
          <w:lang w:val="uk-UA"/>
        </w:rPr>
        <w:t xml:space="preserve">беручи до уваги </w:t>
      </w:r>
      <w:r w:rsidR="00561571" w:rsidRPr="0076678E">
        <w:rPr>
          <w:rFonts w:ascii="ProbaPro" w:hAnsi="ProbaPro"/>
          <w:color w:val="000000"/>
          <w:sz w:val="27"/>
          <w:szCs w:val="27"/>
          <w:shd w:val="clear" w:color="auto" w:fill="FFFFFF"/>
          <w:lang w:val="uk-UA"/>
        </w:rPr>
        <w:t>ви</w:t>
      </w:r>
      <w:r w:rsidR="00761161" w:rsidRPr="0076678E">
        <w:rPr>
          <w:rFonts w:ascii="ProbaPro" w:hAnsi="ProbaPro"/>
          <w:color w:val="000000"/>
          <w:sz w:val="27"/>
          <w:szCs w:val="27"/>
          <w:shd w:val="clear" w:color="auto" w:fill="FFFFFF"/>
          <w:lang w:val="uk-UA"/>
        </w:rPr>
        <w:t>сновки та рекомендації постійних комісій селищно</w:t>
      </w:r>
      <w:r w:rsidR="00761161">
        <w:rPr>
          <w:rFonts w:ascii="ProbaPro" w:hAnsi="ProbaPro"/>
          <w:color w:val="000000"/>
          <w:sz w:val="27"/>
          <w:szCs w:val="27"/>
          <w:shd w:val="clear" w:color="auto" w:fill="FFFFFF"/>
          <w:lang w:val="uk-UA"/>
        </w:rPr>
        <w:t>ї</w:t>
      </w:r>
      <w:r w:rsidR="00761161" w:rsidRPr="0076678E">
        <w:rPr>
          <w:rFonts w:ascii="ProbaPro" w:hAnsi="ProbaPro"/>
          <w:color w:val="000000"/>
          <w:sz w:val="27"/>
          <w:szCs w:val="27"/>
          <w:shd w:val="clear" w:color="auto" w:fill="FFFFFF"/>
          <w:lang w:val="uk-UA"/>
        </w:rPr>
        <w:t xml:space="preserve"> </w:t>
      </w:r>
      <w:r w:rsidR="00761161">
        <w:rPr>
          <w:sz w:val="28"/>
          <w:szCs w:val="28"/>
          <w:lang w:val="uk-UA"/>
        </w:rPr>
        <w:t>ради</w:t>
      </w:r>
      <w:r w:rsidR="00761161" w:rsidRPr="006F04FC">
        <w:rPr>
          <w:sz w:val="28"/>
          <w:szCs w:val="28"/>
          <w:lang w:val="uk-UA"/>
        </w:rPr>
        <w:t xml:space="preserve"> з питань  фінансів, бюджету, планування соціально-еконо</w:t>
      </w:r>
      <w:r w:rsidR="003470BC">
        <w:rPr>
          <w:sz w:val="28"/>
          <w:szCs w:val="28"/>
          <w:lang w:val="uk-UA"/>
        </w:rPr>
        <w:t xml:space="preserve">мічного розвитку, інвестицій, </w:t>
      </w:r>
      <w:r w:rsidR="00761161" w:rsidRPr="006F04FC">
        <w:rPr>
          <w:sz w:val="28"/>
          <w:szCs w:val="28"/>
          <w:lang w:val="uk-UA"/>
        </w:rPr>
        <w:t xml:space="preserve">міжнародного співробітництва </w:t>
      </w:r>
      <w:r w:rsidR="003470BC">
        <w:rPr>
          <w:sz w:val="28"/>
          <w:szCs w:val="28"/>
          <w:lang w:val="uk-UA"/>
        </w:rPr>
        <w:t>та</w:t>
      </w:r>
      <w:r w:rsidR="003470BC" w:rsidRPr="002C7D75">
        <w:rPr>
          <w:sz w:val="28"/>
          <w:szCs w:val="28"/>
          <w:lang w:val="uk-UA"/>
        </w:rPr>
        <w:t xml:space="preserve"> здійснення державної регуляторної політики</w:t>
      </w:r>
      <w:r w:rsidR="003470BC">
        <w:rPr>
          <w:sz w:val="28"/>
          <w:szCs w:val="28"/>
          <w:lang w:val="uk-UA"/>
        </w:rPr>
        <w:t>;</w:t>
      </w:r>
      <w:r w:rsidR="00761161" w:rsidRPr="006E75DB">
        <w:rPr>
          <w:sz w:val="28"/>
          <w:szCs w:val="28"/>
          <w:lang w:val="uk-UA"/>
        </w:rPr>
        <w:t xml:space="preserve"> з питань  охорони здоров’я, соціального захисту населення, гуманітарних питань, освіти, культури, молоді, фізкультури та спорту, охорони пам’яток та історичного середовища</w:t>
      </w:r>
      <w:r w:rsidR="00C844C1">
        <w:rPr>
          <w:sz w:val="28"/>
          <w:szCs w:val="28"/>
          <w:lang w:val="uk-UA"/>
        </w:rPr>
        <w:t>,</w:t>
      </w:r>
      <w:r w:rsidR="00761161">
        <w:rPr>
          <w:sz w:val="28"/>
          <w:szCs w:val="28"/>
          <w:lang w:val="uk-UA"/>
        </w:rPr>
        <w:t xml:space="preserve"> селищна рада</w:t>
      </w:r>
    </w:p>
    <w:p w:rsidR="00761161" w:rsidRPr="001B335D" w:rsidRDefault="0076678E" w:rsidP="003470BC">
      <w:pPr>
        <w:ind w:right="-284"/>
        <w:jc w:val="both"/>
        <w:rPr>
          <w:b/>
          <w:sz w:val="28"/>
          <w:szCs w:val="28"/>
          <w:lang w:val="uk-UA"/>
        </w:rPr>
      </w:pPr>
      <w:r w:rsidRPr="00DC19C6">
        <w:rPr>
          <w:b/>
          <w:sz w:val="28"/>
          <w:szCs w:val="28"/>
          <w:lang w:val="uk-UA"/>
        </w:rPr>
        <w:t>ВИРІШИЛА:</w:t>
      </w:r>
    </w:p>
    <w:p w:rsidR="0076678E" w:rsidRPr="004E0C99" w:rsidRDefault="0076678E" w:rsidP="003470BC">
      <w:pPr>
        <w:pStyle w:val="a3"/>
        <w:shd w:val="clear" w:color="auto" w:fill="FFFFFF"/>
        <w:spacing w:before="0" w:beforeAutospacing="0" w:after="225" w:afterAutospacing="0"/>
        <w:ind w:right="-284"/>
        <w:jc w:val="both"/>
        <w:textAlignment w:val="baseline"/>
        <w:rPr>
          <w:rFonts w:ascii="ProbaPro" w:hAnsi="ProbaPro"/>
          <w:color w:val="000000"/>
          <w:sz w:val="27"/>
          <w:szCs w:val="27"/>
          <w:lang w:val="uk-UA"/>
        </w:rPr>
      </w:pPr>
      <w:r>
        <w:rPr>
          <w:rFonts w:ascii="ProbaPro" w:hAnsi="ProbaPro"/>
          <w:color w:val="000000"/>
          <w:sz w:val="27"/>
          <w:szCs w:val="27"/>
        </w:rPr>
        <w:t>1.</w:t>
      </w:r>
      <w:r>
        <w:rPr>
          <w:rFonts w:ascii="ProbaPro" w:hAnsi="ProbaPro"/>
          <w:color w:val="000000"/>
          <w:sz w:val="27"/>
          <w:szCs w:val="27"/>
          <w:lang w:val="uk-UA"/>
        </w:rPr>
        <w:t xml:space="preserve"> </w:t>
      </w:r>
      <w:proofErr w:type="spellStart"/>
      <w:r>
        <w:rPr>
          <w:rFonts w:ascii="ProbaPro" w:hAnsi="ProbaPro"/>
          <w:color w:val="000000"/>
          <w:sz w:val="27"/>
          <w:szCs w:val="27"/>
        </w:rPr>
        <w:t>Схвалити</w:t>
      </w:r>
      <w:proofErr w:type="spellEnd"/>
      <w:r>
        <w:rPr>
          <w:rFonts w:ascii="ProbaPro" w:hAnsi="ProbaPro"/>
          <w:color w:val="000000"/>
          <w:sz w:val="27"/>
          <w:szCs w:val="27"/>
        </w:rPr>
        <w:t xml:space="preserve"> </w:t>
      </w:r>
      <w:proofErr w:type="spellStart"/>
      <w:r>
        <w:rPr>
          <w:rFonts w:ascii="ProbaPro" w:hAnsi="ProbaPro"/>
          <w:color w:val="000000"/>
          <w:sz w:val="27"/>
          <w:szCs w:val="27"/>
        </w:rPr>
        <w:t>укладання</w:t>
      </w:r>
      <w:proofErr w:type="spellEnd"/>
      <w:r>
        <w:rPr>
          <w:rFonts w:ascii="ProbaPro" w:hAnsi="ProbaPro"/>
          <w:color w:val="000000"/>
          <w:sz w:val="27"/>
          <w:szCs w:val="27"/>
        </w:rPr>
        <w:t xml:space="preserve"> угоди про </w:t>
      </w:r>
      <w:proofErr w:type="spellStart"/>
      <w:r>
        <w:rPr>
          <w:rFonts w:ascii="ProbaPro" w:hAnsi="ProbaPro"/>
          <w:color w:val="000000"/>
          <w:sz w:val="27"/>
          <w:szCs w:val="27"/>
        </w:rPr>
        <w:t>співробітництво</w:t>
      </w:r>
      <w:proofErr w:type="spellEnd"/>
      <w:r>
        <w:rPr>
          <w:rFonts w:ascii="ProbaPro" w:hAnsi="ProbaPro"/>
          <w:color w:val="000000"/>
          <w:sz w:val="27"/>
          <w:szCs w:val="27"/>
        </w:rPr>
        <w:t xml:space="preserve"> </w:t>
      </w:r>
      <w:r w:rsidR="004E0C99">
        <w:rPr>
          <w:rFonts w:ascii="ProbaPro" w:hAnsi="ProbaPro"/>
          <w:color w:val="000000"/>
          <w:sz w:val="27"/>
          <w:szCs w:val="27"/>
        </w:rPr>
        <w:t xml:space="preserve">Новопокровської </w:t>
      </w:r>
      <w:proofErr w:type="spellStart"/>
      <w:r w:rsidR="004E0C99">
        <w:rPr>
          <w:rFonts w:ascii="ProbaPro" w:hAnsi="ProbaPro"/>
          <w:color w:val="000000"/>
          <w:sz w:val="27"/>
          <w:szCs w:val="27"/>
        </w:rPr>
        <w:t>селищної</w:t>
      </w:r>
      <w:proofErr w:type="spellEnd"/>
      <w:r w:rsidR="004E0C99">
        <w:rPr>
          <w:rFonts w:ascii="ProbaPro" w:hAnsi="ProbaPro"/>
          <w:color w:val="000000"/>
          <w:sz w:val="27"/>
          <w:szCs w:val="27"/>
        </w:rPr>
        <w:t xml:space="preserve"> ради </w:t>
      </w:r>
      <w:r>
        <w:rPr>
          <w:rFonts w:ascii="ProbaPro" w:hAnsi="ProbaPro"/>
          <w:color w:val="000000"/>
          <w:sz w:val="27"/>
          <w:szCs w:val="27"/>
        </w:rPr>
        <w:t xml:space="preserve">з </w:t>
      </w:r>
      <w:proofErr w:type="spellStart"/>
      <w:r>
        <w:rPr>
          <w:rFonts w:ascii="ProbaPro" w:hAnsi="ProbaPro"/>
          <w:color w:val="000000"/>
          <w:sz w:val="27"/>
          <w:szCs w:val="27"/>
        </w:rPr>
        <w:t>Територіаль</w:t>
      </w:r>
      <w:proofErr w:type="spellEnd"/>
      <w:r>
        <w:rPr>
          <w:rFonts w:ascii="ProbaPro" w:hAnsi="ProbaPro"/>
          <w:color w:val="000000"/>
          <w:sz w:val="27"/>
          <w:szCs w:val="27"/>
          <w:lang w:val="uk-UA"/>
        </w:rPr>
        <w:t xml:space="preserve">ним центром соціального обслуговування </w:t>
      </w:r>
      <w:proofErr w:type="spellStart"/>
      <w:r>
        <w:rPr>
          <w:rFonts w:ascii="ProbaPro" w:hAnsi="ProbaPro"/>
          <w:color w:val="000000"/>
          <w:sz w:val="27"/>
          <w:szCs w:val="27"/>
          <w:lang w:val="uk-UA"/>
        </w:rPr>
        <w:t>Малинівської</w:t>
      </w:r>
      <w:proofErr w:type="spellEnd"/>
      <w:r>
        <w:rPr>
          <w:rFonts w:ascii="ProbaPro" w:hAnsi="ProbaPro"/>
          <w:color w:val="000000"/>
          <w:sz w:val="27"/>
          <w:szCs w:val="27"/>
          <w:lang w:val="uk-UA"/>
        </w:rPr>
        <w:t xml:space="preserve"> селищної </w:t>
      </w:r>
      <w:r w:rsidR="004E0C99">
        <w:rPr>
          <w:rFonts w:ascii="ProbaPro" w:hAnsi="ProbaPro"/>
          <w:color w:val="000000"/>
          <w:sz w:val="27"/>
          <w:szCs w:val="27"/>
          <w:lang w:val="uk-UA"/>
        </w:rPr>
        <w:t>ради на 2022 рік.</w:t>
      </w:r>
    </w:p>
    <w:p w:rsidR="0076678E" w:rsidRDefault="0076678E" w:rsidP="003470BC">
      <w:pPr>
        <w:pStyle w:val="a3"/>
        <w:shd w:val="clear" w:color="auto" w:fill="FFFFFF"/>
        <w:spacing w:before="0" w:beforeAutospacing="0" w:after="225" w:afterAutospacing="0"/>
        <w:ind w:right="-284"/>
        <w:jc w:val="both"/>
        <w:textAlignment w:val="baseline"/>
        <w:rPr>
          <w:rFonts w:ascii="ProbaPro" w:hAnsi="ProbaPro"/>
          <w:color w:val="000000"/>
          <w:sz w:val="27"/>
          <w:szCs w:val="27"/>
        </w:rPr>
      </w:pPr>
      <w:r>
        <w:rPr>
          <w:rFonts w:ascii="ProbaPro" w:hAnsi="ProbaPro"/>
          <w:color w:val="000000"/>
          <w:sz w:val="27"/>
          <w:szCs w:val="27"/>
        </w:rPr>
        <w:t>2.</w:t>
      </w:r>
      <w:r>
        <w:rPr>
          <w:rFonts w:ascii="ProbaPro" w:hAnsi="ProbaPro"/>
          <w:color w:val="000000"/>
          <w:sz w:val="27"/>
          <w:szCs w:val="27"/>
          <w:lang w:val="uk-UA"/>
        </w:rPr>
        <w:t xml:space="preserve"> </w:t>
      </w:r>
      <w:proofErr w:type="spellStart"/>
      <w:r>
        <w:rPr>
          <w:rFonts w:ascii="ProbaPro" w:hAnsi="ProbaPro"/>
          <w:color w:val="000000"/>
          <w:sz w:val="27"/>
          <w:szCs w:val="27"/>
        </w:rPr>
        <w:t>Доручити</w:t>
      </w:r>
      <w:proofErr w:type="spellEnd"/>
      <w:r>
        <w:rPr>
          <w:rFonts w:ascii="ProbaPro" w:hAnsi="ProbaPro"/>
          <w:color w:val="000000"/>
          <w:sz w:val="27"/>
          <w:szCs w:val="27"/>
        </w:rPr>
        <w:t xml:space="preserve"> </w:t>
      </w:r>
      <w:proofErr w:type="spellStart"/>
      <w:r>
        <w:rPr>
          <w:rFonts w:ascii="ProbaPro" w:hAnsi="ProbaPro"/>
          <w:color w:val="000000"/>
          <w:sz w:val="27"/>
          <w:szCs w:val="27"/>
        </w:rPr>
        <w:t>Новопокровському</w:t>
      </w:r>
      <w:proofErr w:type="spellEnd"/>
      <w:r>
        <w:rPr>
          <w:rFonts w:ascii="ProbaPro" w:hAnsi="ProbaPro"/>
          <w:color w:val="000000"/>
          <w:sz w:val="27"/>
          <w:szCs w:val="27"/>
        </w:rPr>
        <w:t xml:space="preserve"> </w:t>
      </w:r>
      <w:proofErr w:type="spellStart"/>
      <w:r>
        <w:rPr>
          <w:rFonts w:ascii="ProbaPro" w:hAnsi="ProbaPro"/>
          <w:color w:val="000000"/>
          <w:sz w:val="27"/>
          <w:szCs w:val="27"/>
        </w:rPr>
        <w:t>селищному</w:t>
      </w:r>
      <w:proofErr w:type="spellEnd"/>
      <w:r>
        <w:rPr>
          <w:rFonts w:ascii="ProbaPro" w:hAnsi="ProbaPro"/>
          <w:color w:val="000000"/>
          <w:sz w:val="27"/>
          <w:szCs w:val="27"/>
        </w:rPr>
        <w:t xml:space="preserve"> </w:t>
      </w:r>
      <w:proofErr w:type="spellStart"/>
      <w:r>
        <w:rPr>
          <w:rFonts w:ascii="ProbaPro" w:hAnsi="ProbaPro"/>
          <w:color w:val="000000"/>
          <w:sz w:val="27"/>
          <w:szCs w:val="27"/>
        </w:rPr>
        <w:t>голові</w:t>
      </w:r>
      <w:proofErr w:type="spellEnd"/>
      <w:r>
        <w:rPr>
          <w:rFonts w:ascii="ProbaPro" w:hAnsi="ProbaPro"/>
          <w:color w:val="000000"/>
          <w:sz w:val="27"/>
          <w:szCs w:val="27"/>
        </w:rPr>
        <w:t xml:space="preserve"> </w:t>
      </w:r>
      <w:proofErr w:type="spellStart"/>
      <w:r>
        <w:rPr>
          <w:rFonts w:ascii="ProbaPro" w:hAnsi="ProbaPro"/>
          <w:color w:val="000000"/>
          <w:sz w:val="27"/>
          <w:szCs w:val="27"/>
        </w:rPr>
        <w:t>Слабінській</w:t>
      </w:r>
      <w:proofErr w:type="spellEnd"/>
      <w:r>
        <w:rPr>
          <w:rFonts w:ascii="ProbaPro" w:hAnsi="ProbaPro"/>
          <w:color w:val="000000"/>
          <w:sz w:val="27"/>
          <w:szCs w:val="27"/>
        </w:rPr>
        <w:t xml:space="preserve"> О.</w:t>
      </w:r>
      <w:r>
        <w:rPr>
          <w:rFonts w:ascii="ProbaPro" w:hAnsi="ProbaPro"/>
          <w:color w:val="000000"/>
          <w:sz w:val="27"/>
          <w:szCs w:val="27"/>
          <w:lang w:val="uk-UA"/>
        </w:rPr>
        <w:t xml:space="preserve"> С.</w:t>
      </w:r>
      <w:r w:rsidR="003470BC">
        <w:rPr>
          <w:rFonts w:ascii="ProbaPro" w:hAnsi="ProbaPro"/>
          <w:color w:val="000000"/>
          <w:sz w:val="27"/>
          <w:szCs w:val="27"/>
        </w:rPr>
        <w:t xml:space="preserve"> до 21 </w:t>
      </w:r>
      <w:proofErr w:type="spellStart"/>
      <w:r w:rsidR="003470BC">
        <w:rPr>
          <w:rFonts w:ascii="ProbaPro" w:hAnsi="ProbaPro"/>
          <w:color w:val="000000"/>
          <w:sz w:val="27"/>
          <w:szCs w:val="27"/>
        </w:rPr>
        <w:t>січня</w:t>
      </w:r>
      <w:proofErr w:type="spellEnd"/>
      <w:r w:rsidR="003470BC">
        <w:rPr>
          <w:rFonts w:ascii="ProbaPro" w:hAnsi="ProbaPro"/>
          <w:color w:val="000000"/>
          <w:sz w:val="27"/>
          <w:szCs w:val="27"/>
        </w:rPr>
        <w:t xml:space="preserve"> 202</w:t>
      </w:r>
      <w:r w:rsidR="003470BC">
        <w:rPr>
          <w:rFonts w:ascii="ProbaPro" w:hAnsi="ProbaPro"/>
          <w:color w:val="000000"/>
          <w:sz w:val="27"/>
          <w:szCs w:val="27"/>
          <w:lang w:val="uk-UA"/>
        </w:rPr>
        <w:t>2</w:t>
      </w:r>
      <w:r>
        <w:rPr>
          <w:rFonts w:ascii="ProbaPro" w:hAnsi="ProbaPro"/>
          <w:color w:val="000000"/>
          <w:sz w:val="27"/>
          <w:szCs w:val="27"/>
        </w:rPr>
        <w:t xml:space="preserve"> року </w:t>
      </w:r>
      <w:proofErr w:type="spellStart"/>
      <w:proofErr w:type="gramStart"/>
      <w:r>
        <w:rPr>
          <w:rFonts w:ascii="ProbaPro" w:hAnsi="ProbaPro"/>
          <w:color w:val="000000"/>
          <w:sz w:val="27"/>
          <w:szCs w:val="27"/>
        </w:rPr>
        <w:t>п</w:t>
      </w:r>
      <w:proofErr w:type="gramEnd"/>
      <w:r>
        <w:rPr>
          <w:rFonts w:ascii="ProbaPro" w:hAnsi="ProbaPro"/>
          <w:color w:val="000000"/>
          <w:sz w:val="27"/>
          <w:szCs w:val="27"/>
        </w:rPr>
        <w:t>ідписати</w:t>
      </w:r>
      <w:proofErr w:type="spellEnd"/>
      <w:r>
        <w:rPr>
          <w:rFonts w:ascii="ProbaPro" w:hAnsi="ProbaPro"/>
          <w:color w:val="000000"/>
          <w:sz w:val="27"/>
          <w:szCs w:val="27"/>
        </w:rPr>
        <w:t xml:space="preserve"> угоду про </w:t>
      </w:r>
      <w:proofErr w:type="spellStart"/>
      <w:r>
        <w:rPr>
          <w:rFonts w:ascii="ProbaPro" w:hAnsi="ProbaPro"/>
          <w:color w:val="000000"/>
          <w:sz w:val="27"/>
          <w:szCs w:val="27"/>
        </w:rPr>
        <w:t>співробітництво</w:t>
      </w:r>
      <w:proofErr w:type="spellEnd"/>
      <w:r>
        <w:rPr>
          <w:rFonts w:ascii="ProbaPro" w:hAnsi="ProbaPro"/>
          <w:color w:val="000000"/>
          <w:sz w:val="27"/>
          <w:szCs w:val="27"/>
        </w:rPr>
        <w:t xml:space="preserve"> </w:t>
      </w:r>
      <w:proofErr w:type="spellStart"/>
      <w:r>
        <w:rPr>
          <w:rFonts w:ascii="ProbaPro" w:hAnsi="ProbaPro"/>
          <w:color w:val="000000"/>
          <w:sz w:val="27"/>
          <w:szCs w:val="27"/>
        </w:rPr>
        <w:t>вказану</w:t>
      </w:r>
      <w:proofErr w:type="spellEnd"/>
      <w:r>
        <w:rPr>
          <w:rFonts w:ascii="ProbaPro" w:hAnsi="ProbaPro"/>
          <w:color w:val="000000"/>
          <w:sz w:val="27"/>
          <w:szCs w:val="27"/>
        </w:rPr>
        <w:t xml:space="preserve"> у </w:t>
      </w:r>
      <w:proofErr w:type="spellStart"/>
      <w:r>
        <w:rPr>
          <w:rFonts w:ascii="ProbaPro" w:hAnsi="ProbaPro"/>
          <w:color w:val="000000"/>
          <w:sz w:val="27"/>
          <w:szCs w:val="27"/>
        </w:rPr>
        <w:t>пункті</w:t>
      </w:r>
      <w:proofErr w:type="spellEnd"/>
      <w:r>
        <w:rPr>
          <w:rFonts w:ascii="ProbaPro" w:hAnsi="ProbaPro"/>
          <w:color w:val="000000"/>
          <w:sz w:val="27"/>
          <w:szCs w:val="27"/>
        </w:rPr>
        <w:t xml:space="preserve"> 1 </w:t>
      </w:r>
      <w:proofErr w:type="spellStart"/>
      <w:r>
        <w:rPr>
          <w:rFonts w:ascii="ProbaPro" w:hAnsi="ProbaPro"/>
          <w:color w:val="000000"/>
          <w:sz w:val="27"/>
          <w:szCs w:val="27"/>
        </w:rPr>
        <w:t>цього</w:t>
      </w:r>
      <w:proofErr w:type="spellEnd"/>
      <w:r>
        <w:rPr>
          <w:rFonts w:ascii="ProbaPro" w:hAnsi="ProbaPro"/>
          <w:color w:val="000000"/>
          <w:sz w:val="27"/>
          <w:szCs w:val="27"/>
        </w:rPr>
        <w:t xml:space="preserve"> </w:t>
      </w:r>
      <w:proofErr w:type="spellStart"/>
      <w:r>
        <w:rPr>
          <w:rFonts w:ascii="ProbaPro" w:hAnsi="ProbaPro"/>
          <w:color w:val="000000"/>
          <w:sz w:val="27"/>
          <w:szCs w:val="27"/>
        </w:rPr>
        <w:t>рішення</w:t>
      </w:r>
      <w:proofErr w:type="spellEnd"/>
      <w:r>
        <w:rPr>
          <w:rFonts w:ascii="ProbaPro" w:hAnsi="ProbaPro"/>
          <w:color w:val="000000"/>
          <w:sz w:val="27"/>
          <w:szCs w:val="27"/>
        </w:rPr>
        <w:t>.</w:t>
      </w:r>
    </w:p>
    <w:p w:rsidR="0076678E" w:rsidRDefault="0076678E" w:rsidP="003470BC">
      <w:pPr>
        <w:pStyle w:val="a3"/>
        <w:shd w:val="clear" w:color="auto" w:fill="FFFFFF"/>
        <w:spacing w:before="0" w:beforeAutospacing="0" w:after="225" w:afterAutospacing="0"/>
        <w:ind w:right="-284"/>
        <w:jc w:val="both"/>
        <w:textAlignment w:val="baseline"/>
        <w:rPr>
          <w:rFonts w:ascii="ProbaPro" w:hAnsi="ProbaPro"/>
          <w:color w:val="000000"/>
          <w:sz w:val="27"/>
          <w:szCs w:val="27"/>
        </w:rPr>
      </w:pPr>
      <w:r>
        <w:rPr>
          <w:rFonts w:ascii="ProbaPro" w:hAnsi="ProbaPro"/>
          <w:color w:val="000000"/>
          <w:sz w:val="27"/>
          <w:szCs w:val="27"/>
        </w:rPr>
        <w:t>3.</w:t>
      </w:r>
      <w:r>
        <w:rPr>
          <w:rFonts w:ascii="ProbaPro" w:hAnsi="ProbaPro"/>
          <w:color w:val="000000"/>
          <w:sz w:val="27"/>
          <w:szCs w:val="27"/>
          <w:lang w:val="uk-UA"/>
        </w:rPr>
        <w:t xml:space="preserve"> </w:t>
      </w:r>
      <w:proofErr w:type="spellStart"/>
      <w:r>
        <w:rPr>
          <w:rFonts w:ascii="ProbaPro" w:hAnsi="ProbaPro"/>
          <w:color w:val="000000"/>
          <w:sz w:val="27"/>
          <w:szCs w:val="27"/>
        </w:rPr>
        <w:t>Передбачити</w:t>
      </w:r>
      <w:proofErr w:type="spellEnd"/>
      <w:r>
        <w:rPr>
          <w:rFonts w:ascii="ProbaPro" w:hAnsi="ProbaPro"/>
          <w:color w:val="000000"/>
          <w:sz w:val="27"/>
          <w:szCs w:val="27"/>
        </w:rPr>
        <w:t xml:space="preserve"> </w:t>
      </w:r>
      <w:proofErr w:type="spellStart"/>
      <w:r>
        <w:rPr>
          <w:rFonts w:ascii="ProbaPro" w:hAnsi="ProbaPro"/>
          <w:color w:val="000000"/>
          <w:sz w:val="27"/>
          <w:szCs w:val="27"/>
        </w:rPr>
        <w:t>відповідні</w:t>
      </w:r>
      <w:proofErr w:type="spellEnd"/>
      <w:r>
        <w:rPr>
          <w:rFonts w:ascii="ProbaPro" w:hAnsi="ProbaPro"/>
          <w:color w:val="000000"/>
          <w:sz w:val="27"/>
          <w:szCs w:val="27"/>
        </w:rPr>
        <w:t xml:space="preserve"> </w:t>
      </w:r>
      <w:proofErr w:type="spellStart"/>
      <w:r>
        <w:rPr>
          <w:rFonts w:ascii="ProbaPro" w:hAnsi="ProbaPro"/>
          <w:color w:val="000000"/>
          <w:sz w:val="27"/>
          <w:szCs w:val="27"/>
        </w:rPr>
        <w:t>видатки</w:t>
      </w:r>
      <w:proofErr w:type="spellEnd"/>
      <w:r>
        <w:rPr>
          <w:rFonts w:ascii="ProbaPro" w:hAnsi="ProbaPro"/>
          <w:color w:val="000000"/>
          <w:sz w:val="27"/>
          <w:szCs w:val="27"/>
        </w:rPr>
        <w:t xml:space="preserve"> </w:t>
      </w:r>
      <w:r w:rsidR="004E0C99">
        <w:rPr>
          <w:rFonts w:ascii="ProbaPro" w:hAnsi="ProbaPro"/>
          <w:color w:val="000000"/>
          <w:sz w:val="27"/>
          <w:szCs w:val="27"/>
          <w:lang w:val="uk-UA"/>
        </w:rPr>
        <w:t>з бюджету Новопок</w:t>
      </w:r>
      <w:r>
        <w:rPr>
          <w:rFonts w:ascii="ProbaPro" w:hAnsi="ProbaPro"/>
          <w:color w:val="000000"/>
          <w:sz w:val="27"/>
          <w:szCs w:val="27"/>
          <w:lang w:val="uk-UA"/>
        </w:rPr>
        <w:t xml:space="preserve">ровської селищної ради </w:t>
      </w:r>
      <w:r w:rsidR="001B335D">
        <w:rPr>
          <w:rFonts w:ascii="ProbaPro" w:hAnsi="ProbaPro"/>
          <w:color w:val="000000"/>
          <w:sz w:val="27"/>
          <w:szCs w:val="27"/>
        </w:rPr>
        <w:t xml:space="preserve">на </w:t>
      </w:r>
      <w:proofErr w:type="spellStart"/>
      <w:r w:rsidR="001B335D">
        <w:rPr>
          <w:rFonts w:ascii="ProbaPro" w:hAnsi="ProbaPro"/>
          <w:color w:val="000000"/>
          <w:sz w:val="27"/>
          <w:szCs w:val="27"/>
        </w:rPr>
        <w:t>виконання</w:t>
      </w:r>
      <w:proofErr w:type="spellEnd"/>
      <w:r w:rsidR="001B335D">
        <w:rPr>
          <w:rFonts w:ascii="ProbaPro" w:hAnsi="ProbaPro"/>
          <w:color w:val="000000"/>
          <w:sz w:val="27"/>
          <w:szCs w:val="27"/>
        </w:rPr>
        <w:t xml:space="preserve"> </w:t>
      </w:r>
      <w:proofErr w:type="spellStart"/>
      <w:r w:rsidR="001B335D">
        <w:rPr>
          <w:rFonts w:ascii="ProbaPro" w:hAnsi="ProbaPro"/>
          <w:color w:val="000000"/>
          <w:sz w:val="27"/>
          <w:szCs w:val="27"/>
        </w:rPr>
        <w:t>цієї</w:t>
      </w:r>
      <w:proofErr w:type="spellEnd"/>
      <w:r w:rsidR="001B335D">
        <w:rPr>
          <w:rFonts w:ascii="ProbaPro" w:hAnsi="ProbaPro"/>
          <w:color w:val="000000"/>
          <w:sz w:val="27"/>
          <w:szCs w:val="27"/>
        </w:rPr>
        <w:t xml:space="preserve"> угоди</w:t>
      </w:r>
      <w:r>
        <w:rPr>
          <w:rFonts w:ascii="ProbaPro" w:hAnsi="ProbaPro"/>
          <w:color w:val="000000"/>
          <w:sz w:val="27"/>
          <w:szCs w:val="27"/>
        </w:rPr>
        <w:t>.</w:t>
      </w:r>
    </w:p>
    <w:p w:rsidR="0076678E" w:rsidRDefault="00C844C1" w:rsidP="003470BC">
      <w:pPr>
        <w:pStyle w:val="a3"/>
        <w:shd w:val="clear" w:color="auto" w:fill="FFFFFF"/>
        <w:spacing w:before="0" w:beforeAutospacing="0" w:after="225" w:afterAutospacing="0"/>
        <w:ind w:right="-284"/>
        <w:jc w:val="both"/>
        <w:textAlignment w:val="baseline"/>
        <w:rPr>
          <w:rFonts w:ascii="ProbaPro" w:hAnsi="ProbaPro"/>
          <w:color w:val="000000"/>
          <w:sz w:val="27"/>
          <w:szCs w:val="27"/>
        </w:rPr>
      </w:pPr>
      <w:r>
        <w:rPr>
          <w:rFonts w:ascii="ProbaPro" w:hAnsi="ProbaPro"/>
          <w:color w:val="000000"/>
          <w:sz w:val="27"/>
          <w:szCs w:val="27"/>
          <w:lang w:val="uk-UA"/>
        </w:rPr>
        <w:t>4.</w:t>
      </w:r>
      <w:r w:rsidR="0076678E">
        <w:rPr>
          <w:rFonts w:ascii="ProbaPro" w:hAnsi="ProbaPro"/>
          <w:color w:val="000000"/>
          <w:sz w:val="27"/>
          <w:szCs w:val="27"/>
        </w:rPr>
        <w:t xml:space="preserve"> Контроль за </w:t>
      </w:r>
      <w:proofErr w:type="spellStart"/>
      <w:r w:rsidR="0076678E">
        <w:rPr>
          <w:rFonts w:ascii="ProbaPro" w:hAnsi="ProbaPro"/>
          <w:color w:val="000000"/>
          <w:sz w:val="27"/>
          <w:szCs w:val="27"/>
        </w:rPr>
        <w:t>виконанням</w:t>
      </w:r>
      <w:proofErr w:type="spellEnd"/>
      <w:r w:rsidR="0076678E">
        <w:rPr>
          <w:rFonts w:ascii="ProbaPro" w:hAnsi="ProbaPro"/>
          <w:color w:val="000000"/>
          <w:sz w:val="27"/>
          <w:szCs w:val="27"/>
        </w:rPr>
        <w:t xml:space="preserve"> </w:t>
      </w:r>
      <w:proofErr w:type="spellStart"/>
      <w:r w:rsidR="0076678E">
        <w:rPr>
          <w:rFonts w:ascii="ProbaPro" w:hAnsi="ProbaPro"/>
          <w:color w:val="000000"/>
          <w:sz w:val="27"/>
          <w:szCs w:val="27"/>
        </w:rPr>
        <w:t>цього</w:t>
      </w:r>
      <w:proofErr w:type="spellEnd"/>
      <w:r w:rsidR="0076678E">
        <w:rPr>
          <w:rFonts w:ascii="ProbaPro" w:hAnsi="ProbaPro"/>
          <w:color w:val="000000"/>
          <w:sz w:val="27"/>
          <w:szCs w:val="27"/>
        </w:rPr>
        <w:t xml:space="preserve"> </w:t>
      </w:r>
      <w:proofErr w:type="spellStart"/>
      <w:proofErr w:type="gramStart"/>
      <w:r w:rsidR="0076678E">
        <w:rPr>
          <w:rFonts w:ascii="ProbaPro" w:hAnsi="ProbaPro"/>
          <w:color w:val="000000"/>
          <w:sz w:val="27"/>
          <w:szCs w:val="27"/>
        </w:rPr>
        <w:t>р</w:t>
      </w:r>
      <w:proofErr w:type="gramEnd"/>
      <w:r w:rsidR="0076678E">
        <w:rPr>
          <w:rFonts w:ascii="ProbaPro" w:hAnsi="ProbaPro"/>
          <w:color w:val="000000"/>
          <w:sz w:val="27"/>
          <w:szCs w:val="27"/>
        </w:rPr>
        <w:t>ішення</w:t>
      </w:r>
      <w:proofErr w:type="spellEnd"/>
      <w:r w:rsidR="0076678E">
        <w:rPr>
          <w:rFonts w:ascii="ProbaPro" w:hAnsi="ProbaPro"/>
          <w:color w:val="000000"/>
          <w:sz w:val="27"/>
          <w:szCs w:val="27"/>
        </w:rPr>
        <w:t xml:space="preserve"> </w:t>
      </w:r>
      <w:proofErr w:type="spellStart"/>
      <w:r w:rsidR="0076678E">
        <w:rPr>
          <w:rFonts w:ascii="ProbaPro" w:hAnsi="ProbaPro"/>
          <w:color w:val="000000"/>
          <w:sz w:val="27"/>
          <w:szCs w:val="27"/>
        </w:rPr>
        <w:t>покласти</w:t>
      </w:r>
      <w:proofErr w:type="spellEnd"/>
      <w:r w:rsidR="0076678E">
        <w:rPr>
          <w:rFonts w:ascii="ProbaPro" w:hAnsi="ProbaPro"/>
          <w:color w:val="000000"/>
          <w:sz w:val="27"/>
          <w:szCs w:val="27"/>
        </w:rPr>
        <w:t xml:space="preserve"> на </w:t>
      </w:r>
      <w:proofErr w:type="spellStart"/>
      <w:r w:rsidR="0076678E">
        <w:rPr>
          <w:rFonts w:ascii="ProbaPro" w:hAnsi="ProbaPro"/>
          <w:color w:val="000000"/>
          <w:sz w:val="27"/>
          <w:szCs w:val="27"/>
        </w:rPr>
        <w:t>постійну</w:t>
      </w:r>
      <w:proofErr w:type="spellEnd"/>
      <w:r w:rsidR="0076678E">
        <w:rPr>
          <w:rFonts w:ascii="ProbaPro" w:hAnsi="ProbaPro"/>
          <w:color w:val="000000"/>
          <w:sz w:val="27"/>
          <w:szCs w:val="27"/>
        </w:rPr>
        <w:t xml:space="preserve"> </w:t>
      </w:r>
      <w:proofErr w:type="spellStart"/>
      <w:r w:rsidR="0076678E">
        <w:rPr>
          <w:rFonts w:ascii="ProbaPro" w:hAnsi="ProbaPro"/>
          <w:color w:val="000000"/>
          <w:sz w:val="27"/>
          <w:szCs w:val="27"/>
        </w:rPr>
        <w:t>комісію</w:t>
      </w:r>
      <w:proofErr w:type="spellEnd"/>
      <w:r w:rsidR="0076678E">
        <w:rPr>
          <w:rFonts w:ascii="ProbaPro" w:hAnsi="ProbaPro"/>
          <w:color w:val="000000"/>
          <w:sz w:val="27"/>
          <w:szCs w:val="27"/>
        </w:rPr>
        <w:t xml:space="preserve"> </w:t>
      </w:r>
      <w:r w:rsidR="001B335D">
        <w:rPr>
          <w:rFonts w:ascii="ProbaPro" w:hAnsi="ProbaPro"/>
          <w:color w:val="000000"/>
          <w:sz w:val="27"/>
          <w:szCs w:val="27"/>
          <w:lang w:val="uk-UA"/>
        </w:rPr>
        <w:t xml:space="preserve">Новопокровської </w:t>
      </w:r>
      <w:proofErr w:type="spellStart"/>
      <w:r w:rsidR="0076678E">
        <w:rPr>
          <w:rFonts w:ascii="ProbaPro" w:hAnsi="ProbaPro"/>
          <w:color w:val="000000"/>
          <w:sz w:val="27"/>
          <w:szCs w:val="27"/>
        </w:rPr>
        <w:t>селищної</w:t>
      </w:r>
      <w:proofErr w:type="spellEnd"/>
      <w:r w:rsidR="0076678E">
        <w:rPr>
          <w:rFonts w:ascii="ProbaPro" w:hAnsi="ProbaPro"/>
          <w:color w:val="000000"/>
          <w:sz w:val="27"/>
          <w:szCs w:val="27"/>
        </w:rPr>
        <w:t xml:space="preserve"> ради з </w:t>
      </w:r>
      <w:proofErr w:type="spellStart"/>
      <w:r w:rsidR="0076678E">
        <w:rPr>
          <w:rFonts w:ascii="ProbaPro" w:hAnsi="ProbaPro"/>
          <w:color w:val="000000"/>
          <w:sz w:val="27"/>
          <w:szCs w:val="27"/>
        </w:rPr>
        <w:t>питань</w:t>
      </w:r>
      <w:proofErr w:type="spellEnd"/>
      <w:r w:rsidR="0076678E">
        <w:rPr>
          <w:rFonts w:ascii="ProbaPro" w:hAnsi="ProbaPro"/>
          <w:color w:val="000000"/>
          <w:sz w:val="27"/>
          <w:szCs w:val="27"/>
        </w:rPr>
        <w:t xml:space="preserve"> </w:t>
      </w:r>
      <w:r w:rsidR="0076678E" w:rsidRPr="006E75DB">
        <w:rPr>
          <w:sz w:val="28"/>
          <w:szCs w:val="28"/>
          <w:lang w:val="uk-UA"/>
        </w:rPr>
        <w:t>охорони здоров’я, соціального захисту населення, гуманітарних питань, освіти, культури, молоді, фізкультури та спорту, охорони пам’яток та історичного середовища</w:t>
      </w:r>
      <w:r w:rsidR="003470BC">
        <w:rPr>
          <w:sz w:val="28"/>
          <w:szCs w:val="28"/>
          <w:lang w:val="uk-UA"/>
        </w:rPr>
        <w:t xml:space="preserve"> (Ірина ГАЄВСЬКА</w:t>
      </w:r>
      <w:r w:rsidR="0076678E">
        <w:rPr>
          <w:sz w:val="28"/>
          <w:szCs w:val="28"/>
          <w:lang w:val="uk-UA"/>
        </w:rPr>
        <w:t>)</w:t>
      </w:r>
    </w:p>
    <w:p w:rsidR="0076678E" w:rsidRPr="0076678E" w:rsidRDefault="0076678E" w:rsidP="0076678E">
      <w:pPr>
        <w:pStyle w:val="a3"/>
        <w:shd w:val="clear" w:color="auto" w:fill="FFFFFF"/>
        <w:spacing w:before="0" w:beforeAutospacing="0" w:after="0" w:afterAutospacing="0"/>
        <w:jc w:val="center"/>
        <w:textAlignment w:val="baseline"/>
        <w:rPr>
          <w:rFonts w:ascii="ProbaPro" w:hAnsi="ProbaPro"/>
          <w:color w:val="000000"/>
          <w:sz w:val="27"/>
          <w:szCs w:val="27"/>
          <w:lang w:val="uk-UA"/>
        </w:rPr>
      </w:pPr>
      <w:proofErr w:type="spellStart"/>
      <w:r>
        <w:rPr>
          <w:rStyle w:val="a4"/>
          <w:rFonts w:ascii="ProbaPro" w:hAnsi="ProbaPro"/>
          <w:color w:val="000000"/>
          <w:sz w:val="27"/>
          <w:szCs w:val="27"/>
          <w:bdr w:val="none" w:sz="0" w:space="0" w:color="auto" w:frame="1"/>
        </w:rPr>
        <w:t>Селищний</w:t>
      </w:r>
      <w:proofErr w:type="spellEnd"/>
      <w:r>
        <w:rPr>
          <w:rStyle w:val="a4"/>
          <w:rFonts w:ascii="ProbaPro" w:hAnsi="ProbaPro"/>
          <w:color w:val="000000"/>
          <w:sz w:val="27"/>
          <w:szCs w:val="27"/>
          <w:bdr w:val="none" w:sz="0" w:space="0" w:color="auto" w:frame="1"/>
        </w:rPr>
        <w:t xml:space="preserve"> голова </w:t>
      </w:r>
      <w:r>
        <w:rPr>
          <w:rStyle w:val="a4"/>
          <w:rFonts w:ascii="ProbaPro" w:hAnsi="ProbaPro"/>
          <w:color w:val="000000"/>
          <w:sz w:val="27"/>
          <w:szCs w:val="27"/>
          <w:bdr w:val="none" w:sz="0" w:space="0" w:color="auto" w:frame="1"/>
          <w:lang w:val="uk-UA"/>
        </w:rPr>
        <w:t xml:space="preserve">                                                                      </w:t>
      </w:r>
      <w:r>
        <w:rPr>
          <w:rStyle w:val="a4"/>
          <w:rFonts w:ascii="ProbaPro" w:hAnsi="ProbaPro"/>
          <w:color w:val="000000"/>
          <w:sz w:val="27"/>
          <w:szCs w:val="27"/>
          <w:bdr w:val="none" w:sz="0" w:space="0" w:color="auto" w:frame="1"/>
        </w:rPr>
        <w:t>О. С.</w:t>
      </w:r>
      <w:r>
        <w:rPr>
          <w:rStyle w:val="a4"/>
          <w:rFonts w:ascii="ProbaPro" w:hAnsi="ProbaPro"/>
          <w:color w:val="000000"/>
          <w:sz w:val="27"/>
          <w:szCs w:val="27"/>
          <w:bdr w:val="none" w:sz="0" w:space="0" w:color="auto" w:frame="1"/>
          <w:lang w:val="uk-UA"/>
        </w:rPr>
        <w:t xml:space="preserve"> </w:t>
      </w:r>
      <w:r>
        <w:rPr>
          <w:rStyle w:val="a4"/>
          <w:rFonts w:ascii="ProbaPro" w:hAnsi="ProbaPro"/>
          <w:color w:val="000000"/>
          <w:sz w:val="27"/>
          <w:szCs w:val="27"/>
          <w:bdr w:val="none" w:sz="0" w:space="0" w:color="auto" w:frame="1"/>
        </w:rPr>
        <w:t>С</w:t>
      </w:r>
      <w:proofErr w:type="spellStart"/>
      <w:r>
        <w:rPr>
          <w:rStyle w:val="a4"/>
          <w:rFonts w:ascii="ProbaPro" w:hAnsi="ProbaPro"/>
          <w:color w:val="000000"/>
          <w:sz w:val="27"/>
          <w:szCs w:val="27"/>
          <w:bdr w:val="none" w:sz="0" w:space="0" w:color="auto" w:frame="1"/>
          <w:lang w:val="uk-UA"/>
        </w:rPr>
        <w:t>лабінська</w:t>
      </w:r>
      <w:proofErr w:type="spellEnd"/>
    </w:p>
    <w:p w:rsidR="0076678E" w:rsidRDefault="0076678E" w:rsidP="0076678E">
      <w:pPr>
        <w:pStyle w:val="a3"/>
        <w:shd w:val="clear" w:color="auto" w:fill="FFFFFF"/>
        <w:spacing w:before="0" w:beforeAutospacing="0" w:after="0" w:afterAutospacing="0"/>
        <w:textAlignment w:val="baseline"/>
        <w:rPr>
          <w:rFonts w:ascii="ProbaPro" w:hAnsi="ProbaPro"/>
          <w:color w:val="000000"/>
          <w:sz w:val="27"/>
          <w:szCs w:val="27"/>
        </w:rPr>
      </w:pPr>
      <w:r>
        <w:rPr>
          <w:rStyle w:val="a4"/>
          <w:rFonts w:ascii="ProbaPro" w:hAnsi="ProbaPro"/>
          <w:color w:val="000000"/>
          <w:sz w:val="27"/>
          <w:szCs w:val="27"/>
          <w:bdr w:val="none" w:sz="0" w:space="0" w:color="auto" w:frame="1"/>
        </w:rPr>
        <w:t> </w:t>
      </w:r>
    </w:p>
    <w:p w:rsidR="003470BC" w:rsidRDefault="003470BC" w:rsidP="00C844C1">
      <w:pPr>
        <w:jc w:val="right"/>
        <w:rPr>
          <w:sz w:val="28"/>
          <w:szCs w:val="28"/>
          <w:lang w:val="uk-UA"/>
        </w:rPr>
      </w:pPr>
    </w:p>
    <w:p w:rsidR="00A30DBC" w:rsidRDefault="00A30DBC" w:rsidP="00C844C1">
      <w:pPr>
        <w:jc w:val="right"/>
        <w:rPr>
          <w:sz w:val="28"/>
          <w:szCs w:val="28"/>
          <w:lang w:val="uk-UA"/>
        </w:rPr>
      </w:pPr>
    </w:p>
    <w:p w:rsidR="00C844C1" w:rsidRDefault="00C844C1" w:rsidP="00C844C1">
      <w:pPr>
        <w:jc w:val="right"/>
        <w:rPr>
          <w:sz w:val="28"/>
          <w:szCs w:val="28"/>
          <w:lang w:val="uk-UA"/>
        </w:rPr>
      </w:pPr>
      <w:r w:rsidRPr="00C844C1">
        <w:rPr>
          <w:sz w:val="28"/>
          <w:szCs w:val="28"/>
          <w:lang w:val="uk-UA"/>
        </w:rPr>
        <w:lastRenderedPageBreak/>
        <w:t xml:space="preserve">Додаток до рішення </w:t>
      </w:r>
    </w:p>
    <w:p w:rsidR="00561571" w:rsidRDefault="00C844C1" w:rsidP="00C844C1">
      <w:pPr>
        <w:jc w:val="right"/>
        <w:rPr>
          <w:sz w:val="28"/>
          <w:szCs w:val="28"/>
          <w:lang w:val="uk-UA"/>
        </w:rPr>
      </w:pPr>
      <w:r w:rsidRPr="00C844C1">
        <w:rPr>
          <w:sz w:val="28"/>
          <w:szCs w:val="28"/>
          <w:lang w:val="uk-UA"/>
        </w:rPr>
        <w:t>Новопокровської селищної ради</w:t>
      </w:r>
    </w:p>
    <w:p w:rsidR="00C844C1" w:rsidRDefault="00C844C1" w:rsidP="00C844C1">
      <w:pPr>
        <w:jc w:val="right"/>
        <w:rPr>
          <w:sz w:val="28"/>
          <w:szCs w:val="28"/>
          <w:lang w:val="uk-UA"/>
        </w:rPr>
      </w:pPr>
      <w:r>
        <w:rPr>
          <w:sz w:val="28"/>
          <w:szCs w:val="28"/>
          <w:lang w:val="uk-UA"/>
        </w:rPr>
        <w:t>від 14.01.2022</w:t>
      </w:r>
    </w:p>
    <w:p w:rsidR="00C844C1" w:rsidRDefault="00C844C1" w:rsidP="00C844C1">
      <w:pPr>
        <w:jc w:val="both"/>
        <w:rPr>
          <w:sz w:val="28"/>
          <w:szCs w:val="28"/>
          <w:lang w:val="uk-UA"/>
        </w:rPr>
      </w:pPr>
    </w:p>
    <w:p w:rsidR="00C844C1" w:rsidRPr="001056AB" w:rsidRDefault="00C844C1" w:rsidP="00C844C1">
      <w:pPr>
        <w:jc w:val="center"/>
        <w:rPr>
          <w:b/>
          <w:sz w:val="28"/>
          <w:szCs w:val="28"/>
          <w:lang w:val="uk-UA"/>
        </w:rPr>
      </w:pPr>
      <w:r w:rsidRPr="001056AB">
        <w:rPr>
          <w:b/>
          <w:sz w:val="28"/>
          <w:szCs w:val="28"/>
          <w:lang w:val="uk-UA"/>
        </w:rPr>
        <w:t>У</w:t>
      </w:r>
      <w:r>
        <w:rPr>
          <w:b/>
          <w:sz w:val="28"/>
          <w:szCs w:val="28"/>
          <w:lang w:val="uk-UA"/>
        </w:rPr>
        <w:t>ГОДА</w:t>
      </w:r>
    </w:p>
    <w:p w:rsidR="00C844C1" w:rsidRDefault="00C844C1" w:rsidP="00C844C1">
      <w:pPr>
        <w:jc w:val="center"/>
        <w:rPr>
          <w:b/>
          <w:sz w:val="28"/>
          <w:szCs w:val="28"/>
          <w:lang w:val="uk-UA"/>
        </w:rPr>
      </w:pPr>
      <w:r w:rsidRPr="001056AB">
        <w:rPr>
          <w:b/>
          <w:sz w:val="28"/>
          <w:szCs w:val="28"/>
          <w:lang w:val="uk-UA"/>
        </w:rPr>
        <w:t>про співробітництво між Територіальним центром соціального обслуговування (надання соціальних послу</w:t>
      </w:r>
      <w:r>
        <w:rPr>
          <w:b/>
          <w:sz w:val="28"/>
          <w:szCs w:val="28"/>
          <w:lang w:val="uk-UA"/>
        </w:rPr>
        <w:t xml:space="preserve">г) </w:t>
      </w:r>
      <w:proofErr w:type="spellStart"/>
      <w:r>
        <w:rPr>
          <w:b/>
          <w:sz w:val="28"/>
          <w:szCs w:val="28"/>
          <w:lang w:val="uk-UA"/>
        </w:rPr>
        <w:t>Малинівської</w:t>
      </w:r>
      <w:proofErr w:type="spellEnd"/>
      <w:r>
        <w:rPr>
          <w:b/>
          <w:sz w:val="28"/>
          <w:szCs w:val="28"/>
          <w:lang w:val="uk-UA"/>
        </w:rPr>
        <w:t xml:space="preserve"> селищної ради Чугуївського району Харківської області та </w:t>
      </w:r>
    </w:p>
    <w:p w:rsidR="00C844C1" w:rsidRDefault="00C844C1" w:rsidP="00C844C1">
      <w:pPr>
        <w:jc w:val="center"/>
        <w:rPr>
          <w:b/>
          <w:sz w:val="28"/>
          <w:szCs w:val="28"/>
          <w:lang w:val="uk-UA"/>
        </w:rPr>
      </w:pPr>
      <w:proofErr w:type="spellStart"/>
      <w:r>
        <w:rPr>
          <w:b/>
          <w:sz w:val="28"/>
          <w:szCs w:val="28"/>
          <w:lang w:val="uk-UA"/>
        </w:rPr>
        <w:t>Новопокровською</w:t>
      </w:r>
      <w:proofErr w:type="spellEnd"/>
      <w:r>
        <w:rPr>
          <w:b/>
          <w:sz w:val="28"/>
          <w:szCs w:val="28"/>
          <w:lang w:val="uk-UA"/>
        </w:rPr>
        <w:t xml:space="preserve"> </w:t>
      </w:r>
      <w:r w:rsidRPr="001056AB">
        <w:rPr>
          <w:b/>
          <w:sz w:val="28"/>
          <w:szCs w:val="28"/>
          <w:lang w:val="uk-UA"/>
        </w:rPr>
        <w:t>селищною радою</w:t>
      </w:r>
    </w:p>
    <w:p w:rsidR="00C844C1" w:rsidRPr="001056AB" w:rsidRDefault="00C844C1" w:rsidP="00C844C1">
      <w:pPr>
        <w:jc w:val="center"/>
        <w:rPr>
          <w:b/>
          <w:sz w:val="28"/>
          <w:szCs w:val="28"/>
          <w:lang w:val="uk-UA"/>
        </w:rPr>
      </w:pPr>
      <w:r w:rsidRPr="001056AB">
        <w:rPr>
          <w:b/>
          <w:sz w:val="28"/>
          <w:szCs w:val="28"/>
          <w:lang w:val="uk-UA"/>
        </w:rPr>
        <w:t>Чугуївського району Харківської області</w:t>
      </w:r>
    </w:p>
    <w:p w:rsidR="00C844C1" w:rsidRPr="001056AB" w:rsidRDefault="00C844C1" w:rsidP="00C844C1">
      <w:pPr>
        <w:rPr>
          <w:b/>
          <w:sz w:val="28"/>
          <w:szCs w:val="28"/>
          <w:lang w:val="uk-UA"/>
        </w:rPr>
      </w:pPr>
    </w:p>
    <w:p w:rsidR="00C844C1" w:rsidRPr="001056AB" w:rsidRDefault="00C844C1" w:rsidP="00C844C1">
      <w:pPr>
        <w:rPr>
          <w:sz w:val="28"/>
          <w:szCs w:val="28"/>
          <w:lang w:val="uk-UA"/>
        </w:rPr>
      </w:pPr>
      <w:r w:rsidRPr="001056AB">
        <w:rPr>
          <w:sz w:val="28"/>
          <w:szCs w:val="28"/>
          <w:lang w:val="uk-UA"/>
        </w:rPr>
        <w:t xml:space="preserve">м. Чугуїв                                                            </w:t>
      </w:r>
      <w:r>
        <w:rPr>
          <w:sz w:val="28"/>
          <w:szCs w:val="28"/>
          <w:lang w:val="uk-UA"/>
        </w:rPr>
        <w:t xml:space="preserve">                    </w:t>
      </w:r>
      <w:r w:rsidRPr="001056AB">
        <w:rPr>
          <w:sz w:val="28"/>
          <w:szCs w:val="28"/>
          <w:lang w:val="uk-UA"/>
        </w:rPr>
        <w:t>«__»</w:t>
      </w:r>
      <w:r>
        <w:rPr>
          <w:sz w:val="28"/>
          <w:szCs w:val="28"/>
          <w:lang w:val="uk-UA"/>
        </w:rPr>
        <w:t xml:space="preserve"> січня 2022 року</w:t>
      </w:r>
    </w:p>
    <w:p w:rsidR="00C844C1" w:rsidRDefault="00C844C1" w:rsidP="00C844C1">
      <w:pPr>
        <w:rPr>
          <w:sz w:val="32"/>
          <w:szCs w:val="32"/>
          <w:lang w:val="uk-UA"/>
        </w:rPr>
      </w:pPr>
    </w:p>
    <w:p w:rsidR="00C844C1" w:rsidRDefault="00C844C1" w:rsidP="00C844C1">
      <w:pPr>
        <w:rPr>
          <w:sz w:val="32"/>
          <w:szCs w:val="32"/>
          <w:lang w:val="uk-UA"/>
        </w:rPr>
      </w:pPr>
    </w:p>
    <w:p w:rsidR="00C844C1" w:rsidRDefault="00C844C1" w:rsidP="00C844C1">
      <w:pPr>
        <w:ind w:firstLine="708"/>
        <w:jc w:val="both"/>
        <w:rPr>
          <w:sz w:val="28"/>
          <w:szCs w:val="28"/>
          <w:lang w:val="uk-UA"/>
        </w:rPr>
      </w:pPr>
      <w:r w:rsidRPr="00457766">
        <w:rPr>
          <w:b/>
          <w:sz w:val="28"/>
          <w:szCs w:val="28"/>
          <w:lang w:val="uk-UA"/>
        </w:rPr>
        <w:t xml:space="preserve">Територіальний центр соціального обслуговування (надання соціальних послуг) </w:t>
      </w:r>
      <w:proofErr w:type="spellStart"/>
      <w:r>
        <w:rPr>
          <w:b/>
          <w:sz w:val="28"/>
          <w:szCs w:val="28"/>
          <w:lang w:val="uk-UA"/>
        </w:rPr>
        <w:t>Малинівської</w:t>
      </w:r>
      <w:proofErr w:type="spellEnd"/>
      <w:r>
        <w:rPr>
          <w:b/>
          <w:sz w:val="28"/>
          <w:szCs w:val="28"/>
          <w:lang w:val="uk-UA"/>
        </w:rPr>
        <w:t xml:space="preserve"> селищної ради Чугуївського району Харківської області</w:t>
      </w:r>
      <w:r>
        <w:rPr>
          <w:color w:val="00B050"/>
          <w:sz w:val="28"/>
          <w:szCs w:val="28"/>
          <w:lang w:val="uk-UA"/>
        </w:rPr>
        <w:t xml:space="preserve"> </w:t>
      </w:r>
      <w:r>
        <w:rPr>
          <w:sz w:val="28"/>
          <w:szCs w:val="28"/>
          <w:lang w:val="uk-UA"/>
        </w:rPr>
        <w:t xml:space="preserve">(далі - </w:t>
      </w:r>
      <w:proofErr w:type="spellStart"/>
      <w:r>
        <w:rPr>
          <w:sz w:val="28"/>
          <w:szCs w:val="28"/>
          <w:lang w:val="uk-UA"/>
        </w:rPr>
        <w:t>Терцентр</w:t>
      </w:r>
      <w:proofErr w:type="spellEnd"/>
      <w:r>
        <w:rPr>
          <w:sz w:val="28"/>
          <w:szCs w:val="28"/>
          <w:lang w:val="uk-UA"/>
        </w:rPr>
        <w:t xml:space="preserve">), в особі </w:t>
      </w:r>
      <w:r w:rsidRPr="0003120A">
        <w:rPr>
          <w:sz w:val="28"/>
          <w:szCs w:val="28"/>
          <w:lang w:val="uk-UA"/>
        </w:rPr>
        <w:t xml:space="preserve">директора </w:t>
      </w:r>
      <w:r w:rsidRPr="00457766">
        <w:rPr>
          <w:b/>
          <w:sz w:val="28"/>
          <w:szCs w:val="28"/>
          <w:lang w:val="uk-UA"/>
        </w:rPr>
        <w:t>О</w:t>
      </w:r>
      <w:r>
        <w:rPr>
          <w:b/>
          <w:sz w:val="28"/>
          <w:szCs w:val="28"/>
          <w:lang w:val="uk-UA"/>
        </w:rPr>
        <w:t>ДРОУШ</w:t>
      </w:r>
      <w:r w:rsidRPr="00457766">
        <w:rPr>
          <w:b/>
          <w:sz w:val="28"/>
          <w:szCs w:val="28"/>
          <w:lang w:val="uk-UA"/>
        </w:rPr>
        <w:t xml:space="preserve"> Вікторії Миколаївни</w:t>
      </w:r>
      <w:r>
        <w:rPr>
          <w:sz w:val="28"/>
          <w:szCs w:val="28"/>
          <w:lang w:val="uk-UA"/>
        </w:rPr>
        <w:t>, яка</w:t>
      </w:r>
      <w:r w:rsidRPr="0003120A">
        <w:rPr>
          <w:sz w:val="28"/>
          <w:szCs w:val="28"/>
          <w:lang w:val="uk-UA"/>
        </w:rPr>
        <w:t xml:space="preserve"> діє на підставі «Положення про територіальний центр соціального обслуговування (надання</w:t>
      </w:r>
      <w:r>
        <w:rPr>
          <w:sz w:val="28"/>
          <w:szCs w:val="28"/>
          <w:lang w:val="uk-UA"/>
        </w:rPr>
        <w:t xml:space="preserve"> соціальних послуг) </w:t>
      </w:r>
      <w:proofErr w:type="spellStart"/>
      <w:r>
        <w:rPr>
          <w:sz w:val="28"/>
          <w:szCs w:val="28"/>
          <w:lang w:val="uk-UA"/>
        </w:rPr>
        <w:t>Малинівської</w:t>
      </w:r>
      <w:proofErr w:type="spellEnd"/>
      <w:r>
        <w:rPr>
          <w:sz w:val="28"/>
          <w:szCs w:val="28"/>
          <w:lang w:val="uk-UA"/>
        </w:rPr>
        <w:t xml:space="preserve"> селищної ради Чугуївського району Харківської області</w:t>
      </w:r>
      <w:r w:rsidRPr="0003120A">
        <w:rPr>
          <w:sz w:val="28"/>
          <w:szCs w:val="28"/>
          <w:lang w:val="uk-UA"/>
        </w:rPr>
        <w:t>»</w:t>
      </w:r>
      <w:r>
        <w:rPr>
          <w:sz w:val="28"/>
          <w:szCs w:val="28"/>
          <w:lang w:val="uk-UA"/>
        </w:rPr>
        <w:t xml:space="preserve"> з однієї сторони, та </w:t>
      </w:r>
      <w:proofErr w:type="spellStart"/>
      <w:r>
        <w:rPr>
          <w:b/>
          <w:sz w:val="28"/>
          <w:szCs w:val="28"/>
          <w:lang w:val="uk-UA"/>
        </w:rPr>
        <w:t>Новопокровська</w:t>
      </w:r>
      <w:proofErr w:type="spellEnd"/>
      <w:r w:rsidRPr="00457766">
        <w:rPr>
          <w:b/>
          <w:sz w:val="28"/>
          <w:szCs w:val="28"/>
          <w:lang w:val="uk-UA"/>
        </w:rPr>
        <w:t xml:space="preserve"> селищна рада Чугуївського району Харківської області</w:t>
      </w:r>
      <w:r>
        <w:rPr>
          <w:sz w:val="28"/>
          <w:szCs w:val="28"/>
          <w:lang w:val="uk-UA"/>
        </w:rPr>
        <w:t xml:space="preserve"> (далі – Селищна рада), в особі голови </w:t>
      </w:r>
      <w:proofErr w:type="spellStart"/>
      <w:r>
        <w:rPr>
          <w:b/>
          <w:sz w:val="28"/>
          <w:szCs w:val="28"/>
          <w:lang w:val="uk-UA"/>
        </w:rPr>
        <w:t>Слабінської</w:t>
      </w:r>
      <w:proofErr w:type="spellEnd"/>
      <w:r>
        <w:rPr>
          <w:b/>
          <w:sz w:val="28"/>
          <w:szCs w:val="28"/>
          <w:lang w:val="uk-UA"/>
        </w:rPr>
        <w:t xml:space="preserve"> Олени Сергіївни</w:t>
      </w:r>
      <w:r>
        <w:rPr>
          <w:sz w:val="28"/>
          <w:szCs w:val="28"/>
          <w:lang w:val="uk-UA"/>
        </w:rPr>
        <w:t>, яка діє на підставі Закону України «</w:t>
      </w:r>
      <w:r w:rsidRPr="001118DD">
        <w:rPr>
          <w:sz w:val="28"/>
          <w:szCs w:val="28"/>
          <w:lang w:val="uk-UA"/>
        </w:rPr>
        <w:t>Про місцеве самоврядування в Україні</w:t>
      </w:r>
      <w:r>
        <w:rPr>
          <w:sz w:val="28"/>
          <w:szCs w:val="28"/>
          <w:lang w:val="uk-UA"/>
        </w:rPr>
        <w:t>» з іншої сторони (далі - Сторони), керуючись принципами верховенства права, соціального діалогу, взаємної відповідальності та дотримання Угодою зобов’язань і домовленостей, уклали цю Угоду про наступне:</w:t>
      </w:r>
    </w:p>
    <w:p w:rsidR="00C844C1" w:rsidRDefault="00C844C1" w:rsidP="00C844C1">
      <w:pPr>
        <w:jc w:val="center"/>
        <w:rPr>
          <w:sz w:val="28"/>
          <w:szCs w:val="28"/>
          <w:lang w:val="uk-UA"/>
        </w:rPr>
      </w:pPr>
    </w:p>
    <w:p w:rsidR="00C844C1" w:rsidRPr="00457766" w:rsidRDefault="00C844C1" w:rsidP="00C844C1">
      <w:pPr>
        <w:pStyle w:val="a7"/>
        <w:numPr>
          <w:ilvl w:val="0"/>
          <w:numId w:val="1"/>
        </w:numPr>
        <w:jc w:val="center"/>
        <w:rPr>
          <w:b/>
          <w:sz w:val="28"/>
          <w:szCs w:val="28"/>
          <w:lang w:val="uk-UA"/>
        </w:rPr>
      </w:pPr>
      <w:r w:rsidRPr="00457766">
        <w:rPr>
          <w:b/>
          <w:sz w:val="28"/>
          <w:szCs w:val="28"/>
          <w:lang w:val="uk-UA"/>
        </w:rPr>
        <w:t>ПРЕДМЕТ УГОДИ</w:t>
      </w:r>
    </w:p>
    <w:p w:rsidR="00C844C1" w:rsidRDefault="00C844C1" w:rsidP="00C844C1">
      <w:pPr>
        <w:jc w:val="both"/>
        <w:rPr>
          <w:sz w:val="28"/>
          <w:szCs w:val="28"/>
          <w:lang w:val="uk-UA"/>
        </w:rPr>
      </w:pPr>
    </w:p>
    <w:p w:rsidR="00C844C1" w:rsidRPr="001056AB" w:rsidRDefault="00C844C1" w:rsidP="00C844C1">
      <w:pPr>
        <w:tabs>
          <w:tab w:val="left" w:pos="1260"/>
        </w:tabs>
        <w:ind w:firstLine="720"/>
        <w:jc w:val="both"/>
        <w:rPr>
          <w:lang w:val="uk-UA"/>
        </w:rPr>
      </w:pPr>
      <w:r>
        <w:rPr>
          <w:sz w:val="28"/>
          <w:szCs w:val="28"/>
          <w:lang w:val="uk-UA"/>
        </w:rPr>
        <w:t xml:space="preserve">Предметом угоди є взаємовідносини Сторін у наданні соціальних послуг </w:t>
      </w:r>
      <w:r w:rsidRPr="00E6144A">
        <w:rPr>
          <w:sz w:val="28"/>
          <w:szCs w:val="28"/>
          <w:lang w:val="uk-UA"/>
        </w:rPr>
        <w:t>громадянам</w:t>
      </w:r>
      <w:r>
        <w:rPr>
          <w:sz w:val="28"/>
          <w:szCs w:val="28"/>
          <w:lang w:val="uk-UA"/>
        </w:rPr>
        <w:t xml:space="preserve"> – мешканцям Селищної ради</w:t>
      </w:r>
      <w:r w:rsidRPr="00E6144A">
        <w:rPr>
          <w:sz w:val="28"/>
          <w:szCs w:val="28"/>
          <w:lang w:val="uk-UA"/>
        </w:rPr>
        <w:t>, які перебувають у складних життєвих обставинах і</w:t>
      </w:r>
      <w:r>
        <w:rPr>
          <w:sz w:val="28"/>
          <w:szCs w:val="28"/>
          <w:lang w:val="uk-UA"/>
        </w:rPr>
        <w:t xml:space="preserve"> потребують сторонньої допомоги</w:t>
      </w:r>
      <w:r w:rsidRPr="00E6144A">
        <w:rPr>
          <w:sz w:val="28"/>
          <w:szCs w:val="28"/>
          <w:lang w:val="uk-UA"/>
        </w:rPr>
        <w:t xml:space="preserve"> за місцем проживання</w:t>
      </w:r>
      <w:r>
        <w:rPr>
          <w:sz w:val="28"/>
          <w:szCs w:val="28"/>
          <w:lang w:val="uk-UA"/>
        </w:rPr>
        <w:t xml:space="preserve"> відділенням соціальної допомоги вдома – догляд вдома; </w:t>
      </w:r>
      <w:r w:rsidRPr="001056AB">
        <w:rPr>
          <w:sz w:val="28"/>
          <w:szCs w:val="28"/>
          <w:lang w:val="uk-UA"/>
        </w:rPr>
        <w:t>у відділенні стаціонарного догляду для постійного проживання</w:t>
      </w:r>
      <w:r>
        <w:rPr>
          <w:sz w:val="28"/>
          <w:szCs w:val="28"/>
          <w:lang w:val="uk-UA"/>
        </w:rPr>
        <w:t xml:space="preserve"> – стаціонарний догляд;</w:t>
      </w:r>
      <w:r w:rsidRPr="001056AB">
        <w:rPr>
          <w:sz w:val="28"/>
          <w:szCs w:val="28"/>
          <w:lang w:val="uk-UA"/>
        </w:rPr>
        <w:t xml:space="preserve"> або потребують </w:t>
      </w:r>
      <w:r>
        <w:rPr>
          <w:sz w:val="28"/>
          <w:szCs w:val="28"/>
          <w:lang w:val="uk-UA"/>
        </w:rPr>
        <w:t xml:space="preserve">послуг </w:t>
      </w:r>
      <w:r w:rsidRPr="001056AB">
        <w:rPr>
          <w:sz w:val="28"/>
          <w:szCs w:val="28"/>
          <w:lang w:val="uk-UA"/>
        </w:rPr>
        <w:t xml:space="preserve">відділення організації надання адресної натуральної та грошової  допомоги (до складу якого входить пункт прийому та видачі вживаних речей) </w:t>
      </w:r>
      <w:r>
        <w:rPr>
          <w:sz w:val="28"/>
          <w:szCs w:val="28"/>
          <w:lang w:val="uk-UA"/>
        </w:rPr>
        <w:t xml:space="preserve">– натуральна допомога </w:t>
      </w:r>
      <w:r w:rsidRPr="001056AB">
        <w:rPr>
          <w:sz w:val="28"/>
          <w:szCs w:val="28"/>
          <w:lang w:val="uk-UA"/>
        </w:rPr>
        <w:t>та пункту прокату для забезпечення інвалідів та малозабезпечених громадян інвалідними візками та іншими наявними засобами малої механізації</w:t>
      </w:r>
      <w:r>
        <w:rPr>
          <w:color w:val="00B050"/>
          <w:sz w:val="28"/>
          <w:szCs w:val="28"/>
          <w:lang w:val="uk-UA"/>
        </w:rPr>
        <w:t xml:space="preserve"> </w:t>
      </w:r>
      <w:r>
        <w:rPr>
          <w:sz w:val="28"/>
          <w:szCs w:val="28"/>
          <w:lang w:val="uk-UA"/>
        </w:rPr>
        <w:t xml:space="preserve">у </w:t>
      </w:r>
      <w:proofErr w:type="spellStart"/>
      <w:r w:rsidRPr="001056AB">
        <w:rPr>
          <w:sz w:val="28"/>
          <w:szCs w:val="28"/>
          <w:lang w:val="uk-UA"/>
        </w:rPr>
        <w:t>Терцентрі</w:t>
      </w:r>
      <w:proofErr w:type="spellEnd"/>
      <w:r w:rsidRPr="001056AB">
        <w:rPr>
          <w:sz w:val="28"/>
          <w:szCs w:val="28"/>
          <w:lang w:val="uk-UA"/>
        </w:rPr>
        <w:t>, а саме:</w:t>
      </w:r>
      <w:r w:rsidRPr="001056AB">
        <w:rPr>
          <w:lang w:val="uk-UA"/>
        </w:rPr>
        <w:t xml:space="preserve"> </w:t>
      </w:r>
    </w:p>
    <w:p w:rsidR="00C844C1" w:rsidRDefault="00C844C1" w:rsidP="00C844C1">
      <w:pPr>
        <w:tabs>
          <w:tab w:val="left" w:pos="1260"/>
        </w:tabs>
        <w:ind w:firstLine="720"/>
        <w:jc w:val="both"/>
        <w:rPr>
          <w:sz w:val="28"/>
          <w:szCs w:val="28"/>
          <w:lang w:val="uk-UA"/>
        </w:rPr>
      </w:pPr>
      <w:r w:rsidRPr="00E76FF9">
        <w:rPr>
          <w:sz w:val="28"/>
          <w:szCs w:val="28"/>
          <w:lang w:val="uk-UA" w:eastAsia="en-US"/>
        </w:rPr>
        <w:t>особи з інвалідністю І групи (які досягли 18-річного віку), особи похилого віку, особи з інвалідністю ІІ–ІІІ груп (які досягли 18-річного віку), хворі, середньомісячний сукупний дохід яких менший ніж два прожиткові мінімуми для відповідної категорії осіб, які за станом здоров’я не здатні до самообслуговування, потребують постійного стороннього догляду, соціального обслуговування, медичної допомоги і яким згідно з медичним висновком не протипоказане перебування у відділенні стаціонарного догляду</w:t>
      </w:r>
      <w:r>
        <w:rPr>
          <w:sz w:val="28"/>
          <w:szCs w:val="28"/>
          <w:lang w:val="uk-UA"/>
        </w:rPr>
        <w:t>.</w:t>
      </w:r>
    </w:p>
    <w:p w:rsidR="00C844C1" w:rsidRDefault="00C844C1" w:rsidP="00C844C1">
      <w:pPr>
        <w:ind w:firstLine="708"/>
        <w:jc w:val="both"/>
        <w:rPr>
          <w:sz w:val="28"/>
          <w:szCs w:val="28"/>
          <w:lang w:val="uk-UA"/>
        </w:rPr>
      </w:pPr>
      <w:r>
        <w:rPr>
          <w:sz w:val="28"/>
          <w:szCs w:val="28"/>
          <w:lang w:val="uk-UA"/>
        </w:rPr>
        <w:lastRenderedPageBreak/>
        <w:t xml:space="preserve">В процесі співробітництва </w:t>
      </w:r>
      <w:r w:rsidRPr="00720D63">
        <w:rPr>
          <w:sz w:val="28"/>
          <w:szCs w:val="28"/>
          <w:lang w:val="uk-UA"/>
        </w:rPr>
        <w:t>Сторони зобов’язуються будувати свої взаємовідносини на принципах законності, добровільності, рівноправності, прозорості та відкритості, взаємної вигоди та відповідальності за результати співробітництва</w:t>
      </w:r>
      <w:r>
        <w:rPr>
          <w:sz w:val="28"/>
          <w:szCs w:val="28"/>
          <w:lang w:val="uk-UA"/>
        </w:rPr>
        <w:t>.</w:t>
      </w:r>
    </w:p>
    <w:p w:rsidR="00C844C1" w:rsidRPr="00457766" w:rsidRDefault="00C844C1" w:rsidP="00C844C1">
      <w:pPr>
        <w:pStyle w:val="a7"/>
        <w:numPr>
          <w:ilvl w:val="0"/>
          <w:numId w:val="1"/>
        </w:numPr>
        <w:jc w:val="center"/>
        <w:rPr>
          <w:b/>
          <w:sz w:val="28"/>
          <w:szCs w:val="28"/>
          <w:lang w:val="uk-UA"/>
        </w:rPr>
      </w:pPr>
      <w:r w:rsidRPr="00457766">
        <w:rPr>
          <w:b/>
          <w:sz w:val="28"/>
          <w:szCs w:val="28"/>
          <w:lang w:val="uk-UA"/>
        </w:rPr>
        <w:t>ОБОВ’ЯЗКИ СТОРІН</w:t>
      </w:r>
    </w:p>
    <w:p w:rsidR="00C844C1" w:rsidRDefault="00C844C1" w:rsidP="00C844C1">
      <w:pPr>
        <w:ind w:firstLine="708"/>
        <w:jc w:val="center"/>
        <w:rPr>
          <w:b/>
          <w:sz w:val="28"/>
          <w:szCs w:val="28"/>
          <w:lang w:val="uk-UA"/>
        </w:rPr>
      </w:pPr>
    </w:p>
    <w:p w:rsidR="00C844C1" w:rsidRDefault="00C844C1" w:rsidP="00C844C1">
      <w:pPr>
        <w:tabs>
          <w:tab w:val="left" w:pos="1260"/>
        </w:tabs>
        <w:ind w:firstLine="720"/>
        <w:jc w:val="both"/>
        <w:rPr>
          <w:sz w:val="28"/>
          <w:szCs w:val="28"/>
          <w:lang w:val="uk-UA"/>
        </w:rPr>
      </w:pPr>
      <w:proofErr w:type="spellStart"/>
      <w:r>
        <w:rPr>
          <w:sz w:val="28"/>
          <w:szCs w:val="28"/>
          <w:lang w:val="uk-UA"/>
        </w:rPr>
        <w:t>Тер</w:t>
      </w:r>
      <w:r w:rsidRPr="001056AB">
        <w:rPr>
          <w:sz w:val="28"/>
          <w:szCs w:val="28"/>
          <w:lang w:val="uk-UA"/>
        </w:rPr>
        <w:t>центр</w:t>
      </w:r>
      <w:proofErr w:type="spellEnd"/>
      <w:r w:rsidRPr="001056AB">
        <w:rPr>
          <w:sz w:val="28"/>
          <w:szCs w:val="28"/>
          <w:lang w:val="uk-UA"/>
        </w:rPr>
        <w:t xml:space="preserve">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w:t>
      </w:r>
      <w:r w:rsidRPr="001056AB">
        <w:rPr>
          <w:sz w:val="28"/>
          <w:szCs w:val="28"/>
          <w:shd w:val="clear" w:color="auto" w:fill="FFFFFF"/>
          <w:lang w:val="uk-UA"/>
        </w:rPr>
        <w:t>державних стандартів соціальних послуг, етичних норм і правил</w:t>
      </w:r>
      <w:r w:rsidRPr="001056AB">
        <w:rPr>
          <w:sz w:val="28"/>
          <w:szCs w:val="28"/>
          <w:lang w:val="uk-UA"/>
        </w:rPr>
        <w:t>.</w:t>
      </w:r>
    </w:p>
    <w:p w:rsidR="00C844C1" w:rsidRPr="001056AB" w:rsidRDefault="00C844C1" w:rsidP="00C844C1">
      <w:pPr>
        <w:tabs>
          <w:tab w:val="left" w:pos="1260"/>
        </w:tabs>
        <w:ind w:firstLine="720"/>
        <w:jc w:val="both"/>
        <w:rPr>
          <w:b/>
          <w:sz w:val="28"/>
          <w:szCs w:val="28"/>
          <w:lang w:val="uk-UA"/>
        </w:rPr>
      </w:pPr>
    </w:p>
    <w:p w:rsidR="00C844C1" w:rsidRDefault="00C844C1" w:rsidP="00C844C1">
      <w:pPr>
        <w:ind w:firstLine="708"/>
        <w:jc w:val="both"/>
        <w:rPr>
          <w:b/>
          <w:sz w:val="28"/>
          <w:szCs w:val="28"/>
          <w:lang w:val="uk-UA"/>
        </w:rPr>
      </w:pPr>
      <w:r>
        <w:rPr>
          <w:b/>
          <w:sz w:val="28"/>
          <w:szCs w:val="28"/>
          <w:lang w:val="uk-UA"/>
        </w:rPr>
        <w:t xml:space="preserve">2.1. </w:t>
      </w:r>
      <w:proofErr w:type="spellStart"/>
      <w:r>
        <w:rPr>
          <w:b/>
          <w:sz w:val="28"/>
          <w:szCs w:val="28"/>
          <w:lang w:val="uk-UA"/>
        </w:rPr>
        <w:t>Терцентр</w:t>
      </w:r>
      <w:proofErr w:type="spellEnd"/>
      <w:r>
        <w:rPr>
          <w:b/>
          <w:sz w:val="28"/>
          <w:szCs w:val="28"/>
          <w:lang w:val="uk-UA"/>
        </w:rPr>
        <w:t xml:space="preserve"> зобов</w:t>
      </w:r>
      <w:r w:rsidRPr="00543B2A">
        <w:rPr>
          <w:b/>
          <w:sz w:val="28"/>
          <w:szCs w:val="28"/>
          <w:lang w:val="uk-UA"/>
        </w:rPr>
        <w:t>’язу</w:t>
      </w:r>
      <w:r>
        <w:rPr>
          <w:b/>
          <w:sz w:val="28"/>
          <w:szCs w:val="28"/>
          <w:lang w:val="uk-UA"/>
        </w:rPr>
        <w:t>є</w:t>
      </w:r>
      <w:r w:rsidRPr="00543B2A">
        <w:rPr>
          <w:b/>
          <w:sz w:val="28"/>
          <w:szCs w:val="28"/>
          <w:lang w:val="uk-UA"/>
        </w:rPr>
        <w:t>ться:</w:t>
      </w:r>
    </w:p>
    <w:p w:rsidR="00C844C1" w:rsidRDefault="00C844C1" w:rsidP="00C844C1">
      <w:pPr>
        <w:ind w:firstLine="708"/>
        <w:jc w:val="both"/>
        <w:rPr>
          <w:b/>
          <w:sz w:val="28"/>
          <w:szCs w:val="28"/>
          <w:lang w:val="uk-UA"/>
        </w:rPr>
      </w:pPr>
    </w:p>
    <w:p w:rsidR="00C844C1" w:rsidRPr="0003120A" w:rsidRDefault="00C844C1" w:rsidP="00C844C1">
      <w:pPr>
        <w:pStyle w:val="a5"/>
        <w:spacing w:before="0" w:beforeAutospacing="0" w:after="0" w:afterAutospacing="0"/>
        <w:ind w:firstLine="709"/>
        <w:jc w:val="both"/>
        <w:rPr>
          <w:sz w:val="28"/>
          <w:szCs w:val="28"/>
          <w:lang w:val="uk-UA"/>
        </w:rPr>
      </w:pPr>
      <w:r w:rsidRPr="00CA0CCF">
        <w:rPr>
          <w:sz w:val="28"/>
          <w:szCs w:val="28"/>
          <w:lang w:val="uk-UA"/>
        </w:rPr>
        <w:t>2.1.1</w:t>
      </w:r>
      <w:r>
        <w:rPr>
          <w:sz w:val="28"/>
          <w:szCs w:val="28"/>
          <w:lang w:val="uk-UA"/>
        </w:rPr>
        <w:t>.</w:t>
      </w:r>
      <w:r w:rsidRPr="00CA0CCF">
        <w:rPr>
          <w:sz w:val="28"/>
          <w:szCs w:val="28"/>
          <w:lang w:val="uk-UA"/>
        </w:rPr>
        <w:t xml:space="preserve"> </w:t>
      </w:r>
      <w:r>
        <w:rPr>
          <w:sz w:val="28"/>
          <w:szCs w:val="28"/>
          <w:lang w:val="uk-UA"/>
        </w:rPr>
        <w:t>забезпечити якісне надання соціальних послуг</w:t>
      </w:r>
      <w:r w:rsidRPr="00513DD7">
        <w:rPr>
          <w:bCs/>
          <w:sz w:val="28"/>
          <w:szCs w:val="28"/>
          <w:lang w:val="uk-UA"/>
        </w:rPr>
        <w:t xml:space="preserve"> </w:t>
      </w:r>
      <w:r>
        <w:rPr>
          <w:sz w:val="28"/>
          <w:szCs w:val="28"/>
          <w:lang w:val="uk-UA"/>
        </w:rPr>
        <w:t xml:space="preserve">згідно діючого </w:t>
      </w:r>
      <w:r w:rsidRPr="0003120A">
        <w:rPr>
          <w:sz w:val="28"/>
          <w:szCs w:val="28"/>
          <w:lang w:val="uk-UA"/>
        </w:rPr>
        <w:t>законодавства</w:t>
      </w:r>
      <w:r w:rsidRPr="0003120A">
        <w:rPr>
          <w:bCs/>
          <w:sz w:val="28"/>
          <w:szCs w:val="28"/>
          <w:lang w:val="uk-UA"/>
        </w:rPr>
        <w:t xml:space="preserve"> громадянам, зазначеним у розділі 1 цього Договору, які обслуговуються </w:t>
      </w:r>
      <w:r>
        <w:rPr>
          <w:bCs/>
          <w:sz w:val="28"/>
          <w:szCs w:val="28"/>
          <w:lang w:val="uk-UA"/>
        </w:rPr>
        <w:t>у відділенні соціальної допомоги вдома, у відділенні</w:t>
      </w:r>
      <w:r w:rsidRPr="0003120A">
        <w:rPr>
          <w:bCs/>
          <w:sz w:val="28"/>
          <w:szCs w:val="28"/>
          <w:lang w:val="uk-UA"/>
        </w:rPr>
        <w:t xml:space="preserve"> стаціонарного  догляду для постійного проживання </w:t>
      </w:r>
      <w:r w:rsidRPr="0003120A">
        <w:rPr>
          <w:sz w:val="28"/>
          <w:szCs w:val="28"/>
          <w:lang w:val="uk-UA"/>
        </w:rPr>
        <w:t>на платній чи без</w:t>
      </w:r>
      <w:r>
        <w:rPr>
          <w:sz w:val="28"/>
          <w:szCs w:val="28"/>
          <w:lang w:val="uk-UA"/>
        </w:rPr>
        <w:t xml:space="preserve">оплатній основі або відділенні </w:t>
      </w:r>
      <w:r w:rsidRPr="0003120A">
        <w:rPr>
          <w:sz w:val="28"/>
          <w:szCs w:val="28"/>
          <w:lang w:val="uk-UA"/>
        </w:rPr>
        <w:t xml:space="preserve">організації надання адресної натуральної та грошової  допомоги (до складу якого входить пункт прийому та видачі вживаних речей) та пунктом прокату для забезпечення інвалідів та малозабезпечених громадян інвалідними візками та іншими наявними засобами малої механізації, </w:t>
      </w:r>
      <w:r w:rsidRPr="0003120A">
        <w:rPr>
          <w:bCs/>
          <w:sz w:val="28"/>
          <w:szCs w:val="28"/>
          <w:lang w:val="uk-UA"/>
        </w:rPr>
        <w:t xml:space="preserve"> наступні соціальні послуги</w:t>
      </w:r>
      <w:r w:rsidRPr="0003120A">
        <w:rPr>
          <w:sz w:val="28"/>
          <w:szCs w:val="28"/>
          <w:lang w:val="uk-UA"/>
        </w:rPr>
        <w:t>:</w:t>
      </w:r>
    </w:p>
    <w:p w:rsidR="00C844C1" w:rsidRPr="0003120A" w:rsidRDefault="00C844C1" w:rsidP="00C844C1">
      <w:pPr>
        <w:pStyle w:val="a5"/>
        <w:spacing w:before="0" w:beforeAutospacing="0" w:after="0" w:afterAutospacing="0"/>
        <w:ind w:firstLine="709"/>
        <w:jc w:val="both"/>
        <w:rPr>
          <w:sz w:val="28"/>
          <w:szCs w:val="28"/>
          <w:lang w:val="uk-UA"/>
        </w:rPr>
      </w:pPr>
      <w:r w:rsidRPr="0003120A">
        <w:rPr>
          <w:sz w:val="28"/>
          <w:szCs w:val="28"/>
          <w:lang w:val="uk-UA"/>
        </w:rPr>
        <w:t xml:space="preserve">2.1.1.1. догляд вдома </w:t>
      </w:r>
      <w:r>
        <w:rPr>
          <w:sz w:val="28"/>
          <w:szCs w:val="28"/>
          <w:lang w:val="uk-UA"/>
        </w:rPr>
        <w:t xml:space="preserve">– відділенням соціальної допомоги вдома </w:t>
      </w:r>
      <w:r w:rsidRPr="006634E0">
        <w:rPr>
          <w:sz w:val="28"/>
          <w:szCs w:val="28"/>
          <w:lang w:val="uk-UA" w:eastAsia="en-US"/>
        </w:rPr>
        <w:t>згідно з умовами договору, затвердженим графіком роботи та індивідуальним планом надання соціальної послуги догляду вдома надає</w:t>
      </w:r>
      <w:r>
        <w:rPr>
          <w:sz w:val="28"/>
          <w:szCs w:val="28"/>
          <w:lang w:val="uk-UA" w:eastAsia="en-US"/>
        </w:rPr>
        <w:t>ться</w:t>
      </w:r>
      <w:r w:rsidRPr="006634E0">
        <w:rPr>
          <w:sz w:val="28"/>
          <w:szCs w:val="28"/>
          <w:lang w:val="uk-UA" w:eastAsia="en-US"/>
        </w:rPr>
        <w:t xml:space="preserve"> соці</w:t>
      </w:r>
      <w:r>
        <w:rPr>
          <w:sz w:val="28"/>
          <w:szCs w:val="28"/>
          <w:lang w:val="uk-UA" w:eastAsia="en-US"/>
        </w:rPr>
        <w:t>альна послуга</w:t>
      </w:r>
      <w:r w:rsidRPr="006634E0">
        <w:rPr>
          <w:sz w:val="28"/>
          <w:szCs w:val="28"/>
          <w:lang w:val="uk-UA" w:eastAsia="en-US"/>
        </w:rPr>
        <w:t xml:space="preserve"> догляду вдома постійно:  особам </w:t>
      </w:r>
      <w:r>
        <w:rPr>
          <w:sz w:val="28"/>
          <w:szCs w:val="28"/>
          <w:lang w:eastAsia="en-US"/>
        </w:rPr>
        <w:t>III</w:t>
      </w:r>
      <w:r w:rsidRPr="006634E0">
        <w:rPr>
          <w:sz w:val="28"/>
          <w:szCs w:val="28"/>
          <w:lang w:val="uk-UA" w:eastAsia="en-US"/>
        </w:rPr>
        <w:t xml:space="preserve"> групи рухової активності – 1–2 рази на тиждень (за необхідності), особам І</w:t>
      </w:r>
      <w:r>
        <w:rPr>
          <w:sz w:val="28"/>
          <w:szCs w:val="28"/>
          <w:lang w:eastAsia="en-US"/>
        </w:rPr>
        <w:t>V</w:t>
      </w:r>
      <w:r w:rsidRPr="006634E0">
        <w:rPr>
          <w:sz w:val="28"/>
          <w:szCs w:val="28"/>
          <w:lang w:val="uk-UA" w:eastAsia="en-US"/>
        </w:rPr>
        <w:t xml:space="preserve"> групи рухової активності</w:t>
      </w:r>
      <w:r>
        <w:rPr>
          <w:sz w:val="28"/>
          <w:szCs w:val="28"/>
          <w:lang w:val="uk-UA" w:eastAsia="en-US"/>
        </w:rPr>
        <w:t xml:space="preserve"> </w:t>
      </w:r>
      <w:r w:rsidRPr="006634E0">
        <w:rPr>
          <w:sz w:val="28"/>
          <w:szCs w:val="28"/>
          <w:lang w:val="uk-UA" w:eastAsia="en-US"/>
        </w:rPr>
        <w:t xml:space="preserve">– 2–3 рази на тиждень; особам </w:t>
      </w:r>
      <w:r w:rsidRPr="00613A3F">
        <w:rPr>
          <w:sz w:val="28"/>
          <w:szCs w:val="28"/>
          <w:lang w:eastAsia="en-US"/>
        </w:rPr>
        <w:t>V</w:t>
      </w:r>
      <w:r w:rsidRPr="006634E0">
        <w:rPr>
          <w:sz w:val="28"/>
          <w:szCs w:val="28"/>
          <w:lang w:val="uk-UA" w:eastAsia="en-US"/>
        </w:rPr>
        <w:t xml:space="preserve"> групи рухової активності, які потребують паліативної допомоги, – 5 разів на тиждень; особам </w:t>
      </w:r>
      <w:r w:rsidRPr="00613A3F">
        <w:rPr>
          <w:sz w:val="28"/>
          <w:szCs w:val="28"/>
          <w:lang w:eastAsia="en-US"/>
        </w:rPr>
        <w:t>V</w:t>
      </w:r>
      <w:r w:rsidRPr="006634E0">
        <w:rPr>
          <w:sz w:val="28"/>
          <w:szCs w:val="28"/>
          <w:lang w:val="uk-UA" w:eastAsia="en-US"/>
        </w:rPr>
        <w:t xml:space="preserve"> групи рухової активності, які є особами з інвалідністю І групи підгрупи А, – 6–7 разів на тиждень (за потреби); періодично (особам з когнітивними розладами та / або психічними розладами – 2 рази на місяць; особам з інвалідністю з психічними та поведінковими розладами – 2–4 рази на місяць)</w:t>
      </w:r>
      <w:r>
        <w:rPr>
          <w:sz w:val="28"/>
          <w:szCs w:val="28"/>
          <w:lang w:val="uk-UA" w:eastAsia="en-US"/>
        </w:rPr>
        <w:t>.</w:t>
      </w:r>
      <w:r w:rsidRPr="0003120A">
        <w:rPr>
          <w:sz w:val="28"/>
          <w:szCs w:val="28"/>
          <w:lang w:val="uk-UA"/>
        </w:rPr>
        <w:t xml:space="preserve"> </w:t>
      </w:r>
    </w:p>
    <w:p w:rsidR="00C844C1" w:rsidRPr="0003120A" w:rsidRDefault="00C844C1" w:rsidP="00C844C1">
      <w:pPr>
        <w:pStyle w:val="a5"/>
        <w:spacing w:before="0" w:beforeAutospacing="0" w:after="0" w:afterAutospacing="0"/>
        <w:ind w:firstLine="709"/>
        <w:jc w:val="both"/>
        <w:rPr>
          <w:sz w:val="28"/>
          <w:szCs w:val="28"/>
          <w:lang w:val="uk-UA"/>
        </w:rPr>
      </w:pPr>
      <w:r w:rsidRPr="0003120A">
        <w:rPr>
          <w:sz w:val="28"/>
          <w:szCs w:val="28"/>
          <w:lang w:val="uk-UA"/>
        </w:rPr>
        <w:t>2.1.1.2</w:t>
      </w:r>
      <w:r w:rsidRPr="007C69CA">
        <w:rPr>
          <w:sz w:val="28"/>
          <w:szCs w:val="28"/>
          <w:lang w:val="uk-UA"/>
        </w:rPr>
        <w:t xml:space="preserve"> </w:t>
      </w:r>
      <w:r>
        <w:rPr>
          <w:sz w:val="28"/>
          <w:szCs w:val="28"/>
          <w:lang w:val="uk-UA"/>
        </w:rPr>
        <w:t xml:space="preserve">стаціонарний догляд - </w:t>
      </w:r>
      <w:r w:rsidRPr="00B74D3C">
        <w:rPr>
          <w:sz w:val="28"/>
          <w:szCs w:val="28"/>
          <w:lang w:val="uk-UA"/>
        </w:rPr>
        <w:t xml:space="preserve">у </w:t>
      </w:r>
      <w:r>
        <w:rPr>
          <w:sz w:val="28"/>
          <w:szCs w:val="28"/>
          <w:lang w:val="uk-UA"/>
        </w:rPr>
        <w:t>відділенні</w:t>
      </w:r>
      <w:r w:rsidRPr="0003120A">
        <w:rPr>
          <w:sz w:val="28"/>
          <w:szCs w:val="28"/>
          <w:lang w:val="uk-UA"/>
        </w:rPr>
        <w:t xml:space="preserve"> стаціонарного дог</w:t>
      </w:r>
      <w:r>
        <w:rPr>
          <w:sz w:val="28"/>
          <w:szCs w:val="28"/>
          <w:lang w:val="uk-UA"/>
        </w:rPr>
        <w:t xml:space="preserve">ляду для постійного проживання </w:t>
      </w:r>
      <w:r w:rsidRPr="0003120A">
        <w:rPr>
          <w:sz w:val="28"/>
          <w:szCs w:val="28"/>
          <w:lang w:val="uk-UA"/>
        </w:rPr>
        <w:t xml:space="preserve">громадяни одержують соціальну послугу стаціонарного догляду та відповідно до встановлених норм забезпечуються: </w:t>
      </w:r>
    </w:p>
    <w:p w:rsidR="00C844C1" w:rsidRPr="00A63497" w:rsidRDefault="00C844C1" w:rsidP="00C844C1">
      <w:pPr>
        <w:ind w:firstLine="709"/>
        <w:jc w:val="both"/>
        <w:rPr>
          <w:sz w:val="28"/>
          <w:szCs w:val="28"/>
          <w:lang w:eastAsia="uk-UA"/>
        </w:rPr>
      </w:pPr>
      <w:r>
        <w:rPr>
          <w:sz w:val="28"/>
          <w:szCs w:val="28"/>
          <w:lang w:val="uk-UA" w:eastAsia="uk-UA"/>
        </w:rPr>
        <w:t>-</w:t>
      </w:r>
      <w:r w:rsidRPr="00A63497">
        <w:rPr>
          <w:sz w:val="28"/>
          <w:szCs w:val="28"/>
          <w:lang w:eastAsia="uk-UA"/>
        </w:rPr>
        <w:t xml:space="preserve">жилим </w:t>
      </w:r>
      <w:proofErr w:type="spellStart"/>
      <w:r w:rsidRPr="00A63497">
        <w:rPr>
          <w:sz w:val="28"/>
          <w:szCs w:val="28"/>
          <w:lang w:eastAsia="uk-UA"/>
        </w:rPr>
        <w:t>приміщенням</w:t>
      </w:r>
      <w:proofErr w:type="spellEnd"/>
      <w:r w:rsidRPr="00A63497">
        <w:rPr>
          <w:sz w:val="28"/>
          <w:szCs w:val="28"/>
          <w:lang w:eastAsia="uk-UA"/>
        </w:rPr>
        <w:t xml:space="preserve"> для </w:t>
      </w:r>
      <w:proofErr w:type="spellStart"/>
      <w:r w:rsidRPr="00A63497">
        <w:rPr>
          <w:sz w:val="28"/>
          <w:szCs w:val="28"/>
          <w:lang w:eastAsia="uk-UA"/>
        </w:rPr>
        <w:t>проживання</w:t>
      </w:r>
      <w:proofErr w:type="spellEnd"/>
      <w:r w:rsidRPr="00A63497">
        <w:rPr>
          <w:sz w:val="28"/>
          <w:szCs w:val="28"/>
          <w:lang w:eastAsia="uk-UA"/>
        </w:rPr>
        <w:t xml:space="preserve"> та </w:t>
      </w:r>
      <w:proofErr w:type="spellStart"/>
      <w:r w:rsidRPr="00A63497">
        <w:rPr>
          <w:sz w:val="28"/>
          <w:szCs w:val="28"/>
          <w:lang w:eastAsia="uk-UA"/>
        </w:rPr>
        <w:t>усіма</w:t>
      </w:r>
      <w:proofErr w:type="spellEnd"/>
      <w:r w:rsidRPr="00A63497">
        <w:rPr>
          <w:sz w:val="28"/>
          <w:szCs w:val="28"/>
          <w:lang w:eastAsia="uk-UA"/>
        </w:rPr>
        <w:t xml:space="preserve"> </w:t>
      </w:r>
      <w:proofErr w:type="spellStart"/>
      <w:r w:rsidRPr="00A63497">
        <w:rPr>
          <w:sz w:val="28"/>
          <w:szCs w:val="28"/>
          <w:lang w:eastAsia="uk-UA"/>
        </w:rPr>
        <w:t>житлово-комунальними</w:t>
      </w:r>
      <w:proofErr w:type="spellEnd"/>
      <w:r w:rsidRPr="00A63497">
        <w:rPr>
          <w:sz w:val="28"/>
          <w:szCs w:val="28"/>
          <w:lang w:eastAsia="uk-UA"/>
        </w:rPr>
        <w:t xml:space="preserve"> </w:t>
      </w:r>
      <w:proofErr w:type="spellStart"/>
      <w:r w:rsidRPr="00A63497">
        <w:rPr>
          <w:sz w:val="28"/>
          <w:szCs w:val="28"/>
          <w:lang w:eastAsia="uk-UA"/>
        </w:rPr>
        <w:t>послугами</w:t>
      </w:r>
      <w:proofErr w:type="spellEnd"/>
      <w:r w:rsidRPr="00A63497">
        <w:rPr>
          <w:sz w:val="28"/>
          <w:szCs w:val="28"/>
          <w:lang w:eastAsia="uk-UA"/>
        </w:rPr>
        <w:t>;</w:t>
      </w:r>
    </w:p>
    <w:p w:rsidR="00C844C1" w:rsidRPr="00A63497" w:rsidRDefault="00C844C1" w:rsidP="00C844C1">
      <w:pPr>
        <w:ind w:firstLine="720"/>
        <w:jc w:val="both"/>
        <w:rPr>
          <w:sz w:val="28"/>
          <w:szCs w:val="28"/>
          <w:lang w:eastAsia="uk-UA"/>
        </w:rPr>
      </w:pPr>
      <w:r>
        <w:rPr>
          <w:sz w:val="28"/>
          <w:szCs w:val="28"/>
          <w:lang w:val="uk-UA" w:eastAsia="uk-UA"/>
        </w:rPr>
        <w:t>-</w:t>
      </w:r>
      <w:r w:rsidRPr="00A63497">
        <w:rPr>
          <w:sz w:val="28"/>
          <w:szCs w:val="28"/>
          <w:lang w:eastAsia="uk-UA"/>
        </w:rPr>
        <w:t xml:space="preserve">предметами, </w:t>
      </w:r>
      <w:proofErr w:type="spellStart"/>
      <w:r w:rsidRPr="00A63497">
        <w:rPr>
          <w:sz w:val="28"/>
          <w:szCs w:val="28"/>
          <w:lang w:eastAsia="uk-UA"/>
        </w:rPr>
        <w:t>матеріалами</w:t>
      </w:r>
      <w:proofErr w:type="spellEnd"/>
      <w:r w:rsidRPr="00A63497">
        <w:rPr>
          <w:sz w:val="28"/>
          <w:szCs w:val="28"/>
          <w:lang w:eastAsia="uk-UA"/>
        </w:rPr>
        <w:t xml:space="preserve">, </w:t>
      </w:r>
      <w:proofErr w:type="spellStart"/>
      <w:r w:rsidRPr="00A63497">
        <w:rPr>
          <w:sz w:val="28"/>
          <w:szCs w:val="28"/>
          <w:lang w:eastAsia="uk-UA"/>
        </w:rPr>
        <w:t>м’яким</w:t>
      </w:r>
      <w:proofErr w:type="spellEnd"/>
      <w:r w:rsidRPr="00A63497">
        <w:rPr>
          <w:sz w:val="28"/>
          <w:szCs w:val="28"/>
          <w:lang w:eastAsia="uk-UA"/>
        </w:rPr>
        <w:t xml:space="preserve"> і твердим </w:t>
      </w:r>
      <w:proofErr w:type="spellStart"/>
      <w:r w:rsidRPr="00A63497">
        <w:rPr>
          <w:sz w:val="28"/>
          <w:szCs w:val="28"/>
          <w:lang w:eastAsia="uk-UA"/>
        </w:rPr>
        <w:t>інвентарем</w:t>
      </w:r>
      <w:proofErr w:type="spellEnd"/>
      <w:r w:rsidRPr="00A63497">
        <w:rPr>
          <w:sz w:val="28"/>
          <w:szCs w:val="28"/>
          <w:lang w:eastAsia="uk-UA"/>
        </w:rPr>
        <w:t xml:space="preserve"> (</w:t>
      </w:r>
      <w:proofErr w:type="spellStart"/>
      <w:r w:rsidRPr="00A63497">
        <w:rPr>
          <w:sz w:val="28"/>
          <w:szCs w:val="28"/>
          <w:lang w:eastAsia="uk-UA"/>
        </w:rPr>
        <w:t>одягом</w:t>
      </w:r>
      <w:proofErr w:type="spellEnd"/>
      <w:r w:rsidRPr="00A63497">
        <w:rPr>
          <w:sz w:val="28"/>
          <w:szCs w:val="28"/>
          <w:lang w:eastAsia="uk-UA"/>
        </w:rPr>
        <w:t xml:space="preserve">, </w:t>
      </w:r>
      <w:proofErr w:type="spellStart"/>
      <w:r w:rsidRPr="00A63497">
        <w:rPr>
          <w:sz w:val="28"/>
          <w:szCs w:val="28"/>
          <w:lang w:eastAsia="uk-UA"/>
        </w:rPr>
        <w:t>взуттям</w:t>
      </w:r>
      <w:proofErr w:type="spellEnd"/>
      <w:r w:rsidRPr="00A63497">
        <w:rPr>
          <w:sz w:val="28"/>
          <w:szCs w:val="28"/>
          <w:lang w:eastAsia="uk-UA"/>
        </w:rPr>
        <w:t xml:space="preserve">, </w:t>
      </w:r>
      <w:proofErr w:type="spellStart"/>
      <w:r w:rsidRPr="00A63497">
        <w:rPr>
          <w:sz w:val="28"/>
          <w:szCs w:val="28"/>
          <w:lang w:eastAsia="uk-UA"/>
        </w:rPr>
        <w:t>постільною</w:t>
      </w:r>
      <w:proofErr w:type="spellEnd"/>
      <w:r w:rsidRPr="00A63497">
        <w:rPr>
          <w:sz w:val="28"/>
          <w:szCs w:val="28"/>
          <w:lang w:eastAsia="uk-UA"/>
        </w:rPr>
        <w:t xml:space="preserve"> </w:t>
      </w:r>
      <w:proofErr w:type="spellStart"/>
      <w:r w:rsidRPr="00A63497">
        <w:rPr>
          <w:sz w:val="28"/>
          <w:szCs w:val="28"/>
          <w:lang w:eastAsia="uk-UA"/>
        </w:rPr>
        <w:t>білизною</w:t>
      </w:r>
      <w:proofErr w:type="spellEnd"/>
      <w:r w:rsidRPr="00A63497">
        <w:rPr>
          <w:sz w:val="28"/>
          <w:szCs w:val="28"/>
          <w:lang w:eastAsia="uk-UA"/>
        </w:rPr>
        <w:t xml:space="preserve">, </w:t>
      </w:r>
      <w:proofErr w:type="spellStart"/>
      <w:r w:rsidRPr="00A63497">
        <w:rPr>
          <w:sz w:val="28"/>
          <w:szCs w:val="28"/>
          <w:lang w:eastAsia="uk-UA"/>
        </w:rPr>
        <w:t>засобами</w:t>
      </w:r>
      <w:proofErr w:type="spellEnd"/>
      <w:r w:rsidRPr="00A63497">
        <w:rPr>
          <w:sz w:val="28"/>
          <w:szCs w:val="28"/>
          <w:lang w:eastAsia="uk-UA"/>
        </w:rPr>
        <w:t xml:space="preserve"> </w:t>
      </w:r>
      <w:proofErr w:type="spellStart"/>
      <w:r w:rsidRPr="00A63497">
        <w:rPr>
          <w:sz w:val="28"/>
          <w:szCs w:val="28"/>
          <w:lang w:eastAsia="uk-UA"/>
        </w:rPr>
        <w:t>особистої</w:t>
      </w:r>
      <w:proofErr w:type="spellEnd"/>
      <w:r w:rsidRPr="00A63497">
        <w:rPr>
          <w:sz w:val="28"/>
          <w:szCs w:val="28"/>
          <w:lang w:eastAsia="uk-UA"/>
        </w:rPr>
        <w:t xml:space="preserve"> </w:t>
      </w:r>
      <w:proofErr w:type="spellStart"/>
      <w:r w:rsidRPr="00A63497">
        <w:rPr>
          <w:sz w:val="28"/>
          <w:szCs w:val="28"/>
          <w:lang w:eastAsia="uk-UA"/>
        </w:rPr>
        <w:t>гігієни</w:t>
      </w:r>
      <w:proofErr w:type="spellEnd"/>
      <w:r w:rsidRPr="00A63497">
        <w:rPr>
          <w:sz w:val="28"/>
          <w:szCs w:val="28"/>
          <w:lang w:eastAsia="uk-UA"/>
        </w:rPr>
        <w:t xml:space="preserve">, </w:t>
      </w:r>
      <w:proofErr w:type="spellStart"/>
      <w:r w:rsidRPr="00A63497">
        <w:rPr>
          <w:sz w:val="28"/>
          <w:szCs w:val="28"/>
          <w:lang w:eastAsia="uk-UA"/>
        </w:rPr>
        <w:t>столовим</w:t>
      </w:r>
      <w:proofErr w:type="spellEnd"/>
      <w:r w:rsidRPr="00A63497">
        <w:rPr>
          <w:sz w:val="28"/>
          <w:szCs w:val="28"/>
          <w:lang w:eastAsia="uk-UA"/>
        </w:rPr>
        <w:t xml:space="preserve"> </w:t>
      </w:r>
      <w:proofErr w:type="spellStart"/>
      <w:r w:rsidRPr="00A63497">
        <w:rPr>
          <w:sz w:val="28"/>
          <w:szCs w:val="28"/>
          <w:lang w:eastAsia="uk-UA"/>
        </w:rPr>
        <w:t>посудом</w:t>
      </w:r>
      <w:proofErr w:type="spellEnd"/>
      <w:r w:rsidRPr="00A63497">
        <w:rPr>
          <w:sz w:val="28"/>
          <w:szCs w:val="28"/>
          <w:lang w:eastAsia="uk-UA"/>
        </w:rPr>
        <w:t>);</w:t>
      </w:r>
    </w:p>
    <w:p w:rsidR="00C844C1" w:rsidRPr="00A63497" w:rsidRDefault="00C844C1" w:rsidP="00C844C1">
      <w:pPr>
        <w:shd w:val="clear" w:color="auto" w:fill="FFFFFF"/>
        <w:ind w:firstLine="709"/>
        <w:contextualSpacing/>
        <w:jc w:val="both"/>
        <w:rPr>
          <w:sz w:val="28"/>
          <w:szCs w:val="28"/>
          <w:lang w:eastAsia="en-US"/>
        </w:rPr>
      </w:pPr>
      <w:r>
        <w:rPr>
          <w:sz w:val="28"/>
          <w:szCs w:val="28"/>
          <w:lang w:val="uk-UA" w:eastAsia="en-US"/>
        </w:rPr>
        <w:t>-</w:t>
      </w:r>
      <w:proofErr w:type="spellStart"/>
      <w:r w:rsidRPr="00A63497">
        <w:rPr>
          <w:sz w:val="28"/>
          <w:szCs w:val="28"/>
          <w:lang w:eastAsia="en-US"/>
        </w:rPr>
        <w:t>раціональним</w:t>
      </w:r>
      <w:proofErr w:type="spellEnd"/>
      <w:r w:rsidRPr="00A63497">
        <w:rPr>
          <w:sz w:val="28"/>
          <w:szCs w:val="28"/>
          <w:lang w:eastAsia="en-US"/>
        </w:rPr>
        <w:t xml:space="preserve"> не </w:t>
      </w:r>
      <w:proofErr w:type="spellStart"/>
      <w:r w:rsidRPr="00A63497">
        <w:rPr>
          <w:sz w:val="28"/>
          <w:szCs w:val="28"/>
          <w:lang w:eastAsia="en-US"/>
        </w:rPr>
        <w:t>менше</w:t>
      </w:r>
      <w:proofErr w:type="spellEnd"/>
      <w:r w:rsidRPr="00A63497">
        <w:rPr>
          <w:sz w:val="28"/>
          <w:szCs w:val="28"/>
          <w:lang w:eastAsia="en-US"/>
        </w:rPr>
        <w:t xml:space="preserve"> </w:t>
      </w:r>
      <w:proofErr w:type="spellStart"/>
      <w:r w:rsidRPr="00A63497">
        <w:rPr>
          <w:sz w:val="28"/>
          <w:szCs w:val="28"/>
          <w:lang w:eastAsia="en-US"/>
        </w:rPr>
        <w:t>ніж</w:t>
      </w:r>
      <w:proofErr w:type="spellEnd"/>
      <w:r w:rsidRPr="00A63497">
        <w:rPr>
          <w:sz w:val="28"/>
          <w:szCs w:val="28"/>
          <w:lang w:eastAsia="en-US"/>
        </w:rPr>
        <w:t xml:space="preserve"> </w:t>
      </w:r>
      <w:proofErr w:type="spellStart"/>
      <w:r w:rsidRPr="00A63497">
        <w:rPr>
          <w:sz w:val="28"/>
          <w:szCs w:val="28"/>
          <w:lang w:eastAsia="en-US"/>
        </w:rPr>
        <w:t>чотириразовим</w:t>
      </w:r>
      <w:proofErr w:type="spellEnd"/>
      <w:r w:rsidRPr="00A63497">
        <w:rPr>
          <w:sz w:val="28"/>
          <w:szCs w:val="28"/>
          <w:lang w:eastAsia="en-US"/>
        </w:rPr>
        <w:t xml:space="preserve"> </w:t>
      </w:r>
      <w:proofErr w:type="spellStart"/>
      <w:r w:rsidRPr="00A63497">
        <w:rPr>
          <w:sz w:val="28"/>
          <w:szCs w:val="28"/>
          <w:lang w:eastAsia="en-US"/>
        </w:rPr>
        <w:t>харчуванням</w:t>
      </w:r>
      <w:proofErr w:type="spellEnd"/>
      <w:r w:rsidRPr="00A63497">
        <w:rPr>
          <w:sz w:val="28"/>
          <w:szCs w:val="28"/>
          <w:lang w:eastAsia="en-US"/>
        </w:rPr>
        <w:t xml:space="preserve">, у тому </w:t>
      </w:r>
      <w:proofErr w:type="spellStart"/>
      <w:r w:rsidRPr="00A63497">
        <w:rPr>
          <w:sz w:val="28"/>
          <w:szCs w:val="28"/>
          <w:lang w:eastAsia="en-US"/>
        </w:rPr>
        <w:t>числі</w:t>
      </w:r>
      <w:proofErr w:type="spellEnd"/>
      <w:r w:rsidRPr="00A63497">
        <w:rPr>
          <w:sz w:val="28"/>
          <w:szCs w:val="28"/>
          <w:lang w:eastAsia="en-US"/>
        </w:rPr>
        <w:t xml:space="preserve"> </w:t>
      </w:r>
      <w:proofErr w:type="spellStart"/>
      <w:r w:rsidRPr="00A63497">
        <w:rPr>
          <w:sz w:val="28"/>
          <w:szCs w:val="28"/>
          <w:lang w:eastAsia="en-US"/>
        </w:rPr>
        <w:t>дієтичним</w:t>
      </w:r>
      <w:proofErr w:type="spellEnd"/>
      <w:r w:rsidRPr="00A63497">
        <w:rPr>
          <w:sz w:val="28"/>
          <w:szCs w:val="28"/>
          <w:lang w:eastAsia="en-US"/>
        </w:rPr>
        <w:t>;</w:t>
      </w:r>
    </w:p>
    <w:p w:rsidR="00C844C1" w:rsidRPr="0008778B" w:rsidRDefault="00C844C1" w:rsidP="00C844C1">
      <w:pPr>
        <w:ind w:firstLine="720"/>
        <w:jc w:val="both"/>
        <w:rPr>
          <w:sz w:val="28"/>
          <w:szCs w:val="28"/>
          <w:lang w:val="uk-UA" w:eastAsia="uk-UA"/>
        </w:rPr>
      </w:pPr>
      <w:r w:rsidRPr="0008778B">
        <w:rPr>
          <w:sz w:val="28"/>
          <w:szCs w:val="28"/>
          <w:lang w:val="uk-UA" w:eastAsia="uk-UA"/>
        </w:rPr>
        <w:t>-</w:t>
      </w:r>
      <w:proofErr w:type="spellStart"/>
      <w:r w:rsidRPr="0008778B">
        <w:rPr>
          <w:sz w:val="28"/>
          <w:szCs w:val="28"/>
          <w:lang w:eastAsia="uk-UA"/>
        </w:rPr>
        <w:t>лікарськими</w:t>
      </w:r>
      <w:proofErr w:type="spellEnd"/>
      <w:r w:rsidRPr="0008778B">
        <w:rPr>
          <w:sz w:val="28"/>
          <w:szCs w:val="28"/>
          <w:lang w:eastAsia="uk-UA"/>
        </w:rPr>
        <w:t xml:space="preserve"> </w:t>
      </w:r>
      <w:proofErr w:type="spellStart"/>
      <w:r w:rsidRPr="0008778B">
        <w:rPr>
          <w:sz w:val="28"/>
          <w:szCs w:val="28"/>
          <w:lang w:eastAsia="uk-UA"/>
        </w:rPr>
        <w:t>засобами</w:t>
      </w:r>
      <w:proofErr w:type="spellEnd"/>
      <w:r w:rsidRPr="0008778B">
        <w:rPr>
          <w:sz w:val="28"/>
          <w:szCs w:val="28"/>
          <w:lang w:eastAsia="uk-UA"/>
        </w:rPr>
        <w:t xml:space="preserve">, </w:t>
      </w:r>
      <w:proofErr w:type="spellStart"/>
      <w:r w:rsidRPr="0008778B">
        <w:rPr>
          <w:sz w:val="28"/>
          <w:szCs w:val="28"/>
          <w:lang w:eastAsia="uk-UA"/>
        </w:rPr>
        <w:t>технічними</w:t>
      </w:r>
      <w:proofErr w:type="spellEnd"/>
      <w:r w:rsidRPr="0008778B">
        <w:rPr>
          <w:sz w:val="28"/>
          <w:szCs w:val="28"/>
          <w:lang w:eastAsia="uk-UA"/>
        </w:rPr>
        <w:t xml:space="preserve"> та </w:t>
      </w:r>
      <w:proofErr w:type="spellStart"/>
      <w:r w:rsidRPr="0008778B">
        <w:rPr>
          <w:sz w:val="28"/>
          <w:szCs w:val="28"/>
          <w:lang w:eastAsia="uk-UA"/>
        </w:rPr>
        <w:t>іншими</w:t>
      </w:r>
      <w:proofErr w:type="spellEnd"/>
      <w:r w:rsidRPr="0008778B">
        <w:rPr>
          <w:sz w:val="28"/>
          <w:szCs w:val="28"/>
          <w:lang w:eastAsia="uk-UA"/>
        </w:rPr>
        <w:t xml:space="preserve"> </w:t>
      </w:r>
      <w:proofErr w:type="spellStart"/>
      <w:r w:rsidRPr="0008778B">
        <w:rPr>
          <w:sz w:val="28"/>
          <w:szCs w:val="28"/>
          <w:lang w:eastAsia="uk-UA"/>
        </w:rPr>
        <w:t>засобами</w:t>
      </w:r>
      <w:proofErr w:type="spellEnd"/>
      <w:r w:rsidRPr="0008778B">
        <w:rPr>
          <w:sz w:val="28"/>
          <w:szCs w:val="28"/>
          <w:lang w:eastAsia="uk-UA"/>
        </w:rPr>
        <w:t xml:space="preserve"> </w:t>
      </w:r>
      <w:proofErr w:type="spellStart"/>
      <w:r w:rsidRPr="0008778B">
        <w:rPr>
          <w:sz w:val="28"/>
          <w:szCs w:val="28"/>
          <w:lang w:eastAsia="uk-UA"/>
        </w:rPr>
        <w:t>реабілітації</w:t>
      </w:r>
      <w:proofErr w:type="spellEnd"/>
      <w:r w:rsidRPr="0008778B">
        <w:rPr>
          <w:sz w:val="28"/>
          <w:szCs w:val="28"/>
          <w:lang w:eastAsia="uk-UA"/>
        </w:rPr>
        <w:t xml:space="preserve">, </w:t>
      </w:r>
      <w:proofErr w:type="spellStart"/>
      <w:r w:rsidRPr="0008778B">
        <w:rPr>
          <w:sz w:val="28"/>
          <w:szCs w:val="28"/>
          <w:lang w:eastAsia="uk-UA"/>
        </w:rPr>
        <w:t>виробами</w:t>
      </w:r>
      <w:proofErr w:type="spellEnd"/>
      <w:r w:rsidRPr="0008778B">
        <w:rPr>
          <w:sz w:val="28"/>
          <w:szCs w:val="28"/>
          <w:lang w:eastAsia="uk-UA"/>
        </w:rPr>
        <w:t xml:space="preserve"> </w:t>
      </w:r>
      <w:proofErr w:type="spellStart"/>
      <w:r w:rsidRPr="0008778B">
        <w:rPr>
          <w:sz w:val="28"/>
          <w:szCs w:val="28"/>
          <w:lang w:eastAsia="uk-UA"/>
        </w:rPr>
        <w:t>медичного</w:t>
      </w:r>
      <w:proofErr w:type="spellEnd"/>
      <w:r w:rsidRPr="0008778B">
        <w:rPr>
          <w:sz w:val="28"/>
          <w:szCs w:val="28"/>
          <w:lang w:eastAsia="uk-UA"/>
        </w:rPr>
        <w:t xml:space="preserve"> </w:t>
      </w:r>
      <w:proofErr w:type="spellStart"/>
      <w:r w:rsidRPr="0008778B">
        <w:rPr>
          <w:sz w:val="28"/>
          <w:szCs w:val="28"/>
          <w:lang w:eastAsia="uk-UA"/>
        </w:rPr>
        <w:t>призначення</w:t>
      </w:r>
      <w:proofErr w:type="spellEnd"/>
      <w:r w:rsidRPr="0008778B">
        <w:rPr>
          <w:sz w:val="28"/>
          <w:szCs w:val="28"/>
          <w:lang w:eastAsia="uk-UA"/>
        </w:rPr>
        <w:t xml:space="preserve"> у порядку, </w:t>
      </w:r>
      <w:proofErr w:type="spellStart"/>
      <w:r w:rsidRPr="0008778B">
        <w:rPr>
          <w:sz w:val="28"/>
          <w:szCs w:val="28"/>
          <w:lang w:eastAsia="uk-UA"/>
        </w:rPr>
        <w:t>встановленому</w:t>
      </w:r>
      <w:proofErr w:type="spellEnd"/>
      <w:r w:rsidRPr="0008778B">
        <w:rPr>
          <w:sz w:val="28"/>
          <w:szCs w:val="28"/>
          <w:lang w:eastAsia="uk-UA"/>
        </w:rPr>
        <w:t xml:space="preserve"> </w:t>
      </w:r>
      <w:proofErr w:type="spellStart"/>
      <w:r w:rsidRPr="0008778B">
        <w:rPr>
          <w:sz w:val="28"/>
          <w:szCs w:val="28"/>
          <w:lang w:eastAsia="uk-UA"/>
        </w:rPr>
        <w:t>законодавством</w:t>
      </w:r>
      <w:proofErr w:type="spellEnd"/>
      <w:r w:rsidRPr="0008778B">
        <w:rPr>
          <w:sz w:val="28"/>
          <w:szCs w:val="28"/>
          <w:lang w:eastAsia="uk-UA"/>
        </w:rPr>
        <w:t>.</w:t>
      </w:r>
    </w:p>
    <w:p w:rsidR="00C844C1" w:rsidRPr="0003120A" w:rsidRDefault="00C844C1" w:rsidP="00C844C1">
      <w:pPr>
        <w:pStyle w:val="tjbmf"/>
        <w:shd w:val="clear" w:color="auto" w:fill="FFFFFF"/>
        <w:spacing w:before="0" w:beforeAutospacing="0" w:after="0" w:afterAutospacing="0"/>
        <w:ind w:firstLine="708"/>
        <w:jc w:val="both"/>
        <w:rPr>
          <w:sz w:val="28"/>
          <w:szCs w:val="28"/>
          <w:lang w:val="uk-UA"/>
        </w:rPr>
      </w:pPr>
      <w:r w:rsidRPr="0003120A">
        <w:rPr>
          <w:sz w:val="28"/>
          <w:szCs w:val="28"/>
          <w:lang w:val="uk-UA"/>
        </w:rPr>
        <w:lastRenderedPageBreak/>
        <w:t xml:space="preserve">2.1.1.3. </w:t>
      </w:r>
      <w:r>
        <w:rPr>
          <w:sz w:val="28"/>
          <w:szCs w:val="28"/>
          <w:lang w:val="uk-UA"/>
        </w:rPr>
        <w:t>натуральна допомога – у відділенні</w:t>
      </w:r>
      <w:r w:rsidRPr="0003120A">
        <w:rPr>
          <w:sz w:val="28"/>
          <w:szCs w:val="28"/>
          <w:lang w:val="uk-UA"/>
        </w:rPr>
        <w:t xml:space="preserve"> організації надання адресної натуральної та грошової  допомоги (до складу якого входить пункт прийому та видачі вживаних речей) та пунк</w:t>
      </w:r>
      <w:r>
        <w:rPr>
          <w:sz w:val="28"/>
          <w:szCs w:val="28"/>
          <w:lang w:val="uk-UA"/>
        </w:rPr>
        <w:t>т</w:t>
      </w:r>
      <w:r w:rsidRPr="0003120A">
        <w:rPr>
          <w:sz w:val="28"/>
          <w:szCs w:val="28"/>
          <w:lang w:val="uk-UA"/>
        </w:rPr>
        <w:t xml:space="preserve"> прокату для забезпечення інвалідів та малозабезпечених громадян інвалідними візками та іншими наявними засобами малої механізації, безоплатно забезпечує громадян</w:t>
      </w:r>
      <w:hyperlink r:id="rId7" w:tgtFrame="_top" w:history="1">
        <w:r w:rsidRPr="0003120A">
          <w:rPr>
            <w:rStyle w:val="a6"/>
            <w:sz w:val="28"/>
            <w:szCs w:val="28"/>
            <w:lang w:val="uk-UA"/>
          </w:rPr>
          <w:t>, зазначених у пункті 1 цього переліку</w:t>
        </w:r>
      </w:hyperlink>
      <w:r w:rsidRPr="0003120A">
        <w:rPr>
          <w:sz w:val="28"/>
          <w:szCs w:val="28"/>
          <w:lang w:val="uk-UA"/>
        </w:rPr>
        <w:t xml:space="preserve"> одягом, взуттям, </w:t>
      </w:r>
      <w:r>
        <w:rPr>
          <w:sz w:val="28"/>
          <w:szCs w:val="28"/>
          <w:lang w:val="uk-UA"/>
        </w:rPr>
        <w:t>іншими предметами першої необхідності</w:t>
      </w:r>
      <w:r w:rsidRPr="0003120A">
        <w:rPr>
          <w:sz w:val="28"/>
          <w:szCs w:val="28"/>
          <w:lang w:val="uk-UA"/>
        </w:rPr>
        <w:t>.</w:t>
      </w:r>
    </w:p>
    <w:p w:rsidR="00C844C1" w:rsidRPr="0003120A" w:rsidRDefault="00C844C1" w:rsidP="00C844C1">
      <w:pPr>
        <w:ind w:firstLine="708"/>
        <w:jc w:val="both"/>
        <w:rPr>
          <w:lang w:val="uk-UA"/>
        </w:rPr>
      </w:pPr>
      <w:r w:rsidRPr="0003120A">
        <w:rPr>
          <w:sz w:val="28"/>
          <w:szCs w:val="28"/>
          <w:lang w:val="uk-UA"/>
        </w:rPr>
        <w:t>2.1.2. виявляти громадян, зазначених у пункті 1 цього Договору, формувати електронну базу даних таких громадян, визначати (оцінювати їх індивідуальні потреби у наданні соціальних послуг;</w:t>
      </w:r>
    </w:p>
    <w:p w:rsidR="00C844C1" w:rsidRPr="00011C76" w:rsidRDefault="00C844C1" w:rsidP="00C844C1">
      <w:pPr>
        <w:ind w:firstLine="708"/>
        <w:jc w:val="both"/>
        <w:rPr>
          <w:sz w:val="28"/>
          <w:szCs w:val="28"/>
          <w:lang w:val="uk-UA"/>
        </w:rPr>
      </w:pPr>
      <w:r>
        <w:rPr>
          <w:sz w:val="28"/>
          <w:szCs w:val="28"/>
          <w:lang w:val="uk-UA"/>
        </w:rPr>
        <w:t xml:space="preserve">2.1.3. </w:t>
      </w:r>
      <w:r w:rsidRPr="00011C76">
        <w:rPr>
          <w:sz w:val="28"/>
          <w:szCs w:val="28"/>
          <w:lang w:val="uk-UA"/>
        </w:rPr>
        <w:t xml:space="preserve">встановлювати зв’язки з підприємствами, установами та організаціями всіх форм власності, фізичними особами, родичами громадян, яких обслуговує </w:t>
      </w:r>
      <w:proofErr w:type="spellStart"/>
      <w:r w:rsidRPr="00011C76">
        <w:rPr>
          <w:sz w:val="28"/>
          <w:szCs w:val="28"/>
          <w:lang w:val="uk-UA"/>
        </w:rPr>
        <w:t>Терцентр</w:t>
      </w:r>
      <w:proofErr w:type="spellEnd"/>
      <w:r w:rsidRPr="00011C76">
        <w:rPr>
          <w:sz w:val="28"/>
          <w:szCs w:val="28"/>
          <w:lang w:val="uk-UA"/>
        </w:rPr>
        <w:t>, з метою сприяння у наданні соціальних послуг громадянам, зазначеним у розділі 1 цього Договору;</w:t>
      </w:r>
    </w:p>
    <w:p w:rsidR="00C844C1" w:rsidRPr="00CA0CCF" w:rsidRDefault="00C844C1" w:rsidP="00C844C1">
      <w:pPr>
        <w:ind w:firstLine="708"/>
        <w:jc w:val="both"/>
        <w:rPr>
          <w:sz w:val="28"/>
          <w:szCs w:val="28"/>
          <w:lang w:val="uk-UA"/>
        </w:rPr>
      </w:pPr>
      <w:r>
        <w:rPr>
          <w:sz w:val="28"/>
          <w:szCs w:val="28"/>
          <w:lang w:val="uk-UA"/>
        </w:rPr>
        <w:t>2.1.4. здійснювати постійний моніторинг якості надання соціальних послуг</w:t>
      </w:r>
      <w:r w:rsidRPr="00CA0CCF">
        <w:rPr>
          <w:sz w:val="28"/>
          <w:szCs w:val="28"/>
          <w:lang w:val="uk-UA"/>
        </w:rPr>
        <w:t>;</w:t>
      </w:r>
    </w:p>
    <w:p w:rsidR="00C844C1" w:rsidRDefault="00C844C1" w:rsidP="00C844C1">
      <w:pPr>
        <w:jc w:val="both"/>
        <w:rPr>
          <w:sz w:val="28"/>
          <w:szCs w:val="28"/>
          <w:lang w:val="uk-UA"/>
        </w:rPr>
      </w:pPr>
      <w:r>
        <w:rPr>
          <w:lang w:val="uk-UA"/>
        </w:rPr>
        <w:t xml:space="preserve">            </w:t>
      </w:r>
      <w:r>
        <w:rPr>
          <w:sz w:val="28"/>
          <w:szCs w:val="28"/>
          <w:lang w:val="uk-UA"/>
        </w:rPr>
        <w:t>2.1.5.</w:t>
      </w:r>
      <w:r w:rsidRPr="00AD1BFE">
        <w:rPr>
          <w:sz w:val="28"/>
          <w:szCs w:val="28"/>
          <w:lang w:val="uk-UA"/>
        </w:rPr>
        <w:t xml:space="preserve"> інформувати мешканців Сел</w:t>
      </w:r>
      <w:r>
        <w:rPr>
          <w:sz w:val="28"/>
          <w:szCs w:val="28"/>
          <w:lang w:val="uk-UA"/>
        </w:rPr>
        <w:t xml:space="preserve">ищної ради </w:t>
      </w:r>
      <w:r w:rsidRPr="003E3D37">
        <w:rPr>
          <w:sz w:val="28"/>
          <w:szCs w:val="28"/>
          <w:lang w:val="uk-UA"/>
        </w:rPr>
        <w:t>про перелік,</w:t>
      </w:r>
      <w:r w:rsidRPr="00AD1BFE">
        <w:rPr>
          <w:sz w:val="28"/>
          <w:szCs w:val="28"/>
          <w:lang w:val="uk-UA"/>
        </w:rPr>
        <w:t xml:space="preserve"> </w:t>
      </w:r>
      <w:r w:rsidRPr="003E3D37">
        <w:rPr>
          <w:sz w:val="28"/>
          <w:szCs w:val="28"/>
          <w:lang w:val="uk-UA"/>
        </w:rPr>
        <w:t>обсяг і зміст соціальних послуг, умови та порядок їх отримання</w:t>
      </w:r>
      <w:r>
        <w:rPr>
          <w:sz w:val="28"/>
          <w:szCs w:val="28"/>
          <w:lang w:val="uk-UA"/>
        </w:rPr>
        <w:t xml:space="preserve">, </w:t>
      </w:r>
      <w:r w:rsidRPr="00AD1BFE">
        <w:rPr>
          <w:sz w:val="28"/>
          <w:szCs w:val="28"/>
          <w:lang w:val="uk-UA"/>
        </w:rPr>
        <w:t>відповідно до законодавства;</w:t>
      </w:r>
    </w:p>
    <w:p w:rsidR="00C844C1" w:rsidRDefault="00C844C1" w:rsidP="00C844C1">
      <w:pPr>
        <w:ind w:firstLine="708"/>
        <w:jc w:val="both"/>
        <w:rPr>
          <w:sz w:val="28"/>
          <w:szCs w:val="28"/>
          <w:lang w:val="uk-UA"/>
        </w:rPr>
      </w:pPr>
      <w:r>
        <w:rPr>
          <w:sz w:val="28"/>
          <w:szCs w:val="28"/>
          <w:lang w:val="uk-UA"/>
        </w:rPr>
        <w:t>2.1.6.</w:t>
      </w:r>
      <w:r w:rsidRPr="00B01399">
        <w:rPr>
          <w:sz w:val="28"/>
          <w:szCs w:val="28"/>
          <w:lang w:val="uk-UA"/>
        </w:rPr>
        <w:t xml:space="preserve"> </w:t>
      </w:r>
      <w:r>
        <w:rPr>
          <w:sz w:val="28"/>
          <w:szCs w:val="28"/>
          <w:lang w:val="uk-UA"/>
        </w:rPr>
        <w:t>впроваджувати</w:t>
      </w:r>
      <w:r w:rsidRPr="00513DD7">
        <w:rPr>
          <w:sz w:val="28"/>
          <w:szCs w:val="28"/>
          <w:lang w:val="uk-UA"/>
        </w:rPr>
        <w:t xml:space="preserve"> новітні соціальні технології, спрямовані на недопущення, мінімізацію чи подолання складних життєвих обставин</w:t>
      </w:r>
      <w:r>
        <w:rPr>
          <w:sz w:val="28"/>
          <w:szCs w:val="28"/>
          <w:lang w:val="uk-UA"/>
        </w:rPr>
        <w:t>;</w:t>
      </w:r>
    </w:p>
    <w:p w:rsidR="00C844C1" w:rsidRDefault="00C844C1" w:rsidP="00C844C1">
      <w:pPr>
        <w:ind w:firstLine="708"/>
        <w:jc w:val="both"/>
        <w:rPr>
          <w:sz w:val="28"/>
          <w:szCs w:val="28"/>
          <w:lang w:val="uk-UA"/>
        </w:rPr>
      </w:pPr>
      <w:r>
        <w:rPr>
          <w:sz w:val="28"/>
          <w:szCs w:val="28"/>
          <w:lang w:val="uk-UA"/>
        </w:rPr>
        <w:t xml:space="preserve">2.1.7. щороку надавити статистичні дані та інформаційно-аналітичні матеріали стосовно надання соціальних послуг </w:t>
      </w:r>
      <w:proofErr w:type="spellStart"/>
      <w:r>
        <w:rPr>
          <w:sz w:val="28"/>
          <w:szCs w:val="28"/>
          <w:lang w:val="uk-UA"/>
        </w:rPr>
        <w:t>Терцентром</w:t>
      </w:r>
      <w:proofErr w:type="spellEnd"/>
      <w:r>
        <w:rPr>
          <w:sz w:val="28"/>
          <w:szCs w:val="28"/>
          <w:lang w:val="uk-UA"/>
        </w:rPr>
        <w:t xml:space="preserve"> мешканцям Селищної ради</w:t>
      </w:r>
      <w:r w:rsidRPr="006237B0">
        <w:rPr>
          <w:sz w:val="28"/>
          <w:szCs w:val="28"/>
          <w:lang w:val="uk-UA"/>
        </w:rPr>
        <w:t xml:space="preserve">. </w:t>
      </w:r>
    </w:p>
    <w:p w:rsidR="00C844C1" w:rsidRPr="00B01399" w:rsidRDefault="00C844C1" w:rsidP="00C844C1">
      <w:pPr>
        <w:ind w:firstLine="708"/>
        <w:jc w:val="both"/>
        <w:rPr>
          <w:sz w:val="28"/>
          <w:szCs w:val="28"/>
          <w:lang w:val="uk-UA"/>
        </w:rPr>
      </w:pPr>
    </w:p>
    <w:p w:rsidR="00C844C1" w:rsidRDefault="00C844C1" w:rsidP="00C844C1">
      <w:pPr>
        <w:ind w:firstLine="708"/>
        <w:jc w:val="both"/>
        <w:rPr>
          <w:b/>
          <w:sz w:val="28"/>
          <w:szCs w:val="28"/>
          <w:lang w:val="uk-UA"/>
        </w:rPr>
      </w:pPr>
      <w:r>
        <w:rPr>
          <w:b/>
          <w:sz w:val="28"/>
          <w:szCs w:val="28"/>
          <w:lang w:val="uk-UA"/>
        </w:rPr>
        <w:t>2.2. Селищна рада зобов’язується:</w:t>
      </w:r>
    </w:p>
    <w:p w:rsidR="00C844C1" w:rsidRDefault="00C844C1" w:rsidP="00C844C1">
      <w:pPr>
        <w:ind w:firstLine="708"/>
        <w:jc w:val="both"/>
        <w:rPr>
          <w:b/>
          <w:sz w:val="28"/>
          <w:szCs w:val="28"/>
          <w:lang w:val="uk-UA"/>
        </w:rPr>
      </w:pPr>
    </w:p>
    <w:p w:rsidR="00C844C1" w:rsidRDefault="00C844C1" w:rsidP="00C844C1">
      <w:pPr>
        <w:ind w:firstLine="708"/>
        <w:jc w:val="both"/>
        <w:rPr>
          <w:rFonts w:ascii="Arial" w:hAnsi="Arial" w:cs="Arial"/>
          <w:sz w:val="28"/>
          <w:szCs w:val="28"/>
          <w:lang w:val="uk-UA"/>
        </w:rPr>
      </w:pPr>
      <w:r w:rsidRPr="00DD22EB">
        <w:rPr>
          <w:sz w:val="28"/>
          <w:szCs w:val="28"/>
          <w:lang w:val="uk-UA"/>
        </w:rPr>
        <w:t>2.2</w:t>
      </w:r>
      <w:r w:rsidRPr="001118DD">
        <w:rPr>
          <w:sz w:val="28"/>
          <w:szCs w:val="28"/>
          <w:lang w:val="uk-UA"/>
        </w:rPr>
        <w:t xml:space="preserve">.1. делегувати </w:t>
      </w:r>
      <w:proofErr w:type="spellStart"/>
      <w:r>
        <w:rPr>
          <w:sz w:val="28"/>
          <w:szCs w:val="28"/>
          <w:lang w:val="uk-UA"/>
        </w:rPr>
        <w:t>Терцентру</w:t>
      </w:r>
      <w:proofErr w:type="spellEnd"/>
      <w:r w:rsidRPr="000965C8">
        <w:rPr>
          <w:sz w:val="28"/>
          <w:szCs w:val="28"/>
          <w:lang w:val="uk-UA"/>
        </w:rPr>
        <w:t xml:space="preserve"> </w:t>
      </w:r>
      <w:r w:rsidRPr="001118DD">
        <w:rPr>
          <w:sz w:val="28"/>
          <w:szCs w:val="28"/>
          <w:lang w:val="uk-UA"/>
        </w:rPr>
        <w:t>ви</w:t>
      </w:r>
      <w:r w:rsidRPr="000965C8">
        <w:rPr>
          <w:sz w:val="28"/>
          <w:szCs w:val="28"/>
          <w:lang w:val="uk-UA"/>
        </w:rPr>
        <w:t>конання</w:t>
      </w:r>
      <w:r>
        <w:rPr>
          <w:sz w:val="28"/>
          <w:szCs w:val="28"/>
          <w:lang w:val="uk-UA"/>
        </w:rPr>
        <w:t xml:space="preserve"> на території Селищної ради </w:t>
      </w:r>
      <w:r w:rsidRPr="000965C8">
        <w:rPr>
          <w:sz w:val="28"/>
          <w:szCs w:val="28"/>
          <w:lang w:val="uk-UA"/>
        </w:rPr>
        <w:t>завдань</w:t>
      </w:r>
      <w:r w:rsidRPr="001118DD">
        <w:rPr>
          <w:sz w:val="28"/>
          <w:szCs w:val="28"/>
          <w:lang w:val="uk-UA"/>
        </w:rPr>
        <w:t xml:space="preserve">, передбачених </w:t>
      </w:r>
      <w:r>
        <w:rPr>
          <w:sz w:val="28"/>
          <w:szCs w:val="28"/>
          <w:lang w:val="uk-UA"/>
        </w:rPr>
        <w:t>п. 2.1 цієї Угоди</w:t>
      </w:r>
      <w:r w:rsidRPr="000965C8">
        <w:rPr>
          <w:sz w:val="28"/>
          <w:szCs w:val="28"/>
          <w:lang w:val="uk-UA"/>
        </w:rPr>
        <w:t xml:space="preserve"> з передачею йому відповідних </w:t>
      </w:r>
      <w:r w:rsidRPr="001118DD">
        <w:rPr>
          <w:sz w:val="28"/>
          <w:szCs w:val="28"/>
          <w:lang w:val="uk-UA"/>
        </w:rPr>
        <w:t>повноважень</w:t>
      </w:r>
      <w:r>
        <w:rPr>
          <w:sz w:val="28"/>
          <w:szCs w:val="28"/>
          <w:lang w:val="uk-UA"/>
        </w:rPr>
        <w:t>;</w:t>
      </w:r>
    </w:p>
    <w:p w:rsidR="00C844C1" w:rsidRPr="00B01050" w:rsidRDefault="00C844C1" w:rsidP="00C844C1">
      <w:pPr>
        <w:ind w:firstLine="708"/>
        <w:jc w:val="both"/>
        <w:rPr>
          <w:sz w:val="28"/>
          <w:szCs w:val="28"/>
          <w:lang w:val="uk-UA"/>
        </w:rPr>
      </w:pPr>
      <w:r w:rsidRPr="00563CD1">
        <w:rPr>
          <w:sz w:val="28"/>
          <w:szCs w:val="28"/>
          <w:lang w:val="uk-UA"/>
        </w:rPr>
        <w:t xml:space="preserve">2.2.2. </w:t>
      </w:r>
      <w:r>
        <w:rPr>
          <w:sz w:val="28"/>
          <w:szCs w:val="28"/>
          <w:lang w:val="uk-UA"/>
        </w:rPr>
        <w:t xml:space="preserve">здійснювати фінансування витрат </w:t>
      </w:r>
      <w:proofErr w:type="spellStart"/>
      <w:r w:rsidRPr="00563CD1">
        <w:rPr>
          <w:sz w:val="28"/>
          <w:szCs w:val="28"/>
          <w:lang w:val="uk-UA"/>
        </w:rPr>
        <w:t>Тер</w:t>
      </w:r>
      <w:r>
        <w:rPr>
          <w:sz w:val="28"/>
          <w:szCs w:val="28"/>
          <w:lang w:val="uk-UA"/>
        </w:rPr>
        <w:t>центру</w:t>
      </w:r>
      <w:proofErr w:type="spellEnd"/>
      <w:r w:rsidRPr="00563CD1">
        <w:rPr>
          <w:sz w:val="28"/>
          <w:szCs w:val="28"/>
          <w:lang w:val="uk-UA"/>
        </w:rPr>
        <w:t xml:space="preserve"> по його зобов’язанням, визначеним п. 2.1. </w:t>
      </w:r>
      <w:r>
        <w:rPr>
          <w:sz w:val="28"/>
          <w:szCs w:val="28"/>
          <w:lang w:val="uk-UA"/>
        </w:rPr>
        <w:t>цієї Угоди</w:t>
      </w:r>
      <w:r w:rsidRPr="000965C8">
        <w:rPr>
          <w:sz w:val="28"/>
          <w:szCs w:val="28"/>
          <w:lang w:val="uk-UA"/>
        </w:rPr>
        <w:t xml:space="preserve"> </w:t>
      </w:r>
      <w:r w:rsidRPr="00563CD1">
        <w:rPr>
          <w:sz w:val="28"/>
          <w:szCs w:val="28"/>
          <w:lang w:val="uk-UA"/>
        </w:rPr>
        <w:t>згідно діючого законодавства;</w:t>
      </w:r>
    </w:p>
    <w:p w:rsidR="00C844C1" w:rsidRDefault="00C844C1" w:rsidP="00C844C1">
      <w:pPr>
        <w:ind w:firstLine="708"/>
        <w:jc w:val="both"/>
        <w:rPr>
          <w:sz w:val="28"/>
          <w:szCs w:val="28"/>
          <w:lang w:val="uk-UA"/>
        </w:rPr>
      </w:pPr>
      <w:r>
        <w:rPr>
          <w:sz w:val="28"/>
          <w:szCs w:val="28"/>
          <w:lang w:val="uk-UA"/>
        </w:rPr>
        <w:t>2.2.3. залучати  потенціал Селищної ради для вирішення питань</w:t>
      </w:r>
      <w:r w:rsidRPr="00867C59">
        <w:rPr>
          <w:sz w:val="28"/>
          <w:szCs w:val="28"/>
          <w:lang w:val="uk-UA"/>
        </w:rPr>
        <w:t xml:space="preserve"> </w:t>
      </w:r>
      <w:r>
        <w:rPr>
          <w:sz w:val="28"/>
          <w:szCs w:val="28"/>
          <w:lang w:val="uk-UA"/>
        </w:rPr>
        <w:t>громадян</w:t>
      </w:r>
      <w:r w:rsidRPr="00513DD7">
        <w:rPr>
          <w:sz w:val="28"/>
          <w:szCs w:val="28"/>
          <w:lang w:val="uk-UA"/>
        </w:rPr>
        <w:t>, які перебувають у складних життєвих обставинах і потребують сторонньої допомоги</w:t>
      </w:r>
      <w:r>
        <w:rPr>
          <w:sz w:val="28"/>
          <w:szCs w:val="28"/>
          <w:lang w:val="uk-UA"/>
        </w:rPr>
        <w:t>;</w:t>
      </w:r>
    </w:p>
    <w:p w:rsidR="00C844C1" w:rsidRDefault="00C844C1" w:rsidP="00C844C1">
      <w:pPr>
        <w:ind w:firstLine="708"/>
        <w:jc w:val="both"/>
        <w:rPr>
          <w:sz w:val="28"/>
          <w:szCs w:val="28"/>
          <w:lang w:val="uk-UA"/>
        </w:rPr>
      </w:pPr>
      <w:r>
        <w:rPr>
          <w:sz w:val="28"/>
          <w:szCs w:val="28"/>
          <w:lang w:val="uk-UA"/>
        </w:rPr>
        <w:t xml:space="preserve">2.2.4. брати участь у розробці спільних заходів та рекомендацій щодо надання соціальних послуг у Селищній раді; </w:t>
      </w:r>
    </w:p>
    <w:p w:rsidR="00C844C1" w:rsidRDefault="00C844C1" w:rsidP="00C844C1">
      <w:pPr>
        <w:ind w:firstLine="708"/>
        <w:jc w:val="both"/>
        <w:rPr>
          <w:sz w:val="28"/>
          <w:szCs w:val="28"/>
          <w:lang w:val="uk-UA"/>
        </w:rPr>
      </w:pPr>
      <w:r>
        <w:rPr>
          <w:sz w:val="28"/>
          <w:szCs w:val="28"/>
          <w:lang w:val="uk-UA"/>
        </w:rPr>
        <w:t>2.2.5. брати участь у проведенні семінарів, нарад, круглих столів тощо щодо здійснення соціальної роботи та надання соціальних послуг  у Селищній раді;</w:t>
      </w:r>
    </w:p>
    <w:p w:rsidR="00C844C1" w:rsidRPr="00E94153" w:rsidRDefault="00C844C1" w:rsidP="00C844C1">
      <w:pPr>
        <w:jc w:val="both"/>
        <w:rPr>
          <w:sz w:val="28"/>
          <w:szCs w:val="28"/>
          <w:lang w:val="uk-UA"/>
        </w:rPr>
      </w:pPr>
      <w:r>
        <w:rPr>
          <w:sz w:val="28"/>
          <w:szCs w:val="28"/>
          <w:lang w:val="uk-UA"/>
        </w:rPr>
        <w:tab/>
        <w:t xml:space="preserve">2.2.6. здійснювати спільно з </w:t>
      </w:r>
      <w:proofErr w:type="spellStart"/>
      <w:r>
        <w:rPr>
          <w:sz w:val="28"/>
          <w:szCs w:val="28"/>
          <w:lang w:val="uk-UA"/>
        </w:rPr>
        <w:t>Терцентром</w:t>
      </w:r>
      <w:proofErr w:type="spellEnd"/>
      <w:r>
        <w:rPr>
          <w:sz w:val="28"/>
          <w:szCs w:val="28"/>
          <w:lang w:val="uk-UA"/>
        </w:rPr>
        <w:t xml:space="preserve"> моніторинг якості надання соціальних послуг. </w:t>
      </w:r>
    </w:p>
    <w:p w:rsidR="00C844C1" w:rsidRDefault="00C844C1" w:rsidP="00C844C1">
      <w:pPr>
        <w:shd w:val="clear" w:color="auto" w:fill="FFFFFF"/>
        <w:ind w:left="2832" w:firstLine="708"/>
        <w:jc w:val="both"/>
        <w:rPr>
          <w:b/>
          <w:sz w:val="28"/>
          <w:szCs w:val="28"/>
          <w:lang w:val="uk-UA"/>
        </w:rPr>
      </w:pPr>
    </w:p>
    <w:p w:rsidR="00C844C1" w:rsidRPr="00A020A0" w:rsidRDefault="00C844C1" w:rsidP="00C844C1">
      <w:pPr>
        <w:shd w:val="clear" w:color="auto" w:fill="FFFFFF"/>
        <w:jc w:val="center"/>
        <w:rPr>
          <w:b/>
          <w:sz w:val="28"/>
          <w:szCs w:val="28"/>
        </w:rPr>
      </w:pPr>
      <w:r w:rsidRPr="00A020A0">
        <w:rPr>
          <w:b/>
          <w:sz w:val="28"/>
          <w:szCs w:val="28"/>
          <w:lang w:val="uk-UA"/>
        </w:rPr>
        <w:t xml:space="preserve">3. </w:t>
      </w:r>
      <w:r>
        <w:rPr>
          <w:b/>
          <w:sz w:val="28"/>
          <w:szCs w:val="28"/>
          <w:lang w:val="uk-UA"/>
        </w:rPr>
        <w:t>ДІЯ УГОДИ</w:t>
      </w:r>
    </w:p>
    <w:p w:rsidR="00C844C1" w:rsidRDefault="00C844C1" w:rsidP="00C844C1">
      <w:pPr>
        <w:shd w:val="clear" w:color="auto" w:fill="FFFFFF"/>
        <w:ind w:firstLine="708"/>
        <w:jc w:val="both"/>
        <w:rPr>
          <w:sz w:val="28"/>
          <w:szCs w:val="28"/>
          <w:lang w:val="uk-UA"/>
        </w:rPr>
      </w:pPr>
    </w:p>
    <w:p w:rsidR="00C844C1" w:rsidRPr="00A020A0" w:rsidRDefault="00C844C1" w:rsidP="00C844C1">
      <w:pPr>
        <w:shd w:val="clear" w:color="auto" w:fill="FFFFFF"/>
        <w:ind w:firstLine="708"/>
        <w:jc w:val="both"/>
        <w:rPr>
          <w:sz w:val="28"/>
          <w:szCs w:val="28"/>
        </w:rPr>
      </w:pPr>
      <w:r w:rsidRPr="00A020A0">
        <w:rPr>
          <w:sz w:val="28"/>
          <w:szCs w:val="28"/>
          <w:lang w:val="uk-UA"/>
        </w:rPr>
        <w:t>3.1.</w:t>
      </w:r>
      <w:r>
        <w:rPr>
          <w:sz w:val="28"/>
          <w:szCs w:val="28"/>
          <w:lang w:val="uk-UA"/>
        </w:rPr>
        <w:t xml:space="preserve"> </w:t>
      </w:r>
      <w:r w:rsidRPr="00A020A0">
        <w:rPr>
          <w:sz w:val="28"/>
          <w:szCs w:val="28"/>
          <w:lang w:val="uk-UA"/>
        </w:rPr>
        <w:t>Угода набирає чин</w:t>
      </w:r>
      <w:r>
        <w:rPr>
          <w:sz w:val="28"/>
          <w:szCs w:val="28"/>
          <w:lang w:val="uk-UA"/>
        </w:rPr>
        <w:t>ності з моменту її підписання і</w:t>
      </w:r>
      <w:r w:rsidRPr="00A020A0">
        <w:rPr>
          <w:sz w:val="28"/>
          <w:szCs w:val="28"/>
          <w:lang w:val="uk-UA"/>
        </w:rPr>
        <w:t xml:space="preserve"> діє</w:t>
      </w:r>
      <w:r>
        <w:rPr>
          <w:sz w:val="28"/>
          <w:szCs w:val="28"/>
          <w:lang w:val="uk-UA"/>
        </w:rPr>
        <w:t xml:space="preserve"> до 31.12.2022 року та розповсюджується на відносини між сторонами, які виникли з 01.01.2022 року.</w:t>
      </w:r>
    </w:p>
    <w:p w:rsidR="00C844C1" w:rsidRDefault="00C844C1" w:rsidP="00C844C1">
      <w:pPr>
        <w:widowControl w:val="0"/>
        <w:shd w:val="clear" w:color="auto" w:fill="FFFFFF"/>
        <w:tabs>
          <w:tab w:val="left" w:pos="300"/>
        </w:tabs>
        <w:autoSpaceDE w:val="0"/>
        <w:autoSpaceDN w:val="0"/>
        <w:adjustRightInd w:val="0"/>
        <w:jc w:val="both"/>
        <w:rPr>
          <w:sz w:val="28"/>
          <w:szCs w:val="28"/>
          <w:lang w:val="uk-UA"/>
        </w:rPr>
      </w:pPr>
      <w:r>
        <w:rPr>
          <w:sz w:val="28"/>
          <w:szCs w:val="28"/>
          <w:lang w:val="uk-UA"/>
        </w:rPr>
        <w:lastRenderedPageBreak/>
        <w:tab/>
      </w:r>
      <w:r>
        <w:rPr>
          <w:sz w:val="28"/>
          <w:szCs w:val="28"/>
          <w:lang w:val="uk-UA"/>
        </w:rPr>
        <w:tab/>
        <w:t xml:space="preserve">3.2. </w:t>
      </w:r>
      <w:r w:rsidRPr="00A020A0">
        <w:rPr>
          <w:sz w:val="28"/>
          <w:szCs w:val="28"/>
          <w:lang w:val="uk-UA"/>
        </w:rPr>
        <w:t>Угода може бути розірвана за попередньою згодою сторін.</w:t>
      </w:r>
    </w:p>
    <w:p w:rsidR="00C844C1" w:rsidRPr="00A020A0" w:rsidRDefault="00C844C1" w:rsidP="00C844C1">
      <w:pPr>
        <w:widowControl w:val="0"/>
        <w:shd w:val="clear" w:color="auto" w:fill="FFFFFF"/>
        <w:tabs>
          <w:tab w:val="left" w:pos="300"/>
        </w:tabs>
        <w:autoSpaceDE w:val="0"/>
        <w:autoSpaceDN w:val="0"/>
        <w:adjustRightInd w:val="0"/>
        <w:jc w:val="both"/>
        <w:rPr>
          <w:sz w:val="28"/>
          <w:szCs w:val="28"/>
          <w:lang w:val="uk-UA"/>
        </w:rPr>
      </w:pPr>
      <w:r>
        <w:rPr>
          <w:sz w:val="28"/>
          <w:szCs w:val="28"/>
          <w:lang w:val="uk-UA"/>
        </w:rPr>
        <w:t xml:space="preserve">          3.3. </w:t>
      </w:r>
      <w:r w:rsidRPr="00A020A0">
        <w:rPr>
          <w:sz w:val="28"/>
          <w:szCs w:val="28"/>
          <w:lang w:val="uk-UA"/>
        </w:rPr>
        <w:t>Кожна зі Сторін має право припинити дію цієї Угоди, надіславши іншій Стороні відповідне письмове повідомлення не пізніше ніж за 30 (тридцять) календарних днів до бажаної дати.</w:t>
      </w:r>
    </w:p>
    <w:p w:rsidR="00C844C1" w:rsidRDefault="00C844C1" w:rsidP="00C844C1">
      <w:pPr>
        <w:shd w:val="clear" w:color="auto" w:fill="FFFFFF"/>
        <w:ind w:left="2832" w:firstLine="708"/>
        <w:jc w:val="both"/>
        <w:rPr>
          <w:b/>
          <w:sz w:val="28"/>
          <w:szCs w:val="28"/>
          <w:lang w:val="uk-UA"/>
        </w:rPr>
      </w:pPr>
    </w:p>
    <w:p w:rsidR="00C844C1" w:rsidRPr="00A020A0" w:rsidRDefault="00C844C1" w:rsidP="00C844C1">
      <w:pPr>
        <w:shd w:val="clear" w:color="auto" w:fill="FFFFFF"/>
        <w:jc w:val="center"/>
        <w:rPr>
          <w:b/>
          <w:sz w:val="28"/>
          <w:szCs w:val="28"/>
          <w:lang w:val="uk-UA"/>
        </w:rPr>
      </w:pPr>
      <w:r w:rsidRPr="00A020A0">
        <w:rPr>
          <w:b/>
          <w:sz w:val="28"/>
          <w:szCs w:val="28"/>
          <w:lang w:val="uk-UA"/>
        </w:rPr>
        <w:t xml:space="preserve">4. </w:t>
      </w:r>
      <w:r>
        <w:rPr>
          <w:b/>
          <w:sz w:val="28"/>
          <w:szCs w:val="28"/>
          <w:lang w:val="uk-UA"/>
        </w:rPr>
        <w:t>ВІДПОВІДАЛЬНІСТЬ СТОРІН</w:t>
      </w:r>
    </w:p>
    <w:p w:rsidR="00C844C1" w:rsidRDefault="00C844C1" w:rsidP="00C844C1">
      <w:pPr>
        <w:shd w:val="clear" w:color="auto" w:fill="FFFFFF"/>
        <w:tabs>
          <w:tab w:val="left" w:pos="500"/>
        </w:tabs>
        <w:jc w:val="both"/>
        <w:rPr>
          <w:sz w:val="28"/>
          <w:szCs w:val="28"/>
          <w:lang w:val="uk-UA"/>
        </w:rPr>
      </w:pPr>
      <w:r>
        <w:rPr>
          <w:sz w:val="28"/>
          <w:szCs w:val="28"/>
          <w:lang w:val="uk-UA"/>
        </w:rPr>
        <w:tab/>
      </w:r>
    </w:p>
    <w:p w:rsidR="00C844C1" w:rsidRPr="00A020A0" w:rsidRDefault="00C844C1" w:rsidP="00C844C1">
      <w:pPr>
        <w:shd w:val="clear" w:color="auto" w:fill="FFFFFF"/>
        <w:tabs>
          <w:tab w:val="left" w:pos="500"/>
        </w:tabs>
        <w:jc w:val="both"/>
        <w:rPr>
          <w:sz w:val="28"/>
          <w:szCs w:val="28"/>
          <w:lang w:val="uk-UA"/>
        </w:rPr>
      </w:pPr>
      <w:r>
        <w:rPr>
          <w:sz w:val="28"/>
          <w:szCs w:val="28"/>
          <w:lang w:val="uk-UA"/>
        </w:rPr>
        <w:tab/>
        <w:t xml:space="preserve">4.1. </w:t>
      </w:r>
      <w:r w:rsidRPr="00A020A0">
        <w:rPr>
          <w:sz w:val="28"/>
          <w:szCs w:val="28"/>
          <w:lang w:val="uk-UA"/>
        </w:rPr>
        <w:t>Сторони</w:t>
      </w:r>
      <w:r>
        <w:rPr>
          <w:sz w:val="28"/>
          <w:szCs w:val="28"/>
          <w:lang w:val="uk-UA"/>
        </w:rPr>
        <w:t>, у зв</w:t>
      </w:r>
      <w:r w:rsidRPr="00C844C1">
        <w:rPr>
          <w:sz w:val="28"/>
          <w:szCs w:val="28"/>
          <w:lang w:val="uk-UA"/>
        </w:rPr>
        <w:t>’</w:t>
      </w:r>
      <w:r w:rsidRPr="00A020A0">
        <w:rPr>
          <w:sz w:val="28"/>
          <w:szCs w:val="28"/>
          <w:lang w:val="uk-UA"/>
        </w:rPr>
        <w:t>язку з виробничою необхідністю</w:t>
      </w:r>
      <w:r>
        <w:rPr>
          <w:sz w:val="28"/>
          <w:szCs w:val="28"/>
          <w:lang w:val="uk-UA"/>
        </w:rPr>
        <w:t>,</w:t>
      </w:r>
      <w:r w:rsidRPr="00A020A0">
        <w:rPr>
          <w:sz w:val="28"/>
          <w:szCs w:val="28"/>
          <w:lang w:val="uk-UA"/>
        </w:rPr>
        <w:t xml:space="preserve"> можуть при погоджені вносити корективи до цієї Угоди, що стосується питань її виконання.</w:t>
      </w:r>
    </w:p>
    <w:p w:rsidR="00C844C1" w:rsidRPr="00A020A0" w:rsidRDefault="00C844C1" w:rsidP="00C844C1">
      <w:pPr>
        <w:shd w:val="clear" w:color="auto" w:fill="FFFFFF"/>
        <w:tabs>
          <w:tab w:val="left" w:pos="500"/>
          <w:tab w:val="left" w:pos="712"/>
        </w:tabs>
        <w:jc w:val="both"/>
        <w:rPr>
          <w:sz w:val="28"/>
          <w:szCs w:val="28"/>
        </w:rPr>
      </w:pPr>
      <w:r>
        <w:rPr>
          <w:sz w:val="28"/>
          <w:szCs w:val="28"/>
          <w:lang w:val="uk-UA"/>
        </w:rPr>
        <w:tab/>
        <w:t xml:space="preserve">4.2. </w:t>
      </w:r>
      <w:r w:rsidRPr="00A020A0">
        <w:rPr>
          <w:sz w:val="28"/>
          <w:szCs w:val="28"/>
          <w:lang w:val="uk-UA"/>
        </w:rPr>
        <w:t>Односторонні зміни умов даної Угоди та одностороння відмова від виконання зобов'язань не допускається.</w:t>
      </w:r>
    </w:p>
    <w:p w:rsidR="00C844C1" w:rsidRPr="00A020A0" w:rsidRDefault="00C844C1" w:rsidP="00C844C1">
      <w:pPr>
        <w:shd w:val="clear" w:color="auto" w:fill="FFFFFF"/>
        <w:tabs>
          <w:tab w:val="left" w:pos="500"/>
        </w:tabs>
        <w:jc w:val="both"/>
        <w:rPr>
          <w:sz w:val="28"/>
          <w:szCs w:val="28"/>
        </w:rPr>
      </w:pPr>
      <w:r>
        <w:rPr>
          <w:sz w:val="28"/>
          <w:szCs w:val="28"/>
          <w:lang w:val="uk-UA"/>
        </w:rPr>
        <w:tab/>
        <w:t xml:space="preserve">4.3.  </w:t>
      </w:r>
      <w:r w:rsidRPr="00A020A0">
        <w:rPr>
          <w:sz w:val="28"/>
          <w:szCs w:val="28"/>
          <w:lang w:val="uk-UA"/>
        </w:rPr>
        <w:t>В разі порушення взятих на себе зобов'язань Сторони мають право в односторонньому порядку розірвати Угоду.</w:t>
      </w:r>
    </w:p>
    <w:p w:rsidR="00C844C1" w:rsidRPr="00A020A0" w:rsidRDefault="00C844C1" w:rsidP="00C844C1">
      <w:pPr>
        <w:shd w:val="clear" w:color="auto" w:fill="FFFFFF"/>
        <w:tabs>
          <w:tab w:val="left" w:pos="500"/>
          <w:tab w:val="left" w:pos="720"/>
        </w:tabs>
        <w:jc w:val="both"/>
        <w:rPr>
          <w:sz w:val="28"/>
          <w:szCs w:val="28"/>
          <w:lang w:val="uk-UA"/>
        </w:rPr>
      </w:pPr>
      <w:r>
        <w:rPr>
          <w:sz w:val="28"/>
          <w:szCs w:val="28"/>
          <w:lang w:val="uk-UA"/>
        </w:rPr>
        <w:tab/>
        <w:t xml:space="preserve">4.4. </w:t>
      </w:r>
      <w:r w:rsidRPr="00A020A0">
        <w:rPr>
          <w:sz w:val="28"/>
          <w:szCs w:val="28"/>
          <w:lang w:val="uk-UA"/>
        </w:rPr>
        <w:t>Усі суперечки, які виникають з положень даної Угоди, Сторони будуть вирішувати шляхом переговорів, а при неможливості їх вирішення згідно з чинним законодавством</w:t>
      </w:r>
      <w:r w:rsidRPr="002913B2">
        <w:rPr>
          <w:lang w:val="uk-UA"/>
        </w:rPr>
        <w:t xml:space="preserve"> </w:t>
      </w:r>
      <w:r w:rsidRPr="00A020A0">
        <w:rPr>
          <w:sz w:val="28"/>
          <w:szCs w:val="28"/>
          <w:lang w:val="uk-UA"/>
        </w:rPr>
        <w:t>України</w:t>
      </w:r>
    </w:p>
    <w:p w:rsidR="00C844C1" w:rsidRDefault="00C844C1" w:rsidP="00C844C1">
      <w:pPr>
        <w:shd w:val="clear" w:color="auto" w:fill="FFFFFF"/>
        <w:ind w:left="2832" w:firstLine="708"/>
        <w:jc w:val="both"/>
        <w:rPr>
          <w:b/>
          <w:sz w:val="28"/>
          <w:szCs w:val="28"/>
          <w:lang w:val="uk-UA"/>
        </w:rPr>
      </w:pPr>
    </w:p>
    <w:p w:rsidR="00C844C1" w:rsidRDefault="00C844C1" w:rsidP="00C844C1">
      <w:pPr>
        <w:shd w:val="clear" w:color="auto" w:fill="FFFFFF"/>
        <w:jc w:val="center"/>
        <w:rPr>
          <w:b/>
          <w:sz w:val="28"/>
          <w:szCs w:val="28"/>
          <w:lang w:val="uk-UA"/>
        </w:rPr>
      </w:pPr>
      <w:r w:rsidRPr="00E94153">
        <w:rPr>
          <w:b/>
          <w:sz w:val="28"/>
          <w:szCs w:val="28"/>
          <w:lang w:val="uk-UA"/>
        </w:rPr>
        <w:t xml:space="preserve">5. </w:t>
      </w:r>
      <w:r>
        <w:rPr>
          <w:b/>
          <w:sz w:val="28"/>
          <w:szCs w:val="28"/>
          <w:lang w:val="uk-UA"/>
        </w:rPr>
        <w:t>ЮРИДИЧНІ АДРЕСИ СТОРІН</w:t>
      </w:r>
      <w:r w:rsidRPr="00E94153">
        <w:rPr>
          <w:b/>
          <w:sz w:val="28"/>
          <w:szCs w:val="28"/>
          <w:lang w:val="uk-UA"/>
        </w:rPr>
        <w:t>:</w:t>
      </w:r>
    </w:p>
    <w:p w:rsidR="00C844C1" w:rsidRPr="00E94153" w:rsidRDefault="00C844C1" w:rsidP="00C844C1">
      <w:pPr>
        <w:shd w:val="clear" w:color="auto" w:fill="FFFFFF"/>
        <w:ind w:left="2832" w:firstLine="708"/>
        <w:jc w:val="both"/>
        <w:rPr>
          <w:b/>
          <w:sz w:val="28"/>
          <w:szCs w:val="28"/>
          <w:lang w:val="uk-UA"/>
        </w:rPr>
      </w:pPr>
    </w:p>
    <w:tbl>
      <w:tblPr>
        <w:tblW w:w="0" w:type="auto"/>
        <w:tblInd w:w="108" w:type="dxa"/>
        <w:tblLook w:val="00A0" w:firstRow="1" w:lastRow="0" w:firstColumn="1" w:lastColumn="0" w:noHBand="0" w:noVBand="0"/>
      </w:tblPr>
      <w:tblGrid>
        <w:gridCol w:w="4680"/>
        <w:gridCol w:w="4783"/>
      </w:tblGrid>
      <w:tr w:rsidR="00C844C1" w:rsidRPr="00F36807" w:rsidTr="000A1F03">
        <w:tc>
          <w:tcPr>
            <w:tcW w:w="4680" w:type="dxa"/>
          </w:tcPr>
          <w:p w:rsidR="00C844C1" w:rsidRDefault="00C844C1" w:rsidP="000A1F03">
            <w:pPr>
              <w:rPr>
                <w:b/>
                <w:lang w:val="uk-UA"/>
              </w:rPr>
            </w:pPr>
            <w:proofErr w:type="spellStart"/>
            <w:r>
              <w:rPr>
                <w:b/>
                <w:lang w:val="uk-UA"/>
              </w:rPr>
              <w:t>Новопокровська</w:t>
            </w:r>
            <w:proofErr w:type="spellEnd"/>
            <w:r>
              <w:rPr>
                <w:b/>
                <w:lang w:val="uk-UA"/>
              </w:rPr>
              <w:t xml:space="preserve"> селищна рада</w:t>
            </w:r>
          </w:p>
          <w:p w:rsidR="00C844C1" w:rsidRDefault="00C844C1" w:rsidP="000A1F03">
            <w:pPr>
              <w:rPr>
                <w:b/>
                <w:lang w:val="uk-UA"/>
              </w:rPr>
            </w:pPr>
            <w:r w:rsidRPr="00382D6B">
              <w:rPr>
                <w:b/>
                <w:lang w:val="uk-UA"/>
              </w:rPr>
              <w:t>Чугуївського райо</w:t>
            </w:r>
            <w:r>
              <w:rPr>
                <w:b/>
                <w:lang w:val="uk-UA"/>
              </w:rPr>
              <w:t>ну</w:t>
            </w:r>
          </w:p>
          <w:p w:rsidR="00C844C1" w:rsidRDefault="00C844C1" w:rsidP="000A1F03">
            <w:pPr>
              <w:rPr>
                <w:b/>
                <w:lang w:val="uk-UA"/>
              </w:rPr>
            </w:pPr>
            <w:r w:rsidRPr="00382D6B">
              <w:rPr>
                <w:b/>
                <w:lang w:val="uk-UA"/>
              </w:rPr>
              <w:t>Харківської області</w:t>
            </w:r>
          </w:p>
          <w:p w:rsidR="00C844C1" w:rsidRPr="00382D6B" w:rsidRDefault="00C844C1" w:rsidP="000A1F03">
            <w:pPr>
              <w:rPr>
                <w:b/>
                <w:lang w:val="uk-UA"/>
              </w:rPr>
            </w:pPr>
          </w:p>
          <w:p w:rsidR="00C844C1" w:rsidRDefault="00C844C1" w:rsidP="000A1F03">
            <w:pPr>
              <w:rPr>
                <w:b/>
                <w:lang w:val="uk-UA"/>
              </w:rPr>
            </w:pPr>
          </w:p>
          <w:p w:rsidR="00C844C1" w:rsidRPr="00122920" w:rsidRDefault="00C844C1" w:rsidP="000A1F03">
            <w:pPr>
              <w:rPr>
                <w:b/>
                <w:lang w:val="uk-UA"/>
              </w:rPr>
            </w:pPr>
            <w:r>
              <w:rPr>
                <w:b/>
                <w:lang w:val="uk-UA"/>
              </w:rPr>
              <w:t xml:space="preserve">63523, </w:t>
            </w:r>
            <w:r w:rsidRPr="00122920">
              <w:rPr>
                <w:b/>
                <w:lang w:val="uk-UA"/>
              </w:rPr>
              <w:t>Харківська обл., Чугуївський р-н,</w:t>
            </w:r>
          </w:p>
          <w:p w:rsidR="00C844C1" w:rsidRPr="00A848D9" w:rsidRDefault="00C844C1" w:rsidP="000A1F03">
            <w:pPr>
              <w:rPr>
                <w:b/>
                <w:lang w:val="uk-UA"/>
              </w:rPr>
            </w:pPr>
            <w:r w:rsidRPr="00122920">
              <w:rPr>
                <w:b/>
              </w:rPr>
              <w:t> </w:t>
            </w:r>
            <w:proofErr w:type="spellStart"/>
            <w:r>
              <w:rPr>
                <w:b/>
                <w:shd w:val="clear" w:color="auto" w:fill="FFFFFF"/>
              </w:rPr>
              <w:t>смт</w:t>
            </w:r>
            <w:proofErr w:type="spellEnd"/>
            <w:r>
              <w:rPr>
                <w:b/>
                <w:shd w:val="clear" w:color="auto" w:fill="FFFFFF"/>
              </w:rPr>
              <w:t xml:space="preserve"> </w:t>
            </w:r>
            <w:proofErr w:type="spellStart"/>
            <w:r>
              <w:rPr>
                <w:b/>
                <w:shd w:val="clear" w:color="auto" w:fill="FFFFFF"/>
                <w:lang w:val="uk-UA"/>
              </w:rPr>
              <w:t>Новопокровка</w:t>
            </w:r>
            <w:proofErr w:type="spellEnd"/>
            <w:r>
              <w:rPr>
                <w:b/>
                <w:shd w:val="clear" w:color="auto" w:fill="FFFFFF"/>
              </w:rPr>
              <w:t xml:space="preserve">, </w:t>
            </w:r>
            <w:proofErr w:type="spellStart"/>
            <w:r>
              <w:rPr>
                <w:b/>
                <w:shd w:val="clear" w:color="auto" w:fill="FFFFFF"/>
              </w:rPr>
              <w:t>вул</w:t>
            </w:r>
            <w:proofErr w:type="spellEnd"/>
            <w:r>
              <w:rPr>
                <w:b/>
                <w:shd w:val="clear" w:color="auto" w:fill="FFFFFF"/>
              </w:rPr>
              <w:t xml:space="preserve">. </w:t>
            </w:r>
            <w:r>
              <w:rPr>
                <w:b/>
                <w:shd w:val="clear" w:color="auto" w:fill="FFFFFF"/>
                <w:lang w:val="uk-UA"/>
              </w:rPr>
              <w:t>Дворянська</w:t>
            </w:r>
            <w:r w:rsidRPr="00122920">
              <w:rPr>
                <w:b/>
                <w:shd w:val="clear" w:color="auto" w:fill="FFFFFF"/>
              </w:rPr>
              <w:t xml:space="preserve">, буд. </w:t>
            </w:r>
            <w:r>
              <w:rPr>
                <w:b/>
                <w:shd w:val="clear" w:color="auto" w:fill="FFFFFF"/>
                <w:lang w:val="uk-UA"/>
              </w:rPr>
              <w:t>9а</w:t>
            </w:r>
          </w:p>
          <w:p w:rsidR="00C844C1" w:rsidRPr="00F36807" w:rsidRDefault="00C844C1" w:rsidP="000A1F03">
            <w:pPr>
              <w:rPr>
                <w:lang w:val="uk-UA"/>
              </w:rPr>
            </w:pPr>
          </w:p>
          <w:p w:rsidR="00C844C1" w:rsidRPr="00A848D9" w:rsidRDefault="00C844C1" w:rsidP="000A1F03">
            <w:pPr>
              <w:rPr>
                <w:lang w:val="uk-UA"/>
              </w:rPr>
            </w:pPr>
            <w:r w:rsidRPr="00F36807">
              <w:rPr>
                <w:lang w:val="uk-UA"/>
              </w:rPr>
              <w:t>МП</w:t>
            </w:r>
          </w:p>
          <w:p w:rsidR="00C844C1" w:rsidRPr="00891A7E" w:rsidRDefault="00C844C1" w:rsidP="000A1F03">
            <w:pPr>
              <w:rPr>
                <w:b/>
                <w:lang w:val="uk-UA"/>
              </w:rPr>
            </w:pPr>
            <w:r w:rsidRPr="00122920">
              <w:rPr>
                <w:b/>
                <w:lang w:val="uk-UA"/>
              </w:rPr>
              <w:t>________________</w:t>
            </w:r>
            <w:r>
              <w:rPr>
                <w:b/>
                <w:lang w:val="uk-UA"/>
              </w:rPr>
              <w:t>_ О.С. СЛАБІНСЬКА</w:t>
            </w:r>
          </w:p>
        </w:tc>
        <w:tc>
          <w:tcPr>
            <w:tcW w:w="4783" w:type="dxa"/>
          </w:tcPr>
          <w:p w:rsidR="00C844C1" w:rsidRDefault="00C844C1" w:rsidP="000A1F03">
            <w:pPr>
              <w:rPr>
                <w:b/>
                <w:lang w:val="uk-UA"/>
              </w:rPr>
            </w:pPr>
            <w:r>
              <w:rPr>
                <w:b/>
                <w:lang w:val="uk-UA"/>
              </w:rPr>
              <w:t xml:space="preserve">Територіальний центр соціального обслуговування (надання соціальних послуг) </w:t>
            </w:r>
            <w:proofErr w:type="spellStart"/>
            <w:r>
              <w:rPr>
                <w:b/>
                <w:lang w:val="uk-UA"/>
              </w:rPr>
              <w:t>Малинівської</w:t>
            </w:r>
            <w:proofErr w:type="spellEnd"/>
            <w:r>
              <w:rPr>
                <w:b/>
                <w:lang w:val="uk-UA"/>
              </w:rPr>
              <w:t xml:space="preserve"> селищної ради Чугуївського району Харківської області</w:t>
            </w:r>
          </w:p>
          <w:p w:rsidR="00C844C1" w:rsidRPr="00E94153" w:rsidRDefault="00C844C1" w:rsidP="000A1F03">
            <w:pPr>
              <w:rPr>
                <w:b/>
                <w:lang w:val="uk-UA"/>
              </w:rPr>
            </w:pPr>
          </w:p>
          <w:p w:rsidR="00C844C1" w:rsidRDefault="00C844C1" w:rsidP="000A1F03">
            <w:pPr>
              <w:rPr>
                <w:b/>
                <w:lang w:val="uk-UA"/>
              </w:rPr>
            </w:pPr>
            <w:r>
              <w:rPr>
                <w:b/>
                <w:lang w:val="uk-UA"/>
              </w:rPr>
              <w:t>63503, Харківська обл., м. Чугуїв</w:t>
            </w:r>
            <w:r w:rsidRPr="00E94153">
              <w:rPr>
                <w:b/>
                <w:lang w:val="uk-UA"/>
              </w:rPr>
              <w:t xml:space="preserve">, </w:t>
            </w:r>
          </w:p>
          <w:p w:rsidR="00C844C1" w:rsidRPr="00E94153" w:rsidRDefault="00C844C1" w:rsidP="000A1F03">
            <w:pPr>
              <w:rPr>
                <w:b/>
                <w:lang w:val="uk-UA"/>
              </w:rPr>
            </w:pPr>
            <w:r>
              <w:rPr>
                <w:b/>
                <w:lang w:val="uk-UA"/>
              </w:rPr>
              <w:t>бульвар Комарова, 11</w:t>
            </w:r>
          </w:p>
          <w:p w:rsidR="00C844C1" w:rsidRDefault="00C844C1" w:rsidP="000A1F03">
            <w:pPr>
              <w:spacing w:line="360" w:lineRule="auto"/>
              <w:rPr>
                <w:b/>
                <w:lang w:val="uk-UA"/>
              </w:rPr>
            </w:pPr>
          </w:p>
          <w:p w:rsidR="00C844C1" w:rsidRPr="00F36807" w:rsidRDefault="00C844C1" w:rsidP="000A1F03">
            <w:pPr>
              <w:spacing w:line="360" w:lineRule="auto"/>
              <w:rPr>
                <w:lang w:val="uk-UA"/>
              </w:rPr>
            </w:pPr>
            <w:r w:rsidRPr="00F36807">
              <w:rPr>
                <w:lang w:val="uk-UA"/>
              </w:rPr>
              <w:t>МП</w:t>
            </w:r>
          </w:p>
          <w:p w:rsidR="00C844C1" w:rsidRPr="00F36807" w:rsidRDefault="00C844C1" w:rsidP="000A1F03">
            <w:pPr>
              <w:spacing w:line="360" w:lineRule="auto"/>
              <w:rPr>
                <w:b/>
                <w:lang w:val="uk-UA"/>
              </w:rPr>
            </w:pPr>
            <w:r w:rsidRPr="00E94153">
              <w:rPr>
                <w:b/>
                <w:lang w:val="uk-UA"/>
              </w:rPr>
              <w:t>_____</w:t>
            </w:r>
            <w:r>
              <w:rPr>
                <w:b/>
                <w:lang w:val="uk-UA"/>
              </w:rPr>
              <w:t>_</w:t>
            </w:r>
            <w:r w:rsidRPr="00E94153">
              <w:rPr>
                <w:b/>
                <w:lang w:val="uk-UA"/>
              </w:rPr>
              <w:t xml:space="preserve">_____________ </w:t>
            </w:r>
            <w:r>
              <w:rPr>
                <w:b/>
                <w:lang w:val="uk-UA"/>
              </w:rPr>
              <w:t xml:space="preserve">В.М. ОДРОУШ </w:t>
            </w:r>
          </w:p>
        </w:tc>
      </w:tr>
    </w:tbl>
    <w:p w:rsidR="00C844C1" w:rsidRDefault="00C844C1" w:rsidP="00C844C1">
      <w:pPr>
        <w:rPr>
          <w:sz w:val="28"/>
          <w:szCs w:val="28"/>
          <w:lang w:val="uk-UA"/>
        </w:rPr>
      </w:pPr>
    </w:p>
    <w:p w:rsidR="00C844C1" w:rsidRPr="00C844C1" w:rsidRDefault="00C844C1" w:rsidP="00C844C1">
      <w:pPr>
        <w:jc w:val="both"/>
        <w:rPr>
          <w:sz w:val="28"/>
          <w:szCs w:val="28"/>
          <w:lang w:val="uk-UA"/>
        </w:rPr>
      </w:pPr>
    </w:p>
    <w:sectPr w:rsidR="00C844C1" w:rsidRPr="00C844C1" w:rsidSect="003470BC">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218F"/>
    <w:multiLevelType w:val="hybridMultilevel"/>
    <w:tmpl w:val="003C7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FA2"/>
    <w:rsid w:val="001B335D"/>
    <w:rsid w:val="003470BC"/>
    <w:rsid w:val="004858D4"/>
    <w:rsid w:val="004E0C99"/>
    <w:rsid w:val="00561571"/>
    <w:rsid w:val="00761161"/>
    <w:rsid w:val="0076678E"/>
    <w:rsid w:val="00A30DBC"/>
    <w:rsid w:val="00C844C1"/>
    <w:rsid w:val="00D535D4"/>
    <w:rsid w:val="00DE7FA2"/>
    <w:rsid w:val="00F65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FA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E7FA2"/>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7FA2"/>
    <w:rPr>
      <w:rFonts w:ascii="Times New Roman" w:eastAsia="Times New Roman" w:hAnsi="Times New Roman" w:cs="Times New Roman"/>
      <w:sz w:val="28"/>
      <w:szCs w:val="24"/>
      <w:lang w:val="uk-UA" w:eastAsia="ru-RU"/>
    </w:rPr>
  </w:style>
  <w:style w:type="paragraph" w:styleId="a3">
    <w:name w:val="Normal (Web)"/>
    <w:basedOn w:val="a"/>
    <w:uiPriority w:val="99"/>
    <w:unhideWhenUsed/>
    <w:rsid w:val="00561571"/>
    <w:pPr>
      <w:spacing w:before="100" w:beforeAutospacing="1" w:after="100" w:afterAutospacing="1"/>
    </w:pPr>
  </w:style>
  <w:style w:type="character" w:styleId="a4">
    <w:name w:val="Strong"/>
    <w:basedOn w:val="a0"/>
    <w:uiPriority w:val="22"/>
    <w:qFormat/>
    <w:rsid w:val="00561571"/>
    <w:rPr>
      <w:b/>
      <w:bCs/>
    </w:rPr>
  </w:style>
  <w:style w:type="paragraph" w:customStyle="1" w:styleId="a5">
    <w:name w:val="a"/>
    <w:basedOn w:val="a"/>
    <w:rsid w:val="00C844C1"/>
    <w:pPr>
      <w:spacing w:before="100" w:beforeAutospacing="1" w:after="100" w:afterAutospacing="1"/>
    </w:pPr>
  </w:style>
  <w:style w:type="character" w:styleId="a6">
    <w:name w:val="Hyperlink"/>
    <w:basedOn w:val="a0"/>
    <w:rsid w:val="00C844C1"/>
    <w:rPr>
      <w:rFonts w:cs="Times New Roman"/>
      <w:color w:val="0000FF"/>
      <w:u w:val="single"/>
    </w:rPr>
  </w:style>
  <w:style w:type="paragraph" w:customStyle="1" w:styleId="tjbmf">
    <w:name w:val="tj bmf"/>
    <w:basedOn w:val="a"/>
    <w:rsid w:val="00C844C1"/>
    <w:pPr>
      <w:spacing w:before="100" w:beforeAutospacing="1" w:after="100" w:afterAutospacing="1"/>
    </w:pPr>
  </w:style>
  <w:style w:type="paragraph" w:customStyle="1" w:styleId="a7">
    <w:name w:val="Абзац списку"/>
    <w:basedOn w:val="a"/>
    <w:uiPriority w:val="34"/>
    <w:qFormat/>
    <w:rsid w:val="00C844C1"/>
    <w:pPr>
      <w:ind w:left="720"/>
      <w:contextualSpacing/>
    </w:pPr>
  </w:style>
  <w:style w:type="paragraph" w:styleId="a8">
    <w:name w:val="Balloon Text"/>
    <w:basedOn w:val="a"/>
    <w:link w:val="a9"/>
    <w:uiPriority w:val="99"/>
    <w:semiHidden/>
    <w:unhideWhenUsed/>
    <w:rsid w:val="003470BC"/>
    <w:rPr>
      <w:rFonts w:ascii="Tahoma" w:hAnsi="Tahoma" w:cs="Tahoma"/>
      <w:sz w:val="16"/>
      <w:szCs w:val="16"/>
    </w:rPr>
  </w:style>
  <w:style w:type="character" w:customStyle="1" w:styleId="a9">
    <w:name w:val="Текст выноски Знак"/>
    <w:basedOn w:val="a0"/>
    <w:link w:val="a8"/>
    <w:uiPriority w:val="99"/>
    <w:semiHidden/>
    <w:rsid w:val="003470B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FA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E7FA2"/>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7FA2"/>
    <w:rPr>
      <w:rFonts w:ascii="Times New Roman" w:eastAsia="Times New Roman" w:hAnsi="Times New Roman" w:cs="Times New Roman"/>
      <w:sz w:val="28"/>
      <w:szCs w:val="24"/>
      <w:lang w:val="uk-UA" w:eastAsia="ru-RU"/>
    </w:rPr>
  </w:style>
  <w:style w:type="paragraph" w:styleId="a3">
    <w:name w:val="Normal (Web)"/>
    <w:basedOn w:val="a"/>
    <w:uiPriority w:val="99"/>
    <w:unhideWhenUsed/>
    <w:rsid w:val="00561571"/>
    <w:pPr>
      <w:spacing w:before="100" w:beforeAutospacing="1" w:after="100" w:afterAutospacing="1"/>
    </w:pPr>
  </w:style>
  <w:style w:type="character" w:styleId="a4">
    <w:name w:val="Strong"/>
    <w:basedOn w:val="a0"/>
    <w:uiPriority w:val="22"/>
    <w:qFormat/>
    <w:rsid w:val="00561571"/>
    <w:rPr>
      <w:b/>
      <w:bCs/>
    </w:rPr>
  </w:style>
  <w:style w:type="paragraph" w:customStyle="1" w:styleId="a5">
    <w:name w:val="a"/>
    <w:basedOn w:val="a"/>
    <w:rsid w:val="00C844C1"/>
    <w:pPr>
      <w:spacing w:before="100" w:beforeAutospacing="1" w:after="100" w:afterAutospacing="1"/>
    </w:pPr>
  </w:style>
  <w:style w:type="character" w:styleId="a6">
    <w:name w:val="Hyperlink"/>
    <w:basedOn w:val="a0"/>
    <w:rsid w:val="00C844C1"/>
    <w:rPr>
      <w:rFonts w:cs="Times New Roman"/>
      <w:color w:val="0000FF"/>
      <w:u w:val="single"/>
    </w:rPr>
  </w:style>
  <w:style w:type="paragraph" w:customStyle="1" w:styleId="tjbmf">
    <w:name w:val="tj bmf"/>
    <w:basedOn w:val="a"/>
    <w:rsid w:val="00C844C1"/>
    <w:pPr>
      <w:spacing w:before="100" w:beforeAutospacing="1" w:after="100" w:afterAutospacing="1"/>
    </w:pPr>
  </w:style>
  <w:style w:type="paragraph" w:customStyle="1" w:styleId="a7">
    <w:name w:val="Абзац списку"/>
    <w:basedOn w:val="a"/>
    <w:uiPriority w:val="34"/>
    <w:qFormat/>
    <w:rsid w:val="00C844C1"/>
    <w:pPr>
      <w:ind w:left="720"/>
      <w:contextualSpacing/>
    </w:pPr>
  </w:style>
  <w:style w:type="paragraph" w:styleId="a8">
    <w:name w:val="Balloon Text"/>
    <w:basedOn w:val="a"/>
    <w:link w:val="a9"/>
    <w:uiPriority w:val="99"/>
    <w:semiHidden/>
    <w:unhideWhenUsed/>
    <w:rsid w:val="003470BC"/>
    <w:rPr>
      <w:rFonts w:ascii="Tahoma" w:hAnsi="Tahoma" w:cs="Tahoma"/>
      <w:sz w:val="16"/>
      <w:szCs w:val="16"/>
    </w:rPr>
  </w:style>
  <w:style w:type="character" w:customStyle="1" w:styleId="a9">
    <w:name w:val="Текст выноски Знак"/>
    <w:basedOn w:val="a0"/>
    <w:link w:val="a8"/>
    <w:uiPriority w:val="99"/>
    <w:semiHidden/>
    <w:rsid w:val="003470B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018246">
      <w:bodyDiv w:val="1"/>
      <w:marLeft w:val="0"/>
      <w:marRight w:val="0"/>
      <w:marTop w:val="0"/>
      <w:marBottom w:val="0"/>
      <w:divBdr>
        <w:top w:val="none" w:sz="0" w:space="0" w:color="auto"/>
        <w:left w:val="none" w:sz="0" w:space="0" w:color="auto"/>
        <w:bottom w:val="none" w:sz="0" w:space="0" w:color="auto"/>
        <w:right w:val="none" w:sz="0" w:space="0" w:color="auto"/>
      </w:divBdr>
    </w:div>
    <w:div w:id="136073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arch.ligazakon.ua/l_doc2.nsf/link1/KP10040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1589</Words>
  <Characters>9063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Anhen</dc:creator>
  <cp:keywords/>
  <dc:description/>
  <cp:lastModifiedBy>Пользователь Windows</cp:lastModifiedBy>
  <cp:revision>11</cp:revision>
  <cp:lastPrinted>2022-01-20T06:39:00Z</cp:lastPrinted>
  <dcterms:created xsi:type="dcterms:W3CDTF">2022-01-12T21:22:00Z</dcterms:created>
  <dcterms:modified xsi:type="dcterms:W3CDTF">2022-01-20T06:40:00Z</dcterms:modified>
</cp:coreProperties>
</file>