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065CA0" w14:textId="53580603" w:rsidR="004C2850" w:rsidRDefault="00421F20" w:rsidP="004C2850">
      <w:pPr>
        <w:pStyle w:val="a3"/>
        <w:rPr>
          <w:lang w:val="uk-UA"/>
        </w:rPr>
      </w:pPr>
      <w:r>
        <w:rPr>
          <w:lang w:val="uk-UA"/>
        </w:rPr>
        <w:t xml:space="preserve">                                  </w:t>
      </w:r>
      <w:r w:rsidR="00AC5C7A">
        <w:rPr>
          <w:lang w:val="uk-UA"/>
        </w:rPr>
        <w:t xml:space="preserve"> </w:t>
      </w:r>
      <w:r>
        <w:rPr>
          <w:lang w:val="uk-UA"/>
        </w:rPr>
        <w:t xml:space="preserve">  </w:t>
      </w:r>
      <w:r>
        <w:rPr>
          <w:noProof/>
        </w:rPr>
        <w:drawing>
          <wp:inline distT="0" distB="0" distL="0" distR="0" wp14:anchorId="382968F1" wp14:editId="27ABB6B3">
            <wp:extent cx="428625" cy="609600"/>
            <wp:effectExtent l="0" t="0" r="9525" b="0"/>
            <wp:docPr id="87" name="Рисунок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C68E5F0" w14:textId="77777777" w:rsidR="004C2850" w:rsidRPr="004C2850" w:rsidRDefault="004C2850" w:rsidP="004C2850">
      <w:pPr>
        <w:rPr>
          <w:lang w:val="uk-UA"/>
        </w:rPr>
      </w:pPr>
    </w:p>
    <w:p w14:paraId="01C9EF5B" w14:textId="77777777" w:rsidR="00421F20" w:rsidRDefault="00421F20" w:rsidP="00421F20">
      <w:pPr>
        <w:jc w:val="center"/>
        <w:rPr>
          <w:lang w:val="uk-UA"/>
        </w:rPr>
      </w:pPr>
      <w:r>
        <w:rPr>
          <w:lang w:val="uk-UA"/>
        </w:rPr>
        <w:t>УКРАЇНА</w:t>
      </w:r>
    </w:p>
    <w:p w14:paraId="3AF027BD" w14:textId="77777777" w:rsidR="00421F20" w:rsidRDefault="00421F20" w:rsidP="00421F20">
      <w:pPr>
        <w:jc w:val="center"/>
        <w:rPr>
          <w:lang w:val="uk-UA"/>
        </w:rPr>
      </w:pPr>
      <w:r>
        <w:rPr>
          <w:lang w:val="uk-UA"/>
        </w:rPr>
        <w:t>НОВОПОКРОВСЬКА  СЕЛИЩНА  РАДА</w:t>
      </w:r>
    </w:p>
    <w:p w14:paraId="2A31418D" w14:textId="77777777" w:rsidR="00421F20" w:rsidRDefault="00421F20" w:rsidP="00421F20">
      <w:pPr>
        <w:jc w:val="center"/>
        <w:rPr>
          <w:lang w:val="uk-UA"/>
        </w:rPr>
      </w:pPr>
      <w:r>
        <w:rPr>
          <w:lang w:val="uk-UA"/>
        </w:rPr>
        <w:t>ХАРКІВСЬКА  ОБЛАСТЬ  ЧУГУЇВСЬКИЙ  РАЙОН</w:t>
      </w:r>
    </w:p>
    <w:p w14:paraId="3EAC7811" w14:textId="77777777" w:rsidR="00421F20" w:rsidRDefault="00421F20" w:rsidP="00421F20">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798706B4" w14:textId="77777777" w:rsidR="00421F20" w:rsidRDefault="00421F20" w:rsidP="00421F20">
      <w:pPr>
        <w:jc w:val="center"/>
        <w:rPr>
          <w:lang w:val="uk-UA"/>
        </w:rPr>
      </w:pPr>
      <w:r>
        <w:rPr>
          <w:lang w:val="uk-UA"/>
        </w:rPr>
        <w:t xml:space="preserve"> РІШЕННЯ</w:t>
      </w:r>
    </w:p>
    <w:p w14:paraId="4C19221F" w14:textId="07927994" w:rsidR="00421F20" w:rsidRDefault="00AC5C7A" w:rsidP="00421F20">
      <w:pPr>
        <w:pStyle w:val="1"/>
        <w:rPr>
          <w:sz w:val="24"/>
        </w:rPr>
      </w:pPr>
      <w:r>
        <w:rPr>
          <w:sz w:val="24"/>
        </w:rPr>
        <w:t>в</w:t>
      </w:r>
      <w:r w:rsidR="00421F20">
        <w:rPr>
          <w:sz w:val="24"/>
        </w:rPr>
        <w:t>ід 23</w:t>
      </w:r>
      <w:r w:rsidR="00421F20">
        <w:rPr>
          <w:sz w:val="24"/>
          <w:lang w:val="ru-RU"/>
        </w:rPr>
        <w:t xml:space="preserve"> </w:t>
      </w:r>
      <w:proofErr w:type="spellStart"/>
      <w:r w:rsidR="00421F20">
        <w:rPr>
          <w:sz w:val="24"/>
          <w:lang w:val="ru-RU"/>
        </w:rPr>
        <w:t>вересня</w:t>
      </w:r>
      <w:proofErr w:type="spellEnd"/>
      <w:r w:rsidR="00421F20">
        <w:rPr>
          <w:sz w:val="24"/>
        </w:rPr>
        <w:t xml:space="preserve"> 2021 року                                                            </w:t>
      </w:r>
    </w:p>
    <w:p w14:paraId="7B3EED7A" w14:textId="77777777" w:rsidR="00421F20" w:rsidRDefault="00421F20" w:rsidP="00421F20">
      <w:pPr>
        <w:rPr>
          <w:lang w:val="uk-UA"/>
        </w:rPr>
      </w:pPr>
      <w:r>
        <w:rPr>
          <w:lang w:val="uk-UA"/>
        </w:rPr>
        <w:t xml:space="preserve">смт </w:t>
      </w:r>
      <w:proofErr w:type="spellStart"/>
      <w:r>
        <w:rPr>
          <w:lang w:val="uk-UA"/>
        </w:rPr>
        <w:t>Новопокровка</w:t>
      </w:r>
      <w:proofErr w:type="spellEnd"/>
    </w:p>
    <w:p w14:paraId="2BFB7CE8" w14:textId="77777777" w:rsidR="00421F20" w:rsidRPr="00F57B07" w:rsidRDefault="00421F20" w:rsidP="00421F20">
      <w:pPr>
        <w:jc w:val="center"/>
        <w:rPr>
          <w:sz w:val="20"/>
          <w:szCs w:val="20"/>
          <w:lang w:val="uk-UA"/>
        </w:rPr>
      </w:pPr>
    </w:p>
    <w:p w14:paraId="31880182" w14:textId="7C5B851D" w:rsidR="00421F20" w:rsidRPr="00421F20" w:rsidRDefault="00421F20" w:rsidP="00AC5C7A">
      <w:pPr>
        <w:ind w:right="4819"/>
        <w:jc w:val="both"/>
        <w:rPr>
          <w:bCs/>
          <w:color w:val="000000"/>
          <w:lang w:val="uk-UA"/>
        </w:rPr>
      </w:pPr>
      <w:r w:rsidRPr="00421F20">
        <w:rPr>
          <w:lang w:val="uk-UA"/>
        </w:rPr>
        <w:t>Про організацію проведення конкурсу з призначення</w:t>
      </w:r>
      <w:r w:rsidR="00AC5C7A">
        <w:rPr>
          <w:lang w:val="uk-UA"/>
        </w:rPr>
        <w:t xml:space="preserve"> </w:t>
      </w:r>
      <w:r w:rsidRPr="00421F20">
        <w:rPr>
          <w:bCs/>
          <w:color w:val="000000"/>
          <w:lang w:val="uk-UA"/>
        </w:rPr>
        <w:t>управителя багатоквартирними будинками по наданню послуг</w:t>
      </w:r>
      <w:r w:rsidR="00AC5C7A">
        <w:rPr>
          <w:bCs/>
          <w:color w:val="000000"/>
          <w:lang w:val="uk-UA"/>
        </w:rPr>
        <w:t xml:space="preserve"> </w:t>
      </w:r>
      <w:r w:rsidRPr="00421F20">
        <w:rPr>
          <w:bCs/>
          <w:color w:val="000000"/>
          <w:lang w:val="uk-UA"/>
        </w:rPr>
        <w:t>з утримання багатоквартирних будинків, прибудинкової</w:t>
      </w:r>
      <w:r w:rsidR="00AC5C7A">
        <w:rPr>
          <w:bCs/>
          <w:color w:val="000000"/>
          <w:lang w:val="uk-UA"/>
        </w:rPr>
        <w:t xml:space="preserve"> </w:t>
      </w:r>
      <w:r w:rsidRPr="00421F20">
        <w:rPr>
          <w:bCs/>
          <w:color w:val="000000"/>
          <w:lang w:val="uk-UA"/>
        </w:rPr>
        <w:t>території, послуг з поточного ремонту приміщень, будинків,</w:t>
      </w:r>
      <w:r w:rsidR="00AC5C7A" w:rsidRPr="00421F20">
        <w:rPr>
          <w:bCs/>
          <w:color w:val="000000"/>
          <w:lang w:val="uk-UA"/>
        </w:rPr>
        <w:t xml:space="preserve"> </w:t>
      </w:r>
      <w:r w:rsidRPr="00421F20">
        <w:rPr>
          <w:bCs/>
          <w:color w:val="000000"/>
          <w:lang w:val="uk-UA"/>
        </w:rPr>
        <w:t xml:space="preserve">споруд та послуг з поводження з побутовими відходами (вивозу твердих побутових відходів) </w:t>
      </w:r>
    </w:p>
    <w:p w14:paraId="49AE9F1C" w14:textId="77777777" w:rsidR="00421F20" w:rsidRPr="00421F20" w:rsidRDefault="00421F20" w:rsidP="00421F20">
      <w:pPr>
        <w:rPr>
          <w:lang w:val="uk-UA"/>
        </w:rPr>
      </w:pPr>
    </w:p>
    <w:p w14:paraId="4B1AC891" w14:textId="50B13A83" w:rsidR="00421F20" w:rsidRPr="00421F20" w:rsidRDefault="00421F20" w:rsidP="00421F20">
      <w:pPr>
        <w:jc w:val="both"/>
        <w:rPr>
          <w:lang w:val="uk-UA"/>
        </w:rPr>
      </w:pPr>
      <w:r w:rsidRPr="00421F20">
        <w:rPr>
          <w:lang w:val="uk-UA"/>
        </w:rPr>
        <w:t xml:space="preserve">           Відповідно до Закону України «Про місцеве самоврядування в Україні», на виконання частини п’ятої та пункту 5 статті 13 Закону України «Про особливості здійснення права власності у багатоквартирному будинку», керуючись пунктом 4 статті 7, пунктом 3 частини першої статті 13, частиною 2, 3 статті 27, статтею 28 Закону України «Про житлово-комунальні послуги», наказом Міністерства регіонального розвитку, будівництва та житлово-комунального господарства України «Про затвердження Порядку проведення конкурсу з призначення управителя багатоквартирного будинку» від 13.06.2016 року № 150,</w:t>
      </w:r>
      <w:r w:rsidR="00AF7EDB" w:rsidRPr="00AF7EDB">
        <w:rPr>
          <w:lang w:val="uk-UA"/>
        </w:rPr>
        <w:t xml:space="preserve"> </w:t>
      </w:r>
      <w:r w:rsidR="00AF7EDB">
        <w:rPr>
          <w:lang w:val="uk-UA"/>
        </w:rPr>
        <w:t>ст. 26  Закону України “Про місцеве самоврядування в Україні”</w:t>
      </w:r>
      <w:r w:rsidRPr="00421F20">
        <w:rPr>
          <w:lang w:val="uk-UA"/>
        </w:rPr>
        <w:t xml:space="preserve"> з метою забезпечення в селищі </w:t>
      </w:r>
      <w:proofErr w:type="spellStart"/>
      <w:r w:rsidRPr="00421F20">
        <w:rPr>
          <w:lang w:val="uk-UA"/>
        </w:rPr>
        <w:t>Есхар</w:t>
      </w:r>
      <w:proofErr w:type="spellEnd"/>
      <w:r w:rsidRPr="00421F20">
        <w:rPr>
          <w:lang w:val="uk-UA"/>
        </w:rPr>
        <w:t xml:space="preserve"> ефективного утримання багатоквартирних будинків, співвласниками яких не створені об’єднання співвласників багатоквартирних будинків та не обрано управителя,</w:t>
      </w:r>
    </w:p>
    <w:p w14:paraId="5D8D42E2" w14:textId="77777777" w:rsidR="00421F20" w:rsidRPr="00421F20" w:rsidRDefault="00421F20" w:rsidP="00421F20">
      <w:pPr>
        <w:jc w:val="both"/>
        <w:rPr>
          <w:lang w:val="uk-UA"/>
        </w:rPr>
      </w:pPr>
      <w:r w:rsidRPr="00421F20">
        <w:rPr>
          <w:lang w:val="uk-UA"/>
        </w:rPr>
        <w:t xml:space="preserve">                                                        </w:t>
      </w:r>
    </w:p>
    <w:p w14:paraId="0F4BBAA3" w14:textId="77777777" w:rsidR="00421F20" w:rsidRPr="00421F20" w:rsidRDefault="00421F20" w:rsidP="00421F20">
      <w:pPr>
        <w:jc w:val="center"/>
        <w:rPr>
          <w:lang w:val="uk-UA"/>
        </w:rPr>
      </w:pPr>
      <w:r w:rsidRPr="00421F20">
        <w:rPr>
          <w:lang w:val="uk-UA"/>
        </w:rPr>
        <w:t>селищна рада, -</w:t>
      </w:r>
    </w:p>
    <w:p w14:paraId="6743AD38" w14:textId="77777777" w:rsidR="00421F20" w:rsidRPr="00421F20" w:rsidRDefault="00421F20" w:rsidP="00421F20">
      <w:pPr>
        <w:jc w:val="center"/>
        <w:rPr>
          <w:lang w:val="uk-UA"/>
        </w:rPr>
      </w:pPr>
      <w:r w:rsidRPr="00421F20">
        <w:rPr>
          <w:lang w:val="uk-UA"/>
        </w:rPr>
        <w:t>ВИРІШИЛА :</w:t>
      </w:r>
    </w:p>
    <w:p w14:paraId="2A592B6A" w14:textId="77777777" w:rsidR="00421F20" w:rsidRPr="00421F20" w:rsidRDefault="00421F20" w:rsidP="00421F20">
      <w:pPr>
        <w:jc w:val="center"/>
        <w:rPr>
          <w:lang w:val="uk-UA"/>
        </w:rPr>
      </w:pPr>
    </w:p>
    <w:p w14:paraId="39E354D4" w14:textId="5FE4FD4D" w:rsidR="00421F20" w:rsidRPr="00421F20" w:rsidRDefault="00421F20" w:rsidP="00421F20">
      <w:pPr>
        <w:numPr>
          <w:ilvl w:val="0"/>
          <w:numId w:val="3"/>
        </w:numPr>
        <w:tabs>
          <w:tab w:val="left" w:pos="1080"/>
        </w:tabs>
        <w:jc w:val="both"/>
        <w:rPr>
          <w:lang w:val="uk-UA"/>
        </w:rPr>
      </w:pPr>
      <w:r w:rsidRPr="00421F20">
        <w:rPr>
          <w:lang w:val="uk-UA"/>
        </w:rPr>
        <w:t xml:space="preserve">Організатором конкурсу є </w:t>
      </w:r>
      <w:r w:rsidR="00AF7EDB">
        <w:rPr>
          <w:lang w:val="uk-UA"/>
        </w:rPr>
        <w:t>сесія</w:t>
      </w:r>
      <w:r w:rsidRPr="00421F20">
        <w:rPr>
          <w:lang w:val="uk-UA"/>
        </w:rPr>
        <w:t xml:space="preserve"> </w:t>
      </w:r>
      <w:proofErr w:type="spellStart"/>
      <w:r w:rsidR="004D7A56">
        <w:rPr>
          <w:lang w:val="uk-UA"/>
        </w:rPr>
        <w:t>Новопокровської</w:t>
      </w:r>
      <w:proofErr w:type="spellEnd"/>
      <w:r w:rsidRPr="00421F20">
        <w:rPr>
          <w:lang w:val="uk-UA"/>
        </w:rPr>
        <w:t xml:space="preserve"> селищної ради.</w:t>
      </w:r>
    </w:p>
    <w:p w14:paraId="613A2241" w14:textId="77777777" w:rsidR="00421F20" w:rsidRPr="00421F20" w:rsidRDefault="00421F20" w:rsidP="00421F20">
      <w:pPr>
        <w:numPr>
          <w:ilvl w:val="0"/>
          <w:numId w:val="3"/>
        </w:numPr>
        <w:jc w:val="both"/>
        <w:rPr>
          <w:bCs/>
          <w:color w:val="000000"/>
          <w:lang w:val="uk-UA"/>
        </w:rPr>
      </w:pPr>
      <w:r w:rsidRPr="00421F20">
        <w:rPr>
          <w:lang w:val="uk-UA"/>
        </w:rPr>
        <w:t xml:space="preserve">Затвердити Положення про конкурсну комісію з призначення управителя багатоквартирними будинками </w:t>
      </w:r>
      <w:r w:rsidRPr="00421F20">
        <w:rPr>
          <w:bCs/>
          <w:color w:val="000000"/>
          <w:lang w:val="uk-UA"/>
        </w:rPr>
        <w:t>по наданню послуг з утримання багатоквартирних будинків, прибудинкової території, послуг з поточного ремонту приміщень, будинків, споруд та послуг з поводження з побутовими відходами (вивозу твердих побутових відходів) (додається).</w:t>
      </w:r>
    </w:p>
    <w:p w14:paraId="0E40FE45" w14:textId="77777777" w:rsidR="00421F20" w:rsidRPr="00421F20" w:rsidRDefault="00421F20" w:rsidP="00421F20">
      <w:pPr>
        <w:numPr>
          <w:ilvl w:val="0"/>
          <w:numId w:val="3"/>
        </w:numPr>
        <w:jc w:val="both"/>
        <w:rPr>
          <w:lang w:val="uk-UA"/>
        </w:rPr>
      </w:pPr>
      <w:r w:rsidRPr="00421F20">
        <w:rPr>
          <w:lang w:val="uk-UA"/>
        </w:rPr>
        <w:t>Затвердити склад конкурсної комісії з розподілом обов’язків (додається).</w:t>
      </w:r>
    </w:p>
    <w:p w14:paraId="6E674AB2" w14:textId="5E3A0F08" w:rsidR="00421F20" w:rsidRPr="00421F20" w:rsidRDefault="00421F20" w:rsidP="00421F20">
      <w:pPr>
        <w:numPr>
          <w:ilvl w:val="0"/>
          <w:numId w:val="3"/>
        </w:numPr>
        <w:jc w:val="both"/>
        <w:rPr>
          <w:lang w:val="uk-UA"/>
        </w:rPr>
      </w:pPr>
      <w:r w:rsidRPr="00421F20">
        <w:rPr>
          <w:lang w:val="uk-UA"/>
        </w:rPr>
        <w:t xml:space="preserve">Конкурсній комісії розмістити оголошення </w:t>
      </w:r>
      <w:r w:rsidR="00AC5C7A">
        <w:rPr>
          <w:lang w:val="uk-UA"/>
        </w:rPr>
        <w:t>на офіційному сайті селищної ради</w:t>
      </w:r>
      <w:r w:rsidRPr="00421F20">
        <w:rPr>
          <w:lang w:val="uk-UA"/>
        </w:rPr>
        <w:t xml:space="preserve"> про проведення зазначеного конкурсу та здійснити необхідні організаційні заходи з підготовки та проведення конкурсу .</w:t>
      </w:r>
    </w:p>
    <w:p w14:paraId="0BA98042" w14:textId="109D3E14" w:rsidR="00421F20" w:rsidRPr="00421F20" w:rsidRDefault="00421F20" w:rsidP="00421F20">
      <w:pPr>
        <w:numPr>
          <w:ilvl w:val="0"/>
          <w:numId w:val="3"/>
        </w:numPr>
        <w:jc w:val="both"/>
      </w:pPr>
      <w:r w:rsidRPr="00421F20">
        <w:rPr>
          <w:lang w:val="uk-UA"/>
        </w:rPr>
        <w:t xml:space="preserve">Контроль за виконанням цього рішення покласти на </w:t>
      </w:r>
      <w:r w:rsidR="00AC5C7A">
        <w:rPr>
          <w:lang w:val="uk-UA"/>
        </w:rPr>
        <w:t xml:space="preserve">першого заступника селищного голови </w:t>
      </w:r>
      <w:proofErr w:type="spellStart"/>
      <w:r w:rsidR="00AC5C7A">
        <w:rPr>
          <w:lang w:val="uk-UA"/>
        </w:rPr>
        <w:t>Владіслава</w:t>
      </w:r>
      <w:proofErr w:type="spellEnd"/>
      <w:r w:rsidR="00AC5C7A">
        <w:rPr>
          <w:lang w:val="uk-UA"/>
        </w:rPr>
        <w:t xml:space="preserve"> МАКОВЕЦЬКОГО</w:t>
      </w:r>
    </w:p>
    <w:p w14:paraId="00AA258B" w14:textId="77777777" w:rsidR="00421F20" w:rsidRDefault="00421F20" w:rsidP="00421F20">
      <w:pPr>
        <w:jc w:val="both"/>
        <w:rPr>
          <w:lang w:val="uk-UA"/>
        </w:rPr>
      </w:pPr>
    </w:p>
    <w:p w14:paraId="7B632E40" w14:textId="77777777" w:rsidR="00AC5C7A" w:rsidRDefault="00AC5C7A" w:rsidP="00421F20">
      <w:pPr>
        <w:jc w:val="both"/>
        <w:rPr>
          <w:lang w:val="uk-UA"/>
        </w:rPr>
      </w:pPr>
    </w:p>
    <w:p w14:paraId="26F234CE" w14:textId="77777777" w:rsidR="00AC5C7A" w:rsidRDefault="00AC5C7A" w:rsidP="00421F20">
      <w:pPr>
        <w:jc w:val="both"/>
        <w:rPr>
          <w:lang w:val="uk-UA"/>
        </w:rPr>
      </w:pPr>
    </w:p>
    <w:p w14:paraId="34E07783" w14:textId="77777777" w:rsidR="00AC5C7A" w:rsidRDefault="00AC5C7A" w:rsidP="00421F20">
      <w:pPr>
        <w:jc w:val="both"/>
        <w:rPr>
          <w:lang w:val="uk-UA"/>
        </w:rPr>
      </w:pPr>
    </w:p>
    <w:p w14:paraId="25C4DCC0" w14:textId="77777777" w:rsidR="00AC5C7A" w:rsidRDefault="00AC5C7A" w:rsidP="00421F20">
      <w:pPr>
        <w:jc w:val="both"/>
        <w:rPr>
          <w:lang w:val="uk-UA"/>
        </w:rPr>
      </w:pPr>
    </w:p>
    <w:p w14:paraId="0C556D19" w14:textId="77777777" w:rsidR="00AC5C7A" w:rsidRPr="00421F20" w:rsidRDefault="00AC5C7A" w:rsidP="00421F20">
      <w:pPr>
        <w:jc w:val="both"/>
        <w:rPr>
          <w:lang w:val="uk-UA"/>
        </w:rPr>
      </w:pPr>
    </w:p>
    <w:p w14:paraId="1A6EF680" w14:textId="08193EB6" w:rsidR="00421F20" w:rsidRDefault="004D7A56" w:rsidP="00421F20">
      <w:pPr>
        <w:tabs>
          <w:tab w:val="left" w:pos="567"/>
          <w:tab w:val="left" w:pos="7088"/>
        </w:tabs>
        <w:rPr>
          <w:lang w:val="uk-UA"/>
        </w:rPr>
      </w:pPr>
      <w:r>
        <w:rPr>
          <w:lang w:val="uk-UA"/>
        </w:rPr>
        <w:t xml:space="preserve">       Селищний голова                                                              Олена СЛАБІНСЬКА</w:t>
      </w:r>
    </w:p>
    <w:p w14:paraId="2255AAAB" w14:textId="77777777" w:rsidR="00AC5C7A" w:rsidRDefault="00AC5C7A" w:rsidP="00421F20">
      <w:pPr>
        <w:tabs>
          <w:tab w:val="left" w:pos="567"/>
          <w:tab w:val="left" w:pos="7088"/>
        </w:tabs>
        <w:rPr>
          <w:lang w:val="uk-UA"/>
        </w:rPr>
      </w:pPr>
    </w:p>
    <w:p w14:paraId="4B811FF0" w14:textId="77777777" w:rsidR="00AC5C7A" w:rsidRDefault="00AC5C7A" w:rsidP="00421F20">
      <w:pPr>
        <w:tabs>
          <w:tab w:val="left" w:pos="567"/>
          <w:tab w:val="left" w:pos="7088"/>
        </w:tabs>
        <w:rPr>
          <w:lang w:val="uk-UA"/>
        </w:rPr>
      </w:pPr>
    </w:p>
    <w:p w14:paraId="33B30E68" w14:textId="77777777" w:rsidR="00AC5C7A" w:rsidRPr="00421F20" w:rsidRDefault="00AC5C7A" w:rsidP="00421F20">
      <w:pPr>
        <w:tabs>
          <w:tab w:val="left" w:pos="567"/>
          <w:tab w:val="left" w:pos="7088"/>
        </w:tabs>
        <w:rPr>
          <w:lang w:val="uk-UA"/>
        </w:rPr>
      </w:pPr>
    </w:p>
    <w:p w14:paraId="02F885ED" w14:textId="77777777" w:rsidR="00421F20" w:rsidRPr="00B8290D" w:rsidRDefault="00421F20" w:rsidP="00421F20">
      <w:pPr>
        <w:tabs>
          <w:tab w:val="left" w:pos="3794"/>
        </w:tabs>
        <w:ind w:left="-360"/>
        <w:jc w:val="both"/>
        <w:rPr>
          <w:b/>
          <w:lang w:val="uk-UA"/>
        </w:rPr>
      </w:pPr>
      <w:r w:rsidRPr="00B8290D">
        <w:rPr>
          <w:b/>
          <w:lang w:val="uk-UA"/>
        </w:rPr>
        <w:lastRenderedPageBreak/>
        <w:t xml:space="preserve">                                                                                                   ЗАТВЕРДЖЕНО</w:t>
      </w:r>
    </w:p>
    <w:p w14:paraId="13367C23" w14:textId="77777777" w:rsidR="00421F20" w:rsidRPr="00B8290D" w:rsidRDefault="00421F20" w:rsidP="00421F20">
      <w:pPr>
        <w:tabs>
          <w:tab w:val="left" w:pos="3794"/>
        </w:tabs>
        <w:ind w:left="-360"/>
        <w:jc w:val="both"/>
        <w:rPr>
          <w:b/>
          <w:lang w:val="uk-UA"/>
        </w:rPr>
      </w:pPr>
    </w:p>
    <w:p w14:paraId="7AA376C1" w14:textId="6AE89E4A" w:rsidR="004D7A56" w:rsidRDefault="00421F20" w:rsidP="004D7A56">
      <w:pPr>
        <w:jc w:val="center"/>
        <w:rPr>
          <w:lang w:val="uk-UA"/>
        </w:rPr>
      </w:pPr>
      <w:r w:rsidRPr="00B8290D">
        <w:rPr>
          <w:b/>
          <w:lang w:val="uk-UA"/>
        </w:rPr>
        <w:t xml:space="preserve">                                                       </w:t>
      </w:r>
      <w:r w:rsidR="00AC5C7A">
        <w:rPr>
          <w:b/>
          <w:lang w:val="uk-UA"/>
        </w:rPr>
        <w:t xml:space="preserve">                             </w:t>
      </w:r>
      <w:r>
        <w:rPr>
          <w:b/>
          <w:lang w:val="uk-UA"/>
        </w:rPr>
        <w:t xml:space="preserve">рішення </w:t>
      </w:r>
      <w:r w:rsidR="004D7A56" w:rsidRPr="004D7A56">
        <w:rPr>
          <w:b/>
          <w:lang w:val="en-US"/>
        </w:rPr>
        <w:t>X</w:t>
      </w:r>
      <w:r w:rsidR="004D7A56" w:rsidRPr="004D7A56">
        <w:rPr>
          <w:b/>
          <w:lang w:val="uk-UA"/>
        </w:rPr>
        <w:t xml:space="preserve"> сесія </w:t>
      </w:r>
      <w:r w:rsidR="004D7A56" w:rsidRPr="004D7A56">
        <w:rPr>
          <w:b/>
          <w:lang w:val="en-US"/>
        </w:rPr>
        <w:t>V</w:t>
      </w:r>
      <w:r w:rsidR="004D7A56" w:rsidRPr="004D7A56">
        <w:rPr>
          <w:b/>
          <w:lang w:val="uk-UA"/>
        </w:rPr>
        <w:t>ІІІ скликання</w:t>
      </w:r>
      <w:r w:rsidR="004D7A56">
        <w:rPr>
          <w:lang w:val="uk-UA"/>
        </w:rPr>
        <w:t xml:space="preserve"> </w:t>
      </w:r>
    </w:p>
    <w:p w14:paraId="717EBC71" w14:textId="1DDD207B" w:rsidR="00421F20" w:rsidRPr="00B8290D" w:rsidRDefault="00421F20" w:rsidP="00421F20">
      <w:pPr>
        <w:tabs>
          <w:tab w:val="left" w:pos="3794"/>
        </w:tabs>
        <w:ind w:left="-360"/>
        <w:jc w:val="both"/>
        <w:rPr>
          <w:b/>
          <w:lang w:val="uk-UA"/>
        </w:rPr>
      </w:pPr>
      <w:r w:rsidRPr="00B8290D">
        <w:rPr>
          <w:b/>
          <w:lang w:val="uk-UA"/>
        </w:rPr>
        <w:t xml:space="preserve">                                                                   </w:t>
      </w:r>
      <w:r w:rsidR="00AC5C7A">
        <w:rPr>
          <w:b/>
          <w:lang w:val="uk-UA"/>
        </w:rPr>
        <w:t xml:space="preserve">                              </w:t>
      </w:r>
      <w:proofErr w:type="spellStart"/>
      <w:r w:rsidR="004D7A56">
        <w:rPr>
          <w:b/>
          <w:lang w:val="uk-UA"/>
        </w:rPr>
        <w:t>Новопокровської</w:t>
      </w:r>
      <w:proofErr w:type="spellEnd"/>
      <w:r w:rsidRPr="00B8290D">
        <w:rPr>
          <w:b/>
          <w:lang w:val="uk-UA"/>
        </w:rPr>
        <w:t xml:space="preserve"> селищної ради</w:t>
      </w:r>
    </w:p>
    <w:p w14:paraId="2610351C" w14:textId="479477CD" w:rsidR="00421F20" w:rsidRPr="00B8290D" w:rsidRDefault="00421F20" w:rsidP="00421F20">
      <w:pPr>
        <w:tabs>
          <w:tab w:val="left" w:pos="3794"/>
        </w:tabs>
        <w:ind w:left="-360"/>
        <w:jc w:val="both"/>
        <w:rPr>
          <w:b/>
          <w:lang w:val="uk-UA"/>
        </w:rPr>
      </w:pPr>
      <w:r w:rsidRPr="00B8290D">
        <w:rPr>
          <w:b/>
          <w:lang w:val="uk-UA"/>
        </w:rPr>
        <w:t xml:space="preserve">                                                                   </w:t>
      </w:r>
      <w:r w:rsidR="00AC5C7A">
        <w:rPr>
          <w:b/>
          <w:lang w:val="uk-UA"/>
        </w:rPr>
        <w:t xml:space="preserve">                              </w:t>
      </w:r>
      <w:r w:rsidRPr="00B8290D">
        <w:rPr>
          <w:b/>
          <w:lang w:val="uk-UA"/>
        </w:rPr>
        <w:t xml:space="preserve">від </w:t>
      </w:r>
      <w:r>
        <w:rPr>
          <w:b/>
          <w:lang w:val="uk-UA"/>
        </w:rPr>
        <w:t>2</w:t>
      </w:r>
      <w:r w:rsidR="004D7A56">
        <w:rPr>
          <w:b/>
          <w:lang w:val="uk-UA"/>
        </w:rPr>
        <w:t>3</w:t>
      </w:r>
      <w:r w:rsidRPr="00B8290D">
        <w:rPr>
          <w:b/>
          <w:lang w:val="uk-UA"/>
        </w:rPr>
        <w:t>.0</w:t>
      </w:r>
      <w:r w:rsidR="004D7A56">
        <w:rPr>
          <w:b/>
          <w:lang w:val="uk-UA"/>
        </w:rPr>
        <w:t>9</w:t>
      </w:r>
      <w:r w:rsidRPr="00B8290D">
        <w:rPr>
          <w:b/>
          <w:lang w:val="uk-UA"/>
        </w:rPr>
        <w:t>.20</w:t>
      </w:r>
      <w:r w:rsidR="004D7A56">
        <w:rPr>
          <w:b/>
          <w:lang w:val="uk-UA"/>
        </w:rPr>
        <w:t>21</w:t>
      </w:r>
      <w:r w:rsidRPr="00B8290D">
        <w:rPr>
          <w:b/>
          <w:lang w:val="uk-UA"/>
        </w:rPr>
        <w:t xml:space="preserve"> р.</w:t>
      </w:r>
    </w:p>
    <w:p w14:paraId="56D248F7" w14:textId="77777777" w:rsidR="00421F20" w:rsidRPr="00172856" w:rsidRDefault="00421F20" w:rsidP="00421F20">
      <w:pPr>
        <w:pStyle w:val="ae"/>
        <w:shd w:val="clear" w:color="auto" w:fill="FFFFFF"/>
        <w:spacing w:before="0" w:beforeAutospacing="0" w:after="0" w:afterAutospacing="0"/>
        <w:ind w:left="6237"/>
        <w:jc w:val="both"/>
        <w:rPr>
          <w:rFonts w:ascii="Arial" w:hAnsi="Arial" w:cs="Arial"/>
          <w:color w:val="5A5A5A"/>
          <w:sz w:val="14"/>
          <w:szCs w:val="14"/>
          <w:lang w:val="uk-UA"/>
        </w:rPr>
      </w:pPr>
    </w:p>
    <w:p w14:paraId="5C4604BE" w14:textId="77777777" w:rsidR="00421F20" w:rsidRPr="00172856" w:rsidRDefault="00421F20" w:rsidP="00421F20">
      <w:pPr>
        <w:pStyle w:val="ae"/>
        <w:shd w:val="clear" w:color="auto" w:fill="FFFFFF"/>
        <w:spacing w:before="0" w:beforeAutospacing="0" w:after="0" w:afterAutospacing="0"/>
        <w:ind w:left="6237"/>
        <w:jc w:val="both"/>
        <w:rPr>
          <w:rFonts w:ascii="Arial" w:hAnsi="Arial" w:cs="Arial"/>
          <w:color w:val="5A5A5A"/>
          <w:sz w:val="14"/>
          <w:szCs w:val="14"/>
          <w:lang w:val="uk-UA"/>
        </w:rPr>
      </w:pPr>
    </w:p>
    <w:p w14:paraId="0530E523" w14:textId="77777777" w:rsidR="00421F20" w:rsidRPr="00DD5D81" w:rsidRDefault="00421F20" w:rsidP="00421F20">
      <w:pPr>
        <w:pStyle w:val="western"/>
        <w:shd w:val="clear" w:color="auto" w:fill="FFFFFF"/>
        <w:spacing w:before="0" w:after="0" w:line="252" w:lineRule="atLeast"/>
        <w:jc w:val="center"/>
        <w:textAlignment w:val="baseline"/>
        <w:rPr>
          <w:color w:val="auto"/>
          <w:sz w:val="28"/>
          <w:szCs w:val="28"/>
          <w:lang w:val="uk-UA"/>
        </w:rPr>
      </w:pPr>
      <w:r w:rsidRPr="00DD5D81">
        <w:rPr>
          <w:rStyle w:val="af1"/>
          <w:color w:val="auto"/>
          <w:sz w:val="28"/>
          <w:szCs w:val="28"/>
          <w:bdr w:val="none" w:sz="0" w:space="0" w:color="auto" w:frame="1"/>
          <w:lang w:val="uk-UA"/>
        </w:rPr>
        <w:t>ПОЛОЖЕННЯ</w:t>
      </w:r>
    </w:p>
    <w:p w14:paraId="3FD329B6" w14:textId="77777777" w:rsidR="00421F20" w:rsidRPr="00DD5D81" w:rsidRDefault="00421F20" w:rsidP="00421F20">
      <w:pPr>
        <w:jc w:val="center"/>
        <w:rPr>
          <w:lang w:val="uk-UA"/>
        </w:rPr>
      </w:pPr>
      <w:r w:rsidRPr="00DD5D81">
        <w:rPr>
          <w:rStyle w:val="af1"/>
          <w:szCs w:val="28"/>
          <w:bdr w:val="none" w:sz="0" w:space="0" w:color="auto" w:frame="1"/>
          <w:lang w:val="uk-UA"/>
        </w:rPr>
        <w:t>про</w:t>
      </w:r>
      <w:r w:rsidRPr="00DD5D81">
        <w:rPr>
          <w:rStyle w:val="apple-converted-space"/>
          <w:b/>
          <w:szCs w:val="28"/>
          <w:bdr w:val="none" w:sz="0" w:space="0" w:color="auto" w:frame="1"/>
          <w:lang w:val="uk-UA"/>
        </w:rPr>
        <w:t> </w:t>
      </w:r>
      <w:r w:rsidRPr="00DD5D81">
        <w:rPr>
          <w:rStyle w:val="af1"/>
          <w:szCs w:val="28"/>
          <w:bdr w:val="none" w:sz="0" w:space="0" w:color="auto" w:frame="1"/>
          <w:lang w:val="uk-UA"/>
        </w:rPr>
        <w:t xml:space="preserve">конкурсну комісію з призначення управителя багатоквартирними будинками, мешканці  яких не визначились з формою управління будинками, по наданню послуг з утримання багатоквартирних будинків, прибудинкової території, </w:t>
      </w:r>
      <w:r w:rsidRPr="00DD5D81">
        <w:rPr>
          <w:b/>
          <w:bCs/>
          <w:lang w:val="uk-UA"/>
        </w:rPr>
        <w:t>послуг з поточного ремонту приміщень, будинків, споруд та послуг з поводження з побутовими відходами (вивозу твердих побутових відходів)</w:t>
      </w:r>
      <w:r w:rsidRPr="00DD5D81">
        <w:rPr>
          <w:rStyle w:val="af1"/>
          <w:szCs w:val="28"/>
          <w:bdr w:val="none" w:sz="0" w:space="0" w:color="auto" w:frame="1"/>
          <w:lang w:val="uk-UA"/>
        </w:rPr>
        <w:t xml:space="preserve"> в смт </w:t>
      </w:r>
      <w:proofErr w:type="spellStart"/>
      <w:r w:rsidRPr="00DD5D81">
        <w:rPr>
          <w:rStyle w:val="af1"/>
          <w:szCs w:val="28"/>
          <w:bdr w:val="none" w:sz="0" w:space="0" w:color="auto" w:frame="1"/>
          <w:lang w:val="uk-UA"/>
        </w:rPr>
        <w:t>Есхар</w:t>
      </w:r>
      <w:proofErr w:type="spellEnd"/>
      <w:r w:rsidRPr="00DD5D81">
        <w:rPr>
          <w:rStyle w:val="af1"/>
          <w:szCs w:val="28"/>
          <w:bdr w:val="none" w:sz="0" w:space="0" w:color="auto" w:frame="1"/>
          <w:lang w:val="uk-UA"/>
        </w:rPr>
        <w:t xml:space="preserve"> Чугуївського району Харківської обл.</w:t>
      </w:r>
    </w:p>
    <w:p w14:paraId="22F3F539" w14:textId="77777777" w:rsidR="00421F20" w:rsidRPr="00B92652" w:rsidRDefault="00421F20" w:rsidP="00421F20">
      <w:pPr>
        <w:pStyle w:val="ae"/>
        <w:shd w:val="clear" w:color="auto" w:fill="FFFFFF"/>
        <w:spacing w:before="0" w:beforeAutospacing="0" w:after="0" w:afterAutospacing="0"/>
        <w:ind w:left="6237"/>
        <w:jc w:val="both"/>
        <w:rPr>
          <w:rFonts w:ascii="Arial" w:hAnsi="Arial" w:cs="Arial"/>
          <w:color w:val="FF0000"/>
          <w:sz w:val="14"/>
          <w:szCs w:val="14"/>
          <w:lang w:val="uk-UA"/>
        </w:rPr>
      </w:pPr>
    </w:p>
    <w:p w14:paraId="041357D7" w14:textId="77777777" w:rsidR="00421F20" w:rsidRPr="00DD5D81" w:rsidRDefault="00421F20" w:rsidP="00421F20">
      <w:pPr>
        <w:pStyle w:val="western"/>
        <w:shd w:val="clear" w:color="auto" w:fill="FFFFFF"/>
        <w:spacing w:before="0" w:after="0"/>
        <w:jc w:val="center"/>
        <w:textAlignment w:val="baseline"/>
        <w:rPr>
          <w:color w:val="auto"/>
          <w:szCs w:val="28"/>
          <w:lang w:val="uk-UA"/>
        </w:rPr>
      </w:pPr>
      <w:r w:rsidRPr="00DD5D81">
        <w:rPr>
          <w:rStyle w:val="af1"/>
          <w:color w:val="auto"/>
          <w:szCs w:val="28"/>
          <w:bdr w:val="none" w:sz="0" w:space="0" w:color="auto" w:frame="1"/>
          <w:lang w:val="uk-UA"/>
        </w:rPr>
        <w:t>І. Загальні положення</w:t>
      </w:r>
    </w:p>
    <w:p w14:paraId="751D7532" w14:textId="77777777" w:rsidR="00421F20" w:rsidRPr="00DD5D81" w:rsidRDefault="00421F20" w:rsidP="00421F20">
      <w:pPr>
        <w:pStyle w:val="western"/>
        <w:shd w:val="clear" w:color="auto" w:fill="FFFFFF"/>
        <w:spacing w:before="0" w:after="0"/>
        <w:jc w:val="both"/>
        <w:textAlignment w:val="baseline"/>
        <w:rPr>
          <w:color w:val="auto"/>
          <w:lang w:val="uk-UA"/>
        </w:rPr>
      </w:pPr>
      <w:r w:rsidRPr="00DD5D81">
        <w:rPr>
          <w:rFonts w:ascii="Arial" w:hAnsi="Arial" w:cs="Arial"/>
          <w:color w:val="auto"/>
          <w:sz w:val="16"/>
          <w:szCs w:val="17"/>
          <w:lang w:val="uk-UA"/>
        </w:rPr>
        <w:t> </w:t>
      </w:r>
      <w:r w:rsidRPr="00DD5D81">
        <w:rPr>
          <w:color w:val="auto"/>
          <w:lang w:val="uk-UA"/>
        </w:rPr>
        <w:t>1.1.Положення про конкурсну комісію з призначення управителя  багатоквартирними будинками</w:t>
      </w:r>
      <w:r w:rsidRPr="00DD5D81">
        <w:rPr>
          <w:rStyle w:val="af1"/>
          <w:color w:val="auto"/>
          <w:bdr w:val="none" w:sz="0" w:space="0" w:color="auto" w:frame="1"/>
          <w:lang w:val="uk-UA"/>
        </w:rPr>
        <w:t xml:space="preserve"> </w:t>
      </w:r>
      <w:r w:rsidRPr="00DD5D81">
        <w:rPr>
          <w:rStyle w:val="af1"/>
          <w:b w:val="0"/>
          <w:color w:val="auto"/>
          <w:bdr w:val="none" w:sz="0" w:space="0" w:color="auto" w:frame="1"/>
          <w:lang w:val="uk-UA"/>
        </w:rPr>
        <w:t xml:space="preserve">по наданню послуг з утримання багатоквартирних будинків, прибудинкової території, </w:t>
      </w:r>
      <w:r w:rsidRPr="00DD5D81">
        <w:rPr>
          <w:rStyle w:val="af1"/>
          <w:b w:val="0"/>
          <w:color w:val="auto"/>
          <w:szCs w:val="28"/>
          <w:bdr w:val="none" w:sz="0" w:space="0" w:color="auto" w:frame="1"/>
          <w:lang w:val="uk-UA"/>
        </w:rPr>
        <w:t>послуг з поточного ремонту  приміщень, будинків споруд та по</w:t>
      </w:r>
      <w:r w:rsidRPr="00DD5D81">
        <w:rPr>
          <w:rStyle w:val="af1"/>
          <w:b w:val="0"/>
          <w:szCs w:val="28"/>
          <w:bdr w:val="none" w:sz="0" w:space="0" w:color="auto" w:frame="1"/>
          <w:lang w:val="uk-UA"/>
        </w:rPr>
        <w:t>слуг з поводження з відходами (</w:t>
      </w:r>
      <w:r w:rsidRPr="00DD5D81">
        <w:rPr>
          <w:rStyle w:val="af1"/>
          <w:b w:val="0"/>
          <w:color w:val="auto"/>
          <w:szCs w:val="28"/>
          <w:bdr w:val="none" w:sz="0" w:space="0" w:color="auto" w:frame="1"/>
          <w:lang w:val="uk-UA"/>
        </w:rPr>
        <w:t>вивозу твердих побутових відходів)</w:t>
      </w:r>
      <w:r w:rsidRPr="00DD5D81">
        <w:rPr>
          <w:rStyle w:val="af1"/>
          <w:b w:val="0"/>
          <w:color w:val="auto"/>
          <w:bdr w:val="none" w:sz="0" w:space="0" w:color="auto" w:frame="1"/>
          <w:lang w:val="uk-UA"/>
        </w:rPr>
        <w:t xml:space="preserve"> (далі – Положення)</w:t>
      </w:r>
      <w:r w:rsidRPr="00DD5D81">
        <w:rPr>
          <w:rStyle w:val="af1"/>
          <w:color w:val="auto"/>
          <w:bdr w:val="none" w:sz="0" w:space="0" w:color="auto" w:frame="1"/>
          <w:lang w:val="uk-UA"/>
        </w:rPr>
        <w:t xml:space="preserve"> </w:t>
      </w:r>
      <w:r w:rsidRPr="00DD5D81">
        <w:rPr>
          <w:color w:val="auto"/>
          <w:lang w:val="uk-UA"/>
        </w:rPr>
        <w:t xml:space="preserve">розроблено відповідно до Закону України «Про місцеве самоврядування в Україні», Закону України «Про житлово-комунальні </w:t>
      </w:r>
      <w:proofErr w:type="spellStart"/>
      <w:r w:rsidRPr="00DD5D81">
        <w:rPr>
          <w:color w:val="auto"/>
          <w:lang w:val="uk-UA"/>
        </w:rPr>
        <w:t>послуги»,Закону</w:t>
      </w:r>
      <w:proofErr w:type="spellEnd"/>
      <w:r w:rsidRPr="00DD5D81">
        <w:rPr>
          <w:color w:val="auto"/>
          <w:lang w:val="uk-UA"/>
        </w:rPr>
        <w:t xml:space="preserve"> України «Про особливості здійснення права власності у багатоквартирному будинку» та Порядку проведення конкурсу з призначення управителя багатоквартирного будинку, затвердженого наказом Міністерства регіонального розвитку</w:t>
      </w:r>
      <w:r w:rsidRPr="00DD5D81">
        <w:rPr>
          <w:color w:val="auto"/>
          <w:szCs w:val="14"/>
          <w:lang w:val="uk-UA"/>
        </w:rPr>
        <w:t xml:space="preserve">, будівництва та житлово-комунального господарства України від 13.06.2016 р. № 150, Закону України «Про відходи» , </w:t>
      </w:r>
      <w:r w:rsidRPr="00DD5D81">
        <w:rPr>
          <w:color w:val="auto"/>
          <w:szCs w:val="28"/>
          <w:lang w:val="uk-UA"/>
        </w:rPr>
        <w:t>Правил надання послуг з вивезення побутових відходів, затверджених постановою Кабінету міністрів України від 10.12.2008 р. № 1070 ( зі змінами),</w:t>
      </w:r>
      <w:r w:rsidRPr="00DD5D81">
        <w:rPr>
          <w:color w:val="auto"/>
          <w:szCs w:val="14"/>
          <w:lang w:val="uk-UA"/>
        </w:rPr>
        <w:t xml:space="preserve"> і </w:t>
      </w:r>
      <w:r w:rsidRPr="00DD5D81">
        <w:rPr>
          <w:color w:val="auto"/>
          <w:lang w:val="uk-UA"/>
        </w:rPr>
        <w:t xml:space="preserve">визначає порядок створення та організацію діяльності конкурсної комісії щодо призначення управителя з управління багатоквартирними будинками (далі - конкурсна комісія) та процедуру проведення конкурсу. </w:t>
      </w:r>
    </w:p>
    <w:p w14:paraId="0625F1CF" w14:textId="42B8113A" w:rsidR="00421F20" w:rsidRPr="00DD5D81" w:rsidRDefault="00421F20" w:rsidP="00421F20">
      <w:pPr>
        <w:widowControl w:val="0"/>
        <w:tabs>
          <w:tab w:val="left" w:pos="540"/>
          <w:tab w:val="left" w:pos="1080"/>
          <w:tab w:val="num" w:pos="1440"/>
        </w:tabs>
        <w:autoSpaceDE w:val="0"/>
        <w:autoSpaceDN w:val="0"/>
        <w:jc w:val="both"/>
        <w:rPr>
          <w:lang w:val="uk-UA"/>
        </w:rPr>
      </w:pPr>
      <w:r w:rsidRPr="00DD5D81">
        <w:rPr>
          <w:lang w:val="uk-UA"/>
        </w:rPr>
        <w:t xml:space="preserve">1.2. Організатором конкурсу є </w:t>
      </w:r>
      <w:r w:rsidR="00AF7EDB">
        <w:rPr>
          <w:lang w:val="uk-UA"/>
        </w:rPr>
        <w:t>сесія</w:t>
      </w:r>
      <w:r w:rsidRPr="00DD5D81">
        <w:rPr>
          <w:lang w:val="uk-UA"/>
        </w:rPr>
        <w:t xml:space="preserve"> </w:t>
      </w:r>
      <w:proofErr w:type="spellStart"/>
      <w:r w:rsidR="004D7A56">
        <w:rPr>
          <w:lang w:val="uk-UA"/>
        </w:rPr>
        <w:t>Новопокровської</w:t>
      </w:r>
      <w:proofErr w:type="spellEnd"/>
      <w:r w:rsidRPr="00DD5D81">
        <w:rPr>
          <w:lang w:val="uk-UA"/>
        </w:rPr>
        <w:t xml:space="preserve"> селищної ради.</w:t>
      </w:r>
    </w:p>
    <w:p w14:paraId="78BA4260" w14:textId="3E74FA93" w:rsidR="00421F20" w:rsidRPr="00DD5D81" w:rsidRDefault="00421F20" w:rsidP="00421F20">
      <w:pPr>
        <w:pStyle w:val="ae"/>
        <w:shd w:val="clear" w:color="auto" w:fill="FFFFFF"/>
        <w:spacing w:before="0" w:beforeAutospacing="0" w:after="0" w:afterAutospacing="0"/>
        <w:jc w:val="both"/>
        <w:rPr>
          <w:szCs w:val="28"/>
          <w:lang w:val="uk-UA"/>
        </w:rPr>
      </w:pPr>
      <w:r w:rsidRPr="00DD5D81">
        <w:rPr>
          <w:szCs w:val="28"/>
          <w:lang w:val="uk-UA"/>
        </w:rPr>
        <w:t xml:space="preserve">1.3. Конкурсна комісія – це тимчасово діючий колегіальний орган, що утворюється </w:t>
      </w:r>
      <w:r w:rsidR="00AF7EDB">
        <w:rPr>
          <w:szCs w:val="28"/>
          <w:lang w:val="uk-UA"/>
        </w:rPr>
        <w:t>рішенням сесії</w:t>
      </w:r>
      <w:r w:rsidRPr="00DD5D81">
        <w:rPr>
          <w:szCs w:val="28"/>
          <w:lang w:val="uk-UA"/>
        </w:rPr>
        <w:t xml:space="preserve"> селищної ради для проведення конкурсу з призначення управителя  </w:t>
      </w:r>
      <w:r w:rsidRPr="00DD5D81">
        <w:rPr>
          <w:lang w:val="uk-UA"/>
        </w:rPr>
        <w:t>багатоквартирними будинками</w:t>
      </w:r>
      <w:r w:rsidRPr="00DD5D81">
        <w:rPr>
          <w:rStyle w:val="af1"/>
          <w:bdr w:val="none" w:sz="0" w:space="0" w:color="auto" w:frame="1"/>
          <w:lang w:val="uk-UA"/>
        </w:rPr>
        <w:t xml:space="preserve">, </w:t>
      </w:r>
      <w:r w:rsidRPr="00DD5D81">
        <w:rPr>
          <w:rStyle w:val="af1"/>
          <w:b w:val="0"/>
          <w:bdr w:val="none" w:sz="0" w:space="0" w:color="auto" w:frame="1"/>
          <w:lang w:val="uk-UA"/>
        </w:rPr>
        <w:t>мешканці яких не визначились з формою управління будинками, по наданню послуг з утримання багатоквартирних  будинків, прибудинкової території, та вивозу твердих побутових відходів</w:t>
      </w:r>
      <w:r w:rsidRPr="00DD5D81">
        <w:rPr>
          <w:rStyle w:val="af1"/>
          <w:bdr w:val="none" w:sz="0" w:space="0" w:color="auto" w:frame="1"/>
          <w:lang w:val="uk-UA"/>
        </w:rPr>
        <w:t xml:space="preserve"> </w:t>
      </w:r>
      <w:r w:rsidRPr="00DD5D81">
        <w:rPr>
          <w:szCs w:val="28"/>
          <w:lang w:val="uk-UA"/>
        </w:rPr>
        <w:t xml:space="preserve">на території селища та забезпечення </w:t>
      </w:r>
      <w:proofErr w:type="spellStart"/>
      <w:r w:rsidRPr="00DD5D81">
        <w:rPr>
          <w:szCs w:val="28"/>
          <w:lang w:val="uk-UA"/>
        </w:rPr>
        <w:t>конкурентності</w:t>
      </w:r>
      <w:proofErr w:type="spellEnd"/>
      <w:r w:rsidRPr="00DD5D81">
        <w:rPr>
          <w:szCs w:val="28"/>
          <w:lang w:val="uk-UA"/>
        </w:rPr>
        <w:t xml:space="preserve">, справедливості, неупередженості, послідовності та високого професійного рівня в підготовці і проведенні відповідного </w:t>
      </w:r>
      <w:r w:rsidRPr="00DD5D81">
        <w:rPr>
          <w:szCs w:val="28"/>
          <w:bdr w:val="none" w:sz="0" w:space="0" w:color="auto" w:frame="1"/>
          <w:lang w:val="uk-UA"/>
        </w:rPr>
        <w:t>конкурсу</w:t>
      </w:r>
      <w:r w:rsidRPr="00DD5D81">
        <w:rPr>
          <w:szCs w:val="28"/>
          <w:lang w:val="uk-UA"/>
        </w:rPr>
        <w:t>.</w:t>
      </w:r>
    </w:p>
    <w:p w14:paraId="1C915536"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1.4. Конкурсна комісія створюється для підготовки, організації проведення конкурсу, розгляду заяв, оцінки конкурсних пропозицій та визначення переможців конкурсу.</w:t>
      </w:r>
    </w:p>
    <w:p w14:paraId="0E7EC7AB" w14:textId="77777777" w:rsidR="00421F20" w:rsidRPr="00DD5D81" w:rsidRDefault="00421F20" w:rsidP="00421F20">
      <w:pPr>
        <w:jc w:val="both"/>
        <w:rPr>
          <w:lang w:val="uk-UA"/>
        </w:rPr>
      </w:pPr>
      <w:r w:rsidRPr="00DD5D81">
        <w:rPr>
          <w:bdr w:val="none" w:sz="0" w:space="0" w:color="auto" w:frame="1"/>
          <w:lang w:val="uk-UA"/>
        </w:rPr>
        <w:t>1.5.</w:t>
      </w:r>
      <w:r w:rsidRPr="00DD5D81">
        <w:rPr>
          <w:lang w:val="uk-UA"/>
        </w:rPr>
        <w:t xml:space="preserve"> Основними принципами діяльності комісії є: </w:t>
      </w:r>
    </w:p>
    <w:p w14:paraId="30BEB6CD" w14:textId="77777777" w:rsidR="00421F20" w:rsidRPr="00DD5D81" w:rsidRDefault="00421F20" w:rsidP="00421F20">
      <w:pPr>
        <w:jc w:val="both"/>
        <w:rPr>
          <w:lang w:val="uk-UA"/>
        </w:rPr>
      </w:pPr>
      <w:r w:rsidRPr="00DD5D81">
        <w:rPr>
          <w:lang w:val="uk-UA"/>
        </w:rPr>
        <w:t xml:space="preserve">             законність; </w:t>
      </w:r>
    </w:p>
    <w:p w14:paraId="1F779B7C" w14:textId="77777777" w:rsidR="00421F20" w:rsidRPr="00DD5D81" w:rsidRDefault="00421F20" w:rsidP="00421F20">
      <w:pPr>
        <w:tabs>
          <w:tab w:val="left" w:pos="720"/>
        </w:tabs>
        <w:ind w:left="360"/>
        <w:jc w:val="both"/>
        <w:rPr>
          <w:lang w:val="uk-UA"/>
        </w:rPr>
      </w:pPr>
      <w:r w:rsidRPr="00DD5D81">
        <w:rPr>
          <w:lang w:val="uk-UA"/>
        </w:rPr>
        <w:t xml:space="preserve">       колегіальність;</w:t>
      </w:r>
    </w:p>
    <w:p w14:paraId="4A94A2B0" w14:textId="77777777" w:rsidR="00421F20" w:rsidRPr="00DD5D81" w:rsidRDefault="00421F20" w:rsidP="00421F20">
      <w:pPr>
        <w:tabs>
          <w:tab w:val="left" w:pos="720"/>
        </w:tabs>
        <w:ind w:left="360"/>
        <w:jc w:val="both"/>
        <w:rPr>
          <w:lang w:val="uk-UA"/>
        </w:rPr>
      </w:pPr>
      <w:r w:rsidRPr="00DD5D81">
        <w:rPr>
          <w:lang w:val="uk-UA"/>
        </w:rPr>
        <w:t xml:space="preserve">       відкритість;</w:t>
      </w:r>
    </w:p>
    <w:p w14:paraId="43320E15" w14:textId="77777777" w:rsidR="00421F20" w:rsidRPr="00DD5D81" w:rsidRDefault="00421F20" w:rsidP="00421F20">
      <w:pPr>
        <w:ind w:left="851" w:hanging="851"/>
        <w:rPr>
          <w:lang w:val="uk-UA"/>
        </w:rPr>
      </w:pPr>
      <w:r w:rsidRPr="00DD5D81">
        <w:rPr>
          <w:lang w:val="uk-UA"/>
        </w:rPr>
        <w:t xml:space="preserve">             повнота розгляду конкурсних пропозицій відповідно до встановлених   умов    </w:t>
      </w:r>
    </w:p>
    <w:p w14:paraId="725314CA" w14:textId="77777777" w:rsidR="00421F20" w:rsidRPr="00DD5D81" w:rsidRDefault="00421F20" w:rsidP="00421F20">
      <w:pPr>
        <w:ind w:left="851" w:hanging="851"/>
        <w:rPr>
          <w:lang w:val="uk-UA"/>
        </w:rPr>
      </w:pPr>
      <w:r w:rsidRPr="00DD5D81">
        <w:rPr>
          <w:lang w:val="uk-UA"/>
        </w:rPr>
        <w:t xml:space="preserve">             конкурсу; </w:t>
      </w:r>
    </w:p>
    <w:p w14:paraId="78518F6D" w14:textId="77777777" w:rsidR="00421F20" w:rsidRPr="00DD5D81" w:rsidRDefault="00421F20" w:rsidP="00421F20">
      <w:pPr>
        <w:tabs>
          <w:tab w:val="left" w:pos="720"/>
        </w:tabs>
        <w:ind w:left="360"/>
        <w:jc w:val="both"/>
        <w:rPr>
          <w:lang w:val="uk-UA"/>
        </w:rPr>
      </w:pPr>
      <w:r w:rsidRPr="00DD5D81">
        <w:rPr>
          <w:lang w:val="uk-UA"/>
        </w:rPr>
        <w:t xml:space="preserve">       обґрунтованість прийнятих рішень; </w:t>
      </w:r>
    </w:p>
    <w:p w14:paraId="6BF84726" w14:textId="77777777" w:rsidR="00421F20" w:rsidRPr="00DD5D81" w:rsidRDefault="00421F20" w:rsidP="00421F20">
      <w:pPr>
        <w:pStyle w:val="ae"/>
        <w:shd w:val="clear" w:color="auto" w:fill="FFFFFF"/>
        <w:spacing w:before="0" w:beforeAutospacing="0" w:after="0" w:afterAutospacing="0"/>
        <w:jc w:val="both"/>
        <w:rPr>
          <w:lang w:val="uk-UA"/>
        </w:rPr>
      </w:pPr>
      <w:r w:rsidRPr="00DD5D81">
        <w:rPr>
          <w:lang w:val="uk-UA"/>
        </w:rPr>
        <w:t xml:space="preserve">             рівність усіх учасників конкурсу; </w:t>
      </w:r>
    </w:p>
    <w:p w14:paraId="2ECE7511" w14:textId="77777777" w:rsidR="00421F20" w:rsidRPr="00DD5D81" w:rsidRDefault="00421F20" w:rsidP="00421F20">
      <w:pPr>
        <w:ind w:left="851" w:hanging="851"/>
        <w:rPr>
          <w:szCs w:val="14"/>
          <w:lang w:val="uk-UA"/>
        </w:rPr>
      </w:pPr>
      <w:r w:rsidRPr="00DD5D81">
        <w:rPr>
          <w:szCs w:val="14"/>
          <w:lang w:val="uk-UA"/>
        </w:rPr>
        <w:t xml:space="preserve">             незалежність (недопущення втручання в діяльність комісії будь-яких органів             </w:t>
      </w:r>
    </w:p>
    <w:p w14:paraId="416DD52F" w14:textId="77777777" w:rsidR="00421F20" w:rsidRPr="00DD5D81" w:rsidRDefault="00421F20" w:rsidP="00421F20">
      <w:pPr>
        <w:ind w:left="851" w:right="-143" w:hanging="851"/>
        <w:rPr>
          <w:szCs w:val="14"/>
          <w:lang w:val="uk-UA"/>
        </w:rPr>
      </w:pPr>
      <w:r w:rsidRPr="00DD5D81">
        <w:rPr>
          <w:szCs w:val="14"/>
          <w:lang w:val="uk-UA"/>
        </w:rPr>
        <w:t xml:space="preserve">             державної влади та органів місцевого самоврядування, а також учасників конкурсу);</w:t>
      </w:r>
    </w:p>
    <w:p w14:paraId="2D9834E8" w14:textId="77777777" w:rsidR="00421F20" w:rsidRDefault="00421F20" w:rsidP="00421F20">
      <w:pPr>
        <w:ind w:left="851" w:right="-143" w:hanging="851"/>
        <w:rPr>
          <w:szCs w:val="14"/>
          <w:lang w:val="uk-UA"/>
        </w:rPr>
      </w:pPr>
      <w:r w:rsidRPr="00DD5D81">
        <w:rPr>
          <w:szCs w:val="14"/>
          <w:lang w:val="uk-UA"/>
        </w:rPr>
        <w:t xml:space="preserve">             професійність членів комісії.</w:t>
      </w:r>
    </w:p>
    <w:p w14:paraId="43327109" w14:textId="77777777" w:rsidR="00421F20" w:rsidRPr="00DD5D81" w:rsidRDefault="00421F20" w:rsidP="00421F20">
      <w:pPr>
        <w:pStyle w:val="western"/>
        <w:shd w:val="clear" w:color="auto" w:fill="FFFFFF"/>
        <w:tabs>
          <w:tab w:val="left" w:pos="1080"/>
        </w:tabs>
        <w:spacing w:before="0" w:after="0"/>
        <w:jc w:val="both"/>
        <w:textAlignment w:val="baseline"/>
        <w:rPr>
          <w:color w:val="auto"/>
          <w:szCs w:val="28"/>
          <w:bdr w:val="none" w:sz="0" w:space="0" w:color="auto" w:frame="1"/>
          <w:lang w:val="uk-UA"/>
        </w:rPr>
      </w:pPr>
      <w:r w:rsidRPr="00DD5D81">
        <w:rPr>
          <w:color w:val="auto"/>
          <w:szCs w:val="28"/>
          <w:bdr w:val="none" w:sz="0" w:space="0" w:color="auto" w:frame="1"/>
          <w:lang w:val="uk-UA"/>
        </w:rPr>
        <w:t>1.6. Комісія у своїй діяльності керується Конституцією України, Законами України “Про місцеве самоврядування в Україні”, “Про доступ до публічної інформації”, “Про захист персональних даних”, “Про засади запобігання і протидії корупції”, “Про житлово-комунальні послуги”, “Про особливості здійснення права власності у багатоквартирному будинку”</w:t>
      </w:r>
      <w:r w:rsidRPr="00DD5D81">
        <w:rPr>
          <w:color w:val="auto"/>
          <w:szCs w:val="28"/>
          <w:lang w:val="uk-UA"/>
        </w:rPr>
        <w:t>, Закону України «Про відходи»,</w:t>
      </w:r>
      <w:r w:rsidRPr="00DD5D81">
        <w:rPr>
          <w:color w:val="auto"/>
          <w:szCs w:val="28"/>
          <w:bdr w:val="none" w:sz="0" w:space="0" w:color="auto" w:frame="1"/>
          <w:lang w:val="uk-UA"/>
        </w:rPr>
        <w:t xml:space="preserve"> іншими законами України, актами Президента України, Кабінету Міністрів України, нормативно-правовими актами центральних органів виконавчої влади, рішеннями селищної ради і виконавчого комітету та цим Положенням.</w:t>
      </w:r>
    </w:p>
    <w:p w14:paraId="01274E6D" w14:textId="77777777" w:rsidR="00421F20" w:rsidRPr="00DD5D81" w:rsidRDefault="00421F20" w:rsidP="00421F20">
      <w:pPr>
        <w:pStyle w:val="western"/>
        <w:shd w:val="clear" w:color="auto" w:fill="FFFFFF"/>
        <w:spacing w:before="0" w:after="0"/>
        <w:jc w:val="both"/>
        <w:textAlignment w:val="baseline"/>
        <w:rPr>
          <w:color w:val="auto"/>
          <w:szCs w:val="28"/>
          <w:lang w:val="uk-UA"/>
        </w:rPr>
      </w:pPr>
      <w:r w:rsidRPr="00DD5D81">
        <w:rPr>
          <w:color w:val="auto"/>
          <w:szCs w:val="28"/>
          <w:lang w:val="uk-UA"/>
        </w:rPr>
        <w:lastRenderedPageBreak/>
        <w:t xml:space="preserve">1.7. Конкурсна комісія проводить зазначений конкурс відповідно до «Порядку </w:t>
      </w:r>
      <w:r w:rsidRPr="00DD5D81">
        <w:rPr>
          <w:color w:val="auto"/>
          <w:szCs w:val="28"/>
          <w:bdr w:val="none" w:sz="0" w:space="0" w:color="auto" w:frame="1"/>
          <w:lang w:val="uk-UA"/>
        </w:rPr>
        <w:t xml:space="preserve">проведення конкурсу з призначення управителя багатоквартирного будинку», затвердженого наказом </w:t>
      </w:r>
      <w:r w:rsidRPr="00DD5D81">
        <w:rPr>
          <w:color w:val="auto"/>
          <w:szCs w:val="28"/>
          <w:lang w:val="uk-UA"/>
        </w:rPr>
        <w:t>Міністерства регіонального розвитку, будівництва та житлово - комунального господарства України від 13.06.2016 р. № 150, а також Правил надання послуг з вивезення побутових відходів, затверджених постановою Кабінету міністрів України від 10.12.2008 р. № 1070 ( зі змінами), Державних санітарних норм та правил утримання територій населених місць, затверджених наказом Міністерства охорони здоров’я України від 17.03.2011 р. № 145</w:t>
      </w:r>
    </w:p>
    <w:p w14:paraId="5BF84B24" w14:textId="77777777" w:rsidR="00421F20" w:rsidRPr="00DD5D81" w:rsidRDefault="00421F20" w:rsidP="00421F20">
      <w:pPr>
        <w:pStyle w:val="western"/>
        <w:shd w:val="clear" w:color="auto" w:fill="FFFFFF"/>
        <w:spacing w:before="0" w:after="0"/>
        <w:ind w:firstLine="709"/>
        <w:jc w:val="both"/>
        <w:textAlignment w:val="baseline"/>
        <w:rPr>
          <w:rFonts w:ascii="Arial" w:hAnsi="Arial" w:cs="Arial"/>
          <w:color w:val="auto"/>
          <w:sz w:val="14"/>
          <w:szCs w:val="14"/>
          <w:lang w:val="uk-UA"/>
        </w:rPr>
      </w:pPr>
      <w:r w:rsidRPr="00DD5D81">
        <w:rPr>
          <w:color w:val="auto"/>
          <w:lang w:val="uk-UA"/>
        </w:rPr>
        <w:t> </w:t>
      </w:r>
    </w:p>
    <w:p w14:paraId="5F678FF9" w14:textId="77777777" w:rsidR="00421F20" w:rsidRDefault="00421F20" w:rsidP="00421F20">
      <w:pPr>
        <w:jc w:val="center"/>
        <w:rPr>
          <w:b/>
          <w:lang w:val="uk-UA"/>
        </w:rPr>
      </w:pPr>
      <w:r w:rsidRPr="00DD5D81">
        <w:rPr>
          <w:b/>
          <w:lang w:val="uk-UA"/>
        </w:rPr>
        <w:t>ІІ. Склад і порядок утворення комісії</w:t>
      </w:r>
    </w:p>
    <w:p w14:paraId="230B3E57" w14:textId="60B85B8C" w:rsidR="00421F20" w:rsidRPr="00DD5D81" w:rsidRDefault="00421F20" w:rsidP="00421F20">
      <w:pPr>
        <w:jc w:val="both"/>
        <w:rPr>
          <w:lang w:val="uk-UA"/>
        </w:rPr>
      </w:pPr>
      <w:r w:rsidRPr="00DD5D81">
        <w:rPr>
          <w:lang w:val="uk-UA"/>
        </w:rPr>
        <w:t xml:space="preserve">2.1. Конкурсна комісія створюється за рішенням </w:t>
      </w:r>
      <w:r w:rsidR="00AF7EDB">
        <w:rPr>
          <w:lang w:val="uk-UA"/>
        </w:rPr>
        <w:t>сесії</w:t>
      </w:r>
      <w:r w:rsidRPr="00DD5D81">
        <w:rPr>
          <w:lang w:val="uk-UA"/>
        </w:rPr>
        <w:t xml:space="preserve"> </w:t>
      </w:r>
      <w:proofErr w:type="spellStart"/>
      <w:r w:rsidR="00AF7EDB">
        <w:rPr>
          <w:lang w:val="uk-UA"/>
        </w:rPr>
        <w:t>Новопокровської</w:t>
      </w:r>
      <w:proofErr w:type="spellEnd"/>
      <w:r w:rsidRPr="00DD5D81">
        <w:rPr>
          <w:lang w:val="uk-UA"/>
        </w:rPr>
        <w:t xml:space="preserve"> селищної ради.</w:t>
      </w:r>
    </w:p>
    <w:p w14:paraId="01636541" w14:textId="77777777" w:rsidR="00421F20" w:rsidRPr="00DD5D81" w:rsidRDefault="00421F20" w:rsidP="00421F20">
      <w:pPr>
        <w:jc w:val="both"/>
        <w:rPr>
          <w:lang w:val="uk-UA"/>
        </w:rPr>
      </w:pPr>
      <w:r w:rsidRPr="00DD5D81">
        <w:rPr>
          <w:lang w:val="uk-UA"/>
        </w:rPr>
        <w:t xml:space="preserve">2.2. Головою конкурсної комісії призначається представник організатора конкурсу. </w:t>
      </w:r>
    </w:p>
    <w:p w14:paraId="5D301354" w14:textId="77777777" w:rsidR="00421F20" w:rsidRPr="00DD5D81" w:rsidRDefault="00421F20" w:rsidP="00421F20">
      <w:pPr>
        <w:jc w:val="both"/>
        <w:rPr>
          <w:lang w:val="uk-UA"/>
        </w:rPr>
      </w:pPr>
      <w:r w:rsidRPr="00DD5D81">
        <w:rPr>
          <w:lang w:val="uk-UA"/>
        </w:rPr>
        <w:t>2.3. Кількість членів комісії, встановлюється виходячи від потреби, але не менше 5 осіб.</w:t>
      </w:r>
    </w:p>
    <w:p w14:paraId="18625782" w14:textId="77777777" w:rsidR="00421F20" w:rsidRPr="00DD5D81" w:rsidRDefault="00421F20" w:rsidP="00421F20">
      <w:pPr>
        <w:jc w:val="both"/>
        <w:rPr>
          <w:lang w:val="uk-UA"/>
        </w:rPr>
      </w:pPr>
      <w:r w:rsidRPr="00DD5D81">
        <w:rPr>
          <w:lang w:val="uk-UA"/>
        </w:rPr>
        <w:t xml:space="preserve">2.4. </w:t>
      </w:r>
      <w:r w:rsidRPr="00DD5D81">
        <w:rPr>
          <w:shd w:val="clear" w:color="auto" w:fill="FFFFFF"/>
          <w:lang w:val="uk-UA"/>
        </w:rPr>
        <w:t>До складу конкурсної комісії за рішенням організатора конкурсу можуть входити представники профільних громадських об’єднань у сфері житлово-комунального господарства, органів самоорганізації населення (за згодою), депутати селищної ради (за згодою).</w:t>
      </w:r>
    </w:p>
    <w:p w14:paraId="0FC3DAF0" w14:textId="77777777" w:rsidR="00421F20" w:rsidRPr="00DD5D81" w:rsidRDefault="00421F20" w:rsidP="00421F20">
      <w:pPr>
        <w:jc w:val="both"/>
        <w:rPr>
          <w:lang w:val="uk-UA"/>
        </w:rPr>
      </w:pPr>
      <w:r w:rsidRPr="00DD5D81">
        <w:rPr>
          <w:lang w:val="uk-UA"/>
        </w:rPr>
        <w:t>2.5</w:t>
      </w:r>
      <w:r w:rsidRPr="00DD5D81">
        <w:rPr>
          <w:sz w:val="18"/>
          <w:szCs w:val="19"/>
          <w:shd w:val="clear" w:color="auto" w:fill="FFFFFF"/>
          <w:lang w:val="uk-UA"/>
        </w:rPr>
        <w:t xml:space="preserve"> </w:t>
      </w:r>
      <w:r w:rsidRPr="00DD5D81">
        <w:rPr>
          <w:shd w:val="clear" w:color="auto" w:fill="FFFFFF"/>
          <w:lang w:val="uk-UA"/>
        </w:rPr>
        <w:t>До складу конкурсної комісії не можуть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
    <w:p w14:paraId="67B2F251" w14:textId="77777777" w:rsidR="00421F20" w:rsidRPr="00DD5D81" w:rsidRDefault="00421F20" w:rsidP="00421F20">
      <w:pPr>
        <w:jc w:val="both"/>
        <w:rPr>
          <w:sz w:val="2"/>
          <w:szCs w:val="2"/>
          <w:lang w:val="uk-UA"/>
        </w:rPr>
      </w:pPr>
    </w:p>
    <w:p w14:paraId="5706F20E" w14:textId="67C407F6" w:rsidR="00421F20" w:rsidRPr="00DD5D81" w:rsidRDefault="00421F20" w:rsidP="00421F20">
      <w:pPr>
        <w:pStyle w:val="western"/>
        <w:shd w:val="clear" w:color="auto" w:fill="FFFFFF"/>
        <w:spacing w:before="0" w:after="0"/>
        <w:jc w:val="both"/>
        <w:textAlignment w:val="baseline"/>
        <w:rPr>
          <w:color w:val="auto"/>
          <w:szCs w:val="28"/>
          <w:lang w:val="uk-UA"/>
        </w:rPr>
      </w:pPr>
      <w:r w:rsidRPr="00DD5D81">
        <w:rPr>
          <w:color w:val="auto"/>
          <w:szCs w:val="28"/>
          <w:lang w:val="uk-UA"/>
        </w:rPr>
        <w:t xml:space="preserve">2.6. Склад конкурсної комісії та дане Положення затверджується рішенням </w:t>
      </w:r>
      <w:r w:rsidR="00AF7EDB">
        <w:rPr>
          <w:color w:val="auto"/>
          <w:szCs w:val="28"/>
          <w:lang w:val="uk-UA"/>
        </w:rPr>
        <w:t>сесії</w:t>
      </w:r>
      <w:r w:rsidRPr="00DD5D81">
        <w:rPr>
          <w:color w:val="auto"/>
          <w:szCs w:val="28"/>
          <w:lang w:val="uk-UA"/>
        </w:rPr>
        <w:t xml:space="preserve"> </w:t>
      </w:r>
      <w:proofErr w:type="spellStart"/>
      <w:r w:rsidR="00AF7EDB">
        <w:rPr>
          <w:color w:val="auto"/>
          <w:szCs w:val="28"/>
          <w:lang w:val="uk-UA"/>
        </w:rPr>
        <w:t>Новопокровської</w:t>
      </w:r>
      <w:proofErr w:type="spellEnd"/>
      <w:r w:rsidR="00AF7EDB">
        <w:rPr>
          <w:color w:val="auto"/>
          <w:szCs w:val="28"/>
          <w:lang w:val="uk-UA"/>
        </w:rPr>
        <w:t xml:space="preserve"> </w:t>
      </w:r>
      <w:r w:rsidRPr="00DD5D81">
        <w:rPr>
          <w:color w:val="auto"/>
          <w:szCs w:val="28"/>
          <w:lang w:val="uk-UA"/>
        </w:rPr>
        <w:t>селищної ради.</w:t>
      </w:r>
    </w:p>
    <w:p w14:paraId="4080DAC1" w14:textId="77777777" w:rsidR="00421F20" w:rsidRPr="00DD5D81" w:rsidRDefault="00421F20" w:rsidP="00421F20">
      <w:pPr>
        <w:pStyle w:val="western"/>
        <w:shd w:val="clear" w:color="auto" w:fill="FFFFFF"/>
        <w:spacing w:before="0" w:after="0"/>
        <w:jc w:val="both"/>
        <w:textAlignment w:val="baseline"/>
        <w:rPr>
          <w:color w:val="auto"/>
          <w:szCs w:val="28"/>
          <w:lang w:val="uk-UA"/>
        </w:rPr>
      </w:pPr>
      <w:r w:rsidRPr="00DD5D81">
        <w:rPr>
          <w:color w:val="auto"/>
          <w:szCs w:val="28"/>
          <w:lang w:val="uk-UA"/>
        </w:rPr>
        <w:t>2.7.</w:t>
      </w:r>
      <w:r w:rsidRPr="00DD5D81">
        <w:rPr>
          <w:color w:val="auto"/>
          <w:szCs w:val="28"/>
          <w:bdr w:val="none" w:sz="0" w:space="0" w:color="auto" w:frame="1"/>
          <w:lang w:val="uk-UA"/>
        </w:rPr>
        <w:t xml:space="preserve"> Усі зміни щодо посадового складу комісії вносяться відповідним</w:t>
      </w:r>
      <w:r w:rsidRPr="00DD5D81">
        <w:rPr>
          <w:color w:val="auto"/>
          <w:szCs w:val="28"/>
          <w:lang w:val="uk-UA"/>
        </w:rPr>
        <w:t xml:space="preserve"> </w:t>
      </w:r>
      <w:r w:rsidRPr="00DD5D81">
        <w:rPr>
          <w:color w:val="auto"/>
          <w:szCs w:val="28"/>
          <w:bdr w:val="none" w:sz="0" w:space="0" w:color="auto" w:frame="1"/>
          <w:lang w:val="uk-UA"/>
        </w:rPr>
        <w:t>рішенням виконавчого комітету.</w:t>
      </w:r>
    </w:p>
    <w:p w14:paraId="2A54E586" w14:textId="77777777" w:rsidR="00421F20" w:rsidRPr="00DD5D81" w:rsidRDefault="00421F20" w:rsidP="00421F20">
      <w:pPr>
        <w:jc w:val="center"/>
        <w:rPr>
          <w:b/>
          <w:lang w:val="uk-UA"/>
        </w:rPr>
      </w:pPr>
      <w:r w:rsidRPr="00DD5D81">
        <w:rPr>
          <w:b/>
          <w:lang w:val="uk-UA"/>
        </w:rPr>
        <w:t>ІІІ. Повноваження конкурсної комісії</w:t>
      </w:r>
    </w:p>
    <w:p w14:paraId="15F5FD21" w14:textId="77777777" w:rsidR="00421F20" w:rsidRPr="00DD5D81" w:rsidRDefault="00421F20" w:rsidP="00421F20">
      <w:pPr>
        <w:jc w:val="both"/>
        <w:rPr>
          <w:b/>
          <w:lang w:val="uk-UA"/>
        </w:rPr>
      </w:pPr>
      <w:r w:rsidRPr="00DD5D81">
        <w:rPr>
          <w:szCs w:val="14"/>
          <w:lang w:val="uk-UA"/>
        </w:rPr>
        <w:t>Конкурсна комісія в межах наданих повноважень:</w:t>
      </w:r>
    </w:p>
    <w:p w14:paraId="18FC9E5A"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3.1. Проводить засідання відповідно до цього Положення та в порядку, передбаченому чинним законодавством України.</w:t>
      </w:r>
    </w:p>
    <w:p w14:paraId="2E53A17D" w14:textId="29F23D2D"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xml:space="preserve">3.2. Готує конкурсну документацію, яка затверджується </w:t>
      </w:r>
      <w:r w:rsidR="00AF7EDB">
        <w:rPr>
          <w:szCs w:val="14"/>
          <w:lang w:val="uk-UA"/>
        </w:rPr>
        <w:t>сесією</w:t>
      </w:r>
      <w:r w:rsidRPr="00DD5D81">
        <w:rPr>
          <w:szCs w:val="14"/>
          <w:lang w:val="uk-UA"/>
        </w:rPr>
        <w:t xml:space="preserve">, </w:t>
      </w:r>
      <w:r w:rsidRPr="00DD5D81">
        <w:rPr>
          <w:lang w:val="uk-UA"/>
        </w:rPr>
        <w:t>оголошує  про початок проведення конкурсу, організовує  огляд учасниками конкурсу об’єктів конкурсу та забезпечує фізичний доступ до них</w:t>
      </w:r>
      <w:r w:rsidRPr="00DD5D81">
        <w:rPr>
          <w:rFonts w:ascii="Arial" w:hAnsi="Arial" w:cs="Arial"/>
          <w:sz w:val="20"/>
          <w:lang w:val="uk-UA"/>
        </w:rPr>
        <w:t>.</w:t>
      </w:r>
    </w:p>
    <w:p w14:paraId="5966F420"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3.3. У зазначений день і час розкриває конверти,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 та оголошує пропозиції учасників конкурсу.</w:t>
      </w:r>
    </w:p>
    <w:p w14:paraId="5DB066E9"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3.4.Розглядає конкурсні пропозиції учасників конкурсу.</w:t>
      </w:r>
    </w:p>
    <w:p w14:paraId="5368D914"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3.5. Перевіряє наявність необхідних документів у наданих конкурсних пропозиціях учасників.</w:t>
      </w:r>
    </w:p>
    <w:p w14:paraId="785CA556"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3.6. Відхиляє пропозиції учасників конкурсу у випадках, передбачених чинним законодавством України.</w:t>
      </w:r>
    </w:p>
    <w:p w14:paraId="153FC29D"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3.7. Оцінює конкурсні пропозиції за бальною системою, що визначається у встановленому порядку</w:t>
      </w:r>
    </w:p>
    <w:p w14:paraId="4A19C9F1"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3.8. Приймає рішення про переможця конкурсу.</w:t>
      </w:r>
    </w:p>
    <w:p w14:paraId="5A64F246" w14:textId="77777777" w:rsidR="00421F20" w:rsidRPr="00DD5D81" w:rsidRDefault="00421F20" w:rsidP="00421F20">
      <w:pPr>
        <w:pStyle w:val="western"/>
        <w:shd w:val="clear" w:color="auto" w:fill="FFFFFF"/>
        <w:spacing w:before="0" w:after="0"/>
        <w:jc w:val="both"/>
        <w:textAlignment w:val="baseline"/>
        <w:rPr>
          <w:color w:val="auto"/>
          <w:szCs w:val="28"/>
          <w:lang w:val="uk-UA"/>
        </w:rPr>
      </w:pPr>
      <w:r w:rsidRPr="00DD5D81">
        <w:rPr>
          <w:color w:val="auto"/>
          <w:szCs w:val="14"/>
          <w:lang w:val="uk-UA"/>
        </w:rPr>
        <w:t>3.9</w:t>
      </w:r>
      <w:r w:rsidRPr="00DD5D81">
        <w:rPr>
          <w:color w:val="auto"/>
          <w:sz w:val="22"/>
          <w:szCs w:val="14"/>
          <w:lang w:val="uk-UA"/>
        </w:rPr>
        <w:t xml:space="preserve">. </w:t>
      </w:r>
      <w:r w:rsidRPr="00DD5D81">
        <w:rPr>
          <w:rStyle w:val="af1"/>
          <w:color w:val="auto"/>
          <w:szCs w:val="28"/>
          <w:bdr w:val="none" w:sz="0" w:space="0" w:color="auto" w:frame="1"/>
          <w:lang w:val="uk-UA"/>
        </w:rPr>
        <w:t xml:space="preserve"> </w:t>
      </w:r>
      <w:r w:rsidRPr="00DD5D81">
        <w:rPr>
          <w:rStyle w:val="af1"/>
          <w:b w:val="0"/>
          <w:color w:val="auto"/>
          <w:szCs w:val="28"/>
          <w:bdr w:val="none" w:sz="0" w:space="0" w:color="auto" w:frame="1"/>
          <w:lang w:val="uk-UA"/>
        </w:rPr>
        <w:t>Після розміщення організатором конкурсу інформаційного повідомлення  про проведення конкурсу в засобах масової інформації</w:t>
      </w:r>
      <w:r w:rsidRPr="00DD5D81">
        <w:rPr>
          <w:rStyle w:val="af1"/>
          <w:color w:val="auto"/>
          <w:szCs w:val="28"/>
          <w:bdr w:val="none" w:sz="0" w:space="0" w:color="auto" w:frame="1"/>
          <w:lang w:val="uk-UA"/>
        </w:rPr>
        <w:t xml:space="preserve">, </w:t>
      </w:r>
      <w:r w:rsidRPr="00DD5D81">
        <w:rPr>
          <w:color w:val="auto"/>
          <w:szCs w:val="28"/>
          <w:shd w:val="clear" w:color="auto" w:fill="FFFFFF"/>
          <w:lang w:val="uk-UA"/>
        </w:rPr>
        <w:t xml:space="preserve">конкурсна комісія здійснює протягом 30 календарних днів з дати опублікування відповідного інформаційного повідомлення реєстрацію конкурсних пропозицій учасників конкурсу в журналі обліку конкурсних пропозицій за формою згідно додатку 1 до Порядку </w:t>
      </w:r>
      <w:r w:rsidRPr="00DD5D81">
        <w:rPr>
          <w:color w:val="auto"/>
          <w:szCs w:val="28"/>
          <w:bdr w:val="none" w:sz="0" w:space="0" w:color="auto" w:frame="1"/>
          <w:lang w:val="uk-UA"/>
        </w:rPr>
        <w:t xml:space="preserve">проведення конкурсу з призначення управителя багатоквартирного будинку, затвердженого наказом </w:t>
      </w:r>
      <w:r w:rsidRPr="00DD5D81">
        <w:rPr>
          <w:color w:val="auto"/>
          <w:szCs w:val="28"/>
          <w:lang w:val="uk-UA"/>
        </w:rPr>
        <w:t>Міністерства регіонального розвитку, будівництва та житлово-комунального господарства України від 13.06.2016 р. № 150.</w:t>
      </w:r>
    </w:p>
    <w:p w14:paraId="6DAF4B75" w14:textId="77777777" w:rsidR="00421F20" w:rsidRDefault="00421F20" w:rsidP="00421F20">
      <w:pPr>
        <w:pStyle w:val="ae"/>
        <w:shd w:val="clear" w:color="auto" w:fill="FFFFFF"/>
        <w:spacing w:before="0" w:beforeAutospacing="0" w:after="0" w:afterAutospacing="0"/>
        <w:jc w:val="both"/>
        <w:rPr>
          <w:szCs w:val="28"/>
          <w:shd w:val="clear" w:color="auto" w:fill="FFFFFF"/>
          <w:lang w:val="uk-UA"/>
        </w:rPr>
      </w:pPr>
    </w:p>
    <w:p w14:paraId="78EEB426" w14:textId="77777777" w:rsidR="00421F20" w:rsidRPr="00DD5D81" w:rsidRDefault="00421F20" w:rsidP="00421F20">
      <w:pPr>
        <w:pStyle w:val="ae"/>
        <w:shd w:val="clear" w:color="auto" w:fill="FFFFFF"/>
        <w:spacing w:before="0" w:beforeAutospacing="0" w:after="0" w:afterAutospacing="0"/>
        <w:jc w:val="both"/>
        <w:rPr>
          <w:szCs w:val="28"/>
          <w:shd w:val="clear" w:color="auto" w:fill="FFFFFF"/>
          <w:lang w:val="uk-UA"/>
        </w:rPr>
      </w:pPr>
      <w:r w:rsidRPr="00DD5D81">
        <w:rPr>
          <w:szCs w:val="28"/>
          <w:shd w:val="clear" w:color="auto" w:fill="FFFFFF"/>
          <w:lang w:val="uk-UA"/>
        </w:rPr>
        <w:t>3.3 На запит учасника конкурсу конкурсна комісія протягом одного робочого дня з дня надходження запиту підтверджує надходження конкурсної пропозиції учасника із зазначенням дати та часу.</w:t>
      </w:r>
    </w:p>
    <w:p w14:paraId="7881FE54" w14:textId="77777777" w:rsidR="00421F20" w:rsidRPr="00DD5D81" w:rsidRDefault="00421F20" w:rsidP="00421F20">
      <w:pPr>
        <w:pStyle w:val="western"/>
        <w:shd w:val="clear" w:color="auto" w:fill="FFFFFF"/>
        <w:spacing w:before="0" w:after="0"/>
        <w:jc w:val="center"/>
        <w:textAlignment w:val="baseline"/>
        <w:rPr>
          <w:rStyle w:val="af1"/>
          <w:color w:val="auto"/>
          <w:sz w:val="28"/>
          <w:szCs w:val="28"/>
          <w:bdr w:val="none" w:sz="0" w:space="0" w:color="auto" w:frame="1"/>
          <w:lang w:val="uk-UA"/>
        </w:rPr>
      </w:pPr>
    </w:p>
    <w:p w14:paraId="2E06C557" w14:textId="77777777" w:rsidR="00421F20" w:rsidRPr="00DD5D81" w:rsidRDefault="00421F20" w:rsidP="00421F20">
      <w:pPr>
        <w:pStyle w:val="western"/>
        <w:shd w:val="clear" w:color="auto" w:fill="FFFFFF"/>
        <w:spacing w:before="0" w:after="0"/>
        <w:jc w:val="center"/>
        <w:textAlignment w:val="baseline"/>
        <w:rPr>
          <w:rStyle w:val="af1"/>
          <w:color w:val="auto"/>
          <w:szCs w:val="28"/>
          <w:bdr w:val="none" w:sz="0" w:space="0" w:color="auto" w:frame="1"/>
          <w:lang w:val="uk-UA"/>
        </w:rPr>
      </w:pPr>
      <w:r w:rsidRPr="00DD5D81">
        <w:rPr>
          <w:rStyle w:val="af1"/>
          <w:color w:val="auto"/>
          <w:szCs w:val="28"/>
          <w:bdr w:val="none" w:sz="0" w:space="0" w:color="auto" w:frame="1"/>
          <w:lang w:val="uk-UA"/>
        </w:rPr>
        <w:t xml:space="preserve">ІV. Порядок роботи конкурсної комісії </w:t>
      </w:r>
    </w:p>
    <w:p w14:paraId="54CD78F0"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lang w:val="uk-UA"/>
        </w:rPr>
        <w:lastRenderedPageBreak/>
        <w:t xml:space="preserve">4.1. </w:t>
      </w:r>
      <w:r w:rsidRPr="00DD5D81">
        <w:rPr>
          <w:szCs w:val="14"/>
          <w:lang w:val="uk-UA"/>
        </w:rPr>
        <w:t>Конкурсна комісія приступає до роботи з моменту її створення та затвердження Положення про неї.</w:t>
      </w:r>
    </w:p>
    <w:p w14:paraId="69A58353" w14:textId="036D5CD6"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xml:space="preserve">4.2. Всі зміни до складу конкурсної комісії вносяться відповідними рішеннями </w:t>
      </w:r>
      <w:r w:rsidR="00AF7EDB">
        <w:rPr>
          <w:szCs w:val="14"/>
          <w:lang w:val="uk-UA"/>
        </w:rPr>
        <w:t>сесії</w:t>
      </w:r>
      <w:r w:rsidRPr="00DD5D81">
        <w:rPr>
          <w:szCs w:val="14"/>
          <w:lang w:val="uk-UA"/>
        </w:rPr>
        <w:t xml:space="preserve"> селищної ради.</w:t>
      </w:r>
    </w:p>
    <w:p w14:paraId="0DABF5D3"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4.3. Керує діяльністю конкурсної комісії і організовує її роботу Голова конкурсної комісії (надалі - Голова). Голова в межах наданої компетенції:</w:t>
      </w:r>
    </w:p>
    <w:p w14:paraId="19025DFF"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xml:space="preserve">- </w:t>
      </w:r>
      <w:proofErr w:type="spellStart"/>
      <w:r w:rsidRPr="00DD5D81">
        <w:rPr>
          <w:szCs w:val="14"/>
          <w:lang w:val="uk-UA"/>
        </w:rPr>
        <w:t>скликає</w:t>
      </w:r>
      <w:proofErr w:type="spellEnd"/>
      <w:r w:rsidRPr="00DD5D81">
        <w:rPr>
          <w:szCs w:val="14"/>
          <w:lang w:val="uk-UA"/>
        </w:rPr>
        <w:t xml:space="preserve"> засідання конкурсної комісії;</w:t>
      </w:r>
    </w:p>
    <w:p w14:paraId="0ADCB7E9"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головує на засіданнях конкурсної комісії;</w:t>
      </w:r>
    </w:p>
    <w:p w14:paraId="508828EE"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організовує підготовку матеріалів на розгляд конкурсної комісії.</w:t>
      </w:r>
    </w:p>
    <w:p w14:paraId="129710A6" w14:textId="77777777" w:rsidR="00421F20" w:rsidRPr="00DD5D81" w:rsidRDefault="00421F20" w:rsidP="00421F20">
      <w:pPr>
        <w:pStyle w:val="western"/>
        <w:shd w:val="clear" w:color="auto" w:fill="FFFFFF"/>
        <w:spacing w:before="0" w:after="0"/>
        <w:jc w:val="both"/>
        <w:textAlignment w:val="baseline"/>
        <w:rPr>
          <w:color w:val="auto"/>
          <w:szCs w:val="28"/>
          <w:lang w:val="uk-UA"/>
        </w:rPr>
      </w:pPr>
      <w:r w:rsidRPr="00DD5D81">
        <w:rPr>
          <w:color w:val="auto"/>
          <w:szCs w:val="14"/>
          <w:lang w:val="uk-UA"/>
        </w:rPr>
        <w:t xml:space="preserve">- </w:t>
      </w:r>
      <w:r w:rsidRPr="00DD5D81">
        <w:rPr>
          <w:color w:val="auto"/>
          <w:szCs w:val="28"/>
          <w:bdr w:val="none" w:sz="0" w:space="0" w:color="auto" w:frame="1"/>
          <w:lang w:val="uk-UA"/>
        </w:rPr>
        <w:t>дає розпорядження та доручення, обов’язкові для членів комісії;</w:t>
      </w:r>
    </w:p>
    <w:p w14:paraId="48667025" w14:textId="77777777" w:rsidR="00421F20" w:rsidRPr="00DD5D81" w:rsidRDefault="00421F20" w:rsidP="00421F20">
      <w:pPr>
        <w:pStyle w:val="western"/>
        <w:shd w:val="clear" w:color="auto" w:fill="FFFFFF"/>
        <w:spacing w:before="0" w:after="0"/>
        <w:jc w:val="both"/>
        <w:textAlignment w:val="baseline"/>
        <w:rPr>
          <w:color w:val="auto"/>
          <w:szCs w:val="28"/>
          <w:bdr w:val="none" w:sz="0" w:space="0" w:color="auto" w:frame="1"/>
          <w:lang w:val="uk-UA"/>
        </w:rPr>
      </w:pPr>
      <w:r w:rsidRPr="00DD5D81">
        <w:rPr>
          <w:color w:val="auto"/>
          <w:sz w:val="28"/>
          <w:szCs w:val="28"/>
          <w:bdr w:val="none" w:sz="0" w:space="0" w:color="auto" w:frame="1"/>
          <w:lang w:val="uk-UA"/>
        </w:rPr>
        <w:t xml:space="preserve"> -</w:t>
      </w:r>
      <w:r>
        <w:rPr>
          <w:color w:val="auto"/>
          <w:sz w:val="28"/>
          <w:szCs w:val="28"/>
          <w:bdr w:val="none" w:sz="0" w:space="0" w:color="auto" w:frame="1"/>
          <w:lang w:val="uk-UA"/>
        </w:rPr>
        <w:t xml:space="preserve"> </w:t>
      </w:r>
      <w:r w:rsidRPr="00DD5D81">
        <w:rPr>
          <w:color w:val="auto"/>
          <w:szCs w:val="28"/>
          <w:bdr w:val="none" w:sz="0" w:space="0" w:color="auto" w:frame="1"/>
          <w:lang w:val="uk-UA"/>
        </w:rPr>
        <w:t>представляє комісію у відносинах з установами та організаціями.</w:t>
      </w:r>
    </w:p>
    <w:p w14:paraId="1CE90BFE" w14:textId="77777777" w:rsidR="00421F20" w:rsidRPr="00DD5D81" w:rsidRDefault="00421F20" w:rsidP="00421F20">
      <w:pPr>
        <w:pStyle w:val="western"/>
        <w:shd w:val="clear" w:color="auto" w:fill="FFFFFF"/>
        <w:spacing w:before="0" w:after="0"/>
        <w:jc w:val="both"/>
        <w:textAlignment w:val="baseline"/>
        <w:rPr>
          <w:color w:val="auto"/>
          <w:sz w:val="22"/>
          <w:szCs w:val="14"/>
          <w:lang w:val="uk-UA"/>
        </w:rPr>
      </w:pPr>
      <w:r w:rsidRPr="00DD5D81">
        <w:rPr>
          <w:color w:val="auto"/>
          <w:szCs w:val="28"/>
          <w:bdr w:val="none" w:sz="0" w:space="0" w:color="auto" w:frame="1"/>
          <w:lang w:val="uk-UA"/>
        </w:rPr>
        <w:t>4.4. Члени комісії зобов’язані брати участь у діяльності комісії, виконувати розпорядження і доручення голови.</w:t>
      </w:r>
    </w:p>
    <w:p w14:paraId="337DCCDE"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4.5. У разі відсутності Голови його повноваження виконує заступник голови конкурсної комісії.</w:t>
      </w:r>
    </w:p>
    <w:p w14:paraId="7C291FF6"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4.6. Секретар конкурсної комісії:</w:t>
      </w:r>
    </w:p>
    <w:p w14:paraId="50BC0CDD"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готує матеріали для розгляду комісії та веде протоколи засідань комісії;</w:t>
      </w:r>
    </w:p>
    <w:p w14:paraId="594654B9" w14:textId="77777777" w:rsidR="00421F20" w:rsidRPr="00DD5D81" w:rsidRDefault="00421F20" w:rsidP="00421F20">
      <w:pPr>
        <w:pStyle w:val="ae"/>
        <w:shd w:val="clear" w:color="auto" w:fill="FFFFFF"/>
        <w:spacing w:before="0" w:beforeAutospacing="0" w:after="0" w:afterAutospacing="0"/>
        <w:ind w:left="142" w:hanging="142"/>
        <w:jc w:val="both"/>
        <w:rPr>
          <w:szCs w:val="14"/>
          <w:lang w:val="uk-UA"/>
        </w:rPr>
      </w:pPr>
      <w:r w:rsidRPr="00DD5D81">
        <w:rPr>
          <w:szCs w:val="14"/>
          <w:lang w:val="uk-UA"/>
        </w:rPr>
        <w:t>- оповіщає всіх членів конкурсної комісії про заплановані засідання за три робочі дні до   дати їх проведення;</w:t>
      </w:r>
    </w:p>
    <w:p w14:paraId="7A2D2042"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забезпечує виконання доручень Голови;</w:t>
      </w:r>
    </w:p>
    <w:p w14:paraId="303B8920"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здійснює реєстрацію конкурсних пропозицій в журналі обліку;</w:t>
      </w:r>
    </w:p>
    <w:p w14:paraId="770861EB"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забезпечує зберігання документів відповідно до чинного законодавства України.</w:t>
      </w:r>
    </w:p>
    <w:p w14:paraId="17A177A6"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4.7. Члени конкурсної комісії користуються рівним правом голосу у прийнятті рішень.</w:t>
      </w:r>
    </w:p>
    <w:p w14:paraId="2877D7C6"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4.8. Усі рішення конкурсної комісії приймаються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14:paraId="189D90D0" w14:textId="77777777" w:rsidR="00421F20" w:rsidRPr="00DD5D81" w:rsidRDefault="00421F20" w:rsidP="00421F20">
      <w:pPr>
        <w:pStyle w:val="western"/>
        <w:shd w:val="clear" w:color="auto" w:fill="FFFFFF"/>
        <w:spacing w:before="0" w:after="0"/>
        <w:jc w:val="both"/>
        <w:textAlignment w:val="baseline"/>
        <w:rPr>
          <w:color w:val="auto"/>
          <w:sz w:val="28"/>
          <w:szCs w:val="14"/>
          <w:lang w:val="uk-UA"/>
        </w:rPr>
      </w:pPr>
      <w:r w:rsidRPr="00DD5D81">
        <w:rPr>
          <w:color w:val="auto"/>
          <w:szCs w:val="14"/>
          <w:lang w:val="uk-UA"/>
        </w:rPr>
        <w:t xml:space="preserve">4.9. </w:t>
      </w:r>
      <w:r w:rsidRPr="00DD5D81">
        <w:rPr>
          <w:color w:val="auto"/>
          <w:szCs w:val="28"/>
          <w:bdr w:val="none" w:sz="0" w:space="0" w:color="auto" w:frame="1"/>
          <w:lang w:val="uk-UA"/>
        </w:rPr>
        <w:t>Усі рішення комісії приймаються шляхом поіменного усного голосування (тільки "за" або "проти"), результати якого заносяться до відповідного протоколу.</w:t>
      </w:r>
    </w:p>
    <w:p w14:paraId="6FC932C8" w14:textId="77777777"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4.10.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w:t>
      </w:r>
    </w:p>
    <w:p w14:paraId="14AE1DD7" w14:textId="77777777" w:rsidR="00421F20" w:rsidRPr="00DD5D81" w:rsidRDefault="00421F20" w:rsidP="00421F20">
      <w:pPr>
        <w:pStyle w:val="ae"/>
        <w:shd w:val="clear" w:color="auto" w:fill="FFFFFF"/>
        <w:spacing w:before="0" w:beforeAutospacing="0" w:after="0" w:afterAutospacing="0"/>
        <w:jc w:val="both"/>
        <w:rPr>
          <w:lang w:val="uk-UA"/>
        </w:rPr>
      </w:pPr>
      <w:r w:rsidRPr="00DD5D81">
        <w:rPr>
          <w:szCs w:val="14"/>
          <w:lang w:val="uk-UA"/>
        </w:rPr>
        <w:t xml:space="preserve">4.11. </w:t>
      </w:r>
      <w:r w:rsidRPr="00DD5D81">
        <w:rPr>
          <w:szCs w:val="28"/>
          <w:bdr w:val="none" w:sz="0" w:space="0" w:color="auto" w:frame="1"/>
          <w:lang w:val="uk-UA"/>
        </w:rPr>
        <w:t>У разі якщо засідання конкурсної комісії не відбулося з причини відсутності кворуму, засідання конкурсної комісії переноситься на інший день. Конкурсні пропозиції учасниками конкурсу повторно не надаються.</w:t>
      </w:r>
    </w:p>
    <w:p w14:paraId="76BB8C41" w14:textId="15A4A285"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xml:space="preserve">4.12. Рішення конкурсної комісії оформлюється протоколом, який підписується усіма членами комісії, що брали участь у голосуванні і є підставою для прийняття </w:t>
      </w:r>
      <w:r w:rsidR="00AF7EDB">
        <w:rPr>
          <w:szCs w:val="14"/>
          <w:lang w:val="uk-UA"/>
        </w:rPr>
        <w:t>сесією</w:t>
      </w:r>
      <w:r w:rsidRPr="00DD5D81">
        <w:rPr>
          <w:szCs w:val="14"/>
          <w:lang w:val="uk-UA"/>
        </w:rPr>
        <w:t xml:space="preserve"> протягом п’яти календарних днів з моменту його підписання рішення про призначення управителя.</w:t>
      </w:r>
    </w:p>
    <w:p w14:paraId="1400A0F0" w14:textId="32297F51" w:rsidR="00421F20" w:rsidRPr="00DD5D81" w:rsidRDefault="00421F20" w:rsidP="00421F20">
      <w:pPr>
        <w:pStyle w:val="ae"/>
        <w:shd w:val="clear" w:color="auto" w:fill="FFFFFF"/>
        <w:spacing w:before="0" w:beforeAutospacing="0" w:after="0" w:afterAutospacing="0"/>
        <w:jc w:val="both"/>
        <w:rPr>
          <w:szCs w:val="14"/>
          <w:lang w:val="uk-UA"/>
        </w:rPr>
      </w:pPr>
      <w:r w:rsidRPr="00DD5D81">
        <w:rPr>
          <w:szCs w:val="14"/>
          <w:lang w:val="uk-UA"/>
        </w:rPr>
        <w:t xml:space="preserve">4.11. У разі відмови переможця конкурсу від підписання договору про надання послуги або </w:t>
      </w:r>
      <w:r w:rsidR="001412B6" w:rsidRPr="00DD5D81">
        <w:rPr>
          <w:szCs w:val="14"/>
          <w:lang w:val="uk-UA"/>
        </w:rPr>
        <w:t>не укладення</w:t>
      </w:r>
      <w:r w:rsidRPr="00DD5D81">
        <w:rPr>
          <w:szCs w:val="14"/>
          <w:lang w:val="uk-UA"/>
        </w:rPr>
        <w:t xml:space="preserve"> договору з його вини у визначений строк,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w:t>
      </w:r>
    </w:p>
    <w:p w14:paraId="5689528C" w14:textId="7D0613E6" w:rsidR="00421F20" w:rsidRPr="001412B6" w:rsidRDefault="00421F20" w:rsidP="001412B6">
      <w:pPr>
        <w:pStyle w:val="ae"/>
        <w:shd w:val="clear" w:color="auto" w:fill="FFFFFF"/>
        <w:spacing w:before="0" w:beforeAutospacing="0" w:after="0" w:afterAutospacing="0"/>
        <w:jc w:val="both"/>
        <w:rPr>
          <w:rStyle w:val="af1"/>
          <w:b w:val="0"/>
          <w:bCs w:val="0"/>
          <w:szCs w:val="14"/>
          <w:lang w:val="uk-UA"/>
        </w:rPr>
      </w:pPr>
      <w:r w:rsidRPr="00DD5D81">
        <w:rPr>
          <w:szCs w:val="14"/>
          <w:lang w:val="uk-UA"/>
        </w:rPr>
        <w:t>Відповідне рішення конкурсної комісії оформлюється протоколом, витяг з якого підписується головою та секретарем конкурсної комісії і надсилається протягом трьох календарних днів усім учасникам конкурсу.</w:t>
      </w:r>
    </w:p>
    <w:p w14:paraId="6D30A54A" w14:textId="77777777" w:rsidR="00421F20" w:rsidRDefault="00421F20" w:rsidP="00421F20">
      <w:pPr>
        <w:pStyle w:val="western"/>
        <w:shd w:val="clear" w:color="auto" w:fill="FFFFFF"/>
        <w:spacing w:before="0" w:after="0"/>
        <w:jc w:val="center"/>
        <w:textAlignment w:val="baseline"/>
        <w:rPr>
          <w:rStyle w:val="af1"/>
          <w:color w:val="auto"/>
          <w:szCs w:val="28"/>
          <w:bdr w:val="none" w:sz="0" w:space="0" w:color="auto" w:frame="1"/>
          <w:lang w:val="uk-UA"/>
        </w:rPr>
      </w:pPr>
    </w:p>
    <w:p w14:paraId="7E41FF51" w14:textId="77777777" w:rsidR="00421F20" w:rsidRPr="00DD5D81" w:rsidRDefault="00421F20" w:rsidP="00421F20">
      <w:pPr>
        <w:pStyle w:val="western"/>
        <w:shd w:val="clear" w:color="auto" w:fill="FFFFFF"/>
        <w:spacing w:before="0" w:after="0"/>
        <w:jc w:val="center"/>
        <w:textAlignment w:val="baseline"/>
        <w:rPr>
          <w:rStyle w:val="af1"/>
          <w:color w:val="auto"/>
          <w:szCs w:val="28"/>
          <w:bdr w:val="none" w:sz="0" w:space="0" w:color="auto" w:frame="1"/>
          <w:lang w:val="uk-UA"/>
        </w:rPr>
      </w:pPr>
      <w:r w:rsidRPr="00DD5D81">
        <w:rPr>
          <w:rStyle w:val="af1"/>
          <w:color w:val="auto"/>
          <w:szCs w:val="28"/>
          <w:bdr w:val="none" w:sz="0" w:space="0" w:color="auto" w:frame="1"/>
          <w:lang w:val="uk-UA"/>
        </w:rPr>
        <w:t xml:space="preserve">V. Розгляд заяв та оцінка конкурсних пропозицій </w:t>
      </w:r>
    </w:p>
    <w:p w14:paraId="44ECB4F2" w14:textId="77777777" w:rsidR="00421F20" w:rsidRPr="00DD5D81" w:rsidRDefault="00421F20" w:rsidP="00421F20">
      <w:pPr>
        <w:pStyle w:val="western"/>
        <w:shd w:val="clear" w:color="auto" w:fill="FFFFFF"/>
        <w:spacing w:before="0" w:after="0"/>
        <w:jc w:val="center"/>
        <w:textAlignment w:val="baseline"/>
        <w:rPr>
          <w:rStyle w:val="af1"/>
          <w:color w:val="auto"/>
          <w:szCs w:val="28"/>
          <w:bdr w:val="none" w:sz="0" w:space="0" w:color="auto" w:frame="1"/>
          <w:lang w:val="uk-UA"/>
        </w:rPr>
      </w:pPr>
      <w:r w:rsidRPr="00DD5D81">
        <w:rPr>
          <w:rStyle w:val="af1"/>
          <w:color w:val="auto"/>
          <w:szCs w:val="28"/>
          <w:bdr w:val="none" w:sz="0" w:space="0" w:color="auto" w:frame="1"/>
          <w:lang w:val="uk-UA"/>
        </w:rPr>
        <w:t>конкурсною комісією</w:t>
      </w:r>
    </w:p>
    <w:p w14:paraId="47E67EC1"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r w:rsidRPr="00DD5D81">
        <w:rPr>
          <w:szCs w:val="28"/>
        </w:rPr>
        <w:t>5.1 Після перевірки організатором конкурсу відомостей, зазначених у заяві учасника конкурсу, після їх надходження у порядку, встановленому</w:t>
      </w:r>
      <w:r w:rsidRPr="00DD5D81">
        <w:rPr>
          <w:rStyle w:val="apple-converted-space"/>
          <w:szCs w:val="28"/>
        </w:rPr>
        <w:t> </w:t>
      </w:r>
      <w:r w:rsidRPr="00DD5D81">
        <w:rPr>
          <w:szCs w:val="28"/>
          <w:bdr w:val="none" w:sz="0" w:space="0" w:color="auto" w:frame="1"/>
        </w:rPr>
        <w:t xml:space="preserve">ч.7 </w:t>
      </w:r>
      <w:r w:rsidRPr="00DD5D81">
        <w:rPr>
          <w:rStyle w:val="apple-converted-space"/>
          <w:szCs w:val="28"/>
        </w:rPr>
        <w:t> </w:t>
      </w:r>
      <w:r w:rsidRPr="00DD5D81">
        <w:rPr>
          <w:szCs w:val="28"/>
        </w:rPr>
        <w:t xml:space="preserve">статті 11 Закону України «Про державну реєстрацію юридичних осіб, фізичних осіб - підприємців та громадських формувань» конкурсна комісія </w:t>
      </w:r>
      <w:bookmarkStart w:id="0" w:name="n73"/>
      <w:bookmarkStart w:id="1" w:name="n75"/>
      <w:bookmarkEnd w:id="0"/>
      <w:bookmarkEnd w:id="1"/>
      <w:r w:rsidRPr="00DD5D81">
        <w:rPr>
          <w:szCs w:val="28"/>
        </w:rPr>
        <w:t xml:space="preserve"> здійснює розкриття конвертів з конкурсними пропозиціями на наступний день після закінчення строку їх подання у час та в місці, що зазначені в оголошенні про проведення конкурсу, в присутності учасників конкурсу, що подали конкурсні пропозиції, або уповноважених ними осіб.</w:t>
      </w:r>
    </w:p>
    <w:p w14:paraId="70999FF5" w14:textId="77777777" w:rsidR="00421F20" w:rsidRPr="00DD5D81" w:rsidRDefault="00421F20" w:rsidP="00421F20">
      <w:pPr>
        <w:pStyle w:val="rvps2"/>
        <w:shd w:val="clear" w:color="auto" w:fill="FFFFFF"/>
        <w:tabs>
          <w:tab w:val="left" w:pos="1134"/>
        </w:tabs>
        <w:spacing w:before="0" w:beforeAutospacing="0" w:after="0" w:afterAutospacing="0"/>
        <w:jc w:val="both"/>
        <w:textAlignment w:val="baseline"/>
        <w:rPr>
          <w:szCs w:val="28"/>
        </w:rPr>
      </w:pPr>
      <w:bookmarkStart w:id="2" w:name="n76"/>
      <w:bookmarkEnd w:id="2"/>
      <w:r w:rsidRPr="00DD5D81">
        <w:rPr>
          <w:szCs w:val="28"/>
        </w:rPr>
        <w:t>5.2. 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14:paraId="509A5EC8"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bookmarkStart w:id="3" w:name="n77"/>
      <w:bookmarkEnd w:id="3"/>
      <w:r w:rsidRPr="00DD5D81">
        <w:rPr>
          <w:szCs w:val="28"/>
        </w:rPr>
        <w:lastRenderedPageBreak/>
        <w:t>5.3.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 а також ціну пропозиції по наданню послуги з вивозу    твердих побутових відходів.</w:t>
      </w:r>
    </w:p>
    <w:p w14:paraId="4D330455"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bookmarkStart w:id="4" w:name="n78"/>
      <w:bookmarkEnd w:id="4"/>
      <w:r w:rsidRPr="00DD5D81">
        <w:rPr>
          <w:szCs w:val="28"/>
        </w:rPr>
        <w:t>5.4. Усі відомості щодо розкриття конвертів з конкурсними пропозиціями вносяться до протоколу засідання конкурсної комісії.</w:t>
      </w:r>
    </w:p>
    <w:p w14:paraId="393A1D60"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bookmarkStart w:id="5" w:name="n79"/>
      <w:bookmarkEnd w:id="5"/>
      <w:r w:rsidRPr="00DD5D81">
        <w:rPr>
          <w:szCs w:val="28"/>
        </w:rPr>
        <w:t>5.5.  Під час розгляду конкурсних пропозицій конкурсна комісія має право звернутися до учасників конкурсу за роз'ясненнями їх пропозицій.</w:t>
      </w:r>
    </w:p>
    <w:p w14:paraId="0585C651"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bookmarkStart w:id="6" w:name="n80"/>
      <w:bookmarkEnd w:id="6"/>
      <w:r w:rsidRPr="00DD5D81">
        <w:rPr>
          <w:szCs w:val="28"/>
        </w:rPr>
        <w:t>5.6.  За результатами розгляду конкурсних пропозицій конкурсна комісія відхиляє їх за наявності таких підстав:</w:t>
      </w:r>
    </w:p>
    <w:p w14:paraId="7815CE1D"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bookmarkStart w:id="7" w:name="n81"/>
      <w:bookmarkEnd w:id="7"/>
      <w:r w:rsidRPr="00DD5D81">
        <w:rPr>
          <w:szCs w:val="28"/>
        </w:rPr>
        <w:t>- конкурсна пропозиція не відповідає конкурсній документації;</w:t>
      </w:r>
    </w:p>
    <w:p w14:paraId="779133AE"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bookmarkStart w:id="8" w:name="n82"/>
      <w:bookmarkEnd w:id="8"/>
      <w:r w:rsidRPr="00DD5D81">
        <w:rPr>
          <w:szCs w:val="28"/>
        </w:rPr>
        <w:t>- 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14:paraId="187891E0" w14:textId="77777777" w:rsidR="00421F20" w:rsidRPr="00DD5D81" w:rsidRDefault="00421F20" w:rsidP="00421F20">
      <w:pPr>
        <w:pStyle w:val="rvps2"/>
        <w:shd w:val="clear" w:color="auto" w:fill="FFFFFF"/>
        <w:tabs>
          <w:tab w:val="left" w:pos="3808"/>
        </w:tabs>
        <w:spacing w:before="0" w:beforeAutospacing="0" w:after="0" w:afterAutospacing="0"/>
        <w:jc w:val="both"/>
        <w:textAlignment w:val="baseline"/>
        <w:rPr>
          <w:szCs w:val="28"/>
        </w:rPr>
      </w:pPr>
      <w:bookmarkStart w:id="9" w:name="n83"/>
      <w:bookmarkEnd w:id="9"/>
      <w:r w:rsidRPr="00DD5D81">
        <w:rPr>
          <w:szCs w:val="28"/>
        </w:rPr>
        <w:t>- встановлено факт подання учасником конкурсу недостовірної інформації, що впливає на прийняття рішення;</w:t>
      </w:r>
    </w:p>
    <w:p w14:paraId="6480F4FF"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bookmarkStart w:id="10" w:name="n84"/>
      <w:bookmarkEnd w:id="10"/>
      <w:r w:rsidRPr="00DD5D81">
        <w:rPr>
          <w:szCs w:val="28"/>
        </w:rPr>
        <w:t>- учасником конкурсу порушено вимоги</w:t>
      </w:r>
      <w:r w:rsidRPr="00DD5D81">
        <w:rPr>
          <w:rStyle w:val="apple-converted-space"/>
          <w:szCs w:val="28"/>
        </w:rPr>
        <w:t> </w:t>
      </w:r>
      <w:r w:rsidRPr="00DD5D81">
        <w:rPr>
          <w:szCs w:val="28"/>
        </w:rPr>
        <w:t>подання заяви та конкурсних пропозицій, встановлених чинним законодавством.</w:t>
      </w:r>
    </w:p>
    <w:p w14:paraId="4243C470"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bookmarkStart w:id="11" w:name="n85"/>
      <w:bookmarkEnd w:id="11"/>
      <w:r w:rsidRPr="00DD5D81">
        <w:rPr>
          <w:szCs w:val="28"/>
        </w:rPr>
        <w:t xml:space="preserve">5.7. Конкурсні пропозиції, які не було </w:t>
      </w:r>
      <w:proofErr w:type="spellStart"/>
      <w:r w:rsidRPr="00DD5D81">
        <w:rPr>
          <w:szCs w:val="28"/>
        </w:rPr>
        <w:t>відхилено</w:t>
      </w:r>
      <w:proofErr w:type="spellEnd"/>
      <w:r w:rsidRPr="00DD5D81">
        <w:rPr>
          <w:szCs w:val="28"/>
        </w:rPr>
        <w:t xml:space="preserve"> з підстав, передбачених пунктом 5.6. цього розділу, оцінюються конкурсною комісією окремо щодо кожного об’єкта конкурсу.</w:t>
      </w:r>
    </w:p>
    <w:p w14:paraId="3CD3C272" w14:textId="77777777" w:rsidR="00421F20" w:rsidRPr="00DD5D81" w:rsidRDefault="00421F20" w:rsidP="00421F20">
      <w:pPr>
        <w:pStyle w:val="rvps2"/>
        <w:shd w:val="clear" w:color="auto" w:fill="FFFFFF"/>
        <w:spacing w:before="0" w:beforeAutospacing="0" w:after="0" w:afterAutospacing="0"/>
        <w:jc w:val="both"/>
        <w:textAlignment w:val="baseline"/>
        <w:rPr>
          <w:szCs w:val="28"/>
          <w:shd w:val="clear" w:color="auto" w:fill="FFFFFF"/>
        </w:rPr>
      </w:pPr>
      <w:bookmarkStart w:id="12" w:name="n86"/>
      <w:bookmarkEnd w:id="12"/>
      <w:r w:rsidRPr="00DD5D81">
        <w:rPr>
          <w:szCs w:val="28"/>
        </w:rPr>
        <w:t xml:space="preserve">5.8. Оцінювання конкурсних пропозицій здійснюється за бальною системою. </w:t>
      </w:r>
    </w:p>
    <w:p w14:paraId="22D76D60"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r w:rsidRPr="00DD5D81">
        <w:rPr>
          <w:szCs w:val="28"/>
        </w:rPr>
        <w:t>5.9. Основним критерієм під час оцінювання є найнижча ціна послуги, що становить 50 балів.</w:t>
      </w:r>
      <w:bookmarkStart w:id="13" w:name="n88"/>
      <w:bookmarkEnd w:id="13"/>
    </w:p>
    <w:p w14:paraId="3D8BCD2C"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r w:rsidRPr="00DD5D81">
        <w:rPr>
          <w:szCs w:val="28"/>
        </w:rPr>
        <w:t xml:space="preserve">У разі якщо об’єкт конкурсу складається з групи будинків, оцінювання конкурсних пропозицій за критерієм «ціна послуги» здійснюється шляхом додавання балів, визначених окремо за кожним багатоквартирним будинком. При цьому максимальна кількість балів під час оцінювання за кожним будинком не повинна перевищувати 50 балів. </w:t>
      </w:r>
      <w:r w:rsidRPr="00DD5D81">
        <w:t>При цьому максимальна сума балів дорівнює 100 балам.</w:t>
      </w:r>
    </w:p>
    <w:p w14:paraId="374AEDE5" w14:textId="77777777" w:rsidR="00421F20" w:rsidRPr="00DD5D81" w:rsidRDefault="00421F20" w:rsidP="00421F20">
      <w:pPr>
        <w:pStyle w:val="rvps2"/>
        <w:shd w:val="clear" w:color="auto" w:fill="FFFFFF"/>
        <w:spacing w:before="0" w:beforeAutospacing="0" w:after="0" w:afterAutospacing="0"/>
        <w:jc w:val="both"/>
        <w:textAlignment w:val="baseline"/>
        <w:rPr>
          <w:szCs w:val="28"/>
        </w:rPr>
      </w:pPr>
      <w:r w:rsidRPr="00DD5D81">
        <w:rPr>
          <w:szCs w:val="28"/>
        </w:rPr>
        <w:t>5.10.  Конкурс може бути визнаний таким, що не відбувся, в частині одного або декількох об’єктів конкурсу у разі:</w:t>
      </w:r>
    </w:p>
    <w:p w14:paraId="50954D05" w14:textId="77777777" w:rsidR="00421F20" w:rsidRPr="00DD5D81" w:rsidRDefault="00421F20" w:rsidP="00421F20">
      <w:pPr>
        <w:pStyle w:val="rvps2"/>
        <w:shd w:val="clear" w:color="auto" w:fill="FFFFFF"/>
        <w:spacing w:before="0" w:beforeAutospacing="0" w:after="0" w:afterAutospacing="0"/>
        <w:ind w:firstLine="450"/>
        <w:jc w:val="both"/>
        <w:textAlignment w:val="baseline"/>
        <w:rPr>
          <w:szCs w:val="28"/>
        </w:rPr>
      </w:pPr>
      <w:bookmarkStart w:id="14" w:name="n90"/>
      <w:bookmarkEnd w:id="14"/>
      <w:r w:rsidRPr="00DD5D81">
        <w:rPr>
          <w:szCs w:val="28"/>
        </w:rPr>
        <w:t>- відсутності конкурсних пропозицій;</w:t>
      </w:r>
    </w:p>
    <w:p w14:paraId="0AB8A910" w14:textId="77777777" w:rsidR="00421F20" w:rsidRPr="00DD5D81" w:rsidRDefault="00421F20" w:rsidP="00421F20">
      <w:pPr>
        <w:pStyle w:val="rvps2"/>
        <w:shd w:val="clear" w:color="auto" w:fill="FFFFFF"/>
        <w:spacing w:before="0" w:beforeAutospacing="0" w:after="0" w:afterAutospacing="0"/>
        <w:ind w:firstLine="450"/>
        <w:jc w:val="both"/>
        <w:textAlignment w:val="baseline"/>
        <w:rPr>
          <w:szCs w:val="28"/>
        </w:rPr>
      </w:pPr>
      <w:bookmarkStart w:id="15" w:name="n91"/>
      <w:bookmarkEnd w:id="15"/>
      <w:r w:rsidRPr="00DD5D81">
        <w:rPr>
          <w:szCs w:val="28"/>
        </w:rPr>
        <w:t>- відхилення всіх конкурсних пропозицій з підстав, передбачених пунктом 5.6. цього розділу.</w:t>
      </w:r>
    </w:p>
    <w:p w14:paraId="693A8208" w14:textId="77777777" w:rsidR="00421F20" w:rsidRPr="00DD5D81" w:rsidRDefault="00421F20" w:rsidP="00421F20">
      <w:pPr>
        <w:pStyle w:val="rvps2"/>
        <w:shd w:val="clear" w:color="auto" w:fill="FFFFFF"/>
        <w:spacing w:before="0" w:beforeAutospacing="0" w:after="0" w:afterAutospacing="0"/>
        <w:jc w:val="both"/>
        <w:textAlignment w:val="baseline"/>
        <w:rPr>
          <w:rStyle w:val="af1"/>
          <w:b w:val="0"/>
          <w:bCs w:val="0"/>
          <w:szCs w:val="28"/>
        </w:rPr>
      </w:pPr>
      <w:bookmarkStart w:id="16" w:name="n92"/>
      <w:bookmarkEnd w:id="16"/>
      <w:r w:rsidRPr="00DD5D81">
        <w:rPr>
          <w:szCs w:val="28"/>
        </w:rPr>
        <w:t>5.11. 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та протягом десяти календарних днів розміщує оголошення про проведення конкурсу повторно і публікує в засобах масової інформації відповідне інформаційне повідомлення</w:t>
      </w:r>
      <w:bookmarkStart w:id="17" w:name="n93"/>
      <w:bookmarkStart w:id="18" w:name="n94"/>
      <w:bookmarkEnd w:id="17"/>
      <w:bookmarkEnd w:id="18"/>
      <w:r w:rsidRPr="00DD5D81">
        <w:rPr>
          <w:szCs w:val="28"/>
        </w:rPr>
        <w:t>.</w:t>
      </w:r>
    </w:p>
    <w:p w14:paraId="049B6818" w14:textId="77777777" w:rsidR="00421F20" w:rsidRPr="00DD5D81" w:rsidRDefault="00421F20" w:rsidP="00421F20">
      <w:pPr>
        <w:pStyle w:val="ae"/>
        <w:shd w:val="clear" w:color="auto" w:fill="FFFFFF"/>
        <w:spacing w:before="0" w:beforeAutospacing="0" w:after="0" w:afterAutospacing="0"/>
        <w:ind w:left="6237"/>
        <w:jc w:val="both"/>
        <w:rPr>
          <w:sz w:val="22"/>
          <w:szCs w:val="14"/>
          <w:lang w:val="uk-UA"/>
        </w:rPr>
      </w:pPr>
    </w:p>
    <w:p w14:paraId="58F50582" w14:textId="77777777" w:rsidR="00421F20" w:rsidRPr="00B92652" w:rsidRDefault="00421F20" w:rsidP="00421F20">
      <w:pPr>
        <w:pStyle w:val="ae"/>
        <w:shd w:val="clear" w:color="auto" w:fill="FFFFFF"/>
        <w:spacing w:before="0" w:beforeAutospacing="0" w:after="0" w:afterAutospacing="0"/>
        <w:ind w:left="6237"/>
        <w:jc w:val="both"/>
        <w:rPr>
          <w:rFonts w:ascii="Arial" w:hAnsi="Arial" w:cs="Arial"/>
          <w:color w:val="FF0000"/>
          <w:sz w:val="12"/>
          <w:szCs w:val="14"/>
          <w:lang w:val="uk-UA"/>
        </w:rPr>
      </w:pPr>
    </w:p>
    <w:p w14:paraId="4AE12D2F" w14:textId="6D3657B6" w:rsidR="00421F20" w:rsidRDefault="00421F20" w:rsidP="00421F20">
      <w:pPr>
        <w:pStyle w:val="ae"/>
        <w:shd w:val="clear" w:color="auto" w:fill="FFFFFF"/>
        <w:spacing w:before="0" w:beforeAutospacing="0" w:after="0" w:afterAutospacing="0"/>
        <w:ind w:left="6237"/>
        <w:jc w:val="both"/>
        <w:rPr>
          <w:b/>
          <w:sz w:val="22"/>
          <w:szCs w:val="14"/>
          <w:lang w:val="uk-UA"/>
        </w:rPr>
      </w:pPr>
    </w:p>
    <w:p w14:paraId="58CFD661" w14:textId="38602B6B" w:rsidR="001412B6" w:rsidRDefault="001412B6" w:rsidP="00421F20">
      <w:pPr>
        <w:pStyle w:val="ae"/>
        <w:shd w:val="clear" w:color="auto" w:fill="FFFFFF"/>
        <w:spacing w:before="0" w:beforeAutospacing="0" w:after="0" w:afterAutospacing="0"/>
        <w:ind w:left="6237"/>
        <w:jc w:val="both"/>
        <w:rPr>
          <w:b/>
          <w:sz w:val="22"/>
          <w:szCs w:val="14"/>
          <w:lang w:val="uk-UA"/>
        </w:rPr>
      </w:pPr>
    </w:p>
    <w:p w14:paraId="5C6E7C17" w14:textId="159B5E7E" w:rsidR="001412B6" w:rsidRDefault="001412B6" w:rsidP="00421F20">
      <w:pPr>
        <w:pStyle w:val="ae"/>
        <w:shd w:val="clear" w:color="auto" w:fill="FFFFFF"/>
        <w:spacing w:before="0" w:beforeAutospacing="0" w:after="0" w:afterAutospacing="0"/>
        <w:ind w:left="6237"/>
        <w:jc w:val="both"/>
        <w:rPr>
          <w:b/>
          <w:sz w:val="22"/>
          <w:szCs w:val="14"/>
          <w:lang w:val="uk-UA"/>
        </w:rPr>
      </w:pPr>
    </w:p>
    <w:p w14:paraId="0484BCFA" w14:textId="735274F2" w:rsidR="001412B6" w:rsidRDefault="001412B6" w:rsidP="00421F20">
      <w:pPr>
        <w:pStyle w:val="ae"/>
        <w:shd w:val="clear" w:color="auto" w:fill="FFFFFF"/>
        <w:spacing w:before="0" w:beforeAutospacing="0" w:after="0" w:afterAutospacing="0"/>
        <w:ind w:left="6237"/>
        <w:jc w:val="both"/>
        <w:rPr>
          <w:b/>
          <w:sz w:val="22"/>
          <w:szCs w:val="14"/>
          <w:lang w:val="uk-UA"/>
        </w:rPr>
      </w:pPr>
    </w:p>
    <w:p w14:paraId="3D5D559C" w14:textId="40AA1884" w:rsidR="001412B6" w:rsidRDefault="001412B6" w:rsidP="00421F20">
      <w:pPr>
        <w:pStyle w:val="ae"/>
        <w:shd w:val="clear" w:color="auto" w:fill="FFFFFF"/>
        <w:spacing w:before="0" w:beforeAutospacing="0" w:after="0" w:afterAutospacing="0"/>
        <w:ind w:left="6237"/>
        <w:jc w:val="both"/>
        <w:rPr>
          <w:b/>
          <w:sz w:val="22"/>
          <w:szCs w:val="14"/>
          <w:lang w:val="uk-UA"/>
        </w:rPr>
      </w:pPr>
    </w:p>
    <w:p w14:paraId="587B476F" w14:textId="0C70521B" w:rsidR="001412B6" w:rsidRDefault="001412B6" w:rsidP="00421F20">
      <w:pPr>
        <w:pStyle w:val="ae"/>
        <w:shd w:val="clear" w:color="auto" w:fill="FFFFFF"/>
        <w:spacing w:before="0" w:beforeAutospacing="0" w:after="0" w:afterAutospacing="0"/>
        <w:ind w:left="6237"/>
        <w:jc w:val="both"/>
        <w:rPr>
          <w:b/>
          <w:sz w:val="22"/>
          <w:szCs w:val="14"/>
          <w:lang w:val="uk-UA"/>
        </w:rPr>
      </w:pPr>
    </w:p>
    <w:p w14:paraId="4C0A950C" w14:textId="4D04D2E3" w:rsidR="001412B6" w:rsidRDefault="001412B6" w:rsidP="00421F20">
      <w:pPr>
        <w:pStyle w:val="ae"/>
        <w:shd w:val="clear" w:color="auto" w:fill="FFFFFF"/>
        <w:spacing w:before="0" w:beforeAutospacing="0" w:after="0" w:afterAutospacing="0"/>
        <w:ind w:left="6237"/>
        <w:jc w:val="both"/>
        <w:rPr>
          <w:b/>
          <w:sz w:val="22"/>
          <w:szCs w:val="14"/>
          <w:lang w:val="uk-UA"/>
        </w:rPr>
      </w:pPr>
    </w:p>
    <w:p w14:paraId="4D1B2D06" w14:textId="269B21DD" w:rsidR="001412B6" w:rsidRDefault="001412B6" w:rsidP="00421F20">
      <w:pPr>
        <w:pStyle w:val="ae"/>
        <w:shd w:val="clear" w:color="auto" w:fill="FFFFFF"/>
        <w:spacing w:before="0" w:beforeAutospacing="0" w:after="0" w:afterAutospacing="0"/>
        <w:ind w:left="6237"/>
        <w:jc w:val="both"/>
        <w:rPr>
          <w:b/>
          <w:sz w:val="22"/>
          <w:szCs w:val="14"/>
          <w:lang w:val="uk-UA"/>
        </w:rPr>
      </w:pPr>
    </w:p>
    <w:p w14:paraId="286ED73B" w14:textId="3F43B1E6" w:rsidR="001412B6" w:rsidRDefault="001412B6" w:rsidP="00421F20">
      <w:pPr>
        <w:pStyle w:val="ae"/>
        <w:shd w:val="clear" w:color="auto" w:fill="FFFFFF"/>
        <w:spacing w:before="0" w:beforeAutospacing="0" w:after="0" w:afterAutospacing="0"/>
        <w:ind w:left="6237"/>
        <w:jc w:val="both"/>
        <w:rPr>
          <w:b/>
          <w:sz w:val="22"/>
          <w:szCs w:val="14"/>
          <w:lang w:val="uk-UA"/>
        </w:rPr>
      </w:pPr>
    </w:p>
    <w:p w14:paraId="230C98A0" w14:textId="35480453" w:rsidR="001412B6" w:rsidRDefault="001412B6" w:rsidP="00421F20">
      <w:pPr>
        <w:pStyle w:val="ae"/>
        <w:shd w:val="clear" w:color="auto" w:fill="FFFFFF"/>
        <w:spacing w:before="0" w:beforeAutospacing="0" w:after="0" w:afterAutospacing="0"/>
        <w:ind w:left="6237"/>
        <w:jc w:val="both"/>
        <w:rPr>
          <w:b/>
          <w:sz w:val="22"/>
          <w:szCs w:val="14"/>
          <w:lang w:val="uk-UA"/>
        </w:rPr>
      </w:pPr>
    </w:p>
    <w:p w14:paraId="26DAA198" w14:textId="2C761BF6" w:rsidR="001412B6" w:rsidRDefault="001412B6" w:rsidP="00421F20">
      <w:pPr>
        <w:pStyle w:val="ae"/>
        <w:shd w:val="clear" w:color="auto" w:fill="FFFFFF"/>
        <w:spacing w:before="0" w:beforeAutospacing="0" w:after="0" w:afterAutospacing="0"/>
        <w:ind w:left="6237"/>
        <w:jc w:val="both"/>
        <w:rPr>
          <w:b/>
          <w:sz w:val="22"/>
          <w:szCs w:val="14"/>
          <w:lang w:val="uk-UA"/>
        </w:rPr>
      </w:pPr>
    </w:p>
    <w:p w14:paraId="4A1B7ABE" w14:textId="1B40A4B7" w:rsidR="001412B6" w:rsidRDefault="001412B6" w:rsidP="00421F20">
      <w:pPr>
        <w:pStyle w:val="ae"/>
        <w:shd w:val="clear" w:color="auto" w:fill="FFFFFF"/>
        <w:spacing w:before="0" w:beforeAutospacing="0" w:after="0" w:afterAutospacing="0"/>
        <w:ind w:left="6237"/>
        <w:jc w:val="both"/>
        <w:rPr>
          <w:b/>
          <w:sz w:val="22"/>
          <w:szCs w:val="14"/>
          <w:lang w:val="uk-UA"/>
        </w:rPr>
      </w:pPr>
    </w:p>
    <w:p w14:paraId="19FBC438" w14:textId="6AA3539C" w:rsidR="001412B6" w:rsidRDefault="001412B6" w:rsidP="00421F20">
      <w:pPr>
        <w:pStyle w:val="ae"/>
        <w:shd w:val="clear" w:color="auto" w:fill="FFFFFF"/>
        <w:spacing w:before="0" w:beforeAutospacing="0" w:after="0" w:afterAutospacing="0"/>
        <w:ind w:left="6237"/>
        <w:jc w:val="both"/>
        <w:rPr>
          <w:b/>
          <w:sz w:val="22"/>
          <w:szCs w:val="14"/>
          <w:lang w:val="uk-UA"/>
        </w:rPr>
      </w:pPr>
    </w:p>
    <w:p w14:paraId="16CB7B84" w14:textId="77777777" w:rsidR="001412B6" w:rsidRDefault="001412B6" w:rsidP="00421F20">
      <w:pPr>
        <w:pStyle w:val="ae"/>
        <w:shd w:val="clear" w:color="auto" w:fill="FFFFFF"/>
        <w:spacing w:before="0" w:beforeAutospacing="0" w:after="0" w:afterAutospacing="0"/>
        <w:ind w:left="6237"/>
        <w:jc w:val="both"/>
        <w:rPr>
          <w:b/>
          <w:sz w:val="22"/>
          <w:szCs w:val="14"/>
          <w:lang w:val="uk-UA"/>
        </w:rPr>
      </w:pPr>
    </w:p>
    <w:p w14:paraId="3B8F3F90" w14:textId="77777777" w:rsidR="00421F20" w:rsidRDefault="00421F20" w:rsidP="00421F20">
      <w:pPr>
        <w:pStyle w:val="ae"/>
        <w:shd w:val="clear" w:color="auto" w:fill="FFFFFF"/>
        <w:spacing w:before="0" w:beforeAutospacing="0" w:after="0" w:afterAutospacing="0"/>
        <w:ind w:left="6237"/>
        <w:jc w:val="both"/>
        <w:rPr>
          <w:b/>
          <w:sz w:val="22"/>
          <w:szCs w:val="14"/>
          <w:lang w:val="uk-UA"/>
        </w:rPr>
      </w:pPr>
    </w:p>
    <w:p w14:paraId="790D7630" w14:textId="77777777" w:rsidR="00AC5C7A" w:rsidRDefault="00AC5C7A" w:rsidP="00421F20">
      <w:pPr>
        <w:pStyle w:val="ae"/>
        <w:shd w:val="clear" w:color="auto" w:fill="FFFFFF"/>
        <w:spacing w:before="0" w:beforeAutospacing="0" w:after="0" w:afterAutospacing="0"/>
        <w:ind w:left="6237"/>
        <w:jc w:val="both"/>
        <w:rPr>
          <w:b/>
          <w:sz w:val="22"/>
          <w:szCs w:val="14"/>
          <w:lang w:val="uk-UA"/>
        </w:rPr>
      </w:pPr>
    </w:p>
    <w:p w14:paraId="147C12A4" w14:textId="77777777" w:rsidR="00AC5C7A" w:rsidRDefault="00AC5C7A" w:rsidP="00421F20">
      <w:pPr>
        <w:pStyle w:val="ae"/>
        <w:shd w:val="clear" w:color="auto" w:fill="FFFFFF"/>
        <w:spacing w:before="0" w:beforeAutospacing="0" w:after="0" w:afterAutospacing="0"/>
        <w:ind w:left="6237"/>
        <w:jc w:val="both"/>
        <w:rPr>
          <w:b/>
          <w:sz w:val="22"/>
          <w:szCs w:val="14"/>
          <w:lang w:val="uk-UA"/>
        </w:rPr>
      </w:pPr>
    </w:p>
    <w:p w14:paraId="018648D7" w14:textId="77777777" w:rsidR="00421F20" w:rsidRPr="00B8290D" w:rsidRDefault="00421F20" w:rsidP="00421F20">
      <w:pPr>
        <w:tabs>
          <w:tab w:val="left" w:pos="3794"/>
        </w:tabs>
        <w:ind w:left="-360"/>
        <w:jc w:val="both"/>
        <w:rPr>
          <w:b/>
          <w:lang w:val="uk-UA"/>
        </w:rPr>
      </w:pPr>
      <w:r w:rsidRPr="00B8290D">
        <w:rPr>
          <w:b/>
          <w:lang w:val="uk-UA"/>
        </w:rPr>
        <w:lastRenderedPageBreak/>
        <w:t xml:space="preserve">                                                                                                   ЗАТВЕРДЖЕНО</w:t>
      </w:r>
    </w:p>
    <w:p w14:paraId="17A50533" w14:textId="77777777" w:rsidR="00421F20" w:rsidRPr="00B8290D" w:rsidRDefault="00421F20" w:rsidP="00421F20">
      <w:pPr>
        <w:tabs>
          <w:tab w:val="left" w:pos="3794"/>
        </w:tabs>
        <w:ind w:left="-360"/>
        <w:jc w:val="both"/>
        <w:rPr>
          <w:b/>
          <w:lang w:val="uk-UA"/>
        </w:rPr>
      </w:pPr>
    </w:p>
    <w:p w14:paraId="30C525A2" w14:textId="523C79B7" w:rsidR="00421F20" w:rsidRPr="001412B6" w:rsidRDefault="00421F20" w:rsidP="001412B6">
      <w:pPr>
        <w:jc w:val="center"/>
        <w:rPr>
          <w:lang w:val="uk-UA"/>
        </w:rPr>
      </w:pPr>
      <w:r w:rsidRPr="00B8290D">
        <w:rPr>
          <w:b/>
          <w:lang w:val="uk-UA"/>
        </w:rPr>
        <w:t xml:space="preserve">                                                      </w:t>
      </w:r>
      <w:r w:rsidR="00AC5C7A">
        <w:rPr>
          <w:b/>
          <w:lang w:val="uk-UA"/>
        </w:rPr>
        <w:t xml:space="preserve">                           </w:t>
      </w:r>
      <w:r w:rsidRPr="00B8290D">
        <w:rPr>
          <w:b/>
          <w:lang w:val="uk-UA"/>
        </w:rPr>
        <w:t>рішення</w:t>
      </w:r>
      <w:r w:rsidR="001412B6">
        <w:rPr>
          <w:b/>
          <w:lang w:val="uk-UA"/>
        </w:rPr>
        <w:t>м</w:t>
      </w:r>
      <w:r w:rsidRPr="00B8290D">
        <w:rPr>
          <w:b/>
          <w:lang w:val="uk-UA"/>
        </w:rPr>
        <w:t xml:space="preserve"> </w:t>
      </w:r>
      <w:r w:rsidR="001412B6">
        <w:rPr>
          <w:lang w:val="en-US"/>
        </w:rPr>
        <w:t>X</w:t>
      </w:r>
      <w:r w:rsidR="001412B6">
        <w:rPr>
          <w:lang w:val="uk-UA"/>
        </w:rPr>
        <w:t xml:space="preserve"> сесія </w:t>
      </w:r>
      <w:r w:rsidR="001412B6">
        <w:rPr>
          <w:lang w:val="en-US"/>
        </w:rPr>
        <w:t>V</w:t>
      </w:r>
      <w:r w:rsidR="001412B6">
        <w:rPr>
          <w:lang w:val="uk-UA"/>
        </w:rPr>
        <w:t xml:space="preserve">ІІІ скликання </w:t>
      </w:r>
    </w:p>
    <w:p w14:paraId="16418E5C" w14:textId="2F1DCF42" w:rsidR="00421F20" w:rsidRPr="00B8290D" w:rsidRDefault="00421F20" w:rsidP="00421F20">
      <w:pPr>
        <w:tabs>
          <w:tab w:val="left" w:pos="3794"/>
        </w:tabs>
        <w:ind w:left="-360"/>
        <w:jc w:val="both"/>
        <w:rPr>
          <w:b/>
          <w:lang w:val="uk-UA"/>
        </w:rPr>
      </w:pPr>
      <w:r w:rsidRPr="00B8290D">
        <w:rPr>
          <w:b/>
          <w:lang w:val="uk-UA"/>
        </w:rPr>
        <w:t xml:space="preserve">                                                                                                </w:t>
      </w:r>
      <w:proofErr w:type="spellStart"/>
      <w:r w:rsidR="001412B6">
        <w:rPr>
          <w:b/>
          <w:lang w:val="uk-UA"/>
        </w:rPr>
        <w:t>Новопокровською</w:t>
      </w:r>
      <w:proofErr w:type="spellEnd"/>
      <w:r w:rsidR="001412B6">
        <w:rPr>
          <w:b/>
          <w:lang w:val="uk-UA"/>
        </w:rPr>
        <w:t xml:space="preserve"> </w:t>
      </w:r>
      <w:r w:rsidRPr="00B8290D">
        <w:rPr>
          <w:b/>
          <w:lang w:val="uk-UA"/>
        </w:rPr>
        <w:t>селищної ради</w:t>
      </w:r>
    </w:p>
    <w:p w14:paraId="6BFF1ABA" w14:textId="712DA2C6" w:rsidR="00421F20" w:rsidRPr="00B8290D" w:rsidRDefault="00421F20" w:rsidP="00421F20">
      <w:pPr>
        <w:tabs>
          <w:tab w:val="left" w:pos="3794"/>
        </w:tabs>
        <w:ind w:left="-360"/>
        <w:jc w:val="both"/>
        <w:rPr>
          <w:b/>
          <w:lang w:val="uk-UA"/>
        </w:rPr>
      </w:pPr>
      <w:r w:rsidRPr="00B8290D">
        <w:rPr>
          <w:b/>
          <w:lang w:val="uk-UA"/>
        </w:rPr>
        <w:t xml:space="preserve">                                                                                                   від </w:t>
      </w:r>
      <w:r>
        <w:rPr>
          <w:b/>
          <w:lang w:val="uk-UA"/>
        </w:rPr>
        <w:t>2</w:t>
      </w:r>
      <w:r w:rsidR="001412B6">
        <w:rPr>
          <w:b/>
          <w:lang w:val="uk-UA"/>
        </w:rPr>
        <w:t>3</w:t>
      </w:r>
      <w:r w:rsidRPr="00B8290D">
        <w:rPr>
          <w:b/>
          <w:lang w:val="uk-UA"/>
        </w:rPr>
        <w:t>.0</w:t>
      </w:r>
      <w:r w:rsidR="001412B6">
        <w:rPr>
          <w:b/>
          <w:lang w:val="uk-UA"/>
        </w:rPr>
        <w:t>9</w:t>
      </w:r>
      <w:r w:rsidRPr="00B8290D">
        <w:rPr>
          <w:b/>
          <w:lang w:val="uk-UA"/>
        </w:rPr>
        <w:t>.20</w:t>
      </w:r>
      <w:r w:rsidR="001412B6">
        <w:rPr>
          <w:b/>
          <w:lang w:val="uk-UA"/>
        </w:rPr>
        <w:t>21</w:t>
      </w:r>
      <w:r w:rsidRPr="00B8290D">
        <w:rPr>
          <w:b/>
          <w:lang w:val="uk-UA"/>
        </w:rPr>
        <w:t xml:space="preserve"> р.</w:t>
      </w:r>
    </w:p>
    <w:p w14:paraId="34B135B7" w14:textId="77777777" w:rsidR="00421F20" w:rsidRPr="00172856" w:rsidRDefault="00421F20" w:rsidP="00421F20">
      <w:pPr>
        <w:jc w:val="center"/>
        <w:rPr>
          <w:b/>
          <w:lang w:val="uk-UA"/>
        </w:rPr>
      </w:pPr>
    </w:p>
    <w:p w14:paraId="0D666B26" w14:textId="77777777" w:rsidR="00421F20" w:rsidRPr="00172856" w:rsidRDefault="00421F20" w:rsidP="00421F20">
      <w:pPr>
        <w:jc w:val="center"/>
        <w:rPr>
          <w:b/>
          <w:sz w:val="28"/>
          <w:szCs w:val="28"/>
          <w:lang w:val="uk-UA"/>
        </w:rPr>
      </w:pPr>
    </w:p>
    <w:p w14:paraId="2D295717" w14:textId="77777777" w:rsidR="00421F20" w:rsidRPr="00C36DBB" w:rsidRDefault="00421F20" w:rsidP="00421F20">
      <w:pPr>
        <w:jc w:val="center"/>
        <w:rPr>
          <w:b/>
          <w:sz w:val="28"/>
          <w:szCs w:val="28"/>
          <w:lang w:val="uk-UA"/>
        </w:rPr>
      </w:pPr>
      <w:r w:rsidRPr="00C36DBB">
        <w:rPr>
          <w:b/>
          <w:sz w:val="28"/>
          <w:szCs w:val="28"/>
          <w:lang w:val="uk-UA"/>
        </w:rPr>
        <w:t xml:space="preserve">Склад </w:t>
      </w:r>
    </w:p>
    <w:p w14:paraId="25FECF5F" w14:textId="77777777" w:rsidR="00421F20" w:rsidRDefault="00421F20" w:rsidP="00421F20">
      <w:pPr>
        <w:jc w:val="center"/>
        <w:rPr>
          <w:bCs/>
          <w:color w:val="000000"/>
          <w:sz w:val="28"/>
          <w:szCs w:val="28"/>
          <w:lang w:val="uk-UA"/>
        </w:rPr>
      </w:pPr>
      <w:r w:rsidRPr="00976863">
        <w:rPr>
          <w:sz w:val="28"/>
          <w:szCs w:val="28"/>
          <w:lang w:val="uk-UA"/>
        </w:rPr>
        <w:t>конкурсної комісії</w:t>
      </w:r>
      <w:r w:rsidRPr="00976863">
        <w:rPr>
          <w:bCs/>
          <w:color w:val="000000"/>
          <w:sz w:val="28"/>
          <w:szCs w:val="28"/>
          <w:lang w:val="uk-UA"/>
        </w:rPr>
        <w:t xml:space="preserve"> з </w:t>
      </w:r>
      <w:r w:rsidRPr="00976863">
        <w:rPr>
          <w:sz w:val="28"/>
          <w:szCs w:val="28"/>
          <w:lang w:val="uk-UA"/>
        </w:rPr>
        <w:t xml:space="preserve">призначення </w:t>
      </w:r>
      <w:r>
        <w:rPr>
          <w:bCs/>
          <w:color w:val="000000"/>
          <w:sz w:val="28"/>
          <w:szCs w:val="28"/>
          <w:lang w:val="uk-UA"/>
        </w:rPr>
        <w:t>управителя багатоквартирними</w:t>
      </w:r>
      <w:r w:rsidRPr="00976863">
        <w:rPr>
          <w:bCs/>
          <w:color w:val="000000"/>
          <w:sz w:val="28"/>
          <w:szCs w:val="28"/>
          <w:lang w:val="uk-UA"/>
        </w:rPr>
        <w:t xml:space="preserve"> будинк</w:t>
      </w:r>
      <w:r>
        <w:rPr>
          <w:bCs/>
          <w:color w:val="000000"/>
          <w:sz w:val="28"/>
          <w:szCs w:val="28"/>
          <w:lang w:val="uk-UA"/>
        </w:rPr>
        <w:t>ами по наданню послуг з утримання багатоквартирних будинків, прибудинкової території, послуг з поточного ремонту приміщень, будинків, споруд та послуг з поводження з побутовими відходами</w:t>
      </w:r>
      <w:r w:rsidRPr="00172856">
        <w:rPr>
          <w:bCs/>
          <w:color w:val="000000"/>
          <w:sz w:val="28"/>
          <w:szCs w:val="28"/>
          <w:lang w:val="uk-UA"/>
        </w:rPr>
        <w:t xml:space="preserve"> </w:t>
      </w:r>
      <w:r>
        <w:rPr>
          <w:bCs/>
          <w:color w:val="000000"/>
          <w:sz w:val="28"/>
          <w:szCs w:val="28"/>
          <w:lang w:val="uk-UA"/>
        </w:rPr>
        <w:t>(</w:t>
      </w:r>
      <w:r w:rsidRPr="00172856">
        <w:rPr>
          <w:bCs/>
          <w:color w:val="000000"/>
          <w:sz w:val="28"/>
          <w:szCs w:val="28"/>
          <w:lang w:val="uk-UA"/>
        </w:rPr>
        <w:t>вивозу твердих побутових відходів</w:t>
      </w:r>
      <w:r>
        <w:rPr>
          <w:bCs/>
          <w:color w:val="000000"/>
          <w:sz w:val="28"/>
          <w:szCs w:val="28"/>
          <w:lang w:val="uk-UA"/>
        </w:rPr>
        <w:t xml:space="preserve">) в смт </w:t>
      </w:r>
      <w:proofErr w:type="spellStart"/>
      <w:r>
        <w:rPr>
          <w:bCs/>
          <w:color w:val="000000"/>
          <w:sz w:val="28"/>
          <w:szCs w:val="28"/>
          <w:lang w:val="uk-UA"/>
        </w:rPr>
        <w:t>Есхар</w:t>
      </w:r>
      <w:proofErr w:type="spellEnd"/>
    </w:p>
    <w:p w14:paraId="3B6623F6" w14:textId="77777777" w:rsidR="00421F20" w:rsidRDefault="00421F20" w:rsidP="00421F20">
      <w:pPr>
        <w:jc w:val="center"/>
        <w:rPr>
          <w:bCs/>
          <w:color w:val="000000"/>
          <w:sz w:val="28"/>
          <w:szCs w:val="28"/>
          <w:lang w:val="uk-UA"/>
        </w:rPr>
      </w:pPr>
    </w:p>
    <w:p w14:paraId="587E73E6" w14:textId="77777777" w:rsidR="00421F20" w:rsidRDefault="00421F20" w:rsidP="00421F20">
      <w:pPr>
        <w:jc w:val="both"/>
        <w:rPr>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421F20" w:rsidRPr="005B12F3" w14:paraId="23159A0C" w14:textId="77777777" w:rsidTr="00AF7EDB">
        <w:tc>
          <w:tcPr>
            <w:tcW w:w="4785" w:type="dxa"/>
          </w:tcPr>
          <w:p w14:paraId="06312F1A" w14:textId="1B86ACEC" w:rsidR="00421F20" w:rsidRPr="002B13D2" w:rsidRDefault="005B12F3" w:rsidP="00AF7EDB">
            <w:pPr>
              <w:tabs>
                <w:tab w:val="left" w:pos="3912"/>
              </w:tabs>
              <w:jc w:val="both"/>
              <w:rPr>
                <w:bCs/>
                <w:color w:val="000000"/>
                <w:sz w:val="28"/>
                <w:lang w:val="uk-UA"/>
              </w:rPr>
            </w:pPr>
            <w:proofErr w:type="spellStart"/>
            <w:r>
              <w:rPr>
                <w:bCs/>
                <w:color w:val="000000"/>
                <w:sz w:val="28"/>
                <w:lang w:val="uk-UA"/>
              </w:rPr>
              <w:t>Маковецький</w:t>
            </w:r>
            <w:proofErr w:type="spellEnd"/>
            <w:r>
              <w:rPr>
                <w:bCs/>
                <w:color w:val="000000"/>
                <w:sz w:val="28"/>
                <w:lang w:val="uk-UA"/>
              </w:rPr>
              <w:t xml:space="preserve"> </w:t>
            </w:r>
            <w:proofErr w:type="spellStart"/>
            <w:r>
              <w:rPr>
                <w:bCs/>
                <w:color w:val="000000"/>
                <w:sz w:val="28"/>
                <w:lang w:val="uk-UA"/>
              </w:rPr>
              <w:t>Владіслав</w:t>
            </w:r>
            <w:proofErr w:type="spellEnd"/>
            <w:r>
              <w:rPr>
                <w:bCs/>
                <w:color w:val="000000"/>
                <w:sz w:val="28"/>
                <w:lang w:val="uk-UA"/>
              </w:rPr>
              <w:t xml:space="preserve"> Вікторович</w:t>
            </w:r>
            <w:r w:rsidR="00421F20" w:rsidRPr="002B13D2">
              <w:rPr>
                <w:bCs/>
                <w:color w:val="000000"/>
                <w:sz w:val="28"/>
                <w:lang w:val="uk-UA"/>
              </w:rPr>
              <w:t xml:space="preserve">                      </w:t>
            </w:r>
          </w:p>
        </w:tc>
        <w:tc>
          <w:tcPr>
            <w:tcW w:w="4786" w:type="dxa"/>
          </w:tcPr>
          <w:p w14:paraId="27E8A52E" w14:textId="0AFCDD34" w:rsidR="00421F20" w:rsidRPr="002B13D2" w:rsidRDefault="00421F20" w:rsidP="00AF7EDB">
            <w:pPr>
              <w:jc w:val="both"/>
              <w:rPr>
                <w:bCs/>
                <w:color w:val="000000"/>
                <w:sz w:val="28"/>
                <w:lang w:val="uk-UA"/>
              </w:rPr>
            </w:pPr>
            <w:r>
              <w:rPr>
                <w:bCs/>
                <w:color w:val="000000"/>
                <w:sz w:val="28"/>
                <w:lang w:val="uk-UA"/>
              </w:rPr>
              <w:t>г</w:t>
            </w:r>
            <w:r w:rsidRPr="002B13D2">
              <w:rPr>
                <w:bCs/>
                <w:color w:val="000000"/>
                <w:sz w:val="28"/>
                <w:lang w:val="uk-UA"/>
              </w:rPr>
              <w:t>олова</w:t>
            </w:r>
            <w:r>
              <w:rPr>
                <w:bCs/>
                <w:color w:val="000000"/>
                <w:sz w:val="28"/>
                <w:lang w:val="uk-UA"/>
              </w:rPr>
              <w:t xml:space="preserve"> </w:t>
            </w:r>
            <w:r w:rsidRPr="002B13D2">
              <w:rPr>
                <w:bCs/>
                <w:color w:val="000000"/>
                <w:sz w:val="28"/>
                <w:lang w:val="uk-UA"/>
              </w:rPr>
              <w:t>конкурсної комісії</w:t>
            </w:r>
          </w:p>
        </w:tc>
      </w:tr>
      <w:tr w:rsidR="00421F20" w:rsidRPr="008F6007" w14:paraId="1168E72A" w14:textId="77777777" w:rsidTr="00AF7EDB">
        <w:tc>
          <w:tcPr>
            <w:tcW w:w="4785" w:type="dxa"/>
          </w:tcPr>
          <w:p w14:paraId="0EC38B04" w14:textId="044C07D9" w:rsidR="00421F20" w:rsidRPr="002B13D2" w:rsidRDefault="005B12F3" w:rsidP="00AF7EDB">
            <w:pPr>
              <w:jc w:val="both"/>
              <w:rPr>
                <w:bCs/>
                <w:color w:val="000000"/>
                <w:sz w:val="28"/>
                <w:lang w:val="uk-UA"/>
              </w:rPr>
            </w:pPr>
            <w:r>
              <w:rPr>
                <w:bCs/>
                <w:color w:val="000000"/>
                <w:sz w:val="28"/>
                <w:lang w:val="uk-UA"/>
              </w:rPr>
              <w:t>Єфремова Валентина Іванівна</w:t>
            </w:r>
            <w:r w:rsidR="00421F20" w:rsidRPr="002B13D2">
              <w:rPr>
                <w:bCs/>
                <w:color w:val="000000"/>
                <w:sz w:val="28"/>
                <w:lang w:val="uk-UA"/>
              </w:rPr>
              <w:tab/>
              <w:t xml:space="preserve">                                        </w:t>
            </w:r>
          </w:p>
        </w:tc>
        <w:tc>
          <w:tcPr>
            <w:tcW w:w="4786" w:type="dxa"/>
          </w:tcPr>
          <w:p w14:paraId="7EB8C4F5" w14:textId="01FF7B98" w:rsidR="00421F20" w:rsidRPr="002B13D2" w:rsidRDefault="00421F20" w:rsidP="00AF7EDB">
            <w:pPr>
              <w:tabs>
                <w:tab w:val="center" w:pos="4677"/>
              </w:tabs>
              <w:jc w:val="both"/>
              <w:rPr>
                <w:bCs/>
                <w:color w:val="000000"/>
                <w:sz w:val="28"/>
                <w:lang w:val="uk-UA"/>
              </w:rPr>
            </w:pPr>
            <w:r w:rsidRPr="002B13D2">
              <w:rPr>
                <w:bCs/>
                <w:color w:val="000000"/>
                <w:sz w:val="28"/>
                <w:lang w:val="uk-UA"/>
              </w:rPr>
              <w:t xml:space="preserve">секретар конкурсної комісії,  </w:t>
            </w:r>
            <w:r w:rsidR="005B12F3">
              <w:rPr>
                <w:bCs/>
                <w:color w:val="000000"/>
                <w:sz w:val="28"/>
                <w:lang w:val="uk-UA"/>
              </w:rPr>
              <w:t>спеціаліст 1 категорії</w:t>
            </w:r>
            <w:r w:rsidRPr="002B13D2">
              <w:rPr>
                <w:bCs/>
                <w:color w:val="000000"/>
                <w:sz w:val="28"/>
                <w:lang w:val="uk-UA"/>
              </w:rPr>
              <w:t xml:space="preserve"> селищної ради, </w:t>
            </w:r>
          </w:p>
        </w:tc>
      </w:tr>
      <w:tr w:rsidR="00421F20" w:rsidRPr="008F6007" w14:paraId="39D7BA94" w14:textId="77777777" w:rsidTr="00AF7EDB">
        <w:tc>
          <w:tcPr>
            <w:tcW w:w="4785" w:type="dxa"/>
          </w:tcPr>
          <w:p w14:paraId="0078E8FD" w14:textId="50740EBB" w:rsidR="00421F20" w:rsidRPr="002B13D2" w:rsidRDefault="005B12F3" w:rsidP="00AF7EDB">
            <w:pPr>
              <w:jc w:val="both"/>
              <w:rPr>
                <w:bCs/>
                <w:color w:val="000000"/>
                <w:sz w:val="28"/>
                <w:lang w:val="uk-UA"/>
              </w:rPr>
            </w:pPr>
            <w:proofErr w:type="spellStart"/>
            <w:r>
              <w:rPr>
                <w:bCs/>
                <w:color w:val="000000"/>
                <w:sz w:val="28"/>
                <w:lang w:val="uk-UA"/>
              </w:rPr>
              <w:t>Тишкевич</w:t>
            </w:r>
            <w:proofErr w:type="spellEnd"/>
            <w:r>
              <w:rPr>
                <w:bCs/>
                <w:color w:val="000000"/>
                <w:sz w:val="28"/>
                <w:lang w:val="uk-UA"/>
              </w:rPr>
              <w:t xml:space="preserve"> Олена Миколаївна</w:t>
            </w:r>
          </w:p>
        </w:tc>
        <w:tc>
          <w:tcPr>
            <w:tcW w:w="4786" w:type="dxa"/>
          </w:tcPr>
          <w:p w14:paraId="398EE443" w14:textId="55DD1492" w:rsidR="00421F20" w:rsidRPr="002B13D2" w:rsidRDefault="00421F20" w:rsidP="00AF7EDB">
            <w:pPr>
              <w:tabs>
                <w:tab w:val="left" w:pos="3864"/>
              </w:tabs>
              <w:jc w:val="both"/>
              <w:rPr>
                <w:bCs/>
                <w:color w:val="000000"/>
                <w:sz w:val="28"/>
                <w:lang w:val="uk-UA"/>
              </w:rPr>
            </w:pPr>
            <w:r w:rsidRPr="002B13D2">
              <w:rPr>
                <w:bCs/>
                <w:color w:val="000000"/>
                <w:sz w:val="28"/>
                <w:lang w:val="uk-UA"/>
              </w:rPr>
              <w:t>Заст. голови конкурсної комісії</w:t>
            </w:r>
            <w:r w:rsidR="005B12F3">
              <w:rPr>
                <w:bCs/>
                <w:color w:val="000000"/>
                <w:sz w:val="28"/>
                <w:lang w:val="uk-UA"/>
              </w:rPr>
              <w:t xml:space="preserve"> </w:t>
            </w:r>
          </w:p>
        </w:tc>
      </w:tr>
      <w:tr w:rsidR="00421F20" w:rsidRPr="008F6007" w14:paraId="46D11442" w14:textId="77777777" w:rsidTr="00AF7EDB">
        <w:tc>
          <w:tcPr>
            <w:tcW w:w="4785" w:type="dxa"/>
          </w:tcPr>
          <w:p w14:paraId="241D95B6" w14:textId="39A92786" w:rsidR="00421F20" w:rsidRDefault="005B12F3" w:rsidP="00AF7EDB">
            <w:pPr>
              <w:jc w:val="both"/>
              <w:rPr>
                <w:bCs/>
                <w:color w:val="000000"/>
                <w:sz w:val="28"/>
                <w:lang w:val="uk-UA"/>
              </w:rPr>
            </w:pPr>
            <w:r>
              <w:rPr>
                <w:bCs/>
                <w:color w:val="000000"/>
                <w:sz w:val="28"/>
                <w:lang w:val="uk-UA"/>
              </w:rPr>
              <w:t>Малишев Артем Анатолійович</w:t>
            </w:r>
          </w:p>
        </w:tc>
        <w:tc>
          <w:tcPr>
            <w:tcW w:w="4786" w:type="dxa"/>
          </w:tcPr>
          <w:p w14:paraId="1E0527B5" w14:textId="016CC9FF" w:rsidR="00421F20" w:rsidRPr="002B13D2" w:rsidRDefault="00421F20" w:rsidP="00AF7EDB">
            <w:pPr>
              <w:jc w:val="both"/>
              <w:rPr>
                <w:bCs/>
                <w:color w:val="000000"/>
                <w:sz w:val="28"/>
                <w:lang w:val="uk-UA"/>
              </w:rPr>
            </w:pPr>
            <w:r>
              <w:rPr>
                <w:bCs/>
                <w:color w:val="000000"/>
                <w:sz w:val="28"/>
                <w:lang w:val="uk-UA"/>
              </w:rPr>
              <w:t>член конкурсної комісії</w:t>
            </w:r>
          </w:p>
        </w:tc>
      </w:tr>
      <w:tr w:rsidR="00421F20" w:rsidRPr="008F6007" w14:paraId="1725665E" w14:textId="77777777" w:rsidTr="00AF7EDB">
        <w:tc>
          <w:tcPr>
            <w:tcW w:w="4785" w:type="dxa"/>
          </w:tcPr>
          <w:p w14:paraId="5E030915" w14:textId="444876EA" w:rsidR="00421F20" w:rsidRPr="002B13D2" w:rsidRDefault="00AC5C7A" w:rsidP="00AF7EDB">
            <w:pPr>
              <w:jc w:val="both"/>
              <w:rPr>
                <w:bCs/>
                <w:color w:val="000000"/>
                <w:sz w:val="28"/>
                <w:lang w:val="uk-UA"/>
              </w:rPr>
            </w:pPr>
            <w:r>
              <w:rPr>
                <w:bCs/>
                <w:color w:val="000000"/>
                <w:sz w:val="28"/>
                <w:lang w:val="uk-UA"/>
              </w:rPr>
              <w:t>Семерик Андрій Володимирович</w:t>
            </w:r>
          </w:p>
        </w:tc>
        <w:tc>
          <w:tcPr>
            <w:tcW w:w="4786" w:type="dxa"/>
          </w:tcPr>
          <w:p w14:paraId="3580540E" w14:textId="62C57C30" w:rsidR="00421F20" w:rsidRPr="002B13D2" w:rsidRDefault="00421F20" w:rsidP="00AF7EDB">
            <w:pPr>
              <w:jc w:val="both"/>
              <w:rPr>
                <w:bCs/>
                <w:color w:val="000000"/>
                <w:sz w:val="28"/>
                <w:lang w:val="uk-UA"/>
              </w:rPr>
            </w:pPr>
            <w:r w:rsidRPr="002B13D2">
              <w:rPr>
                <w:bCs/>
                <w:color w:val="000000"/>
                <w:sz w:val="28"/>
                <w:lang w:val="uk-UA"/>
              </w:rPr>
              <w:t xml:space="preserve">член конкурсної комісії </w:t>
            </w:r>
          </w:p>
        </w:tc>
      </w:tr>
      <w:tr w:rsidR="00421F20" w:rsidRPr="008F6007" w14:paraId="5747796B" w14:textId="77777777" w:rsidTr="00AF7EDB">
        <w:tc>
          <w:tcPr>
            <w:tcW w:w="4785" w:type="dxa"/>
          </w:tcPr>
          <w:p w14:paraId="10D4F05B" w14:textId="1EB5C750" w:rsidR="00421F20" w:rsidRPr="002B13D2" w:rsidRDefault="005B12F3" w:rsidP="00AF7EDB">
            <w:pPr>
              <w:tabs>
                <w:tab w:val="left" w:pos="3876"/>
              </w:tabs>
              <w:jc w:val="both"/>
              <w:rPr>
                <w:bCs/>
                <w:color w:val="000000"/>
                <w:sz w:val="28"/>
                <w:lang w:val="uk-UA"/>
              </w:rPr>
            </w:pPr>
            <w:r>
              <w:rPr>
                <w:bCs/>
                <w:color w:val="000000"/>
                <w:sz w:val="28"/>
                <w:lang w:val="uk-UA"/>
              </w:rPr>
              <w:t>Альошина Світлана Сергіївна</w:t>
            </w:r>
          </w:p>
        </w:tc>
        <w:tc>
          <w:tcPr>
            <w:tcW w:w="4786" w:type="dxa"/>
          </w:tcPr>
          <w:p w14:paraId="54157C1E" w14:textId="446BC885" w:rsidR="00421F20" w:rsidRPr="002B13D2" w:rsidRDefault="00421F20" w:rsidP="00AF7EDB">
            <w:pPr>
              <w:tabs>
                <w:tab w:val="center" w:pos="4677"/>
              </w:tabs>
              <w:jc w:val="both"/>
              <w:rPr>
                <w:bCs/>
                <w:color w:val="000000"/>
                <w:sz w:val="28"/>
                <w:lang w:val="uk-UA"/>
              </w:rPr>
            </w:pPr>
            <w:r w:rsidRPr="002B13D2">
              <w:rPr>
                <w:bCs/>
                <w:color w:val="000000"/>
                <w:sz w:val="28"/>
                <w:lang w:val="uk-UA"/>
              </w:rPr>
              <w:t xml:space="preserve"> член конкурсної комісії </w:t>
            </w:r>
          </w:p>
        </w:tc>
      </w:tr>
      <w:tr w:rsidR="00421F20" w:rsidRPr="005B12F3" w14:paraId="43535355" w14:textId="77777777" w:rsidTr="00AF7EDB">
        <w:tc>
          <w:tcPr>
            <w:tcW w:w="4785" w:type="dxa"/>
          </w:tcPr>
          <w:p w14:paraId="6C09D4A3" w14:textId="034C818E" w:rsidR="00421F20" w:rsidRPr="002B13D2" w:rsidRDefault="00AB76CC" w:rsidP="00AF7EDB">
            <w:pPr>
              <w:tabs>
                <w:tab w:val="center" w:pos="4677"/>
              </w:tabs>
              <w:jc w:val="both"/>
              <w:rPr>
                <w:bCs/>
                <w:color w:val="000000"/>
                <w:sz w:val="28"/>
                <w:lang w:val="uk-UA"/>
              </w:rPr>
            </w:pPr>
            <w:proofErr w:type="spellStart"/>
            <w:r>
              <w:rPr>
                <w:bCs/>
                <w:color w:val="000000"/>
                <w:sz w:val="28"/>
                <w:lang w:val="uk-UA"/>
              </w:rPr>
              <w:t>Смоловик</w:t>
            </w:r>
            <w:proofErr w:type="spellEnd"/>
            <w:r>
              <w:rPr>
                <w:bCs/>
                <w:color w:val="000000"/>
                <w:sz w:val="28"/>
                <w:lang w:val="uk-UA"/>
              </w:rPr>
              <w:t xml:space="preserve"> Анна Сергіївна</w:t>
            </w:r>
          </w:p>
        </w:tc>
        <w:tc>
          <w:tcPr>
            <w:tcW w:w="4786" w:type="dxa"/>
          </w:tcPr>
          <w:p w14:paraId="502F5817" w14:textId="7596005A" w:rsidR="00421F20" w:rsidRPr="002B13D2" w:rsidRDefault="00421F20" w:rsidP="00AF7EDB">
            <w:pPr>
              <w:jc w:val="both"/>
              <w:rPr>
                <w:bCs/>
                <w:color w:val="000000"/>
                <w:sz w:val="28"/>
                <w:lang w:val="uk-UA"/>
              </w:rPr>
            </w:pPr>
            <w:r w:rsidRPr="002B13D2">
              <w:rPr>
                <w:bCs/>
                <w:color w:val="000000"/>
                <w:sz w:val="28"/>
                <w:lang w:val="uk-UA"/>
              </w:rPr>
              <w:t xml:space="preserve">член конкурсної комісії </w:t>
            </w:r>
            <w:r w:rsidR="00AB76CC" w:rsidRPr="002B13D2">
              <w:rPr>
                <w:bCs/>
                <w:color w:val="000000"/>
                <w:sz w:val="28"/>
                <w:lang w:val="uk-UA"/>
              </w:rPr>
              <w:t>(за згодою)</w:t>
            </w:r>
          </w:p>
        </w:tc>
      </w:tr>
      <w:tr w:rsidR="00421F20" w:rsidRPr="008F6007" w14:paraId="5B81E99C" w14:textId="77777777" w:rsidTr="00AF7EDB">
        <w:tc>
          <w:tcPr>
            <w:tcW w:w="4785" w:type="dxa"/>
          </w:tcPr>
          <w:p w14:paraId="6EB0A9B6" w14:textId="7401E99B" w:rsidR="00421F20" w:rsidRPr="002B13D2" w:rsidRDefault="00AB76CC" w:rsidP="00AF7EDB">
            <w:pPr>
              <w:jc w:val="both"/>
              <w:rPr>
                <w:bCs/>
                <w:color w:val="000000"/>
                <w:sz w:val="28"/>
                <w:lang w:val="uk-UA"/>
              </w:rPr>
            </w:pPr>
            <w:proofErr w:type="spellStart"/>
            <w:r>
              <w:rPr>
                <w:bCs/>
                <w:color w:val="000000"/>
                <w:sz w:val="28"/>
                <w:lang w:val="uk-UA"/>
              </w:rPr>
              <w:t>Удовікіна</w:t>
            </w:r>
            <w:proofErr w:type="spellEnd"/>
            <w:r>
              <w:rPr>
                <w:bCs/>
                <w:color w:val="000000"/>
                <w:sz w:val="28"/>
                <w:lang w:val="uk-UA"/>
              </w:rPr>
              <w:t xml:space="preserve"> Олена Миколаївна</w:t>
            </w:r>
          </w:p>
        </w:tc>
        <w:tc>
          <w:tcPr>
            <w:tcW w:w="4786" w:type="dxa"/>
          </w:tcPr>
          <w:p w14:paraId="0A6B900D" w14:textId="00B8DB21" w:rsidR="00421F20" w:rsidRPr="002B13D2" w:rsidRDefault="00421F20" w:rsidP="00AF7EDB">
            <w:pPr>
              <w:tabs>
                <w:tab w:val="left" w:pos="3960"/>
              </w:tabs>
              <w:jc w:val="both"/>
              <w:rPr>
                <w:bCs/>
                <w:color w:val="000000"/>
                <w:sz w:val="28"/>
                <w:lang w:val="uk-UA"/>
              </w:rPr>
            </w:pPr>
            <w:r w:rsidRPr="002B13D2">
              <w:rPr>
                <w:bCs/>
                <w:color w:val="000000"/>
                <w:sz w:val="28"/>
                <w:lang w:val="uk-UA"/>
              </w:rPr>
              <w:t xml:space="preserve">член конкурсної комісії </w:t>
            </w:r>
            <w:r w:rsidR="005B12F3" w:rsidRPr="002B13D2">
              <w:rPr>
                <w:bCs/>
                <w:color w:val="000000"/>
                <w:sz w:val="28"/>
                <w:lang w:val="uk-UA"/>
              </w:rPr>
              <w:t>(за згодою)</w:t>
            </w:r>
          </w:p>
        </w:tc>
      </w:tr>
      <w:tr w:rsidR="00421F20" w:rsidRPr="008F6007" w14:paraId="4E034088" w14:textId="77777777" w:rsidTr="00AF7EDB">
        <w:tc>
          <w:tcPr>
            <w:tcW w:w="4785" w:type="dxa"/>
          </w:tcPr>
          <w:p w14:paraId="21EBE9EE" w14:textId="6E9DBF32" w:rsidR="00421F20" w:rsidRPr="002B13D2" w:rsidRDefault="00AB76CC" w:rsidP="00AF7EDB">
            <w:pPr>
              <w:tabs>
                <w:tab w:val="left" w:pos="3912"/>
                <w:tab w:val="center" w:pos="4395"/>
              </w:tabs>
              <w:jc w:val="both"/>
              <w:rPr>
                <w:bCs/>
                <w:color w:val="000000"/>
                <w:sz w:val="28"/>
                <w:lang w:val="uk-UA"/>
              </w:rPr>
            </w:pPr>
            <w:proofErr w:type="spellStart"/>
            <w:r>
              <w:rPr>
                <w:bCs/>
                <w:color w:val="000000"/>
                <w:sz w:val="28"/>
                <w:lang w:val="uk-UA"/>
              </w:rPr>
              <w:t>Камишан</w:t>
            </w:r>
            <w:proofErr w:type="spellEnd"/>
            <w:r>
              <w:rPr>
                <w:bCs/>
                <w:color w:val="000000"/>
                <w:sz w:val="28"/>
                <w:lang w:val="uk-UA"/>
              </w:rPr>
              <w:t xml:space="preserve"> Олексій Іванович</w:t>
            </w:r>
          </w:p>
        </w:tc>
        <w:tc>
          <w:tcPr>
            <w:tcW w:w="4786" w:type="dxa"/>
          </w:tcPr>
          <w:p w14:paraId="727A0448" w14:textId="6A6F2C59" w:rsidR="00421F20" w:rsidRPr="002B13D2" w:rsidRDefault="00AB76CC" w:rsidP="00AB76CC">
            <w:pPr>
              <w:tabs>
                <w:tab w:val="center" w:pos="2410"/>
                <w:tab w:val="left" w:pos="3912"/>
              </w:tabs>
              <w:jc w:val="both"/>
              <w:rPr>
                <w:bCs/>
                <w:color w:val="000000"/>
                <w:sz w:val="28"/>
                <w:lang w:val="uk-UA"/>
              </w:rPr>
            </w:pPr>
            <w:r>
              <w:rPr>
                <w:bCs/>
                <w:color w:val="000000"/>
                <w:sz w:val="28"/>
                <w:lang w:val="uk-UA"/>
              </w:rPr>
              <w:t>член конкурсної комісії</w:t>
            </w:r>
            <w:bookmarkStart w:id="19" w:name="_GoBack"/>
            <w:bookmarkEnd w:id="19"/>
          </w:p>
        </w:tc>
      </w:tr>
    </w:tbl>
    <w:p w14:paraId="6DCF7D57" w14:textId="77777777" w:rsidR="00421F20" w:rsidRDefault="00421F20" w:rsidP="00421F20">
      <w:pPr>
        <w:tabs>
          <w:tab w:val="left" w:pos="3864"/>
        </w:tabs>
        <w:jc w:val="both"/>
        <w:rPr>
          <w:bCs/>
          <w:color w:val="000000"/>
          <w:sz w:val="28"/>
          <w:szCs w:val="28"/>
          <w:lang w:val="uk-UA"/>
        </w:rPr>
      </w:pPr>
    </w:p>
    <w:p w14:paraId="4C086DF0" w14:textId="77777777" w:rsidR="00421F20" w:rsidRPr="00172856" w:rsidRDefault="00421F20" w:rsidP="00421F20">
      <w:pPr>
        <w:jc w:val="center"/>
        <w:rPr>
          <w:sz w:val="22"/>
          <w:szCs w:val="22"/>
          <w:lang w:val="uk-UA"/>
        </w:rPr>
      </w:pPr>
    </w:p>
    <w:p w14:paraId="7A6E696D" w14:textId="77777777" w:rsidR="00421F20" w:rsidRPr="00172856" w:rsidRDefault="00421F20" w:rsidP="00421F20">
      <w:pPr>
        <w:jc w:val="center"/>
        <w:rPr>
          <w:sz w:val="22"/>
          <w:szCs w:val="22"/>
          <w:lang w:val="uk-UA"/>
        </w:rPr>
      </w:pPr>
    </w:p>
    <w:p w14:paraId="78CF613F" w14:textId="77777777" w:rsidR="00421F20" w:rsidRPr="00172856" w:rsidRDefault="00421F20" w:rsidP="00421F20">
      <w:pPr>
        <w:jc w:val="center"/>
        <w:rPr>
          <w:sz w:val="22"/>
          <w:szCs w:val="22"/>
          <w:lang w:val="uk-UA"/>
        </w:rPr>
      </w:pPr>
      <w:r w:rsidRPr="00172856">
        <w:rPr>
          <w:sz w:val="22"/>
          <w:szCs w:val="22"/>
          <w:lang w:val="uk-UA"/>
        </w:rPr>
        <w:t xml:space="preserve">  </w:t>
      </w:r>
    </w:p>
    <w:p w14:paraId="150AA81E" w14:textId="46C72E1C" w:rsidR="00421F20" w:rsidRPr="005B12F3" w:rsidRDefault="005B12F3" w:rsidP="00421F20">
      <w:pPr>
        <w:pStyle w:val="af"/>
        <w:rPr>
          <w:rFonts w:ascii="Times New Roman" w:hAnsi="Times New Roman" w:cs="Times New Roman"/>
        </w:rPr>
      </w:pPr>
      <w:r w:rsidRPr="005B12F3">
        <w:rPr>
          <w:rFonts w:ascii="Times New Roman" w:hAnsi="Times New Roman" w:cs="Times New Roman"/>
        </w:rPr>
        <w:t>Селищний голова                                                              Олена СЛАБІНСЬКА</w:t>
      </w:r>
    </w:p>
    <w:p w14:paraId="54E03487" w14:textId="77777777" w:rsidR="00421F20" w:rsidRDefault="00421F20" w:rsidP="00421F20">
      <w:pPr>
        <w:jc w:val="center"/>
        <w:rPr>
          <w:color w:val="000000"/>
          <w:sz w:val="28"/>
          <w:szCs w:val="28"/>
          <w:lang w:val="uk-UA"/>
        </w:rPr>
      </w:pPr>
    </w:p>
    <w:p w14:paraId="384C10A3" w14:textId="77777777" w:rsidR="00421F20" w:rsidRDefault="00421F20" w:rsidP="00421F20">
      <w:pPr>
        <w:jc w:val="center"/>
        <w:rPr>
          <w:color w:val="000000"/>
          <w:sz w:val="28"/>
          <w:szCs w:val="28"/>
          <w:lang w:val="uk-UA"/>
        </w:rPr>
      </w:pPr>
    </w:p>
    <w:p w14:paraId="5926FEC7" w14:textId="77777777" w:rsidR="00421F20" w:rsidRDefault="00421F20" w:rsidP="00421F20">
      <w:pPr>
        <w:jc w:val="center"/>
        <w:rPr>
          <w:color w:val="000000"/>
          <w:sz w:val="28"/>
          <w:szCs w:val="28"/>
          <w:lang w:val="uk-UA"/>
        </w:rPr>
      </w:pPr>
    </w:p>
    <w:p w14:paraId="4808EFA9" w14:textId="77777777" w:rsidR="00421F20" w:rsidRDefault="00421F20" w:rsidP="00421F20">
      <w:pPr>
        <w:jc w:val="center"/>
        <w:rPr>
          <w:color w:val="000000"/>
          <w:sz w:val="28"/>
          <w:szCs w:val="28"/>
          <w:lang w:val="uk-UA"/>
        </w:rPr>
      </w:pPr>
    </w:p>
    <w:p w14:paraId="223D65A6" w14:textId="77777777" w:rsidR="00421F20" w:rsidRPr="002E20C8" w:rsidRDefault="00421F20" w:rsidP="002E20C8">
      <w:pPr>
        <w:pStyle w:val="a8"/>
        <w:ind w:right="0" w:firstLine="709"/>
        <w:rPr>
          <w:szCs w:val="28"/>
        </w:rPr>
      </w:pPr>
    </w:p>
    <w:sectPr w:rsidR="00421F20" w:rsidRPr="002E20C8" w:rsidSect="00AC5C7A">
      <w:pgSz w:w="11906" w:h="16838"/>
      <w:pgMar w:top="28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31ED"/>
    <w:multiLevelType w:val="multilevel"/>
    <w:tmpl w:val="0ACCAF0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AE74EB"/>
    <w:multiLevelType w:val="hybridMultilevel"/>
    <w:tmpl w:val="160061A6"/>
    <w:lvl w:ilvl="0" w:tplc="0419000F">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DBD43E0"/>
    <w:multiLevelType w:val="hybridMultilevel"/>
    <w:tmpl w:val="61486690"/>
    <w:lvl w:ilvl="0" w:tplc="E1ECB88C">
      <w:start w:val="1"/>
      <w:numFmt w:val="decimal"/>
      <w:suff w:val="space"/>
      <w:lvlText w:val="%1."/>
      <w:lvlJc w:val="left"/>
      <w:pPr>
        <w:ind w:left="284" w:hanging="28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C33"/>
    <w:rsid w:val="00034DAC"/>
    <w:rsid w:val="00056149"/>
    <w:rsid w:val="00062884"/>
    <w:rsid w:val="00067AB2"/>
    <w:rsid w:val="0008194F"/>
    <w:rsid w:val="00085EC8"/>
    <w:rsid w:val="00097FF2"/>
    <w:rsid w:val="000A003E"/>
    <w:rsid w:val="000A1D34"/>
    <w:rsid w:val="000C18BF"/>
    <w:rsid w:val="000D189F"/>
    <w:rsid w:val="000D408F"/>
    <w:rsid w:val="000E5F55"/>
    <w:rsid w:val="00105783"/>
    <w:rsid w:val="0011175A"/>
    <w:rsid w:val="001156EC"/>
    <w:rsid w:val="00122353"/>
    <w:rsid w:val="001412B6"/>
    <w:rsid w:val="00154072"/>
    <w:rsid w:val="00166E2B"/>
    <w:rsid w:val="001A0670"/>
    <w:rsid w:val="001A16D9"/>
    <w:rsid w:val="001A6AAC"/>
    <w:rsid w:val="001B0A8D"/>
    <w:rsid w:val="001D5F17"/>
    <w:rsid w:val="00201B68"/>
    <w:rsid w:val="0023640F"/>
    <w:rsid w:val="002404A9"/>
    <w:rsid w:val="0025092E"/>
    <w:rsid w:val="002832AE"/>
    <w:rsid w:val="002B4C3A"/>
    <w:rsid w:val="002B62B3"/>
    <w:rsid w:val="002D6488"/>
    <w:rsid w:val="002E20C8"/>
    <w:rsid w:val="002E3E96"/>
    <w:rsid w:val="002F0FF1"/>
    <w:rsid w:val="002F135B"/>
    <w:rsid w:val="002F4F52"/>
    <w:rsid w:val="00310A57"/>
    <w:rsid w:val="003277DF"/>
    <w:rsid w:val="0033763A"/>
    <w:rsid w:val="00343B6B"/>
    <w:rsid w:val="0034705E"/>
    <w:rsid w:val="00356582"/>
    <w:rsid w:val="003736A2"/>
    <w:rsid w:val="003741BE"/>
    <w:rsid w:val="0039109A"/>
    <w:rsid w:val="00394E1C"/>
    <w:rsid w:val="003A1ED7"/>
    <w:rsid w:val="003B45E0"/>
    <w:rsid w:val="003C3A76"/>
    <w:rsid w:val="003D1BF7"/>
    <w:rsid w:val="003D678C"/>
    <w:rsid w:val="003E72FE"/>
    <w:rsid w:val="003F5E26"/>
    <w:rsid w:val="004108A6"/>
    <w:rsid w:val="00416B58"/>
    <w:rsid w:val="00421F20"/>
    <w:rsid w:val="004330A7"/>
    <w:rsid w:val="0045447A"/>
    <w:rsid w:val="00455966"/>
    <w:rsid w:val="00487F6A"/>
    <w:rsid w:val="00490052"/>
    <w:rsid w:val="004C20E0"/>
    <w:rsid w:val="004C2850"/>
    <w:rsid w:val="004D320F"/>
    <w:rsid w:val="004D5E87"/>
    <w:rsid w:val="004D7A56"/>
    <w:rsid w:val="004E425B"/>
    <w:rsid w:val="004F6947"/>
    <w:rsid w:val="00530545"/>
    <w:rsid w:val="005533AE"/>
    <w:rsid w:val="005758B7"/>
    <w:rsid w:val="005807E9"/>
    <w:rsid w:val="00586903"/>
    <w:rsid w:val="00587DC7"/>
    <w:rsid w:val="00596E30"/>
    <w:rsid w:val="00597B0D"/>
    <w:rsid w:val="00597CC7"/>
    <w:rsid w:val="005A510D"/>
    <w:rsid w:val="005B12F3"/>
    <w:rsid w:val="005C438F"/>
    <w:rsid w:val="005C5196"/>
    <w:rsid w:val="005D3E59"/>
    <w:rsid w:val="005E022D"/>
    <w:rsid w:val="005F0BC4"/>
    <w:rsid w:val="005F1BC0"/>
    <w:rsid w:val="005F7C65"/>
    <w:rsid w:val="00600C68"/>
    <w:rsid w:val="00606F41"/>
    <w:rsid w:val="00635C99"/>
    <w:rsid w:val="00636D74"/>
    <w:rsid w:val="00644E79"/>
    <w:rsid w:val="00651041"/>
    <w:rsid w:val="00662483"/>
    <w:rsid w:val="0067413E"/>
    <w:rsid w:val="00676690"/>
    <w:rsid w:val="00681176"/>
    <w:rsid w:val="00683CCE"/>
    <w:rsid w:val="00684735"/>
    <w:rsid w:val="006A5621"/>
    <w:rsid w:val="006F11AC"/>
    <w:rsid w:val="00711390"/>
    <w:rsid w:val="00711D67"/>
    <w:rsid w:val="00730619"/>
    <w:rsid w:val="007319D6"/>
    <w:rsid w:val="007350F6"/>
    <w:rsid w:val="00736DE6"/>
    <w:rsid w:val="0074052F"/>
    <w:rsid w:val="00765319"/>
    <w:rsid w:val="007841E7"/>
    <w:rsid w:val="00784257"/>
    <w:rsid w:val="007A7CF6"/>
    <w:rsid w:val="007B40F3"/>
    <w:rsid w:val="007C32ED"/>
    <w:rsid w:val="007D0819"/>
    <w:rsid w:val="007F2172"/>
    <w:rsid w:val="007F2985"/>
    <w:rsid w:val="0080246A"/>
    <w:rsid w:val="00833CBD"/>
    <w:rsid w:val="00840090"/>
    <w:rsid w:val="00842F63"/>
    <w:rsid w:val="00866D38"/>
    <w:rsid w:val="00883814"/>
    <w:rsid w:val="008848C6"/>
    <w:rsid w:val="008A52E5"/>
    <w:rsid w:val="008A6107"/>
    <w:rsid w:val="008B41BB"/>
    <w:rsid w:val="008C6CB2"/>
    <w:rsid w:val="008E0811"/>
    <w:rsid w:val="008E33DB"/>
    <w:rsid w:val="008E37A2"/>
    <w:rsid w:val="00903D50"/>
    <w:rsid w:val="0091022E"/>
    <w:rsid w:val="009157AC"/>
    <w:rsid w:val="00924F99"/>
    <w:rsid w:val="009257E8"/>
    <w:rsid w:val="00933D61"/>
    <w:rsid w:val="0096626D"/>
    <w:rsid w:val="00966E95"/>
    <w:rsid w:val="009A1729"/>
    <w:rsid w:val="009C6389"/>
    <w:rsid w:val="009E7A67"/>
    <w:rsid w:val="009F5B3A"/>
    <w:rsid w:val="009F7A05"/>
    <w:rsid w:val="00A05079"/>
    <w:rsid w:val="00A140A7"/>
    <w:rsid w:val="00A424B8"/>
    <w:rsid w:val="00A47A11"/>
    <w:rsid w:val="00A64CB5"/>
    <w:rsid w:val="00A74C33"/>
    <w:rsid w:val="00A91C38"/>
    <w:rsid w:val="00AA08CF"/>
    <w:rsid w:val="00AB1CFE"/>
    <w:rsid w:val="00AB3045"/>
    <w:rsid w:val="00AB7557"/>
    <w:rsid w:val="00AB76CC"/>
    <w:rsid w:val="00AC0388"/>
    <w:rsid w:val="00AC5C7A"/>
    <w:rsid w:val="00AE27D5"/>
    <w:rsid w:val="00AE5E2A"/>
    <w:rsid w:val="00AE7073"/>
    <w:rsid w:val="00AF7EDB"/>
    <w:rsid w:val="00B3041E"/>
    <w:rsid w:val="00B46A98"/>
    <w:rsid w:val="00B64D56"/>
    <w:rsid w:val="00BA1C60"/>
    <w:rsid w:val="00BA1C66"/>
    <w:rsid w:val="00BA3BE9"/>
    <w:rsid w:val="00BA56D9"/>
    <w:rsid w:val="00BC0E26"/>
    <w:rsid w:val="00BE5683"/>
    <w:rsid w:val="00C257BB"/>
    <w:rsid w:val="00C2671C"/>
    <w:rsid w:val="00C31C10"/>
    <w:rsid w:val="00C32F27"/>
    <w:rsid w:val="00C33F14"/>
    <w:rsid w:val="00C40542"/>
    <w:rsid w:val="00C46C27"/>
    <w:rsid w:val="00C63AE4"/>
    <w:rsid w:val="00C64AA4"/>
    <w:rsid w:val="00C741A2"/>
    <w:rsid w:val="00C7520D"/>
    <w:rsid w:val="00C77F60"/>
    <w:rsid w:val="00C84661"/>
    <w:rsid w:val="00C846EF"/>
    <w:rsid w:val="00C901F6"/>
    <w:rsid w:val="00C9462D"/>
    <w:rsid w:val="00C97F3E"/>
    <w:rsid w:val="00CB19CA"/>
    <w:rsid w:val="00CB3784"/>
    <w:rsid w:val="00CC0C7A"/>
    <w:rsid w:val="00CC2037"/>
    <w:rsid w:val="00D13D4E"/>
    <w:rsid w:val="00D207C5"/>
    <w:rsid w:val="00D4564D"/>
    <w:rsid w:val="00D45F38"/>
    <w:rsid w:val="00D51815"/>
    <w:rsid w:val="00D82214"/>
    <w:rsid w:val="00DA3925"/>
    <w:rsid w:val="00DA6122"/>
    <w:rsid w:val="00DC58D0"/>
    <w:rsid w:val="00DE0B72"/>
    <w:rsid w:val="00DE79CB"/>
    <w:rsid w:val="00E036EA"/>
    <w:rsid w:val="00E20FF2"/>
    <w:rsid w:val="00E2207E"/>
    <w:rsid w:val="00E27BEE"/>
    <w:rsid w:val="00E37319"/>
    <w:rsid w:val="00E37CFD"/>
    <w:rsid w:val="00E427DD"/>
    <w:rsid w:val="00E429AB"/>
    <w:rsid w:val="00E55B22"/>
    <w:rsid w:val="00E61BC3"/>
    <w:rsid w:val="00E632C2"/>
    <w:rsid w:val="00E66EDC"/>
    <w:rsid w:val="00E734D7"/>
    <w:rsid w:val="00E829F6"/>
    <w:rsid w:val="00EB59C8"/>
    <w:rsid w:val="00EB6CCE"/>
    <w:rsid w:val="00EC325C"/>
    <w:rsid w:val="00EC4CBC"/>
    <w:rsid w:val="00EC689D"/>
    <w:rsid w:val="00EE105F"/>
    <w:rsid w:val="00EE2EB5"/>
    <w:rsid w:val="00EF46A0"/>
    <w:rsid w:val="00EF7705"/>
    <w:rsid w:val="00F00FDB"/>
    <w:rsid w:val="00F259B9"/>
    <w:rsid w:val="00F34D86"/>
    <w:rsid w:val="00F51A8D"/>
    <w:rsid w:val="00F5673E"/>
    <w:rsid w:val="00F62CB9"/>
    <w:rsid w:val="00F7608A"/>
    <w:rsid w:val="00F825C0"/>
    <w:rsid w:val="00FA1F75"/>
    <w:rsid w:val="00FA3427"/>
    <w:rsid w:val="00FB3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A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F0FF1"/>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0FF1"/>
    <w:rPr>
      <w:rFonts w:ascii="Times New Roman" w:eastAsia="Times New Roman" w:hAnsi="Times New Roman" w:cs="Times New Roman"/>
      <w:sz w:val="28"/>
      <w:szCs w:val="24"/>
      <w:lang w:val="uk-UA" w:eastAsia="ru-RU"/>
    </w:rPr>
  </w:style>
  <w:style w:type="paragraph" w:styleId="a3">
    <w:name w:val="Title"/>
    <w:basedOn w:val="a"/>
    <w:next w:val="a"/>
    <w:link w:val="11"/>
    <w:uiPriority w:val="10"/>
    <w:qFormat/>
    <w:rsid w:val="002F0FF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3"/>
    <w:uiPriority w:val="10"/>
    <w:rsid w:val="002F0FF1"/>
    <w:rPr>
      <w:rFonts w:asciiTheme="majorHAnsi" w:eastAsiaTheme="majorEastAsia" w:hAnsiTheme="majorHAnsi" w:cstheme="majorBidi"/>
      <w:spacing w:val="-10"/>
      <w:kern w:val="28"/>
      <w:sz w:val="56"/>
      <w:szCs w:val="56"/>
      <w:lang w:eastAsia="ru-RU"/>
    </w:rPr>
  </w:style>
  <w:style w:type="paragraph" w:styleId="a4">
    <w:name w:val="No Spacing"/>
    <w:uiPriority w:val="1"/>
    <w:qFormat/>
    <w:rsid w:val="007C32ED"/>
    <w:pPr>
      <w:suppressAutoHyphens/>
      <w:spacing w:after="0" w:line="240" w:lineRule="auto"/>
    </w:pPr>
    <w:rPr>
      <w:rFonts w:ascii="Calibri" w:eastAsia="Calibri" w:hAnsi="Calibri" w:cs="Calibri"/>
      <w:lang w:eastAsia="zh-CN"/>
    </w:rPr>
  </w:style>
  <w:style w:type="character" w:styleId="a5">
    <w:name w:val="Subtle Emphasis"/>
    <w:basedOn w:val="a0"/>
    <w:uiPriority w:val="19"/>
    <w:qFormat/>
    <w:rsid w:val="003741BE"/>
    <w:rPr>
      <w:i/>
      <w:iCs/>
      <w:color w:val="404040" w:themeColor="text1" w:themeTint="BF"/>
    </w:rPr>
  </w:style>
  <w:style w:type="paragraph" w:styleId="a6">
    <w:name w:val="Body Text"/>
    <w:basedOn w:val="a"/>
    <w:link w:val="a7"/>
    <w:rsid w:val="002F4F52"/>
    <w:pPr>
      <w:ind w:right="5613"/>
      <w:jc w:val="both"/>
    </w:pPr>
    <w:rPr>
      <w:sz w:val="28"/>
      <w:szCs w:val="20"/>
      <w:lang w:val="uk-UA" w:eastAsia="x-none"/>
    </w:rPr>
  </w:style>
  <w:style w:type="character" w:customStyle="1" w:styleId="a7">
    <w:name w:val="Основной текст Знак"/>
    <w:basedOn w:val="a0"/>
    <w:link w:val="a6"/>
    <w:rsid w:val="002F4F52"/>
    <w:rPr>
      <w:rFonts w:ascii="Times New Roman" w:eastAsia="Times New Roman" w:hAnsi="Times New Roman" w:cs="Times New Roman"/>
      <w:sz w:val="28"/>
      <w:szCs w:val="20"/>
      <w:lang w:val="uk-UA" w:eastAsia="x-none"/>
    </w:rPr>
  </w:style>
  <w:style w:type="paragraph" w:styleId="a8">
    <w:name w:val="Body Text Indent"/>
    <w:basedOn w:val="a"/>
    <w:link w:val="a9"/>
    <w:rsid w:val="002F4F52"/>
    <w:pPr>
      <w:ind w:right="-57" w:firstLine="1134"/>
      <w:jc w:val="both"/>
    </w:pPr>
    <w:rPr>
      <w:sz w:val="28"/>
      <w:szCs w:val="20"/>
      <w:lang w:val="uk-UA"/>
    </w:rPr>
  </w:style>
  <w:style w:type="character" w:customStyle="1" w:styleId="a9">
    <w:name w:val="Основной текст с отступом Знак"/>
    <w:basedOn w:val="a0"/>
    <w:link w:val="a8"/>
    <w:rsid w:val="002F4F52"/>
    <w:rPr>
      <w:rFonts w:ascii="Times New Roman" w:eastAsia="Times New Roman" w:hAnsi="Times New Roman" w:cs="Times New Roman"/>
      <w:sz w:val="28"/>
      <w:szCs w:val="20"/>
      <w:lang w:val="uk-UA" w:eastAsia="ru-RU"/>
    </w:rPr>
  </w:style>
  <w:style w:type="paragraph" w:styleId="aa">
    <w:name w:val="List Paragraph"/>
    <w:basedOn w:val="a"/>
    <w:uiPriority w:val="34"/>
    <w:qFormat/>
    <w:rsid w:val="00C2671C"/>
    <w:pPr>
      <w:ind w:left="720"/>
      <w:contextualSpacing/>
    </w:pPr>
  </w:style>
  <w:style w:type="paragraph" w:styleId="ab">
    <w:name w:val="Balloon Text"/>
    <w:basedOn w:val="a"/>
    <w:link w:val="ac"/>
    <w:uiPriority w:val="99"/>
    <w:semiHidden/>
    <w:unhideWhenUsed/>
    <w:rsid w:val="00CC0C7A"/>
    <w:rPr>
      <w:rFonts w:ascii="Segoe UI" w:hAnsi="Segoe UI" w:cs="Segoe UI"/>
      <w:sz w:val="18"/>
      <w:szCs w:val="18"/>
    </w:rPr>
  </w:style>
  <w:style w:type="character" w:customStyle="1" w:styleId="ac">
    <w:name w:val="Текст выноски Знак"/>
    <w:basedOn w:val="a0"/>
    <w:link w:val="ab"/>
    <w:uiPriority w:val="99"/>
    <w:semiHidden/>
    <w:rsid w:val="00CC0C7A"/>
    <w:rPr>
      <w:rFonts w:ascii="Segoe UI" w:eastAsia="Times New Roman" w:hAnsi="Segoe UI" w:cs="Segoe UI"/>
      <w:sz w:val="18"/>
      <w:szCs w:val="18"/>
      <w:lang w:eastAsia="ru-RU"/>
    </w:rPr>
  </w:style>
  <w:style w:type="table" w:styleId="ad">
    <w:name w:val="Table Grid"/>
    <w:basedOn w:val="a1"/>
    <w:uiPriority w:val="39"/>
    <w:rsid w:val="00AC0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nhideWhenUsed/>
    <w:rsid w:val="00D51815"/>
    <w:pPr>
      <w:spacing w:before="100" w:beforeAutospacing="1" w:after="100" w:afterAutospacing="1"/>
    </w:pPr>
  </w:style>
  <w:style w:type="paragraph" w:customStyle="1" w:styleId="af">
    <w:basedOn w:val="a"/>
    <w:next w:val="a3"/>
    <w:link w:val="af0"/>
    <w:qFormat/>
    <w:rsid w:val="00421F20"/>
    <w:pPr>
      <w:jc w:val="center"/>
    </w:pPr>
    <w:rPr>
      <w:rFonts w:asciiTheme="minorHAnsi" w:eastAsiaTheme="minorHAnsi" w:hAnsiTheme="minorHAnsi" w:cstheme="minorBidi"/>
      <w:sz w:val="28"/>
      <w:lang w:val="uk-UA"/>
    </w:rPr>
  </w:style>
  <w:style w:type="character" w:customStyle="1" w:styleId="apple-converted-space">
    <w:name w:val="apple-converted-space"/>
    <w:basedOn w:val="a0"/>
    <w:rsid w:val="00421F20"/>
  </w:style>
  <w:style w:type="paragraph" w:customStyle="1" w:styleId="western">
    <w:name w:val="western"/>
    <w:basedOn w:val="a"/>
    <w:rsid w:val="00421F20"/>
    <w:pPr>
      <w:suppressAutoHyphens/>
      <w:spacing w:before="280" w:after="119"/>
    </w:pPr>
    <w:rPr>
      <w:color w:val="000000"/>
      <w:lang w:eastAsia="zh-CN"/>
    </w:rPr>
  </w:style>
  <w:style w:type="character" w:customStyle="1" w:styleId="af0">
    <w:name w:val="Название Знак"/>
    <w:basedOn w:val="a0"/>
    <w:link w:val="af"/>
    <w:rsid w:val="00421F20"/>
    <w:rPr>
      <w:sz w:val="28"/>
      <w:szCs w:val="24"/>
      <w:lang w:val="uk-UA" w:eastAsia="ru-RU" w:bidi="ar-SA"/>
    </w:rPr>
  </w:style>
  <w:style w:type="character" w:styleId="af1">
    <w:name w:val="Strong"/>
    <w:basedOn w:val="a0"/>
    <w:qFormat/>
    <w:rsid w:val="00421F20"/>
    <w:rPr>
      <w:b/>
      <w:bCs/>
    </w:rPr>
  </w:style>
  <w:style w:type="paragraph" w:customStyle="1" w:styleId="rvps2">
    <w:name w:val="rvps2"/>
    <w:basedOn w:val="a"/>
    <w:rsid w:val="00421F20"/>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F0FF1"/>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0FF1"/>
    <w:rPr>
      <w:rFonts w:ascii="Times New Roman" w:eastAsia="Times New Roman" w:hAnsi="Times New Roman" w:cs="Times New Roman"/>
      <w:sz w:val="28"/>
      <w:szCs w:val="24"/>
      <w:lang w:val="uk-UA" w:eastAsia="ru-RU"/>
    </w:rPr>
  </w:style>
  <w:style w:type="paragraph" w:styleId="a3">
    <w:name w:val="Title"/>
    <w:basedOn w:val="a"/>
    <w:next w:val="a"/>
    <w:link w:val="11"/>
    <w:uiPriority w:val="10"/>
    <w:qFormat/>
    <w:rsid w:val="002F0FF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3"/>
    <w:uiPriority w:val="10"/>
    <w:rsid w:val="002F0FF1"/>
    <w:rPr>
      <w:rFonts w:asciiTheme="majorHAnsi" w:eastAsiaTheme="majorEastAsia" w:hAnsiTheme="majorHAnsi" w:cstheme="majorBidi"/>
      <w:spacing w:val="-10"/>
      <w:kern w:val="28"/>
      <w:sz w:val="56"/>
      <w:szCs w:val="56"/>
      <w:lang w:eastAsia="ru-RU"/>
    </w:rPr>
  </w:style>
  <w:style w:type="paragraph" w:styleId="a4">
    <w:name w:val="No Spacing"/>
    <w:uiPriority w:val="1"/>
    <w:qFormat/>
    <w:rsid w:val="007C32ED"/>
    <w:pPr>
      <w:suppressAutoHyphens/>
      <w:spacing w:after="0" w:line="240" w:lineRule="auto"/>
    </w:pPr>
    <w:rPr>
      <w:rFonts w:ascii="Calibri" w:eastAsia="Calibri" w:hAnsi="Calibri" w:cs="Calibri"/>
      <w:lang w:eastAsia="zh-CN"/>
    </w:rPr>
  </w:style>
  <w:style w:type="character" w:styleId="a5">
    <w:name w:val="Subtle Emphasis"/>
    <w:basedOn w:val="a0"/>
    <w:uiPriority w:val="19"/>
    <w:qFormat/>
    <w:rsid w:val="003741BE"/>
    <w:rPr>
      <w:i/>
      <w:iCs/>
      <w:color w:val="404040" w:themeColor="text1" w:themeTint="BF"/>
    </w:rPr>
  </w:style>
  <w:style w:type="paragraph" w:styleId="a6">
    <w:name w:val="Body Text"/>
    <w:basedOn w:val="a"/>
    <w:link w:val="a7"/>
    <w:rsid w:val="002F4F52"/>
    <w:pPr>
      <w:ind w:right="5613"/>
      <w:jc w:val="both"/>
    </w:pPr>
    <w:rPr>
      <w:sz w:val="28"/>
      <w:szCs w:val="20"/>
      <w:lang w:val="uk-UA" w:eastAsia="x-none"/>
    </w:rPr>
  </w:style>
  <w:style w:type="character" w:customStyle="1" w:styleId="a7">
    <w:name w:val="Основной текст Знак"/>
    <w:basedOn w:val="a0"/>
    <w:link w:val="a6"/>
    <w:rsid w:val="002F4F52"/>
    <w:rPr>
      <w:rFonts w:ascii="Times New Roman" w:eastAsia="Times New Roman" w:hAnsi="Times New Roman" w:cs="Times New Roman"/>
      <w:sz w:val="28"/>
      <w:szCs w:val="20"/>
      <w:lang w:val="uk-UA" w:eastAsia="x-none"/>
    </w:rPr>
  </w:style>
  <w:style w:type="paragraph" w:styleId="a8">
    <w:name w:val="Body Text Indent"/>
    <w:basedOn w:val="a"/>
    <w:link w:val="a9"/>
    <w:rsid w:val="002F4F52"/>
    <w:pPr>
      <w:ind w:right="-57" w:firstLine="1134"/>
      <w:jc w:val="both"/>
    </w:pPr>
    <w:rPr>
      <w:sz w:val="28"/>
      <w:szCs w:val="20"/>
      <w:lang w:val="uk-UA"/>
    </w:rPr>
  </w:style>
  <w:style w:type="character" w:customStyle="1" w:styleId="a9">
    <w:name w:val="Основной текст с отступом Знак"/>
    <w:basedOn w:val="a0"/>
    <w:link w:val="a8"/>
    <w:rsid w:val="002F4F52"/>
    <w:rPr>
      <w:rFonts w:ascii="Times New Roman" w:eastAsia="Times New Roman" w:hAnsi="Times New Roman" w:cs="Times New Roman"/>
      <w:sz w:val="28"/>
      <w:szCs w:val="20"/>
      <w:lang w:val="uk-UA" w:eastAsia="ru-RU"/>
    </w:rPr>
  </w:style>
  <w:style w:type="paragraph" w:styleId="aa">
    <w:name w:val="List Paragraph"/>
    <w:basedOn w:val="a"/>
    <w:uiPriority w:val="34"/>
    <w:qFormat/>
    <w:rsid w:val="00C2671C"/>
    <w:pPr>
      <w:ind w:left="720"/>
      <w:contextualSpacing/>
    </w:pPr>
  </w:style>
  <w:style w:type="paragraph" w:styleId="ab">
    <w:name w:val="Balloon Text"/>
    <w:basedOn w:val="a"/>
    <w:link w:val="ac"/>
    <w:uiPriority w:val="99"/>
    <w:semiHidden/>
    <w:unhideWhenUsed/>
    <w:rsid w:val="00CC0C7A"/>
    <w:rPr>
      <w:rFonts w:ascii="Segoe UI" w:hAnsi="Segoe UI" w:cs="Segoe UI"/>
      <w:sz w:val="18"/>
      <w:szCs w:val="18"/>
    </w:rPr>
  </w:style>
  <w:style w:type="character" w:customStyle="1" w:styleId="ac">
    <w:name w:val="Текст выноски Знак"/>
    <w:basedOn w:val="a0"/>
    <w:link w:val="ab"/>
    <w:uiPriority w:val="99"/>
    <w:semiHidden/>
    <w:rsid w:val="00CC0C7A"/>
    <w:rPr>
      <w:rFonts w:ascii="Segoe UI" w:eastAsia="Times New Roman" w:hAnsi="Segoe UI" w:cs="Segoe UI"/>
      <w:sz w:val="18"/>
      <w:szCs w:val="18"/>
      <w:lang w:eastAsia="ru-RU"/>
    </w:rPr>
  </w:style>
  <w:style w:type="table" w:styleId="ad">
    <w:name w:val="Table Grid"/>
    <w:basedOn w:val="a1"/>
    <w:uiPriority w:val="39"/>
    <w:rsid w:val="00AC0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nhideWhenUsed/>
    <w:rsid w:val="00D51815"/>
    <w:pPr>
      <w:spacing w:before="100" w:beforeAutospacing="1" w:after="100" w:afterAutospacing="1"/>
    </w:pPr>
  </w:style>
  <w:style w:type="paragraph" w:customStyle="1" w:styleId="af">
    <w:basedOn w:val="a"/>
    <w:next w:val="a3"/>
    <w:link w:val="af0"/>
    <w:qFormat/>
    <w:rsid w:val="00421F20"/>
    <w:pPr>
      <w:jc w:val="center"/>
    </w:pPr>
    <w:rPr>
      <w:rFonts w:asciiTheme="minorHAnsi" w:eastAsiaTheme="minorHAnsi" w:hAnsiTheme="minorHAnsi" w:cstheme="minorBidi"/>
      <w:sz w:val="28"/>
      <w:lang w:val="uk-UA"/>
    </w:rPr>
  </w:style>
  <w:style w:type="character" w:customStyle="1" w:styleId="apple-converted-space">
    <w:name w:val="apple-converted-space"/>
    <w:basedOn w:val="a0"/>
    <w:rsid w:val="00421F20"/>
  </w:style>
  <w:style w:type="paragraph" w:customStyle="1" w:styleId="western">
    <w:name w:val="western"/>
    <w:basedOn w:val="a"/>
    <w:rsid w:val="00421F20"/>
    <w:pPr>
      <w:suppressAutoHyphens/>
      <w:spacing w:before="280" w:after="119"/>
    </w:pPr>
    <w:rPr>
      <w:color w:val="000000"/>
      <w:lang w:eastAsia="zh-CN"/>
    </w:rPr>
  </w:style>
  <w:style w:type="character" w:customStyle="1" w:styleId="af0">
    <w:name w:val="Название Знак"/>
    <w:basedOn w:val="a0"/>
    <w:link w:val="af"/>
    <w:rsid w:val="00421F20"/>
    <w:rPr>
      <w:sz w:val="28"/>
      <w:szCs w:val="24"/>
      <w:lang w:val="uk-UA" w:eastAsia="ru-RU" w:bidi="ar-SA"/>
    </w:rPr>
  </w:style>
  <w:style w:type="character" w:styleId="af1">
    <w:name w:val="Strong"/>
    <w:basedOn w:val="a0"/>
    <w:qFormat/>
    <w:rsid w:val="00421F20"/>
    <w:rPr>
      <w:b/>
      <w:bCs/>
    </w:rPr>
  </w:style>
  <w:style w:type="paragraph" w:customStyle="1" w:styleId="rvps2">
    <w:name w:val="rvps2"/>
    <w:basedOn w:val="a"/>
    <w:rsid w:val="00421F2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95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2643B-473B-4479-98A2-8E4C23F67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2328</TotalTime>
  <Pages>1</Pages>
  <Words>2671</Words>
  <Characters>15231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Пользователь Windows</cp:lastModifiedBy>
  <cp:revision>189</cp:revision>
  <cp:lastPrinted>2021-09-27T13:14:00Z</cp:lastPrinted>
  <dcterms:created xsi:type="dcterms:W3CDTF">2021-09-06T06:31:00Z</dcterms:created>
  <dcterms:modified xsi:type="dcterms:W3CDTF">2021-09-27T13:18:00Z</dcterms:modified>
</cp:coreProperties>
</file>