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88" w:rsidRPr="004A1B00" w:rsidRDefault="00496888" w:rsidP="0049688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НОВОПОКРОВСЬКА</w:t>
      </w:r>
      <w:r w:rsidRPr="004A1B00">
        <w:rPr>
          <w:rFonts w:ascii="Times New Roman" w:hAnsi="Times New Roman"/>
          <w:sz w:val="28"/>
          <w:szCs w:val="28"/>
        </w:rPr>
        <w:t xml:space="preserve"> СЕЛИЩНА РАДА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1B00">
        <w:rPr>
          <w:rFonts w:ascii="Times New Roman" w:hAnsi="Times New Roman"/>
          <w:sz w:val="28"/>
          <w:szCs w:val="28"/>
        </w:rPr>
        <w:t>ЧУГУЇВСЬКОГО РАЙОНУ</w:t>
      </w: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1B00">
        <w:rPr>
          <w:rFonts w:ascii="Times New Roman" w:hAnsi="Times New Roman"/>
          <w:sz w:val="28"/>
          <w:szCs w:val="28"/>
        </w:rPr>
        <w:t>ХАРКІВСЬКОЇ ОБЛАСТІ</w:t>
      </w: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1B00">
        <w:rPr>
          <w:rFonts w:ascii="Times New Roman" w:hAnsi="Times New Roman"/>
          <w:sz w:val="52"/>
          <w:szCs w:val="28"/>
        </w:rPr>
        <w:t>ПОСАДОВА ІНСТРУКЦІЯ</w:t>
      </w:r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6888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96888" w:rsidRPr="00FA5EEC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A1B00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  <w:lang w:val="uk-UA"/>
        </w:rPr>
        <w:t>____</w:t>
      </w:r>
    </w:p>
    <w:p w:rsidR="00496888" w:rsidRPr="00A86CAA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A1B00">
        <w:rPr>
          <w:rFonts w:ascii="Times New Roman" w:hAnsi="Times New Roman"/>
          <w:sz w:val="28"/>
          <w:szCs w:val="28"/>
        </w:rPr>
        <w:t>смт</w:t>
      </w:r>
      <w:proofErr w:type="spellEnd"/>
      <w:r w:rsidRPr="004A1B0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Новопокровка</w:t>
      </w:r>
      <w:proofErr w:type="spellEnd"/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6888" w:rsidRDefault="00496888" w:rsidP="00496888">
      <w:pPr>
        <w:jc w:val="center"/>
        <w:rPr>
          <w:rFonts w:ascii="Times New Roman" w:hAnsi="Times New Roman"/>
          <w:b/>
          <w:sz w:val="56"/>
          <w:szCs w:val="56"/>
          <w:lang w:val="uk-UA"/>
        </w:rPr>
      </w:pPr>
      <w:r>
        <w:rPr>
          <w:rFonts w:ascii="Times New Roman" w:hAnsi="Times New Roman"/>
          <w:b/>
          <w:sz w:val="56"/>
          <w:szCs w:val="56"/>
          <w:lang w:val="uk-UA"/>
        </w:rPr>
        <w:t xml:space="preserve">СТАРОСТИ </w:t>
      </w:r>
    </w:p>
    <w:p w:rsidR="00496888" w:rsidRPr="009B2F22" w:rsidRDefault="00496888" w:rsidP="00496888">
      <w:pPr>
        <w:jc w:val="center"/>
        <w:rPr>
          <w:rFonts w:ascii="Times New Roman" w:hAnsi="Times New Roman"/>
          <w:b/>
          <w:sz w:val="56"/>
          <w:szCs w:val="56"/>
          <w:lang w:val="uk-UA"/>
        </w:rPr>
      </w:pPr>
      <w:proofErr w:type="spellStart"/>
      <w:r>
        <w:rPr>
          <w:rFonts w:ascii="Times New Roman" w:hAnsi="Times New Roman"/>
          <w:b/>
          <w:sz w:val="56"/>
          <w:szCs w:val="56"/>
          <w:lang w:val="uk-UA"/>
        </w:rPr>
        <w:t>смт</w:t>
      </w:r>
      <w:proofErr w:type="spellEnd"/>
      <w:r>
        <w:rPr>
          <w:rFonts w:ascii="Times New Roman" w:hAnsi="Times New Roman"/>
          <w:b/>
          <w:sz w:val="56"/>
          <w:szCs w:val="56"/>
          <w:lang w:val="uk-UA"/>
        </w:rPr>
        <w:t xml:space="preserve">. </w:t>
      </w:r>
      <w:proofErr w:type="spellStart"/>
      <w:r w:rsidR="00F41AED">
        <w:rPr>
          <w:rFonts w:ascii="Times New Roman" w:hAnsi="Times New Roman"/>
          <w:b/>
          <w:sz w:val="56"/>
          <w:szCs w:val="56"/>
          <w:lang w:val="uk-UA"/>
        </w:rPr>
        <w:t>Есхар</w:t>
      </w:r>
      <w:proofErr w:type="spellEnd"/>
      <w:r>
        <w:rPr>
          <w:rFonts w:ascii="Times New Roman" w:hAnsi="Times New Roman"/>
          <w:b/>
          <w:sz w:val="56"/>
          <w:szCs w:val="56"/>
          <w:lang w:val="uk-UA"/>
        </w:rPr>
        <w:t>, сел</w:t>
      </w:r>
      <w:r w:rsidR="00F41AED">
        <w:rPr>
          <w:rFonts w:ascii="Times New Roman" w:hAnsi="Times New Roman"/>
          <w:b/>
          <w:sz w:val="56"/>
          <w:szCs w:val="56"/>
          <w:lang w:val="uk-UA"/>
        </w:rPr>
        <w:t>а</w:t>
      </w:r>
      <w:r>
        <w:rPr>
          <w:rFonts w:ascii="Times New Roman" w:hAnsi="Times New Roman"/>
          <w:b/>
          <w:sz w:val="56"/>
          <w:szCs w:val="56"/>
          <w:lang w:val="uk-UA"/>
        </w:rPr>
        <w:t xml:space="preserve"> </w:t>
      </w:r>
      <w:r w:rsidR="00F41AED">
        <w:rPr>
          <w:rFonts w:ascii="Times New Roman" w:hAnsi="Times New Roman"/>
          <w:b/>
          <w:sz w:val="56"/>
          <w:szCs w:val="56"/>
          <w:lang w:val="uk-UA"/>
        </w:rPr>
        <w:t xml:space="preserve">Стара </w:t>
      </w:r>
      <w:proofErr w:type="spellStart"/>
      <w:r w:rsidR="00F41AED">
        <w:rPr>
          <w:rFonts w:ascii="Times New Roman" w:hAnsi="Times New Roman"/>
          <w:b/>
          <w:sz w:val="56"/>
          <w:szCs w:val="56"/>
          <w:lang w:val="uk-UA"/>
        </w:rPr>
        <w:t>Покровка</w:t>
      </w:r>
      <w:proofErr w:type="spellEnd"/>
      <w:r w:rsidR="00AF1EC5">
        <w:rPr>
          <w:rFonts w:ascii="Times New Roman" w:hAnsi="Times New Roman"/>
          <w:b/>
          <w:sz w:val="56"/>
          <w:szCs w:val="56"/>
          <w:lang w:val="uk-UA"/>
        </w:rPr>
        <w:t>, села Поди</w:t>
      </w:r>
    </w:p>
    <w:p w:rsidR="00496888" w:rsidRPr="009B2F22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6888" w:rsidRPr="004A1B00" w:rsidRDefault="00496888" w:rsidP="004968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1B00">
        <w:rPr>
          <w:rFonts w:ascii="Times New Roman" w:hAnsi="Times New Roman"/>
          <w:sz w:val="28"/>
          <w:szCs w:val="28"/>
        </w:rPr>
        <w:t xml:space="preserve">         (код КП </w:t>
      </w:r>
      <w:r>
        <w:rPr>
          <w:rFonts w:ascii="Times New Roman" w:hAnsi="Times New Roman"/>
          <w:sz w:val="28"/>
          <w:szCs w:val="28"/>
        </w:rPr>
        <w:t>1229.3</w:t>
      </w:r>
      <w:r w:rsidRPr="004A1B00">
        <w:rPr>
          <w:rFonts w:ascii="Times New Roman" w:hAnsi="Times New Roman"/>
          <w:sz w:val="28"/>
          <w:szCs w:val="28"/>
        </w:rPr>
        <w:t>)</w:t>
      </w:r>
    </w:p>
    <w:p w:rsidR="00496888" w:rsidRPr="004A1B00" w:rsidRDefault="00496888" w:rsidP="00496888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496888" w:rsidRDefault="00496888" w:rsidP="004968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  <w:lang w:val="uk-UA"/>
        </w:rPr>
      </w:pPr>
    </w:p>
    <w:p w:rsidR="00496888" w:rsidRDefault="00AF1EC5" w:rsidP="00AF1EC5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333333"/>
          <w:bdr w:val="none" w:sz="0" w:space="0" w:color="auto" w:frame="1"/>
          <w:lang w:val="uk-UA"/>
        </w:rPr>
      </w:pPr>
      <w:r>
        <w:rPr>
          <w:b/>
          <w:bCs/>
          <w:color w:val="333333"/>
          <w:bdr w:val="none" w:sz="0" w:space="0" w:color="auto" w:frame="1"/>
          <w:lang w:val="uk-UA"/>
        </w:rPr>
        <w:t>ОРИГІНАЛ ПІДПИСАНО</w:t>
      </w:r>
      <w:bookmarkStart w:id="0" w:name="_GoBack"/>
      <w:bookmarkEnd w:id="0"/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  <w:lang w:val="uk-UA"/>
        </w:rPr>
      </w:pPr>
    </w:p>
    <w:p w:rsidR="00496888" w:rsidRPr="00C16CA3" w:rsidRDefault="00496888" w:rsidP="00496888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C16CA3">
        <w:rPr>
          <w:rFonts w:ascii="Times New Roman" w:hAnsi="Times New Roman"/>
          <w:bCs/>
          <w:color w:val="000000"/>
          <w:sz w:val="28"/>
          <w:szCs w:val="28"/>
          <w:lang w:val="uk-UA"/>
        </w:rPr>
        <w:t>ЗАТВЕРДЖУЮ</w:t>
      </w:r>
    </w:p>
    <w:p w:rsidR="00496888" w:rsidRPr="00C16CA3" w:rsidRDefault="00496888" w:rsidP="00496888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С</w:t>
      </w:r>
      <w:r w:rsidRPr="00C16CA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елищний голова </w:t>
      </w:r>
    </w:p>
    <w:p w:rsidR="00496888" w:rsidRPr="00C16CA3" w:rsidRDefault="00496888" w:rsidP="00496888">
      <w:pPr>
        <w:shd w:val="clear" w:color="auto" w:fill="FFFFFF"/>
        <w:spacing w:after="0" w:line="240" w:lineRule="auto"/>
        <w:ind w:left="4956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____________О.СЛАБІНСЬКА</w:t>
      </w:r>
      <w:r w:rsidRPr="00C16CA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</w:p>
    <w:p w:rsidR="00496888" w:rsidRPr="00C16CA3" w:rsidRDefault="00496888" w:rsidP="00496888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C16CA3">
        <w:rPr>
          <w:rFonts w:ascii="Times New Roman" w:hAnsi="Times New Roman"/>
          <w:bCs/>
          <w:color w:val="000000"/>
          <w:sz w:val="28"/>
          <w:szCs w:val="28"/>
          <w:lang w:val="uk-UA"/>
        </w:rPr>
        <w:t>«_____» ________ 20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21</w:t>
      </w:r>
      <w:r w:rsidRPr="00C16CA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  <w:lang w:val="uk-UA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</w:rPr>
      </w:pPr>
    </w:p>
    <w:p w:rsidR="00496888" w:rsidRPr="00C16CA3" w:rsidRDefault="00496888" w:rsidP="004968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496888" w:rsidRPr="004435D3" w:rsidRDefault="00496888" w:rsidP="004968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4435D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ПОСАДОВА ІНСТРУКЦІЯ</w:t>
      </w:r>
    </w:p>
    <w:p w:rsidR="00496888" w:rsidRPr="00A445C4" w:rsidRDefault="00496888" w:rsidP="004968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Старости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 w:rsidR="00F41AED">
        <w:rPr>
          <w:rFonts w:ascii="Times New Roman" w:hAnsi="Times New Roman"/>
          <w:b/>
          <w:sz w:val="28"/>
          <w:szCs w:val="28"/>
          <w:lang w:val="uk-UA"/>
        </w:rPr>
        <w:t>Есхар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, сел</w:t>
      </w:r>
      <w:r w:rsidR="00F41AED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41AED">
        <w:rPr>
          <w:rFonts w:ascii="Times New Roman" w:hAnsi="Times New Roman"/>
          <w:b/>
          <w:sz w:val="28"/>
          <w:szCs w:val="28"/>
          <w:lang w:val="uk-UA"/>
        </w:rPr>
        <w:t xml:space="preserve">Стара </w:t>
      </w:r>
      <w:proofErr w:type="spellStart"/>
      <w:r w:rsidR="00F41AED">
        <w:rPr>
          <w:rFonts w:ascii="Times New Roman" w:hAnsi="Times New Roman"/>
          <w:b/>
          <w:sz w:val="28"/>
          <w:szCs w:val="28"/>
          <w:lang w:val="uk-UA"/>
        </w:rPr>
        <w:t>Покровка</w:t>
      </w:r>
      <w:proofErr w:type="spellEnd"/>
      <w:r w:rsidR="00AF1EC5">
        <w:rPr>
          <w:rFonts w:ascii="Times New Roman" w:hAnsi="Times New Roman"/>
          <w:b/>
          <w:sz w:val="28"/>
          <w:szCs w:val="28"/>
          <w:lang w:val="uk-UA"/>
        </w:rPr>
        <w:t>, села Поди</w:t>
      </w: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496888" w:rsidRPr="00C16CA3" w:rsidRDefault="00496888" w:rsidP="00496888">
      <w:pPr>
        <w:numPr>
          <w:ilvl w:val="0"/>
          <w:numId w:val="1"/>
        </w:numPr>
        <w:shd w:val="clear" w:color="auto" w:fill="FFFFFF"/>
        <w:spacing w:after="157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6CA3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:rsidR="00496888" w:rsidRPr="00496888" w:rsidRDefault="00496888" w:rsidP="00F41AE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1. Староста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Есхар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>, сел</w:t>
      </w:r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а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Стара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Покровка</w:t>
      </w:r>
      <w:proofErr w:type="spellEnd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, села Поди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 ради 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відноситься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категорії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посадових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осіб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         1.2. Староста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затверджується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за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р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ішенням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 на строк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повноважень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 шляхом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відкритого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голосування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1.3 Староста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працює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постійній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основі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1.4. Староста не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може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суміщати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свою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службову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діяльність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іншою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посадою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у тому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числі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громадських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засадах (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кр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викладацької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наукової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творчої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роботи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позаурочний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час),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займатися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підприємницькою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діяльністю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одержувати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цього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прибуток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якщо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інше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передбачено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законом.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1.5. Староста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може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бути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достроково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звільнений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 посади за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р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ішенням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по результатах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проведення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голосування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Питання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його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звільнення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може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бути внесено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розгляд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вимогу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селищного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голови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1.6. Староста в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своїй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керується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Конституцією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Кодексами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законами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постановами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Верховної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указами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розпорядженнями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Президента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постановами і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розпорядженнями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Кабінету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Міні</w:t>
      </w:r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стр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рішеннями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сесії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комітету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розпорядженнями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селищного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голови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іншими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нормативно-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правовими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актами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цією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посадовою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інструкцією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555500" w:rsidRDefault="00496888" w:rsidP="0055550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 w:rsidR="00555500">
        <w:rPr>
          <w:rFonts w:ascii="Times New Roman" w:hAnsi="Times New Roman"/>
          <w:color w:val="333333"/>
          <w:sz w:val="28"/>
          <w:szCs w:val="28"/>
        </w:rPr>
        <w:t xml:space="preserve">       </w:t>
      </w:r>
      <w:r w:rsidR="00555500">
        <w:rPr>
          <w:rFonts w:ascii="Times New Roman" w:hAnsi="Times New Roman"/>
          <w:sz w:val="28"/>
          <w:szCs w:val="28"/>
        </w:rPr>
        <w:t xml:space="preserve">1.7. На посаду старости </w:t>
      </w:r>
      <w:proofErr w:type="spellStart"/>
      <w:r w:rsidR="00555500">
        <w:rPr>
          <w:rFonts w:ascii="Times New Roman" w:hAnsi="Times New Roman"/>
          <w:sz w:val="28"/>
          <w:szCs w:val="28"/>
        </w:rPr>
        <w:t>затверджується</w:t>
      </w:r>
      <w:proofErr w:type="spellEnd"/>
      <w:r w:rsidR="00555500">
        <w:rPr>
          <w:rFonts w:ascii="Times New Roman" w:hAnsi="Times New Roman"/>
          <w:sz w:val="28"/>
          <w:szCs w:val="28"/>
        </w:rPr>
        <w:t xml:space="preserve"> особа, </w:t>
      </w:r>
      <w:proofErr w:type="spellStart"/>
      <w:r w:rsidR="00555500">
        <w:rPr>
          <w:rFonts w:ascii="Times New Roman" w:hAnsi="Times New Roman"/>
          <w:sz w:val="28"/>
          <w:szCs w:val="28"/>
        </w:rPr>
        <w:t>що</w:t>
      </w:r>
      <w:proofErr w:type="spellEnd"/>
      <w:r w:rsidR="005555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55500">
        <w:rPr>
          <w:rFonts w:ascii="Times New Roman" w:hAnsi="Times New Roman"/>
          <w:sz w:val="28"/>
          <w:szCs w:val="28"/>
        </w:rPr>
        <w:t>володіє</w:t>
      </w:r>
      <w:proofErr w:type="spellEnd"/>
      <w:r w:rsidR="005555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55500">
        <w:rPr>
          <w:rFonts w:ascii="Times New Roman" w:hAnsi="Times New Roman"/>
          <w:sz w:val="28"/>
          <w:szCs w:val="28"/>
        </w:rPr>
        <w:t>знаннями</w:t>
      </w:r>
      <w:proofErr w:type="spellEnd"/>
      <w:r w:rsidR="0055550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555500">
        <w:rPr>
          <w:rFonts w:ascii="Times New Roman" w:hAnsi="Times New Roman"/>
          <w:sz w:val="28"/>
          <w:szCs w:val="28"/>
        </w:rPr>
        <w:t>досвідом</w:t>
      </w:r>
      <w:proofErr w:type="spellEnd"/>
      <w:r w:rsidR="005555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55500">
        <w:rPr>
          <w:rFonts w:ascii="Times New Roman" w:hAnsi="Times New Roman"/>
          <w:sz w:val="28"/>
          <w:szCs w:val="28"/>
        </w:rPr>
        <w:t>необхідними</w:t>
      </w:r>
      <w:proofErr w:type="spellEnd"/>
      <w:r w:rsidR="005555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55500">
        <w:rPr>
          <w:rFonts w:ascii="Times New Roman" w:hAnsi="Times New Roman"/>
          <w:sz w:val="28"/>
          <w:szCs w:val="28"/>
        </w:rPr>
        <w:t>для</w:t>
      </w:r>
      <w:proofErr w:type="gramEnd"/>
      <w:r w:rsidR="005555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55500">
        <w:rPr>
          <w:rFonts w:ascii="Times New Roman" w:hAnsi="Times New Roman"/>
          <w:sz w:val="28"/>
          <w:szCs w:val="28"/>
        </w:rPr>
        <w:t>якісного</w:t>
      </w:r>
      <w:proofErr w:type="spellEnd"/>
      <w:r w:rsidR="005555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55500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5555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55500">
        <w:rPr>
          <w:rFonts w:ascii="Times New Roman" w:hAnsi="Times New Roman"/>
          <w:sz w:val="28"/>
          <w:szCs w:val="28"/>
        </w:rPr>
        <w:t>відповідних</w:t>
      </w:r>
      <w:proofErr w:type="spellEnd"/>
      <w:r w:rsidR="005555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55500">
        <w:rPr>
          <w:rFonts w:ascii="Times New Roman" w:hAnsi="Times New Roman"/>
          <w:sz w:val="28"/>
          <w:szCs w:val="28"/>
        </w:rPr>
        <w:t>повноважень</w:t>
      </w:r>
      <w:proofErr w:type="spellEnd"/>
      <w:r w:rsidR="00555500">
        <w:rPr>
          <w:rFonts w:ascii="Times New Roman" w:hAnsi="Times New Roman"/>
          <w:sz w:val="28"/>
          <w:szCs w:val="28"/>
        </w:rPr>
        <w:t xml:space="preserve">. </w:t>
      </w:r>
    </w:p>
    <w:p w:rsidR="00555500" w:rsidRDefault="00555500" w:rsidP="0055550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1.8. На час </w:t>
      </w:r>
      <w:proofErr w:type="spellStart"/>
      <w:r>
        <w:rPr>
          <w:rFonts w:ascii="Times New Roman" w:hAnsi="Times New Roman"/>
          <w:sz w:val="28"/>
          <w:szCs w:val="28"/>
        </w:rPr>
        <w:t>відсутності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старости  (</w:t>
      </w:r>
      <w:proofErr w:type="spellStart"/>
      <w:r>
        <w:rPr>
          <w:rFonts w:ascii="Times New Roman" w:hAnsi="Times New Roman"/>
          <w:sz w:val="28"/>
          <w:szCs w:val="28"/>
        </w:rPr>
        <w:t>відпустка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його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частині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координації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виконує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інший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староста 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розпорядженням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</w:p>
    <w:p w:rsidR="00496888" w:rsidRPr="00FE1892" w:rsidRDefault="00496888" w:rsidP="00496888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709"/>
        </w:tabs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  <w:r w:rsidRPr="00FE1892">
        <w:rPr>
          <w:b/>
          <w:sz w:val="28"/>
          <w:szCs w:val="28"/>
        </w:rPr>
        <w:t>ЗАВДАННЯ ТА ОБОВ</w:t>
      </w:r>
      <w:proofErr w:type="gramStart"/>
      <w:r w:rsidRPr="00FE1892">
        <w:rPr>
          <w:b/>
          <w:sz w:val="28"/>
          <w:szCs w:val="28"/>
        </w:rPr>
        <w:t>`Я</w:t>
      </w:r>
      <w:proofErr w:type="gramEnd"/>
      <w:r w:rsidRPr="00FE1892">
        <w:rPr>
          <w:b/>
          <w:sz w:val="28"/>
          <w:szCs w:val="28"/>
        </w:rPr>
        <w:t>ЗКИ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          2.1.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Займається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розглядом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всіх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пов’язаних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господарською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діяльністю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відповідного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територіального округу до якого він відноситься</w:t>
      </w:r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          2.2.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Веде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особистий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прийом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громадян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F41AED" w:rsidP="004968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lastRenderedPageBreak/>
        <w:t xml:space="preserve"> </w:t>
      </w:r>
      <w:r w:rsidR="00496888">
        <w:rPr>
          <w:color w:val="333333"/>
          <w:sz w:val="28"/>
          <w:szCs w:val="28"/>
          <w:bdr w:val="none" w:sz="0" w:space="0" w:color="auto" w:frame="1"/>
          <w:lang w:val="uk-UA"/>
        </w:rPr>
        <w:t>2</w:t>
      </w:r>
      <w:r w:rsidR="00496888" w:rsidRPr="00496888">
        <w:rPr>
          <w:color w:val="333333"/>
          <w:sz w:val="28"/>
          <w:szCs w:val="28"/>
          <w:bdr w:val="none" w:sz="0" w:space="0" w:color="auto" w:frame="1"/>
        </w:rPr>
        <w:t>.</w:t>
      </w:r>
      <w:r w:rsidR="00496888">
        <w:rPr>
          <w:color w:val="333333"/>
          <w:sz w:val="28"/>
          <w:szCs w:val="28"/>
          <w:bdr w:val="none" w:sz="0" w:space="0" w:color="auto" w:frame="1"/>
          <w:lang w:val="uk-UA"/>
        </w:rPr>
        <w:t>3</w:t>
      </w:r>
      <w:r w:rsidR="00496888" w:rsidRPr="00496888">
        <w:rPr>
          <w:color w:val="333333"/>
          <w:sz w:val="28"/>
          <w:szCs w:val="28"/>
          <w:bdr w:val="none" w:sz="0" w:space="0" w:color="auto" w:frame="1"/>
        </w:rPr>
        <w:t>. Староста: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1)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представляє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інтереси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жителів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с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мт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Есхар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та села </w:t>
      </w:r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Стара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Покровка</w:t>
      </w:r>
      <w:proofErr w:type="spellEnd"/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</w:t>
      </w:r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села Поди</w:t>
      </w:r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в органах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2)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бере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участь у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пленарних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засіданнях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засіданнях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її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постійних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комісій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комітету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 правом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дорадчого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голосу.      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Користується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правом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гарантованого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виступу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пленарних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засіданнях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засіданнях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її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постійних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комісій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комітету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при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обговоренні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зачіпають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інтереси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жителі</w:t>
      </w:r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</w:t>
      </w:r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3)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сприяє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жителям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Есхар</w:t>
      </w:r>
      <w:proofErr w:type="spellEnd"/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,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селу </w:t>
      </w:r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Стара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Покровка</w:t>
      </w:r>
      <w:proofErr w:type="spellEnd"/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</w:t>
      </w:r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села Поди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підготовці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документів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подаються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державної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влади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в тому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числі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соціального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захисту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отримання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всіх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видів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державних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допомог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4)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сприяє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селищного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голови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депутатів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ради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території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5)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бере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участь в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організації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р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ішень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розпоряджень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селищного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голови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території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Есхар</w:t>
      </w:r>
      <w:proofErr w:type="spellEnd"/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,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села </w:t>
      </w:r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Стара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Покровка</w:t>
      </w:r>
      <w:proofErr w:type="spellEnd"/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</w:t>
      </w:r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села Поди</w:t>
      </w:r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6)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бере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участь у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ідготовці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проекту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бюджету в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частині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фінансування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програм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реалізуються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території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 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Есхар</w:t>
      </w:r>
      <w:proofErr w:type="spellEnd"/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,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села </w:t>
      </w:r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Стара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Покровка</w:t>
      </w:r>
      <w:proofErr w:type="spellEnd"/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</w:t>
      </w:r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села Поди</w:t>
      </w:r>
      <w:r w:rsidRPr="00496888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49688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7) вносить пропозиції до виконавчого комітету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ради з питань діяльності на території </w:t>
      </w:r>
      <w:proofErr w:type="spellStart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49688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виконавчих органів 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ради, підприємств, установ, організацій комунальної форми власності та їх посадових осіб;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8)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погоджує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проекти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р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ішень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стосуються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майна 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</w:rPr>
        <w:t>територіальної</w:t>
      </w:r>
      <w:proofErr w:type="spellEnd"/>
      <w:r w:rsidR="00F41AE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496888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</w:rPr>
        <w:t>громади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розташованого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території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Есхар</w:t>
      </w:r>
      <w:proofErr w:type="spellEnd"/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,</w:t>
      </w:r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а </w:t>
      </w:r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Стара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Покровка</w:t>
      </w:r>
      <w:proofErr w:type="spellEnd"/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</w:t>
      </w:r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села Поди</w:t>
      </w:r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9) в межах </w:t>
      </w:r>
      <w:proofErr w:type="spellStart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Есхар</w:t>
      </w:r>
      <w:proofErr w:type="spellEnd"/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,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села </w:t>
      </w:r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Стара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Покровка</w:t>
      </w:r>
      <w:proofErr w:type="spellEnd"/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</w:t>
      </w:r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села Поди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  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здійснює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моніторинг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 за  станом 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довкілля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, станом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об’єктів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соціальної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комунальної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інфраструктури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станом правопорядку.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Здійснює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моніторинг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за станом 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дотримання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прав і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законних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інтересів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жителів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 сел</w:t>
      </w:r>
      <w:proofErr w:type="spellStart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ищ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у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сфері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 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соц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іального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 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захисту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культури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освіти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спорту, туризму,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житлово-комунального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господарства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реалізації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їх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права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працю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медичну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допомогу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Інформує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раду,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її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виконавчий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комітет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відповідні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державної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влади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щодо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недоліків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виявлених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ході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моніторингу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 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10)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одержує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ради,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ідприємств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установ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організацій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комунальної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форми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власності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їх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посадових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осіб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необхідні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покладених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нього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завдань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інформацію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документи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матеріали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11)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сприяє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утворенню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Есхар</w:t>
      </w:r>
      <w:proofErr w:type="spellEnd"/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,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селі </w:t>
      </w:r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Стара </w:t>
      </w:r>
      <w:proofErr w:type="spellStart"/>
      <w:r w:rsidR="00F41AED">
        <w:rPr>
          <w:color w:val="333333"/>
          <w:sz w:val="28"/>
          <w:szCs w:val="28"/>
          <w:bdr w:val="none" w:sz="0" w:space="0" w:color="auto" w:frame="1"/>
          <w:lang w:val="uk-UA"/>
        </w:rPr>
        <w:t>Покровка</w:t>
      </w:r>
      <w:proofErr w:type="spellEnd"/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</w:t>
      </w:r>
      <w:r w:rsidR="00AF1EC5">
        <w:rPr>
          <w:color w:val="333333"/>
          <w:sz w:val="28"/>
          <w:szCs w:val="28"/>
          <w:bdr w:val="none" w:sz="0" w:space="0" w:color="auto" w:frame="1"/>
          <w:lang w:val="uk-UA"/>
        </w:rPr>
        <w:t>села Поди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самоорганізації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населення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12)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приймає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участь в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організації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проведенні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в 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селищах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загальних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зборів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громадських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слухань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інших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форм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безпосередньої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демократії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 xml:space="preserve">13) вносить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пропозиції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до порядку денного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засідань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комітету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ради з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які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стосуються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інтересів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96888">
        <w:rPr>
          <w:color w:val="333333"/>
          <w:sz w:val="28"/>
          <w:szCs w:val="28"/>
          <w:bdr w:val="none" w:sz="0" w:space="0" w:color="auto" w:frame="1"/>
        </w:rPr>
        <w:t>в</w:t>
      </w:r>
      <w:proofErr w:type="gramEnd"/>
      <w:r w:rsidRPr="00496888">
        <w:rPr>
          <w:color w:val="333333"/>
          <w:sz w:val="28"/>
          <w:szCs w:val="28"/>
          <w:bdr w:val="none" w:sz="0" w:space="0" w:color="auto" w:frame="1"/>
        </w:rPr>
        <w:t>ідповідної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внутрішньої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Оголошує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засіданнях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виконавчого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комітету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тексти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заяв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відповідної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внутрішньої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її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членів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lastRenderedPageBreak/>
        <w:t>питань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стосуються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інтересів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внутрішньої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чи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інтересів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Новопокровської</w:t>
      </w:r>
      <w:proofErr w:type="spellEnd"/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496888">
        <w:rPr>
          <w:color w:val="333333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96888">
        <w:rPr>
          <w:color w:val="333333"/>
          <w:sz w:val="28"/>
          <w:szCs w:val="28"/>
          <w:bdr w:val="none" w:sz="0" w:space="0" w:color="auto" w:frame="1"/>
        </w:rPr>
        <w:t>загалом</w:t>
      </w:r>
      <w:proofErr w:type="spellEnd"/>
      <w:r w:rsidRPr="00496888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333333"/>
          <w:sz w:val="28"/>
          <w:szCs w:val="28"/>
          <w:bdr w:val="none" w:sz="0" w:space="0" w:color="auto" w:frame="1"/>
        </w:rPr>
        <w:t>1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4</w:t>
      </w:r>
      <w:r w:rsidRPr="00496888">
        <w:rPr>
          <w:color w:val="333333"/>
          <w:sz w:val="28"/>
          <w:szCs w:val="28"/>
          <w:bdr w:val="none" w:sz="0" w:space="0" w:color="auto" w:frame="1"/>
        </w:rPr>
        <w:t>) 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вида</w:t>
      </w:r>
      <w:proofErr w:type="gram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є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proofErr w:type="gram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реєструє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підписує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довідки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віднесених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компетенції</w:t>
      </w:r>
      <w:proofErr w:type="spellEnd"/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F26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відповідних селищ</w:t>
      </w:r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 ради;</w:t>
      </w:r>
    </w:p>
    <w:p w:rsidR="00496888" w:rsidRP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96888">
        <w:rPr>
          <w:color w:val="000000"/>
          <w:sz w:val="28"/>
          <w:szCs w:val="28"/>
          <w:bdr w:val="none" w:sz="0" w:space="0" w:color="auto" w:frame="1"/>
          <w:lang w:val="uk-UA"/>
        </w:rPr>
        <w:t>16) виконує окремі делеговані повноваження органів державної влади</w:t>
      </w:r>
      <w:r w:rsidRPr="0049688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FF265A" w:rsidRDefault="00FF265A" w:rsidP="00FF265A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  <w:lang w:val="uk-UA"/>
        </w:rPr>
      </w:pPr>
      <w:r w:rsidRPr="00C16CA3">
        <w:rPr>
          <w:color w:val="000000"/>
          <w:sz w:val="28"/>
          <w:szCs w:val="28"/>
          <w:lang w:val="uk-UA"/>
        </w:rPr>
        <w:t>       </w:t>
      </w:r>
    </w:p>
    <w:p w:rsidR="00FF265A" w:rsidRDefault="00FF265A" w:rsidP="00FF265A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  <w:lang w:val="uk-UA"/>
        </w:rPr>
      </w:pPr>
    </w:p>
    <w:p w:rsidR="00FF265A" w:rsidRPr="00CE46FC" w:rsidRDefault="00FF265A" w:rsidP="00FF265A">
      <w:pPr>
        <w:shd w:val="clear" w:color="auto" w:fill="FFFFFF"/>
        <w:spacing w:after="0" w:line="240" w:lineRule="auto"/>
        <w:jc w:val="center"/>
        <w:rPr>
          <w:b/>
          <w:szCs w:val="28"/>
        </w:rPr>
      </w:pPr>
      <w:r w:rsidRPr="00C16CA3">
        <w:rPr>
          <w:color w:val="000000"/>
          <w:sz w:val="28"/>
          <w:szCs w:val="28"/>
          <w:lang w:val="uk-UA"/>
        </w:rPr>
        <w:t> </w:t>
      </w:r>
      <w:r w:rsidRPr="00A44898">
        <w:rPr>
          <w:rFonts w:ascii="Times New Roman" w:hAnsi="Times New Roman"/>
          <w:b/>
          <w:bCs/>
          <w:color w:val="000000"/>
          <w:sz w:val="28"/>
          <w:szCs w:val="28"/>
        </w:rPr>
        <w:t>3. ПРАВА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>Старост</w:t>
      </w:r>
      <w:r w:rsidR="00FF265A">
        <w:rPr>
          <w:color w:val="333333"/>
          <w:sz w:val="28"/>
          <w:szCs w:val="28"/>
          <w:bdr w:val="none" w:sz="0" w:space="0" w:color="auto" w:frame="1"/>
          <w:lang w:val="uk-UA"/>
        </w:rPr>
        <w:t>а</w:t>
      </w:r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має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право: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        3.1.На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повагу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особистої</w:t>
      </w:r>
      <w:proofErr w:type="spellEnd"/>
      <w:r w:rsidR="00F41AED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гідності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справедливе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шанобливе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ставлення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gramStart"/>
      <w:r w:rsidRPr="00FF265A">
        <w:rPr>
          <w:color w:val="333333"/>
          <w:sz w:val="28"/>
          <w:szCs w:val="28"/>
          <w:bdr w:val="none" w:sz="0" w:space="0" w:color="auto" w:frame="1"/>
        </w:rPr>
        <w:t>до</w:t>
      </w:r>
      <w:proofErr w:type="gram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себе.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        3.2.На оплату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праці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залежно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рангу,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який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йому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присвоєно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якості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досвіду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та стажу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роботи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        3.3.На </w:t>
      </w:r>
      <w:proofErr w:type="spellStart"/>
      <w:proofErr w:type="gramStart"/>
      <w:r w:rsidRPr="00FF265A">
        <w:rPr>
          <w:color w:val="333333"/>
          <w:sz w:val="28"/>
          <w:szCs w:val="28"/>
          <w:bdr w:val="none" w:sz="0" w:space="0" w:color="auto" w:frame="1"/>
        </w:rPr>
        <w:t>соц</w:t>
      </w:r>
      <w:proofErr w:type="gramEnd"/>
      <w:r w:rsidRPr="00FF265A">
        <w:rPr>
          <w:color w:val="333333"/>
          <w:sz w:val="28"/>
          <w:szCs w:val="28"/>
          <w:bdr w:val="none" w:sz="0" w:space="0" w:color="auto" w:frame="1"/>
        </w:rPr>
        <w:t>іальний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правовий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захист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>;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        3.4.Отримувати в порядку,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встановленому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законодавством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відповідних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державної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влади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proofErr w:type="gramStart"/>
      <w:r w:rsidRPr="00FF265A">
        <w:rPr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Pr="00FF265A">
        <w:rPr>
          <w:color w:val="333333"/>
          <w:sz w:val="28"/>
          <w:szCs w:val="28"/>
          <w:bdr w:val="none" w:sz="0" w:space="0" w:color="auto" w:frame="1"/>
        </w:rPr>
        <w:t>ідприємств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установ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організацій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незалежно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їх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підпорядкування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та форм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власності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об’єднань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громадян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окремих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осіб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матеріали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інформацію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необхідні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виконання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своїх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службових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обов’язків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        3.5.Вимагати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проведення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службового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розслідування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з метою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спростування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безпідставних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на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його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думку,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звинувачень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або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FF265A">
        <w:rPr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Pr="00FF265A">
        <w:rPr>
          <w:color w:val="333333"/>
          <w:sz w:val="28"/>
          <w:szCs w:val="28"/>
          <w:bdr w:val="none" w:sz="0" w:space="0" w:color="auto" w:frame="1"/>
        </w:rPr>
        <w:t>ідозри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щодо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нього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FF265A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FF265A">
        <w:rPr>
          <w:color w:val="333333"/>
          <w:sz w:val="28"/>
          <w:szCs w:val="28"/>
          <w:bdr w:val="none" w:sz="0" w:space="0" w:color="auto" w:frame="1"/>
        </w:rPr>
        <w:t xml:space="preserve">         3.6.Захищати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свої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законні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права та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інтереси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в органах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державної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влади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, органах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265A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gramStart"/>
      <w:r w:rsidRPr="00FF265A">
        <w:rPr>
          <w:color w:val="333333"/>
          <w:sz w:val="28"/>
          <w:szCs w:val="28"/>
          <w:bdr w:val="none" w:sz="0" w:space="0" w:color="auto" w:frame="1"/>
        </w:rPr>
        <w:t>в</w:t>
      </w:r>
      <w:proofErr w:type="gramEnd"/>
      <w:r w:rsidRPr="00FF265A">
        <w:rPr>
          <w:color w:val="333333"/>
          <w:sz w:val="28"/>
          <w:szCs w:val="28"/>
          <w:bdr w:val="none" w:sz="0" w:space="0" w:color="auto" w:frame="1"/>
        </w:rPr>
        <w:t xml:space="preserve"> судовому порядку.</w:t>
      </w: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3E5993" w:rsidRPr="004435D3" w:rsidRDefault="003E5993" w:rsidP="003E5993">
      <w:pPr>
        <w:pStyle w:val="a4"/>
        <w:numPr>
          <w:ilvl w:val="0"/>
          <w:numId w:val="4"/>
        </w:num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4435D3">
        <w:rPr>
          <w:rFonts w:ascii="Times New Roman" w:hAnsi="Times New Roman"/>
          <w:b/>
          <w:sz w:val="28"/>
          <w:szCs w:val="28"/>
          <w:lang w:val="uk-UA" w:eastAsia="ru-RU"/>
        </w:rPr>
        <w:t>ПОВИНЕН ЗНАТИ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>Староста повинен знати: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4.1.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Основні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Закони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нормативні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акти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які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стосуються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роботи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>м</w:t>
      </w:r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>ісцевого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виконавчої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влади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4.2.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Загальнотеоретичні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основи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управлінської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правничих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дисциплін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обсязі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необхідному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бездоганного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виконання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своїх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службових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обов’язкі</w:t>
      </w:r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сфері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4.3.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Загальні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конкретні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практичні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проблеми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галузі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>соц</w:t>
      </w:r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>іальної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гуманітарної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політики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4.4.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Етику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культуру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ділового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політичного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спілкування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4.5.Загальні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теоретичні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правові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засади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здійснення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управління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4.6.Розподіл сфер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діяльності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процесі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управління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4.7.Форми і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методи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роботи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>м</w:t>
      </w:r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>ісцевого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4.8.Основи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організаційно-правової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роботи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4.9.Основні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вимоги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діловодства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забезпечення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схоронності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документів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селищних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рад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їх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виконавчих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комітеті</w:t>
      </w:r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 4.10.Основи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експлуатації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сучасної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комп’ютерної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>техн</w:t>
      </w:r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>іки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lastRenderedPageBreak/>
        <w:t xml:space="preserve">         4.11.Правила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норми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охорони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праці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протипожежного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захисту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3E5993" w:rsidRDefault="003E5993" w:rsidP="003E5993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4435D3">
        <w:rPr>
          <w:rFonts w:ascii="Times New Roman" w:hAnsi="Times New Roman"/>
          <w:b/>
          <w:sz w:val="28"/>
          <w:szCs w:val="28"/>
          <w:lang w:eastAsia="ru-RU"/>
        </w:rPr>
        <w:t>ВІДПОВІДАЛЬНІСТЬ</w:t>
      </w:r>
    </w:p>
    <w:p w:rsidR="003E5993" w:rsidRPr="003E5993" w:rsidRDefault="003E5993" w:rsidP="003E5993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color w:val="333333"/>
          <w:sz w:val="28"/>
          <w:szCs w:val="28"/>
          <w:bdr w:val="none" w:sz="0" w:space="0" w:color="auto" w:frame="1"/>
        </w:rPr>
        <w:t xml:space="preserve">          5.1. Староста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несе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відповідальність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за 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невиконання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чи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неналежне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виконання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службових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обов’язків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перевищення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своїх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повноважень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порушення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спеціальних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обмежень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щодо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посадових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осіб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згідно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статей 12, 13, 23, Закону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proofErr w:type="gramStart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„П</w:t>
      </w:r>
      <w:proofErr w:type="gram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ро службу в органах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місцевого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”, чинного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працю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іншого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чинного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5993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3E5993">
        <w:rPr>
          <w:color w:val="333333"/>
          <w:sz w:val="28"/>
          <w:szCs w:val="28"/>
          <w:bdr w:val="none" w:sz="0" w:space="0" w:color="auto" w:frame="1"/>
        </w:rPr>
        <w:t>.</w:t>
      </w:r>
    </w:p>
    <w:p w:rsidR="00496888" w:rsidRPr="003E5993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3E5993">
        <w:rPr>
          <w:rFonts w:ascii="Arial" w:hAnsi="Arial" w:cs="Arial"/>
          <w:color w:val="333333"/>
          <w:sz w:val="28"/>
          <w:szCs w:val="28"/>
        </w:rPr>
        <w:t> </w:t>
      </w:r>
    </w:p>
    <w:p w:rsidR="00496888" w:rsidRDefault="00496888" w:rsidP="0049688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DE41C3" w:rsidRDefault="00DE41C3" w:rsidP="003E5993">
      <w:pPr>
        <w:pStyle w:val="a3"/>
        <w:shd w:val="clear" w:color="auto" w:fill="FFFFFF"/>
        <w:spacing w:before="0" w:beforeAutospacing="0" w:after="0" w:afterAutospacing="0"/>
        <w:jc w:val="both"/>
      </w:pPr>
    </w:p>
    <w:sectPr w:rsidR="00DE4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25FD"/>
    <w:multiLevelType w:val="multilevel"/>
    <w:tmpl w:val="DF205A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8BC0AAC"/>
    <w:multiLevelType w:val="hybridMultilevel"/>
    <w:tmpl w:val="19D0960A"/>
    <w:lvl w:ilvl="0" w:tplc="04E65980">
      <w:start w:val="5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D8741E"/>
    <w:multiLevelType w:val="multilevel"/>
    <w:tmpl w:val="F7D09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6EF4873"/>
    <w:multiLevelType w:val="hybridMultilevel"/>
    <w:tmpl w:val="15D297D6"/>
    <w:lvl w:ilvl="0" w:tplc="2FB82454">
      <w:start w:val="4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50"/>
    <w:rsid w:val="00005AC3"/>
    <w:rsid w:val="0000623C"/>
    <w:rsid w:val="00010BC4"/>
    <w:rsid w:val="00016263"/>
    <w:rsid w:val="000164B3"/>
    <w:rsid w:val="00025323"/>
    <w:rsid w:val="0002725F"/>
    <w:rsid w:val="000349A6"/>
    <w:rsid w:val="000373E4"/>
    <w:rsid w:val="000445CE"/>
    <w:rsid w:val="00050526"/>
    <w:rsid w:val="00077F86"/>
    <w:rsid w:val="000910FA"/>
    <w:rsid w:val="0009346E"/>
    <w:rsid w:val="000A7285"/>
    <w:rsid w:val="000C0226"/>
    <w:rsid w:val="000C67A3"/>
    <w:rsid w:val="000D0171"/>
    <w:rsid w:val="000D293A"/>
    <w:rsid w:val="000D7D74"/>
    <w:rsid w:val="000E064C"/>
    <w:rsid w:val="000E4682"/>
    <w:rsid w:val="000F1B12"/>
    <w:rsid w:val="00104597"/>
    <w:rsid w:val="00112080"/>
    <w:rsid w:val="00112D56"/>
    <w:rsid w:val="0011587B"/>
    <w:rsid w:val="001174F4"/>
    <w:rsid w:val="001225C2"/>
    <w:rsid w:val="00125BAB"/>
    <w:rsid w:val="001409A0"/>
    <w:rsid w:val="00142C73"/>
    <w:rsid w:val="00150F7D"/>
    <w:rsid w:val="001723C8"/>
    <w:rsid w:val="001764DD"/>
    <w:rsid w:val="0018510F"/>
    <w:rsid w:val="00185CC7"/>
    <w:rsid w:val="0019203A"/>
    <w:rsid w:val="00195E32"/>
    <w:rsid w:val="001A7BB5"/>
    <w:rsid w:val="001C0D26"/>
    <w:rsid w:val="001C23A4"/>
    <w:rsid w:val="001E1762"/>
    <w:rsid w:val="001F0932"/>
    <w:rsid w:val="001F4299"/>
    <w:rsid w:val="001F5CD8"/>
    <w:rsid w:val="00200931"/>
    <w:rsid w:val="0020138C"/>
    <w:rsid w:val="00212035"/>
    <w:rsid w:val="00213F4B"/>
    <w:rsid w:val="00215B55"/>
    <w:rsid w:val="00233E7B"/>
    <w:rsid w:val="00272988"/>
    <w:rsid w:val="002A3E20"/>
    <w:rsid w:val="002A62C8"/>
    <w:rsid w:val="002B21A0"/>
    <w:rsid w:val="002C3AF2"/>
    <w:rsid w:val="002C7856"/>
    <w:rsid w:val="002D31A6"/>
    <w:rsid w:val="002F4F1E"/>
    <w:rsid w:val="00324D89"/>
    <w:rsid w:val="00324F14"/>
    <w:rsid w:val="00326E96"/>
    <w:rsid w:val="003302E4"/>
    <w:rsid w:val="00343C0B"/>
    <w:rsid w:val="003525F4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40D3"/>
    <w:rsid w:val="003E0966"/>
    <w:rsid w:val="003E5250"/>
    <w:rsid w:val="003E5993"/>
    <w:rsid w:val="003F5A16"/>
    <w:rsid w:val="004060D2"/>
    <w:rsid w:val="00407430"/>
    <w:rsid w:val="004237CE"/>
    <w:rsid w:val="00425C6D"/>
    <w:rsid w:val="004315E5"/>
    <w:rsid w:val="00437A8D"/>
    <w:rsid w:val="00443608"/>
    <w:rsid w:val="0044393D"/>
    <w:rsid w:val="0044775F"/>
    <w:rsid w:val="00451C3E"/>
    <w:rsid w:val="0045382C"/>
    <w:rsid w:val="004619D1"/>
    <w:rsid w:val="00461D25"/>
    <w:rsid w:val="00466E8E"/>
    <w:rsid w:val="00475415"/>
    <w:rsid w:val="00487769"/>
    <w:rsid w:val="00494052"/>
    <w:rsid w:val="00496888"/>
    <w:rsid w:val="004A629E"/>
    <w:rsid w:val="004A7CAB"/>
    <w:rsid w:val="004B3B49"/>
    <w:rsid w:val="004B4168"/>
    <w:rsid w:val="004B41CA"/>
    <w:rsid w:val="004B5599"/>
    <w:rsid w:val="004C7BC8"/>
    <w:rsid w:val="004D1A7F"/>
    <w:rsid w:val="004F6D31"/>
    <w:rsid w:val="0050597E"/>
    <w:rsid w:val="00506B18"/>
    <w:rsid w:val="00507A09"/>
    <w:rsid w:val="00510774"/>
    <w:rsid w:val="005154A1"/>
    <w:rsid w:val="00516B99"/>
    <w:rsid w:val="00524A31"/>
    <w:rsid w:val="00531710"/>
    <w:rsid w:val="005335A7"/>
    <w:rsid w:val="00544297"/>
    <w:rsid w:val="00544E61"/>
    <w:rsid w:val="00555500"/>
    <w:rsid w:val="005638A3"/>
    <w:rsid w:val="00566A88"/>
    <w:rsid w:val="00567D44"/>
    <w:rsid w:val="005722C9"/>
    <w:rsid w:val="00580CD8"/>
    <w:rsid w:val="00586CE9"/>
    <w:rsid w:val="005A7085"/>
    <w:rsid w:val="005A7CCD"/>
    <w:rsid w:val="005B46BE"/>
    <w:rsid w:val="005C1DC8"/>
    <w:rsid w:val="005C3CE5"/>
    <w:rsid w:val="005D766F"/>
    <w:rsid w:val="005E48FE"/>
    <w:rsid w:val="005F1FEA"/>
    <w:rsid w:val="005F5174"/>
    <w:rsid w:val="00606DC6"/>
    <w:rsid w:val="00607190"/>
    <w:rsid w:val="0061283F"/>
    <w:rsid w:val="00625D63"/>
    <w:rsid w:val="006301AB"/>
    <w:rsid w:val="006309E2"/>
    <w:rsid w:val="006332AD"/>
    <w:rsid w:val="00634307"/>
    <w:rsid w:val="00635F8D"/>
    <w:rsid w:val="006408D9"/>
    <w:rsid w:val="0065250C"/>
    <w:rsid w:val="00660F29"/>
    <w:rsid w:val="00667C70"/>
    <w:rsid w:val="00671C96"/>
    <w:rsid w:val="0067723D"/>
    <w:rsid w:val="00677436"/>
    <w:rsid w:val="006B315B"/>
    <w:rsid w:val="006B68A3"/>
    <w:rsid w:val="006C1F9F"/>
    <w:rsid w:val="006C4C97"/>
    <w:rsid w:val="006C5363"/>
    <w:rsid w:val="006E5958"/>
    <w:rsid w:val="00702A8D"/>
    <w:rsid w:val="00707FE7"/>
    <w:rsid w:val="00714BEF"/>
    <w:rsid w:val="007326B9"/>
    <w:rsid w:val="0074281B"/>
    <w:rsid w:val="007467A5"/>
    <w:rsid w:val="00750FF9"/>
    <w:rsid w:val="00763909"/>
    <w:rsid w:val="00766319"/>
    <w:rsid w:val="00770F0E"/>
    <w:rsid w:val="00777CFC"/>
    <w:rsid w:val="00783094"/>
    <w:rsid w:val="00786B63"/>
    <w:rsid w:val="007907DC"/>
    <w:rsid w:val="007A0899"/>
    <w:rsid w:val="007C22B0"/>
    <w:rsid w:val="007C4285"/>
    <w:rsid w:val="007D4351"/>
    <w:rsid w:val="007E234C"/>
    <w:rsid w:val="007F06AB"/>
    <w:rsid w:val="00812BB6"/>
    <w:rsid w:val="00824027"/>
    <w:rsid w:val="00835BB8"/>
    <w:rsid w:val="00873779"/>
    <w:rsid w:val="00875F49"/>
    <w:rsid w:val="00877810"/>
    <w:rsid w:val="00884EE0"/>
    <w:rsid w:val="00886B9A"/>
    <w:rsid w:val="008A10D0"/>
    <w:rsid w:val="008A7C28"/>
    <w:rsid w:val="008B69CA"/>
    <w:rsid w:val="008C3452"/>
    <w:rsid w:val="008D43D3"/>
    <w:rsid w:val="008E254E"/>
    <w:rsid w:val="008E3E92"/>
    <w:rsid w:val="008F0133"/>
    <w:rsid w:val="00905F99"/>
    <w:rsid w:val="0091223C"/>
    <w:rsid w:val="00914B76"/>
    <w:rsid w:val="00934606"/>
    <w:rsid w:val="00941653"/>
    <w:rsid w:val="0095592F"/>
    <w:rsid w:val="009576A5"/>
    <w:rsid w:val="009620E6"/>
    <w:rsid w:val="0096296B"/>
    <w:rsid w:val="00965FFA"/>
    <w:rsid w:val="00970108"/>
    <w:rsid w:val="00975EB0"/>
    <w:rsid w:val="0098030A"/>
    <w:rsid w:val="00986C53"/>
    <w:rsid w:val="009B0D66"/>
    <w:rsid w:val="009B2D4E"/>
    <w:rsid w:val="009B6873"/>
    <w:rsid w:val="009C19D8"/>
    <w:rsid w:val="009C6B64"/>
    <w:rsid w:val="009C75F9"/>
    <w:rsid w:val="009D3E2C"/>
    <w:rsid w:val="009F1630"/>
    <w:rsid w:val="009F47DF"/>
    <w:rsid w:val="009F4897"/>
    <w:rsid w:val="00A07AFD"/>
    <w:rsid w:val="00A171CD"/>
    <w:rsid w:val="00A20E9C"/>
    <w:rsid w:val="00A332F5"/>
    <w:rsid w:val="00A35B4C"/>
    <w:rsid w:val="00A41270"/>
    <w:rsid w:val="00A43A34"/>
    <w:rsid w:val="00A44183"/>
    <w:rsid w:val="00A656E2"/>
    <w:rsid w:val="00A70EE2"/>
    <w:rsid w:val="00A7337B"/>
    <w:rsid w:val="00A751CF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5A29"/>
    <w:rsid w:val="00AC10C4"/>
    <w:rsid w:val="00AC5D94"/>
    <w:rsid w:val="00AC6DAE"/>
    <w:rsid w:val="00AD2A8F"/>
    <w:rsid w:val="00AD2E5A"/>
    <w:rsid w:val="00AE0BE0"/>
    <w:rsid w:val="00AE1BE6"/>
    <w:rsid w:val="00AE70AC"/>
    <w:rsid w:val="00AF1EC5"/>
    <w:rsid w:val="00B00A30"/>
    <w:rsid w:val="00B01212"/>
    <w:rsid w:val="00B130D5"/>
    <w:rsid w:val="00B13F1C"/>
    <w:rsid w:val="00B16ED4"/>
    <w:rsid w:val="00B237F8"/>
    <w:rsid w:val="00B274C7"/>
    <w:rsid w:val="00B30727"/>
    <w:rsid w:val="00B3455A"/>
    <w:rsid w:val="00B4612D"/>
    <w:rsid w:val="00B46650"/>
    <w:rsid w:val="00B51CCC"/>
    <w:rsid w:val="00B76747"/>
    <w:rsid w:val="00BB24DF"/>
    <w:rsid w:val="00BB2CF0"/>
    <w:rsid w:val="00BE071B"/>
    <w:rsid w:val="00BF0292"/>
    <w:rsid w:val="00C00AB0"/>
    <w:rsid w:val="00C01A62"/>
    <w:rsid w:val="00C049B4"/>
    <w:rsid w:val="00C07B3E"/>
    <w:rsid w:val="00C324B3"/>
    <w:rsid w:val="00C37120"/>
    <w:rsid w:val="00C41795"/>
    <w:rsid w:val="00C51313"/>
    <w:rsid w:val="00C525CA"/>
    <w:rsid w:val="00C55E9B"/>
    <w:rsid w:val="00C677A6"/>
    <w:rsid w:val="00C72200"/>
    <w:rsid w:val="00C77DD4"/>
    <w:rsid w:val="00C8282C"/>
    <w:rsid w:val="00C902D7"/>
    <w:rsid w:val="00CB45D9"/>
    <w:rsid w:val="00CC51C1"/>
    <w:rsid w:val="00CD4B89"/>
    <w:rsid w:val="00CF1DDA"/>
    <w:rsid w:val="00CF2C45"/>
    <w:rsid w:val="00CF3BE1"/>
    <w:rsid w:val="00D039A3"/>
    <w:rsid w:val="00D06172"/>
    <w:rsid w:val="00D11192"/>
    <w:rsid w:val="00D210C1"/>
    <w:rsid w:val="00D37769"/>
    <w:rsid w:val="00D42C19"/>
    <w:rsid w:val="00D4700D"/>
    <w:rsid w:val="00D51EDA"/>
    <w:rsid w:val="00D539D7"/>
    <w:rsid w:val="00D57F04"/>
    <w:rsid w:val="00D71920"/>
    <w:rsid w:val="00D85194"/>
    <w:rsid w:val="00D9523C"/>
    <w:rsid w:val="00DC7248"/>
    <w:rsid w:val="00DD21DE"/>
    <w:rsid w:val="00DD49B8"/>
    <w:rsid w:val="00DD757B"/>
    <w:rsid w:val="00DE1811"/>
    <w:rsid w:val="00DE22B2"/>
    <w:rsid w:val="00DE41C3"/>
    <w:rsid w:val="00DE43F3"/>
    <w:rsid w:val="00DF5DA7"/>
    <w:rsid w:val="00DF7C7F"/>
    <w:rsid w:val="00E07670"/>
    <w:rsid w:val="00E23DF4"/>
    <w:rsid w:val="00E246CE"/>
    <w:rsid w:val="00E247F0"/>
    <w:rsid w:val="00E256A3"/>
    <w:rsid w:val="00E314D4"/>
    <w:rsid w:val="00E347CA"/>
    <w:rsid w:val="00E43E82"/>
    <w:rsid w:val="00E44E7D"/>
    <w:rsid w:val="00E52DDA"/>
    <w:rsid w:val="00E54CF2"/>
    <w:rsid w:val="00E60D5A"/>
    <w:rsid w:val="00E62ADA"/>
    <w:rsid w:val="00E77A6B"/>
    <w:rsid w:val="00E94EFE"/>
    <w:rsid w:val="00EB00E4"/>
    <w:rsid w:val="00EB1117"/>
    <w:rsid w:val="00EC559F"/>
    <w:rsid w:val="00ED5019"/>
    <w:rsid w:val="00EE24A1"/>
    <w:rsid w:val="00F13AB8"/>
    <w:rsid w:val="00F201C9"/>
    <w:rsid w:val="00F20653"/>
    <w:rsid w:val="00F3164E"/>
    <w:rsid w:val="00F36E24"/>
    <w:rsid w:val="00F417B9"/>
    <w:rsid w:val="00F41AED"/>
    <w:rsid w:val="00F42169"/>
    <w:rsid w:val="00F51A34"/>
    <w:rsid w:val="00F53E19"/>
    <w:rsid w:val="00F57C6D"/>
    <w:rsid w:val="00F67695"/>
    <w:rsid w:val="00F71DE0"/>
    <w:rsid w:val="00F824A5"/>
    <w:rsid w:val="00FB5966"/>
    <w:rsid w:val="00FB663B"/>
    <w:rsid w:val="00FB67C2"/>
    <w:rsid w:val="00FC18DF"/>
    <w:rsid w:val="00FC7C52"/>
    <w:rsid w:val="00FD52F3"/>
    <w:rsid w:val="00FE0014"/>
    <w:rsid w:val="00FE19F6"/>
    <w:rsid w:val="00FE7D80"/>
    <w:rsid w:val="00FF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9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E599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3E599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3E599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9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E599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3E599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3E599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2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2021-04-15T08:34:00Z</dcterms:created>
  <dcterms:modified xsi:type="dcterms:W3CDTF">2021-04-15T08:34:00Z</dcterms:modified>
</cp:coreProperties>
</file>