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21F" w:rsidRDefault="0032721F" w:rsidP="0032721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44"/>
          <w:szCs w:val="44"/>
          <w:lang w:eastAsia="uk-UA"/>
        </w:rPr>
      </w:pPr>
      <w:r w:rsidRPr="0032721F">
        <w:rPr>
          <w:rFonts w:ascii="Times New Roman" w:eastAsia="Times New Roman" w:hAnsi="Times New Roman" w:cs="Times New Roman"/>
          <w:b/>
          <w:color w:val="1D1D1B"/>
          <w:kern w:val="36"/>
          <w:sz w:val="44"/>
          <w:szCs w:val="44"/>
          <w:lang w:eastAsia="uk-UA"/>
        </w:rPr>
        <w:t>Податкова знижка</w:t>
      </w:r>
    </w:p>
    <w:p w:rsidR="00072BB3" w:rsidRPr="0032721F" w:rsidRDefault="00072BB3" w:rsidP="0032721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44"/>
          <w:szCs w:val="44"/>
          <w:lang w:eastAsia="uk-UA"/>
        </w:rPr>
      </w:pPr>
      <w:r>
        <w:rPr>
          <w:noProof/>
          <w:lang w:eastAsia="uk-UA"/>
        </w:rPr>
        <w:drawing>
          <wp:inline distT="0" distB="0" distL="0" distR="0" wp14:anchorId="7DE19F1C" wp14:editId="64A445BE">
            <wp:extent cx="5019675" cy="3362136"/>
            <wp:effectExtent l="0" t="0" r="0" b="0"/>
            <wp:docPr id="1" name="Рисунок 1" descr="Увага! Українці мають право на податкову знижку. Як повернути частину  сплачених податків? - Галичи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вага! Українці мають право на податкову знижку. Як повернути частину  сплачених податків? - Галичи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4362" cy="33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21F" w:rsidRPr="0032721F" w:rsidRDefault="0032721F" w:rsidP="0032721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16"/>
          <w:szCs w:val="16"/>
        </w:rPr>
      </w:pPr>
    </w:p>
    <w:p w:rsidR="0032721F" w:rsidRPr="004919AF" w:rsidRDefault="00072BB3" w:rsidP="0032721F">
      <w:pPr>
        <w:shd w:val="clear" w:color="auto" w:fill="FFFFFF"/>
        <w:spacing w:after="0" w:line="312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Головне управління ДПС у Харківській області повідомляє, що </w:t>
      </w:r>
      <w:r w:rsidR="0032721F" w:rsidRPr="004919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Податковим кодексом України (ПКУ) громадянам надано право скористатись податковою знижкою у поточному році за попередній рік. Порядок отримання податкової знижки визначено статтею 166 ПКУ.</w:t>
      </w:r>
    </w:p>
    <w:p w:rsidR="0032721F" w:rsidRPr="0032721F" w:rsidRDefault="0032721F" w:rsidP="003272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2721F">
        <w:rPr>
          <w:color w:val="000000"/>
          <w:sz w:val="28"/>
          <w:szCs w:val="28"/>
        </w:rPr>
        <w:t>Таке право надається резидентам України, які отримують заробітну плату, з якої сплачуються податки.</w:t>
      </w:r>
    </w:p>
    <w:p w:rsidR="0032721F" w:rsidRPr="0032721F" w:rsidRDefault="0032721F" w:rsidP="003272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2721F">
        <w:rPr>
          <w:color w:val="000000"/>
          <w:sz w:val="28"/>
          <w:szCs w:val="28"/>
        </w:rPr>
        <w:t>Перелік витрат, частина яких компенсується Державою наведено у</w:t>
      </w:r>
      <w:r w:rsidR="00122BE0">
        <w:rPr>
          <w:color w:val="000000"/>
          <w:sz w:val="28"/>
          <w:szCs w:val="28"/>
        </w:rPr>
        <w:t xml:space="preserve"> </w:t>
      </w:r>
      <w:r w:rsidRPr="0032721F">
        <w:rPr>
          <w:color w:val="000000"/>
          <w:sz w:val="28"/>
          <w:szCs w:val="28"/>
        </w:rPr>
        <w:t>ст.166 Податкового кодексу України.</w:t>
      </w:r>
    </w:p>
    <w:p w:rsidR="0032721F" w:rsidRPr="0032721F" w:rsidRDefault="0032721F" w:rsidP="003272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2721F">
        <w:rPr>
          <w:color w:val="000000"/>
          <w:sz w:val="28"/>
          <w:szCs w:val="28"/>
        </w:rPr>
        <w:t>Зокрема, це:</w:t>
      </w:r>
    </w:p>
    <w:p w:rsidR="0032721F" w:rsidRPr="0032721F" w:rsidRDefault="0032721F" w:rsidP="003272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2721F">
        <w:rPr>
          <w:color w:val="000000"/>
          <w:sz w:val="28"/>
          <w:szCs w:val="28"/>
        </w:rPr>
        <w:t>-</w:t>
      </w:r>
      <w:r w:rsidR="00122BE0">
        <w:rPr>
          <w:color w:val="000000"/>
          <w:sz w:val="28"/>
          <w:szCs w:val="28"/>
        </w:rPr>
        <w:t xml:space="preserve"> </w:t>
      </w:r>
      <w:r w:rsidRPr="0032721F">
        <w:rPr>
          <w:color w:val="000000"/>
          <w:sz w:val="28"/>
          <w:szCs w:val="28"/>
        </w:rPr>
        <w:t>сума коштів, сплачених на користь вітчизняних закладів дошкільної, позашкільної, загальної середньої, професійної (професійно-технічної) та вищої освіти для компенсації вартості здобуття відповідної освіти платника податку та/або члена його сім’ї першого ступеня споріднення;</w:t>
      </w:r>
    </w:p>
    <w:p w:rsidR="0032721F" w:rsidRPr="0032721F" w:rsidRDefault="00122BE0" w:rsidP="003272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2721F" w:rsidRPr="0032721F">
        <w:rPr>
          <w:color w:val="000000"/>
          <w:sz w:val="28"/>
          <w:szCs w:val="28"/>
        </w:rPr>
        <w:t>частина сплачених процентів за іпотечним житловим кредитом;</w:t>
      </w:r>
    </w:p>
    <w:p w:rsidR="0032721F" w:rsidRPr="0032721F" w:rsidRDefault="0032721F" w:rsidP="003272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2721F">
        <w:rPr>
          <w:color w:val="000000"/>
          <w:sz w:val="28"/>
          <w:szCs w:val="28"/>
        </w:rPr>
        <w:t>-</w:t>
      </w:r>
      <w:r w:rsidR="00122BE0">
        <w:rPr>
          <w:color w:val="000000"/>
          <w:sz w:val="28"/>
          <w:szCs w:val="28"/>
        </w:rPr>
        <w:t xml:space="preserve"> </w:t>
      </w:r>
      <w:r w:rsidRPr="0032721F">
        <w:rPr>
          <w:color w:val="000000"/>
          <w:sz w:val="28"/>
          <w:szCs w:val="28"/>
        </w:rPr>
        <w:t>сума коштів або вартість майна перерахованих (переданих) у вигляді пожертвувань або благодійних внесків неприбутковим організаціям;</w:t>
      </w:r>
    </w:p>
    <w:p w:rsidR="0032721F" w:rsidRPr="0032721F" w:rsidRDefault="0032721F" w:rsidP="003272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2721F">
        <w:rPr>
          <w:color w:val="000000"/>
          <w:sz w:val="28"/>
          <w:szCs w:val="28"/>
        </w:rPr>
        <w:t>-</w:t>
      </w:r>
      <w:r w:rsidR="00122BE0">
        <w:rPr>
          <w:color w:val="000000"/>
          <w:sz w:val="28"/>
          <w:szCs w:val="28"/>
        </w:rPr>
        <w:t xml:space="preserve"> </w:t>
      </w:r>
      <w:r w:rsidRPr="0032721F">
        <w:rPr>
          <w:color w:val="000000"/>
          <w:sz w:val="28"/>
          <w:szCs w:val="28"/>
        </w:rPr>
        <w:t>сплата страхових платежів за договорами довгострокового страхування життя та пенсійних внесків у рамках недержавного пенсійного забезпечення;</w:t>
      </w:r>
    </w:p>
    <w:p w:rsidR="0032721F" w:rsidRPr="0032721F" w:rsidRDefault="0032721F" w:rsidP="003272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2721F">
        <w:rPr>
          <w:color w:val="000000"/>
          <w:sz w:val="28"/>
          <w:szCs w:val="28"/>
        </w:rPr>
        <w:t>-</w:t>
      </w:r>
      <w:r w:rsidR="00122BE0">
        <w:rPr>
          <w:color w:val="000000"/>
          <w:sz w:val="28"/>
          <w:szCs w:val="28"/>
        </w:rPr>
        <w:t xml:space="preserve"> </w:t>
      </w:r>
      <w:r w:rsidRPr="0032721F">
        <w:rPr>
          <w:color w:val="000000"/>
          <w:sz w:val="28"/>
          <w:szCs w:val="28"/>
        </w:rPr>
        <w:t>оплата допоміжних репродуктивних технологій;</w:t>
      </w:r>
    </w:p>
    <w:p w:rsidR="0032721F" w:rsidRPr="0032721F" w:rsidRDefault="0032721F" w:rsidP="003272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2721F">
        <w:rPr>
          <w:color w:val="000000"/>
          <w:sz w:val="28"/>
          <w:szCs w:val="28"/>
        </w:rPr>
        <w:t>-</w:t>
      </w:r>
      <w:r w:rsidR="00122BE0">
        <w:rPr>
          <w:color w:val="000000"/>
          <w:sz w:val="28"/>
          <w:szCs w:val="28"/>
        </w:rPr>
        <w:t xml:space="preserve"> </w:t>
      </w:r>
      <w:r w:rsidRPr="0032721F">
        <w:rPr>
          <w:color w:val="000000"/>
          <w:sz w:val="28"/>
          <w:szCs w:val="28"/>
        </w:rPr>
        <w:t>оплата державних послуг, пов’язаних з усиновленням дитини, включаючи сплату державного мита;</w:t>
      </w:r>
    </w:p>
    <w:p w:rsidR="0032721F" w:rsidRPr="0032721F" w:rsidRDefault="0032721F" w:rsidP="003272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122BE0">
        <w:rPr>
          <w:color w:val="000000"/>
          <w:sz w:val="28"/>
          <w:szCs w:val="28"/>
        </w:rPr>
        <w:t xml:space="preserve"> </w:t>
      </w:r>
      <w:r w:rsidRPr="0032721F">
        <w:rPr>
          <w:color w:val="000000"/>
          <w:sz w:val="28"/>
          <w:szCs w:val="28"/>
        </w:rPr>
        <w:t>сума коштів, сплачених у зв’язку з переобладнанням транспортного засобу на альтернативні види палива;</w:t>
      </w:r>
    </w:p>
    <w:p w:rsidR="0032721F" w:rsidRPr="0032721F" w:rsidRDefault="0032721F" w:rsidP="003272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122BE0">
        <w:rPr>
          <w:color w:val="000000"/>
          <w:sz w:val="28"/>
          <w:szCs w:val="28"/>
        </w:rPr>
        <w:t xml:space="preserve"> </w:t>
      </w:r>
      <w:r w:rsidRPr="0032721F">
        <w:rPr>
          <w:color w:val="000000"/>
          <w:sz w:val="28"/>
          <w:szCs w:val="28"/>
        </w:rPr>
        <w:t>сума коштів у вигляді орендної плати за договором оренди житла (квартири, будинку), оформленим відповідно до вимог чинного законодавства, фактично сплачених платником податку, який має статус внутрішньо переміщеної особи;</w:t>
      </w:r>
    </w:p>
    <w:p w:rsidR="0032721F" w:rsidRPr="0032721F" w:rsidRDefault="0032721F" w:rsidP="003272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2721F">
        <w:rPr>
          <w:color w:val="000000"/>
          <w:sz w:val="28"/>
          <w:szCs w:val="28"/>
        </w:rPr>
        <w:t>-</w:t>
      </w:r>
      <w:r w:rsidR="00122BE0">
        <w:rPr>
          <w:color w:val="000000"/>
          <w:sz w:val="28"/>
          <w:szCs w:val="28"/>
        </w:rPr>
        <w:t xml:space="preserve"> </w:t>
      </w:r>
      <w:r w:rsidRPr="0032721F">
        <w:rPr>
          <w:color w:val="000000"/>
          <w:sz w:val="28"/>
          <w:szCs w:val="28"/>
        </w:rPr>
        <w:t>сплата коштів на будівництво (придбання) доступного житла.</w:t>
      </w:r>
    </w:p>
    <w:p w:rsidR="0032721F" w:rsidRPr="0032721F" w:rsidRDefault="0032721F" w:rsidP="003272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2721F">
        <w:rPr>
          <w:color w:val="000000"/>
          <w:sz w:val="28"/>
          <w:szCs w:val="28"/>
        </w:rPr>
        <w:lastRenderedPageBreak/>
        <w:t>Для отримання податкової знижки декларацію можна подати до 31.12.2021 року включно.</w:t>
      </w:r>
    </w:p>
    <w:p w:rsidR="0032721F" w:rsidRDefault="0032721F" w:rsidP="003272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2721F">
        <w:rPr>
          <w:color w:val="000000"/>
          <w:sz w:val="28"/>
          <w:szCs w:val="28"/>
        </w:rPr>
        <w:t>Звертаємо увагу на можливість отримання податкової знижки у поточному році виключно за попередній рік. Якщо право на отримання знижки не використане протягом року, на наступний рік воно не переноситься.</w:t>
      </w:r>
    </w:p>
    <w:p w:rsidR="0032721F" w:rsidRDefault="0032721F" w:rsidP="003272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0" w:name="_GoBack"/>
      <w:bookmarkEnd w:id="0"/>
    </w:p>
    <w:sectPr w:rsidR="003272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1F"/>
    <w:rsid w:val="00072BB3"/>
    <w:rsid w:val="00090CA5"/>
    <w:rsid w:val="00122BE0"/>
    <w:rsid w:val="0032721F"/>
    <w:rsid w:val="00D5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72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7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3272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072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B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72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7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3272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072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B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1221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Communications</dc:creator>
  <cp:lastModifiedBy>Communications</cp:lastModifiedBy>
  <cp:revision>2</cp:revision>
  <dcterms:created xsi:type="dcterms:W3CDTF">2021-08-09T07:57:00Z</dcterms:created>
  <dcterms:modified xsi:type="dcterms:W3CDTF">2021-08-09T07:57:00Z</dcterms:modified>
</cp:coreProperties>
</file>