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A31" w:rsidRPr="00902A31" w:rsidRDefault="00902A31" w:rsidP="00902A31">
      <w:pPr>
        <w:shd w:val="clear" w:color="auto" w:fill="FFFFFF"/>
        <w:spacing w:after="0" w:line="240" w:lineRule="atLeast"/>
        <w:jc w:val="center"/>
        <w:textAlignment w:val="baseline"/>
        <w:outlineLvl w:val="0"/>
        <w:rPr>
          <w:rFonts w:ascii="Times New Roman" w:eastAsia="Times New Roman" w:hAnsi="Times New Roman" w:cs="Times New Roman"/>
          <w:b/>
          <w:color w:val="1D1D1B"/>
          <w:kern w:val="36"/>
          <w:sz w:val="28"/>
          <w:szCs w:val="28"/>
          <w:lang w:eastAsia="uk-UA"/>
        </w:rPr>
      </w:pPr>
      <w:bookmarkStart w:id="0" w:name="_GoBack"/>
      <w:bookmarkEnd w:id="0"/>
      <w:r w:rsidRPr="00902A31">
        <w:rPr>
          <w:rFonts w:ascii="Times New Roman" w:eastAsia="Times New Roman" w:hAnsi="Times New Roman" w:cs="Times New Roman"/>
          <w:b/>
          <w:color w:val="1D1D1B"/>
          <w:kern w:val="36"/>
          <w:sz w:val="28"/>
          <w:szCs w:val="28"/>
          <w:lang w:eastAsia="uk-UA"/>
        </w:rPr>
        <w:t>Питання дня щодо одноразового добровільного декларування</w:t>
      </w:r>
    </w:p>
    <w:p w:rsidR="00902A31" w:rsidRPr="00902A31" w:rsidRDefault="00902A31" w:rsidP="00902A31">
      <w:pPr>
        <w:shd w:val="clear" w:color="auto" w:fill="FFFFFF"/>
        <w:spacing w:line="240" w:lineRule="auto"/>
        <w:jc w:val="center"/>
        <w:textAlignment w:val="baseline"/>
        <w:rPr>
          <w:rFonts w:ascii="Arial" w:eastAsia="Times New Roman" w:hAnsi="Arial" w:cs="Arial"/>
          <w:color w:val="6D727C"/>
          <w:sz w:val="24"/>
          <w:szCs w:val="24"/>
          <w:lang w:eastAsia="uk-UA"/>
        </w:rPr>
      </w:pPr>
      <w:r w:rsidRPr="00902A31">
        <w:rPr>
          <w:rFonts w:ascii="Arial" w:eastAsia="Times New Roman" w:hAnsi="Arial" w:cs="Arial"/>
          <w:noProof/>
          <w:color w:val="000000"/>
          <w:sz w:val="27"/>
          <w:szCs w:val="27"/>
          <w:lang w:eastAsia="uk-UA"/>
        </w:rPr>
        <w:drawing>
          <wp:anchor distT="0" distB="0" distL="114300" distR="114300" simplePos="0" relativeHeight="251658240" behindDoc="0" locked="0" layoutInCell="1" allowOverlap="1" wp14:anchorId="195F58DD" wp14:editId="79E0D6CC">
            <wp:simplePos x="0" y="0"/>
            <wp:positionH relativeFrom="column">
              <wp:posOffset>891540</wp:posOffset>
            </wp:positionH>
            <wp:positionV relativeFrom="paragraph">
              <wp:posOffset>302895</wp:posOffset>
            </wp:positionV>
            <wp:extent cx="4124325" cy="2530475"/>
            <wp:effectExtent l="0" t="0" r="9525" b="3175"/>
            <wp:wrapTopAndBottom/>
            <wp:docPr id="1" name="Рисунок 1" descr="https://kh.tax.gov.ua/data/material/000/389/489836/l_ph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h.tax.gov.ua/data/material/000/389/489836/l_phot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4325" cy="2530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2A31" w:rsidRPr="00902A31" w:rsidRDefault="00902A31" w:rsidP="00902A31">
      <w:pPr>
        <w:shd w:val="clear" w:color="auto" w:fill="FFFFFF"/>
        <w:spacing w:after="450" w:line="240" w:lineRule="auto"/>
        <w:jc w:val="both"/>
        <w:textAlignment w:val="baseline"/>
        <w:rPr>
          <w:rFonts w:ascii="Arial" w:eastAsia="Times New Roman" w:hAnsi="Arial" w:cs="Arial"/>
          <w:color w:val="000000"/>
          <w:sz w:val="27"/>
          <w:szCs w:val="27"/>
          <w:lang w:eastAsia="uk-UA"/>
        </w:rPr>
      </w:pP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i/>
          <w:iCs/>
          <w:color w:val="000000"/>
          <w:sz w:val="27"/>
          <w:szCs w:val="27"/>
          <w:bdr w:val="none" w:sz="0" w:space="0" w:color="auto" w:frame="1"/>
          <w:lang w:eastAsia="uk-UA"/>
        </w:rPr>
        <w:t>«Хто може скористатись одноразовим (спеціальним) добровільним декларуванням та хто не може бути декларантом?»</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Скористатися одноразовим (спеціальним) добровільним декларуванням можуть такі категорії декларантів:</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 xml:space="preserve">фізичні особи – резиденти, у тому числі </w:t>
      </w:r>
      <w:proofErr w:type="spellStart"/>
      <w:r w:rsidRPr="00902A31">
        <w:rPr>
          <w:rFonts w:ascii="Times New Roman" w:eastAsia="Times New Roman" w:hAnsi="Times New Roman" w:cs="Times New Roman"/>
          <w:color w:val="000000"/>
          <w:sz w:val="27"/>
          <w:szCs w:val="27"/>
          <w:lang w:eastAsia="uk-UA"/>
        </w:rPr>
        <w:t>самозайняті</w:t>
      </w:r>
      <w:proofErr w:type="spellEnd"/>
      <w:r w:rsidRPr="00902A31">
        <w:rPr>
          <w:rFonts w:ascii="Times New Roman" w:eastAsia="Times New Roman" w:hAnsi="Times New Roman" w:cs="Times New Roman"/>
          <w:color w:val="000000"/>
          <w:sz w:val="27"/>
          <w:szCs w:val="27"/>
          <w:lang w:eastAsia="uk-UA"/>
        </w:rPr>
        <w:t xml:space="preserve"> особи,</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фізичні особи, які не є резидентами України, але які були резидентами на момент отримання (набуття) об’єктів декларування чи на момент нарахування (отримання) доходів, за рахунок яких були отримані (набуті) об’єкти декларування, і які відповідно до Податкового кодексу України є чи були платниками податків.</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До осіб, які не можуть бути декларантами у одноразовому (спеціальному) добровільному декларуванні, належать:</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особи, які станом на дату початку періоду одноразового (спеціального) добровільного декларування є малолітніми/неповнолітніми або недієздатними особами і при цьому перебувають на повному утриманні інших осіб (у тому числі батьків) та/або держави, або є особами, дієздатність яких обмежена і над такими особами встановлена опіка/піклування.</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особи, які за будь-який рік, починаючи з 01 січня 2005 року, подавали або мають подавати декларації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w:t>
      </w:r>
    </w:p>
    <w:p w:rsidR="00902A31" w:rsidRPr="00902A31" w:rsidRDefault="00902A31" w:rsidP="00902A31">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eastAsia="uk-UA"/>
        </w:rPr>
      </w:pPr>
      <w:r w:rsidRPr="00902A31">
        <w:rPr>
          <w:rFonts w:ascii="Times New Roman" w:eastAsia="Times New Roman" w:hAnsi="Times New Roman" w:cs="Times New Roman"/>
          <w:color w:val="000000"/>
          <w:sz w:val="27"/>
          <w:szCs w:val="27"/>
          <w:lang w:eastAsia="uk-UA"/>
        </w:rPr>
        <w:t>Ознайомитись з повною відповіддю на запитання можна </w:t>
      </w:r>
      <w:hyperlink r:id="rId6" w:tgtFrame="_blank" w:history="1">
        <w:r w:rsidRPr="00902A31">
          <w:rPr>
            <w:rFonts w:ascii="Times New Roman" w:eastAsia="Times New Roman" w:hAnsi="Times New Roman" w:cs="Times New Roman"/>
            <w:b/>
            <w:bCs/>
            <w:color w:val="2D5CA6"/>
            <w:sz w:val="27"/>
            <w:szCs w:val="27"/>
            <w:bdr w:val="none" w:sz="0" w:space="0" w:color="auto" w:frame="1"/>
            <w:lang w:eastAsia="uk-UA"/>
          </w:rPr>
          <w:t>тут</w:t>
        </w:r>
      </w:hyperlink>
      <w:r w:rsidRPr="00902A31">
        <w:rPr>
          <w:rFonts w:ascii="Times New Roman" w:eastAsia="Times New Roman" w:hAnsi="Times New Roman" w:cs="Times New Roman"/>
          <w:color w:val="000000"/>
          <w:sz w:val="27"/>
          <w:szCs w:val="27"/>
          <w:lang w:eastAsia="uk-UA"/>
        </w:rPr>
        <w:t>.</w:t>
      </w:r>
    </w:p>
    <w:p w:rsidR="002D0197" w:rsidRPr="00902A31" w:rsidRDefault="002D0197" w:rsidP="00902A31">
      <w:pPr>
        <w:ind w:firstLine="567"/>
        <w:rPr>
          <w:rFonts w:ascii="Times New Roman" w:hAnsi="Times New Roman" w:cs="Times New Roman"/>
        </w:rPr>
      </w:pPr>
    </w:p>
    <w:sectPr w:rsidR="002D0197" w:rsidRPr="00902A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31"/>
    <w:rsid w:val="0002366A"/>
    <w:rsid w:val="002D0197"/>
    <w:rsid w:val="00902A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A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2A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A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2A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900326">
      <w:bodyDiv w:val="1"/>
      <w:marLeft w:val="0"/>
      <w:marRight w:val="0"/>
      <w:marTop w:val="0"/>
      <w:marBottom w:val="0"/>
      <w:divBdr>
        <w:top w:val="none" w:sz="0" w:space="0" w:color="auto"/>
        <w:left w:val="none" w:sz="0" w:space="0" w:color="auto"/>
        <w:bottom w:val="none" w:sz="0" w:space="0" w:color="auto"/>
        <w:right w:val="none" w:sz="0" w:space="0" w:color="auto"/>
      </w:divBdr>
      <w:divsChild>
        <w:div w:id="1995259922">
          <w:marLeft w:val="0"/>
          <w:marRight w:val="0"/>
          <w:marTop w:val="0"/>
          <w:marBottom w:val="900"/>
          <w:divBdr>
            <w:top w:val="none" w:sz="0" w:space="31" w:color="auto"/>
            <w:left w:val="none" w:sz="0" w:space="0" w:color="auto"/>
            <w:bottom w:val="single" w:sz="6" w:space="23" w:color="C2C5CB"/>
            <w:right w:val="none" w:sz="0" w:space="0" w:color="auto"/>
          </w:divBdr>
          <w:divsChild>
            <w:div w:id="1455825168">
              <w:marLeft w:val="0"/>
              <w:marRight w:val="0"/>
              <w:marTop w:val="375"/>
              <w:marBottom w:val="0"/>
              <w:divBdr>
                <w:top w:val="none" w:sz="0" w:space="0" w:color="auto"/>
                <w:left w:val="none" w:sz="0" w:space="0" w:color="auto"/>
                <w:bottom w:val="none" w:sz="0" w:space="0" w:color="auto"/>
                <w:right w:val="none" w:sz="0" w:space="0" w:color="auto"/>
              </w:divBdr>
            </w:div>
          </w:divsChild>
        </w:div>
        <w:div w:id="796724648">
          <w:marLeft w:val="0"/>
          <w:marRight w:val="0"/>
          <w:marTop w:val="0"/>
          <w:marBottom w:val="0"/>
          <w:divBdr>
            <w:top w:val="none" w:sz="0" w:space="0" w:color="auto"/>
            <w:left w:val="none" w:sz="0" w:space="0" w:color="auto"/>
            <w:bottom w:val="none" w:sz="0" w:space="0" w:color="auto"/>
            <w:right w:val="none" w:sz="0" w:space="0" w:color="auto"/>
          </w:divBdr>
          <w:divsChild>
            <w:div w:id="1834758866">
              <w:marLeft w:val="0"/>
              <w:marRight w:val="0"/>
              <w:marTop w:val="0"/>
              <w:marBottom w:val="0"/>
              <w:divBdr>
                <w:top w:val="none" w:sz="0" w:space="0" w:color="auto"/>
                <w:left w:val="none" w:sz="0" w:space="0" w:color="auto"/>
                <w:bottom w:val="none" w:sz="0" w:space="0" w:color="auto"/>
                <w:right w:val="none" w:sz="0" w:space="0" w:color="auto"/>
              </w:divBdr>
              <w:divsChild>
                <w:div w:id="211458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ir.tax.gov.ua/main/index/actual/?aqid=32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1042</Words>
  <Characters>594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2</cp:revision>
  <dcterms:created xsi:type="dcterms:W3CDTF">2021-08-09T07:52:00Z</dcterms:created>
  <dcterms:modified xsi:type="dcterms:W3CDTF">2021-08-09T08:00:00Z</dcterms:modified>
</cp:coreProperties>
</file>