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4AF4B" w14:textId="77777777" w:rsidR="00E0123C" w:rsidRPr="00635FEF" w:rsidRDefault="00E0123C" w:rsidP="00E0123C">
      <w:pPr>
        <w:ind w:left="142" w:right="-567"/>
        <w:rPr>
          <w:sz w:val="28"/>
          <w:szCs w:val="28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                                     </w:t>
      </w:r>
      <w:proofErr w:type="spellStart"/>
      <w:r w:rsidRPr="0013608C">
        <w:rPr>
          <w:color w:val="000000"/>
          <w:sz w:val="28"/>
          <w:szCs w:val="28"/>
          <w:lang w:val="uk-UA"/>
        </w:rPr>
        <w:t>проєкт</w:t>
      </w:r>
      <w:proofErr w:type="spellEnd"/>
      <w:r>
        <w:rPr>
          <w:color w:val="000000"/>
          <w:lang w:val="uk-UA"/>
        </w:rPr>
        <w:t xml:space="preserve">                     </w:t>
      </w:r>
      <w:r>
        <w:rPr>
          <w:noProof/>
          <w:lang w:val="uk-UA" w:eastAsia="uk-UA"/>
        </w:rPr>
        <w:drawing>
          <wp:anchor distT="0" distB="0" distL="114300" distR="114300" simplePos="0" relativeHeight="251659264" behindDoc="1" locked="0" layoutInCell="0" allowOverlap="1" wp14:anchorId="2F3DC2DE" wp14:editId="6F699A82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lang w:val="uk-UA"/>
        </w:rPr>
        <w:t xml:space="preserve">                                                            </w:t>
      </w:r>
    </w:p>
    <w:p w14:paraId="66359028" w14:textId="77777777" w:rsidR="00E0123C" w:rsidRDefault="00E0123C" w:rsidP="00E0123C">
      <w:pPr>
        <w:jc w:val="center"/>
        <w:rPr>
          <w:sz w:val="22"/>
          <w:lang w:val="uk-UA"/>
        </w:rPr>
      </w:pPr>
    </w:p>
    <w:p w14:paraId="2FE84C69" w14:textId="77777777" w:rsidR="00E0123C" w:rsidRDefault="00E0123C" w:rsidP="00E0123C">
      <w:pPr>
        <w:jc w:val="center"/>
        <w:rPr>
          <w:sz w:val="22"/>
          <w:lang w:val="uk-UA"/>
        </w:rPr>
      </w:pPr>
    </w:p>
    <w:p w14:paraId="7DC837F9" w14:textId="77777777" w:rsidR="00E0123C" w:rsidRDefault="00E0123C" w:rsidP="00E0123C">
      <w:pPr>
        <w:jc w:val="center"/>
        <w:rPr>
          <w:sz w:val="22"/>
          <w:lang w:val="uk-UA"/>
        </w:rPr>
      </w:pPr>
    </w:p>
    <w:p w14:paraId="051857E0" w14:textId="46C1D6B5" w:rsidR="00E0123C" w:rsidRDefault="00AA7A9B" w:rsidP="00AA7A9B">
      <w:pPr>
        <w:tabs>
          <w:tab w:val="center" w:pos="4153"/>
          <w:tab w:val="right" w:pos="8306"/>
        </w:tabs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</w:t>
      </w:r>
      <w:r w:rsidR="00E0123C">
        <w:rPr>
          <w:b/>
          <w:sz w:val="34"/>
          <w:lang w:val="uk-UA"/>
        </w:rPr>
        <w:t>УКРАЇНА</w:t>
      </w:r>
    </w:p>
    <w:p w14:paraId="11EFEEFD" w14:textId="77777777" w:rsidR="00E0123C" w:rsidRDefault="00E0123C" w:rsidP="00E0123C">
      <w:pPr>
        <w:tabs>
          <w:tab w:val="center" w:pos="4153"/>
          <w:tab w:val="right" w:pos="8306"/>
        </w:tabs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14:paraId="3CB025BE" w14:textId="77777777" w:rsidR="00E0123C" w:rsidRDefault="00E0123C" w:rsidP="00E0123C">
      <w:pPr>
        <w:tabs>
          <w:tab w:val="center" w:pos="4153"/>
          <w:tab w:val="right" w:pos="8306"/>
        </w:tabs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ЧОРТКІВСЬКИЙ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14:paraId="4CA4CEF4" w14:textId="77777777" w:rsidR="00E0123C" w:rsidRDefault="00E0123C" w:rsidP="00E0123C">
      <w:pPr>
        <w:tabs>
          <w:tab w:val="center" w:pos="4153"/>
          <w:tab w:val="right" w:pos="8306"/>
        </w:tabs>
        <w:ind w:right="360"/>
        <w:jc w:val="center"/>
        <w:rPr>
          <w:rFonts w:ascii="Arial" w:hAnsi="Arial"/>
          <w:b/>
          <w:i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14:paraId="69A433D1" w14:textId="77777777" w:rsidR="00E0123C" w:rsidRDefault="00E0123C" w:rsidP="00E0123C">
      <w:pPr>
        <w:tabs>
          <w:tab w:val="center" w:pos="4153"/>
          <w:tab w:val="right" w:pos="8306"/>
        </w:tabs>
        <w:ind w:right="360"/>
        <w:jc w:val="center"/>
        <w:rPr>
          <w:b/>
          <w:i/>
          <w:sz w:val="12"/>
          <w:lang w:val="uk-UA"/>
        </w:rPr>
      </w:pPr>
    </w:p>
    <w:p w14:paraId="5B64B636" w14:textId="77777777" w:rsidR="00E0123C" w:rsidRDefault="00E0123C" w:rsidP="00E0123C">
      <w:pPr>
        <w:tabs>
          <w:tab w:val="center" w:pos="4153"/>
          <w:tab w:val="right" w:pos="8306"/>
        </w:tabs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Восьме 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14:paraId="41AF14ED" w14:textId="77777777" w:rsidR="00E0123C" w:rsidRDefault="00E0123C" w:rsidP="00E0123C">
      <w:pPr>
        <w:tabs>
          <w:tab w:val="center" w:pos="4153"/>
          <w:tab w:val="right" w:pos="8306"/>
        </w:tabs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Тринадцята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сесія</w:t>
      </w:r>
    </w:p>
    <w:p w14:paraId="74C2A3BB" w14:textId="77777777" w:rsidR="00E0123C" w:rsidRPr="0067258B" w:rsidRDefault="00E0123C" w:rsidP="00E0123C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8"/>
          <w:szCs w:val="8"/>
          <w:lang w:val="uk-UA"/>
        </w:rPr>
      </w:pPr>
    </w:p>
    <w:p w14:paraId="6A1042C1" w14:textId="77777777" w:rsidR="00E0123C" w:rsidRDefault="00E0123C" w:rsidP="00E0123C">
      <w:pPr>
        <w:tabs>
          <w:tab w:val="center" w:pos="4153"/>
          <w:tab w:val="right" w:pos="8306"/>
        </w:tabs>
        <w:spacing w:line="360" w:lineRule="auto"/>
        <w:ind w:right="-758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 xml:space="preserve">                                      РІШЕННЯ</w:t>
      </w:r>
    </w:p>
    <w:p w14:paraId="0CDDCFB1" w14:textId="146D5791" w:rsidR="00E0123C" w:rsidRPr="003E304D" w:rsidRDefault="00D9677B" w:rsidP="00AA7A9B">
      <w:pPr>
        <w:ind w:left="709" w:right="-284"/>
        <w:rPr>
          <w:sz w:val="28"/>
          <w:lang w:val="uk-UA"/>
        </w:rPr>
      </w:pPr>
      <w:r>
        <w:rPr>
          <w:sz w:val="28"/>
          <w:lang w:val="uk-UA"/>
        </w:rPr>
        <w:t xml:space="preserve">від </w:t>
      </w:r>
      <w:r w:rsidRPr="00455D9A">
        <w:rPr>
          <w:sz w:val="28"/>
        </w:rPr>
        <w:t xml:space="preserve"> 23</w:t>
      </w:r>
      <w:r w:rsidR="00E0123C">
        <w:rPr>
          <w:sz w:val="28"/>
          <w:lang w:val="uk-UA"/>
        </w:rPr>
        <w:t xml:space="preserve">  грудня  2021 року                                          </w:t>
      </w:r>
      <w:r w:rsidRPr="00455D9A">
        <w:rPr>
          <w:sz w:val="28"/>
        </w:rPr>
        <w:t xml:space="preserve">               </w:t>
      </w:r>
      <w:r w:rsidR="00E0123C">
        <w:rPr>
          <w:sz w:val="28"/>
          <w:lang w:val="uk-UA"/>
        </w:rPr>
        <w:t xml:space="preserve">  № ____</w:t>
      </w:r>
    </w:p>
    <w:p w14:paraId="34756A28" w14:textId="77777777" w:rsidR="00E0123C" w:rsidRPr="003E304D" w:rsidRDefault="00E0123C" w:rsidP="00AA7A9B">
      <w:pPr>
        <w:ind w:left="709" w:right="-284"/>
        <w:rPr>
          <w:sz w:val="16"/>
          <w:szCs w:val="16"/>
          <w:lang w:val="uk-UA"/>
        </w:rPr>
      </w:pPr>
    </w:p>
    <w:p w14:paraId="308CC061" w14:textId="77777777" w:rsidR="00D9677B" w:rsidRDefault="00D9677B" w:rsidP="00D9677B">
      <w:pPr>
        <w:pStyle w:val="1"/>
        <w:ind w:left="851"/>
        <w:jc w:val="left"/>
        <w:rPr>
          <w:b w:val="0"/>
        </w:rPr>
      </w:pPr>
      <w:r>
        <w:rPr>
          <w:b w:val="0"/>
        </w:rPr>
        <w:t xml:space="preserve">Про  звільнення  від батьківської плати за </w:t>
      </w:r>
    </w:p>
    <w:p w14:paraId="22BD0748" w14:textId="362E036A" w:rsidR="00D9677B" w:rsidRDefault="00D9677B" w:rsidP="00D9677B">
      <w:pPr>
        <w:pStyle w:val="1"/>
        <w:ind w:left="851"/>
        <w:jc w:val="left"/>
        <w:rPr>
          <w:b w:val="0"/>
        </w:rPr>
      </w:pPr>
      <w:r>
        <w:rPr>
          <w:b w:val="0"/>
        </w:rPr>
        <w:t xml:space="preserve">харчування </w:t>
      </w:r>
      <w:r w:rsidR="00D60FA2">
        <w:rPr>
          <w:b w:val="0"/>
        </w:rPr>
        <w:t>у закладах освіти</w:t>
      </w:r>
      <w:r w:rsidR="00D60FA2" w:rsidRPr="00D60FA2">
        <w:rPr>
          <w:b w:val="0"/>
          <w:lang w:val="ru-RU"/>
        </w:rPr>
        <w:t xml:space="preserve"> </w:t>
      </w:r>
      <w:r>
        <w:rPr>
          <w:b w:val="0"/>
        </w:rPr>
        <w:t xml:space="preserve">по </w:t>
      </w:r>
      <w:proofErr w:type="spellStart"/>
      <w:r>
        <w:rPr>
          <w:b w:val="0"/>
        </w:rPr>
        <w:t>Мельнице</w:t>
      </w:r>
      <w:proofErr w:type="spellEnd"/>
      <w:r>
        <w:rPr>
          <w:b w:val="0"/>
        </w:rPr>
        <w:t>-Подільській</w:t>
      </w:r>
    </w:p>
    <w:p w14:paraId="48CD17EB" w14:textId="77777777" w:rsidR="00D9677B" w:rsidRDefault="00D9677B" w:rsidP="00D9677B">
      <w:pPr>
        <w:pStyle w:val="1"/>
        <w:ind w:left="851"/>
        <w:jc w:val="left"/>
        <w:rPr>
          <w:b w:val="0"/>
          <w:szCs w:val="28"/>
        </w:rPr>
      </w:pPr>
      <w:r>
        <w:rPr>
          <w:b w:val="0"/>
        </w:rPr>
        <w:t>селищній раді</w:t>
      </w:r>
      <w:r>
        <w:rPr>
          <w:b w:val="0"/>
          <w:lang w:val="ru-RU"/>
        </w:rPr>
        <w:t xml:space="preserve"> на 2022 р</w:t>
      </w:r>
      <w:proofErr w:type="spellStart"/>
      <w:r>
        <w:rPr>
          <w:b w:val="0"/>
        </w:rPr>
        <w:t>ік</w:t>
      </w:r>
      <w:proofErr w:type="spellEnd"/>
      <w:r>
        <w:rPr>
          <w:b w:val="0"/>
          <w:szCs w:val="28"/>
        </w:rPr>
        <w:t xml:space="preserve"> </w:t>
      </w:r>
    </w:p>
    <w:p w14:paraId="3A3AA783" w14:textId="77777777" w:rsidR="00E0123C" w:rsidRPr="003E304D" w:rsidRDefault="00E0123C" w:rsidP="00AA7A9B">
      <w:pPr>
        <w:ind w:left="709" w:right="-284"/>
        <w:rPr>
          <w:sz w:val="16"/>
          <w:szCs w:val="16"/>
          <w:lang w:val="uk-UA"/>
        </w:rPr>
      </w:pPr>
    </w:p>
    <w:p w14:paraId="77391258" w14:textId="342F41D0" w:rsidR="00E0123C" w:rsidRPr="003E304D" w:rsidRDefault="00E0123C" w:rsidP="00AA7A9B">
      <w:pPr>
        <w:keepNext/>
        <w:ind w:left="709" w:right="-284"/>
        <w:jc w:val="both"/>
        <w:outlineLvl w:val="0"/>
        <w:rPr>
          <w:sz w:val="28"/>
          <w:lang w:val="uk-UA"/>
        </w:rPr>
      </w:pPr>
      <w:r w:rsidRPr="003E304D">
        <w:rPr>
          <w:sz w:val="28"/>
          <w:szCs w:val="28"/>
          <w:lang w:val="uk-UA"/>
        </w:rPr>
        <w:t xml:space="preserve">         </w:t>
      </w:r>
      <w:r w:rsidR="00AA7A9B">
        <w:rPr>
          <w:sz w:val="28"/>
          <w:szCs w:val="28"/>
          <w:lang w:val="uk-UA"/>
        </w:rPr>
        <w:t>Керуючись Законом України «Про місцеве самоврядування в Україні», Бюджетним кодексом України, Законом України «Про дошкільну освіту» та Законом України</w:t>
      </w:r>
      <w:r>
        <w:rPr>
          <w:sz w:val="28"/>
          <w:lang w:val="uk-UA"/>
        </w:rPr>
        <w:t xml:space="preserve"> </w:t>
      </w:r>
      <w:r w:rsidR="00AA7A9B">
        <w:rPr>
          <w:sz w:val="28"/>
          <w:lang w:val="uk-UA"/>
        </w:rPr>
        <w:t xml:space="preserve">«Про загальну середню освіту», </w:t>
      </w:r>
      <w:proofErr w:type="spellStart"/>
      <w:r w:rsidR="00AA7A9B">
        <w:rPr>
          <w:sz w:val="28"/>
          <w:lang w:val="uk-UA"/>
        </w:rPr>
        <w:t>Мельнице</w:t>
      </w:r>
      <w:proofErr w:type="spellEnd"/>
      <w:r w:rsidR="00AA7A9B">
        <w:rPr>
          <w:sz w:val="28"/>
          <w:lang w:val="uk-UA"/>
        </w:rPr>
        <w:t xml:space="preserve">-Подільська </w:t>
      </w:r>
      <w:r>
        <w:rPr>
          <w:sz w:val="28"/>
          <w:lang w:val="uk-UA"/>
        </w:rPr>
        <w:t>селищна рада</w:t>
      </w:r>
    </w:p>
    <w:p w14:paraId="6381BE4A" w14:textId="77777777" w:rsidR="00E0123C" w:rsidRPr="003E304D" w:rsidRDefault="00E0123C" w:rsidP="00AA7A9B">
      <w:pPr>
        <w:ind w:left="709" w:right="-284"/>
        <w:jc w:val="both"/>
        <w:rPr>
          <w:lang w:val="uk-UA"/>
        </w:rPr>
      </w:pPr>
    </w:p>
    <w:p w14:paraId="036E148C" w14:textId="77777777" w:rsidR="00E0123C" w:rsidRPr="003E304D" w:rsidRDefault="00E0123C" w:rsidP="00AA7A9B">
      <w:pPr>
        <w:ind w:left="709" w:right="-284"/>
        <w:jc w:val="both"/>
        <w:rPr>
          <w:b/>
          <w:sz w:val="36"/>
          <w:lang w:val="uk-UA"/>
        </w:rPr>
      </w:pPr>
      <w:r w:rsidRPr="003E304D">
        <w:rPr>
          <w:b/>
          <w:sz w:val="36"/>
          <w:lang w:val="uk-UA"/>
        </w:rPr>
        <w:t xml:space="preserve">                                     В И Р І Ш И Л А :</w:t>
      </w:r>
    </w:p>
    <w:p w14:paraId="2FDECBE7" w14:textId="77777777" w:rsidR="00D9677B" w:rsidRPr="00455D9A" w:rsidRDefault="00D9677B" w:rsidP="00D9677B">
      <w:pPr>
        <w:ind w:right="-284"/>
        <w:jc w:val="both"/>
        <w:rPr>
          <w:sz w:val="28"/>
          <w:szCs w:val="28"/>
        </w:rPr>
      </w:pPr>
    </w:p>
    <w:p w14:paraId="62844867" w14:textId="07C10A4F" w:rsidR="00D60FA2" w:rsidRPr="00CF32FE" w:rsidRDefault="00D60FA2" w:rsidP="00D60FA2">
      <w:pPr>
        <w:pStyle w:val="af2"/>
        <w:ind w:left="1069" w:right="-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Звільнити  від  батьківської плати в дошкільних навчальних закладах, навчально-виховних комплексах, в загальноосвітніх навчальних закладах  </w:t>
      </w:r>
      <w:proofErr w:type="spellStart"/>
      <w:r>
        <w:rPr>
          <w:sz w:val="28"/>
          <w:szCs w:val="28"/>
          <w:lang w:val="uk-UA"/>
        </w:rPr>
        <w:t>Мельнице</w:t>
      </w:r>
      <w:proofErr w:type="spellEnd"/>
      <w:r>
        <w:rPr>
          <w:sz w:val="28"/>
          <w:szCs w:val="28"/>
          <w:lang w:val="uk-UA"/>
        </w:rPr>
        <w:t>-Подільської селищної ради на 2022 рік  наступні категорії:</w:t>
      </w:r>
    </w:p>
    <w:p w14:paraId="45E15A9D" w14:textId="720F0766" w:rsidR="00D9677B" w:rsidRPr="00D9677B" w:rsidRDefault="00D60FA2" w:rsidP="00D9677B">
      <w:pPr>
        <w:pStyle w:val="af2"/>
        <w:numPr>
          <w:ilvl w:val="0"/>
          <w:numId w:val="12"/>
        </w:numPr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Звільнити від батьківської плати за харчування дітей закладів дошкільної освіти</w:t>
      </w:r>
      <w:r w:rsidR="00CF32FE">
        <w:rPr>
          <w:sz w:val="28"/>
          <w:szCs w:val="28"/>
          <w:lang w:val="uk-UA"/>
        </w:rPr>
        <w:t xml:space="preserve"> (ЗДО)</w:t>
      </w:r>
      <w:r w:rsidR="00455D9A">
        <w:rPr>
          <w:sz w:val="28"/>
          <w:szCs w:val="28"/>
          <w:lang w:val="uk-UA"/>
        </w:rPr>
        <w:t xml:space="preserve"> в тому числі дошкільнят НВК</w:t>
      </w:r>
      <w:r w:rsidR="00455D9A" w:rsidRPr="00455D9A">
        <w:rPr>
          <w:sz w:val="28"/>
          <w:szCs w:val="28"/>
        </w:rPr>
        <w:t>:</w:t>
      </w:r>
      <w:bookmarkStart w:id="0" w:name="_GoBack"/>
      <w:bookmarkEnd w:id="0"/>
    </w:p>
    <w:p w14:paraId="2398A5CD" w14:textId="61BC9154" w:rsidR="00AA7A9B" w:rsidRPr="00AA7A9B" w:rsidRDefault="00AA7A9B" w:rsidP="00AA7A9B">
      <w:pPr>
        <w:ind w:left="1069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</w:t>
      </w:r>
      <w:r w:rsidRPr="00AA7A9B">
        <w:rPr>
          <w:sz w:val="28"/>
          <w:szCs w:val="28"/>
          <w:lang w:val="uk-UA"/>
        </w:rPr>
        <w:t>Дітей-сиріт, дітей, позбавлених батьківського піклування;</w:t>
      </w:r>
    </w:p>
    <w:p w14:paraId="37AA1B3C" w14:textId="6C3C1999" w:rsidR="00AA7A9B" w:rsidRDefault="00AA7A9B" w:rsidP="00AA7A9B">
      <w:pPr>
        <w:ind w:left="1069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--Дітей з інвалідністю;</w:t>
      </w:r>
    </w:p>
    <w:p w14:paraId="5678B948" w14:textId="77777777" w:rsidR="00AA7A9B" w:rsidRDefault="00AA7A9B" w:rsidP="00AA7A9B">
      <w:pPr>
        <w:ind w:left="1069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 Дітей сімей, які отримують допомогу, відповідно до Закону України «Про державну соціальну допомогу малозабезпеченим сім’ям»;</w:t>
      </w:r>
    </w:p>
    <w:p w14:paraId="79FA99A9" w14:textId="77777777" w:rsidR="00AA7A9B" w:rsidRDefault="00AA7A9B" w:rsidP="00AA7A9B">
      <w:pPr>
        <w:ind w:left="1069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 Дітей з числа внутрішньо переміщених осіб (ВПО), чи дітей, які мають статус дитини, яка постраждала внаслідок воєнних дій і збройних конфліктів;</w:t>
      </w:r>
    </w:p>
    <w:p w14:paraId="27EBB602" w14:textId="77777777" w:rsidR="00A87BEB" w:rsidRDefault="00A87BEB" w:rsidP="00AA7A9B">
      <w:pPr>
        <w:ind w:left="1069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 Дітей учасників АТО;</w:t>
      </w:r>
    </w:p>
    <w:p w14:paraId="37DE4A35" w14:textId="77777777" w:rsidR="00A87BEB" w:rsidRDefault="00A87BEB" w:rsidP="00AA7A9B">
      <w:pPr>
        <w:ind w:left="1069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 Дітей-напівсиріт;</w:t>
      </w:r>
    </w:p>
    <w:p w14:paraId="47E441A9" w14:textId="77777777" w:rsidR="00A87BEB" w:rsidRDefault="00A87BEB" w:rsidP="00AA7A9B">
      <w:pPr>
        <w:ind w:left="1069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 Дітей в прийомних сім’ях.</w:t>
      </w:r>
    </w:p>
    <w:p w14:paraId="07C389F2" w14:textId="77777777" w:rsidR="00A87BEB" w:rsidRDefault="00A87BEB" w:rsidP="00AA7A9B">
      <w:pPr>
        <w:ind w:left="1069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знижки з плати для батьків за перебування дітей в закладах дошкільної освіти:</w:t>
      </w:r>
    </w:p>
    <w:p w14:paraId="3C86A675" w14:textId="77777777" w:rsidR="00A87BEB" w:rsidRDefault="00A87BEB" w:rsidP="00A87BEB">
      <w:pPr>
        <w:ind w:left="993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</w:t>
      </w:r>
      <w:r w:rsidRPr="00A87BEB">
        <w:rPr>
          <w:sz w:val="28"/>
          <w:szCs w:val="28"/>
          <w:lang w:val="uk-UA"/>
        </w:rPr>
        <w:t>Сім’ям, які мають 3-х і більше дітей на  50%.</w:t>
      </w:r>
    </w:p>
    <w:p w14:paraId="3D389132" w14:textId="77777777" w:rsidR="00A87BEB" w:rsidRDefault="00A87BEB" w:rsidP="00A87BEB">
      <w:pPr>
        <w:ind w:left="993" w:right="-284"/>
        <w:jc w:val="both"/>
        <w:rPr>
          <w:sz w:val="28"/>
          <w:szCs w:val="28"/>
          <w:lang w:val="uk-UA"/>
        </w:rPr>
      </w:pPr>
    </w:p>
    <w:p w14:paraId="1823125D" w14:textId="77777777" w:rsidR="00A87BEB" w:rsidRDefault="00A87BEB" w:rsidP="00A87BEB">
      <w:pPr>
        <w:pStyle w:val="af2"/>
        <w:numPr>
          <w:ilvl w:val="0"/>
          <w:numId w:val="12"/>
        </w:numPr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Звільнити від батьківської плати за харчування дітей закладів загальної середньої освіти (ЗЗСО):</w:t>
      </w:r>
    </w:p>
    <w:p w14:paraId="7DED3A77" w14:textId="77777777" w:rsidR="00A87BEB" w:rsidRDefault="00A87BEB" w:rsidP="00A87BEB">
      <w:pPr>
        <w:pStyle w:val="af2"/>
        <w:ind w:left="1069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--Учнів 1-4 класів із малозабезпечених сімей;</w:t>
      </w:r>
    </w:p>
    <w:p w14:paraId="49310866" w14:textId="77777777" w:rsidR="00A87BEB" w:rsidRDefault="00A87BEB" w:rsidP="00A87BEB">
      <w:pPr>
        <w:pStyle w:val="af2"/>
        <w:ind w:left="1069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 Дітей-сиріт, дітей, позбавлених батьківського піклування;</w:t>
      </w:r>
    </w:p>
    <w:p w14:paraId="623211A3" w14:textId="77777777" w:rsidR="00A87BEB" w:rsidRDefault="00A87BEB" w:rsidP="00A87BEB">
      <w:pPr>
        <w:pStyle w:val="af2"/>
        <w:ind w:left="1069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 Дітей, з числа внутрішньо переміщених осіб (ВПО), чи дітей, які мають статус дитини, яка постраждала внаслідок воєнних дій і збройних конфліктів;</w:t>
      </w:r>
    </w:p>
    <w:p w14:paraId="2BC74DA9" w14:textId="77777777" w:rsidR="00CF32FE" w:rsidRPr="00455D9A" w:rsidRDefault="00CF32FE" w:rsidP="00A87BEB">
      <w:pPr>
        <w:pStyle w:val="af2"/>
        <w:ind w:left="1069" w:right="-284"/>
        <w:jc w:val="both"/>
        <w:rPr>
          <w:sz w:val="28"/>
          <w:szCs w:val="28"/>
          <w:lang w:val="uk-UA"/>
        </w:rPr>
      </w:pPr>
    </w:p>
    <w:p w14:paraId="41C50C4C" w14:textId="7F04C52C" w:rsidR="00D9677B" w:rsidRPr="00CF32FE" w:rsidRDefault="00A87BEB" w:rsidP="00CF32FE">
      <w:pPr>
        <w:pStyle w:val="af2"/>
        <w:ind w:left="1069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-- Діти з особливими потребами, які навчаються в інклюзивних класах;</w:t>
      </w:r>
    </w:p>
    <w:p w14:paraId="37154A30" w14:textId="6FC285C2" w:rsidR="00D9677B" w:rsidRPr="00D9677B" w:rsidRDefault="00A87BEB" w:rsidP="00D9677B">
      <w:pPr>
        <w:pStyle w:val="af2"/>
        <w:ind w:left="1069" w:right="-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-- Дітей учасників АТО;</w:t>
      </w:r>
    </w:p>
    <w:p w14:paraId="3F3B8F36" w14:textId="45ED2E48" w:rsidR="00044697" w:rsidRPr="00D9677B" w:rsidRDefault="00A87BEB" w:rsidP="00D9677B">
      <w:pPr>
        <w:pStyle w:val="af2"/>
        <w:ind w:left="1069" w:right="-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-- Всі учні 1-4 класів;</w:t>
      </w:r>
    </w:p>
    <w:p w14:paraId="52874162" w14:textId="77777777" w:rsidR="00044697" w:rsidRDefault="00A87BEB" w:rsidP="00A87BEB">
      <w:pPr>
        <w:pStyle w:val="af2"/>
        <w:ind w:left="1069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 Учні 5-11 класів, які отримують допомогу, відповідно до Закону України «Про державну соц</w:t>
      </w:r>
      <w:r w:rsidR="00044697">
        <w:rPr>
          <w:sz w:val="28"/>
          <w:szCs w:val="28"/>
          <w:lang w:val="uk-UA"/>
        </w:rPr>
        <w:t>іальну допомогу малозабезпеченим</w:t>
      </w:r>
      <w:r>
        <w:rPr>
          <w:sz w:val="28"/>
          <w:szCs w:val="28"/>
          <w:lang w:val="uk-UA"/>
        </w:rPr>
        <w:t xml:space="preserve"> сім’ям»;</w:t>
      </w:r>
    </w:p>
    <w:p w14:paraId="2F29CA4B" w14:textId="77777777" w:rsidR="00044697" w:rsidRDefault="00044697" w:rsidP="00A87BEB">
      <w:pPr>
        <w:pStyle w:val="af2"/>
        <w:ind w:left="1069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 Дітей-напівсиріт;</w:t>
      </w:r>
    </w:p>
    <w:p w14:paraId="54367D6C" w14:textId="77777777" w:rsidR="00044697" w:rsidRDefault="00044697" w:rsidP="00A87BEB">
      <w:pPr>
        <w:pStyle w:val="af2"/>
        <w:ind w:left="1069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 Дітей в прийомних сім’ях;</w:t>
      </w:r>
    </w:p>
    <w:p w14:paraId="374DA4C7" w14:textId="77777777" w:rsidR="00044697" w:rsidRDefault="00044697" w:rsidP="00A87BEB">
      <w:pPr>
        <w:pStyle w:val="af2"/>
        <w:ind w:left="1069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-- Діти, де є 5 і більше дітей.</w:t>
      </w:r>
    </w:p>
    <w:p w14:paraId="65C01114" w14:textId="77777777" w:rsidR="00044697" w:rsidRDefault="00044697" w:rsidP="00A87BEB">
      <w:pPr>
        <w:pStyle w:val="af2"/>
        <w:ind w:left="1069" w:right="-284"/>
        <w:jc w:val="both"/>
        <w:rPr>
          <w:sz w:val="28"/>
          <w:szCs w:val="28"/>
          <w:lang w:val="uk-UA"/>
        </w:rPr>
      </w:pPr>
    </w:p>
    <w:p w14:paraId="58AEE9AF" w14:textId="51B957AF" w:rsidR="00AA7A9B" w:rsidRPr="00A87BEB" w:rsidRDefault="00044697" w:rsidP="00044697">
      <w:pPr>
        <w:pStyle w:val="af2"/>
        <w:numPr>
          <w:ilvl w:val="0"/>
          <w:numId w:val="12"/>
        </w:numPr>
        <w:ind w:right="-284"/>
        <w:jc w:val="both"/>
        <w:rPr>
          <w:sz w:val="28"/>
          <w:szCs w:val="28"/>
          <w:lang w:val="uk-UA"/>
        </w:rPr>
      </w:pPr>
      <w:r w:rsidRPr="000116D7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комісію </w:t>
      </w:r>
      <w:r w:rsidRPr="00E444E5">
        <w:rPr>
          <w:sz w:val="28"/>
          <w:lang w:val="uk-UA"/>
        </w:rPr>
        <w:t>з питань фінансів, бюджету, планування</w:t>
      </w:r>
      <w:r>
        <w:rPr>
          <w:sz w:val="28"/>
          <w:lang w:val="uk-UA"/>
        </w:rPr>
        <w:t>,</w:t>
      </w:r>
      <w:r w:rsidRPr="00E444E5">
        <w:rPr>
          <w:sz w:val="28"/>
          <w:lang w:val="uk-UA"/>
        </w:rPr>
        <w:t xml:space="preserve"> соціально-економічного розвитку, інвестицій та міжнародного співробітництва</w:t>
      </w:r>
      <w:r>
        <w:rPr>
          <w:sz w:val="28"/>
          <w:lang w:val="uk-UA"/>
        </w:rPr>
        <w:t>.</w:t>
      </w:r>
      <w:r w:rsidR="00AA7A9B" w:rsidRPr="00A87BEB">
        <w:rPr>
          <w:sz w:val="28"/>
          <w:szCs w:val="28"/>
          <w:lang w:val="uk-UA"/>
        </w:rPr>
        <w:t xml:space="preserve"> </w:t>
      </w:r>
    </w:p>
    <w:p w14:paraId="050DFF99" w14:textId="77777777" w:rsidR="00E0123C" w:rsidRPr="003E304D" w:rsidRDefault="00E0123C" w:rsidP="00AA7A9B">
      <w:pPr>
        <w:ind w:left="709" w:right="-284"/>
        <w:jc w:val="both"/>
        <w:rPr>
          <w:sz w:val="28"/>
          <w:szCs w:val="28"/>
          <w:lang w:val="uk-UA"/>
        </w:rPr>
      </w:pPr>
    </w:p>
    <w:p w14:paraId="05133F1E" w14:textId="77777777" w:rsidR="00E0123C" w:rsidRPr="003E304D" w:rsidRDefault="00E0123C" w:rsidP="00AA7A9B">
      <w:pPr>
        <w:ind w:left="709" w:right="-284"/>
        <w:jc w:val="both"/>
        <w:rPr>
          <w:b/>
          <w:sz w:val="36"/>
          <w:lang w:val="uk-UA"/>
        </w:rPr>
      </w:pPr>
    </w:p>
    <w:p w14:paraId="5C57745F" w14:textId="4E690DA8" w:rsidR="00D67E40" w:rsidRDefault="00E0123C" w:rsidP="00AA7A9B">
      <w:pPr>
        <w:ind w:left="709" w:right="-284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Pr="003E304D">
        <w:rPr>
          <w:sz w:val="28"/>
          <w:lang w:val="uk-UA"/>
        </w:rPr>
        <w:t xml:space="preserve">Селищний голова                                                      Володимир </w:t>
      </w:r>
      <w:proofErr w:type="spellStart"/>
      <w:r w:rsidRPr="003E304D">
        <w:rPr>
          <w:sz w:val="28"/>
          <w:lang w:val="uk-UA"/>
        </w:rPr>
        <w:t>Боднарчук</w:t>
      </w:r>
      <w:proofErr w:type="spellEnd"/>
    </w:p>
    <w:p w14:paraId="0D9D1C06" w14:textId="77777777" w:rsidR="000C2F41" w:rsidRDefault="000C2F41" w:rsidP="00E0123C">
      <w:pPr>
        <w:rPr>
          <w:sz w:val="28"/>
          <w:lang w:val="uk-UA"/>
        </w:rPr>
      </w:pPr>
    </w:p>
    <w:p w14:paraId="5F48BE03" w14:textId="77777777" w:rsidR="000C2F41" w:rsidRDefault="000C2F41" w:rsidP="00E0123C">
      <w:pPr>
        <w:rPr>
          <w:sz w:val="28"/>
          <w:lang w:val="uk-UA"/>
        </w:rPr>
      </w:pPr>
    </w:p>
    <w:p w14:paraId="6EB17C2B" w14:textId="77777777" w:rsidR="000C2F41" w:rsidRDefault="000C2F41" w:rsidP="00E0123C">
      <w:pPr>
        <w:rPr>
          <w:sz w:val="28"/>
          <w:lang w:val="uk-UA"/>
        </w:rPr>
      </w:pPr>
    </w:p>
    <w:p w14:paraId="29F582C5" w14:textId="77777777" w:rsidR="000C2F41" w:rsidRDefault="000C2F41" w:rsidP="00E0123C">
      <w:pPr>
        <w:rPr>
          <w:sz w:val="28"/>
          <w:lang w:val="uk-UA"/>
        </w:rPr>
      </w:pPr>
    </w:p>
    <w:p w14:paraId="4AA690DD" w14:textId="77777777" w:rsidR="000C2F41" w:rsidRDefault="000C2F41" w:rsidP="00E0123C">
      <w:pPr>
        <w:rPr>
          <w:sz w:val="28"/>
          <w:lang w:val="uk-UA"/>
        </w:rPr>
      </w:pPr>
    </w:p>
    <w:p w14:paraId="73104B32" w14:textId="77777777" w:rsidR="000C2F41" w:rsidRDefault="000C2F41" w:rsidP="00E0123C">
      <w:pPr>
        <w:rPr>
          <w:sz w:val="28"/>
          <w:lang w:val="uk-UA"/>
        </w:rPr>
      </w:pPr>
    </w:p>
    <w:p w14:paraId="53219FFE" w14:textId="77777777" w:rsidR="000C2F41" w:rsidRDefault="000C2F41" w:rsidP="00E0123C">
      <w:pPr>
        <w:rPr>
          <w:sz w:val="28"/>
          <w:lang w:val="uk-UA"/>
        </w:rPr>
      </w:pPr>
    </w:p>
    <w:p w14:paraId="4C03C397" w14:textId="77777777" w:rsidR="000C2F41" w:rsidRDefault="000C2F41" w:rsidP="00E0123C">
      <w:pPr>
        <w:rPr>
          <w:sz w:val="28"/>
          <w:lang w:val="uk-UA"/>
        </w:rPr>
      </w:pPr>
    </w:p>
    <w:p w14:paraId="47735C69" w14:textId="77777777" w:rsidR="000C2F41" w:rsidRDefault="000C2F41" w:rsidP="00E0123C">
      <w:pPr>
        <w:rPr>
          <w:sz w:val="28"/>
          <w:lang w:val="uk-UA"/>
        </w:rPr>
      </w:pPr>
    </w:p>
    <w:p w14:paraId="2FACF8D8" w14:textId="77777777" w:rsidR="000C2F41" w:rsidRDefault="000C2F41" w:rsidP="00E0123C">
      <w:pPr>
        <w:rPr>
          <w:sz w:val="28"/>
          <w:lang w:val="uk-UA"/>
        </w:rPr>
      </w:pPr>
    </w:p>
    <w:p w14:paraId="19D34200" w14:textId="77777777" w:rsidR="000C2F41" w:rsidRDefault="000C2F41" w:rsidP="00E0123C">
      <w:pPr>
        <w:rPr>
          <w:sz w:val="28"/>
          <w:lang w:val="uk-UA"/>
        </w:rPr>
      </w:pPr>
    </w:p>
    <w:p w14:paraId="5897B112" w14:textId="77777777" w:rsidR="000C2F41" w:rsidRDefault="000C2F41" w:rsidP="00E0123C">
      <w:pPr>
        <w:rPr>
          <w:sz w:val="28"/>
          <w:lang w:val="uk-UA"/>
        </w:rPr>
      </w:pPr>
    </w:p>
    <w:p w14:paraId="4E70ECC9" w14:textId="77777777" w:rsidR="000C2F41" w:rsidRDefault="000C2F41" w:rsidP="00E0123C">
      <w:pPr>
        <w:rPr>
          <w:sz w:val="28"/>
          <w:lang w:val="uk-UA"/>
        </w:rPr>
      </w:pPr>
    </w:p>
    <w:p w14:paraId="5D38AE6A" w14:textId="77777777" w:rsidR="000C2F41" w:rsidRDefault="000C2F41" w:rsidP="00E0123C">
      <w:pPr>
        <w:rPr>
          <w:sz w:val="28"/>
          <w:lang w:val="uk-UA"/>
        </w:rPr>
      </w:pPr>
    </w:p>
    <w:p w14:paraId="04AE5CE6" w14:textId="77777777" w:rsidR="000C2F41" w:rsidRDefault="000C2F41" w:rsidP="00E0123C">
      <w:pPr>
        <w:rPr>
          <w:sz w:val="28"/>
          <w:lang w:val="uk-UA"/>
        </w:rPr>
      </w:pPr>
    </w:p>
    <w:sectPr w:rsidR="000C2F41" w:rsidSect="0045227E">
      <w:pgSz w:w="11906" w:h="16838"/>
      <w:pgMar w:top="284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A52556"/>
    <w:multiLevelType w:val="multilevel"/>
    <w:tmpl w:val="9BA52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100"/>
        </w:tabs>
        <w:ind w:left="6480" w:hanging="360"/>
      </w:pPr>
      <w:rPr>
        <w:sz w:val="24"/>
        <w:szCs w:val="24"/>
      </w:rPr>
    </w:lvl>
  </w:abstractNum>
  <w:abstractNum w:abstractNumId="1">
    <w:nsid w:val="FDDD846B"/>
    <w:multiLevelType w:val="singleLevel"/>
    <w:tmpl w:val="FDDD846B"/>
    <w:lvl w:ilvl="0">
      <w:start w:val="5"/>
      <w:numFmt w:val="decimal"/>
      <w:lvlText w:val="%1."/>
      <w:lvlJc w:val="left"/>
      <w:pPr>
        <w:tabs>
          <w:tab w:val="num" w:pos="312"/>
        </w:tabs>
        <w:ind w:left="660" w:firstLine="0"/>
      </w:pPr>
    </w:lvl>
  </w:abstractNum>
  <w:abstractNum w:abstractNumId="2">
    <w:nsid w:val="024A6F01"/>
    <w:multiLevelType w:val="hybridMultilevel"/>
    <w:tmpl w:val="1346B5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809FD"/>
    <w:multiLevelType w:val="hybridMultilevel"/>
    <w:tmpl w:val="AB124374"/>
    <w:lvl w:ilvl="0" w:tplc="5352EC1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ACB39E6"/>
    <w:multiLevelType w:val="hybridMultilevel"/>
    <w:tmpl w:val="26423BD2"/>
    <w:lvl w:ilvl="0" w:tplc="1B7A571C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E277F3"/>
    <w:multiLevelType w:val="hybridMultilevel"/>
    <w:tmpl w:val="E5EAF7E2"/>
    <w:lvl w:ilvl="0" w:tplc="F6FCDBE2">
      <w:start w:val="1"/>
      <w:numFmt w:val="bullet"/>
      <w:lvlText w:val=""/>
      <w:lvlJc w:val="left"/>
      <w:pPr>
        <w:ind w:left="1429" w:hanging="360"/>
      </w:pPr>
      <w:rPr>
        <w:rFonts w:ascii="Wingdings" w:eastAsia="Times New Roman" w:hAnsi="Wingdings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DECD15"/>
    <w:multiLevelType w:val="singleLevel"/>
    <w:tmpl w:val="13DECD15"/>
    <w:lvl w:ilvl="0">
      <w:start w:val="1"/>
      <w:numFmt w:val="decimal"/>
      <w:lvlText w:val="%1."/>
      <w:lvlJc w:val="left"/>
      <w:pPr>
        <w:tabs>
          <w:tab w:val="num" w:pos="312"/>
        </w:tabs>
        <w:ind w:left="649" w:firstLine="0"/>
      </w:pPr>
    </w:lvl>
  </w:abstractNum>
  <w:abstractNum w:abstractNumId="7">
    <w:nsid w:val="15B736D2"/>
    <w:multiLevelType w:val="hybridMultilevel"/>
    <w:tmpl w:val="A1E43CD8"/>
    <w:lvl w:ilvl="0" w:tplc="A15A6456">
      <w:start w:val="1"/>
      <w:numFmt w:val="bullet"/>
      <w:lvlText w:val=""/>
      <w:lvlJc w:val="left"/>
      <w:pPr>
        <w:ind w:left="1353" w:hanging="360"/>
      </w:pPr>
      <w:rPr>
        <w:rFonts w:ascii="Wingdings" w:eastAsia="Times New Roman" w:hAnsi="Wingdings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2332624D"/>
    <w:multiLevelType w:val="hybridMultilevel"/>
    <w:tmpl w:val="3C169DF8"/>
    <w:lvl w:ilvl="0" w:tplc="7452E838">
      <w:start w:val="1"/>
      <w:numFmt w:val="bullet"/>
      <w:lvlText w:val=""/>
      <w:lvlJc w:val="left"/>
      <w:pPr>
        <w:ind w:left="1429" w:hanging="360"/>
      </w:pPr>
      <w:rPr>
        <w:rFonts w:ascii="Wingdings" w:eastAsia="Times New Roman" w:hAnsi="Wingdings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B1B6BCC"/>
    <w:multiLevelType w:val="hybridMultilevel"/>
    <w:tmpl w:val="EC2CD660"/>
    <w:lvl w:ilvl="0" w:tplc="A38CCC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C21BD1"/>
    <w:multiLevelType w:val="hybridMultilevel"/>
    <w:tmpl w:val="1D8CFDF8"/>
    <w:lvl w:ilvl="0" w:tplc="85B605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6903E0"/>
    <w:multiLevelType w:val="hybridMultilevel"/>
    <w:tmpl w:val="19F645E8"/>
    <w:lvl w:ilvl="0" w:tplc="3EB895AA">
      <w:start w:val="1"/>
      <w:numFmt w:val="bullet"/>
      <w:lvlText w:val=""/>
      <w:lvlJc w:val="left"/>
      <w:pPr>
        <w:ind w:left="1429" w:hanging="360"/>
      </w:pPr>
      <w:rPr>
        <w:rFonts w:ascii="Wingdings" w:eastAsia="Times New Roman" w:hAnsi="Wingdings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22D168B"/>
    <w:multiLevelType w:val="hybridMultilevel"/>
    <w:tmpl w:val="7F2AFCF4"/>
    <w:lvl w:ilvl="0" w:tplc="FE7EC4CC">
      <w:start w:val="1"/>
      <w:numFmt w:val="bullet"/>
      <w:lvlText w:val=""/>
      <w:lvlJc w:val="left"/>
      <w:pPr>
        <w:ind w:left="1353" w:hanging="360"/>
      </w:pPr>
      <w:rPr>
        <w:rFonts w:ascii="Wingdings" w:eastAsia="Times New Roman" w:hAnsi="Wingdings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41900275"/>
    <w:multiLevelType w:val="hybridMultilevel"/>
    <w:tmpl w:val="EAE27A40"/>
    <w:lvl w:ilvl="0" w:tplc="3648F8D0">
      <w:start w:val="1"/>
      <w:numFmt w:val="bullet"/>
      <w:lvlText w:val=""/>
      <w:lvlJc w:val="left"/>
      <w:pPr>
        <w:ind w:left="1069" w:hanging="360"/>
      </w:pPr>
      <w:rPr>
        <w:rFonts w:ascii="Wingdings" w:eastAsia="Times New Roman" w:hAnsi="Wingdings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75C6048"/>
    <w:multiLevelType w:val="hybridMultilevel"/>
    <w:tmpl w:val="1034F9D0"/>
    <w:lvl w:ilvl="0" w:tplc="6D20D39E">
      <w:start w:val="1"/>
      <w:numFmt w:val="bullet"/>
      <w:lvlText w:val=""/>
      <w:lvlJc w:val="left"/>
      <w:pPr>
        <w:ind w:left="1429" w:hanging="360"/>
      </w:pPr>
      <w:rPr>
        <w:rFonts w:ascii="Wingdings" w:eastAsia="Times New Roman" w:hAnsi="Wingdings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2B45E81"/>
    <w:multiLevelType w:val="hybridMultilevel"/>
    <w:tmpl w:val="1C80DCA4"/>
    <w:lvl w:ilvl="0" w:tplc="A81820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D7E54A2"/>
    <w:multiLevelType w:val="hybridMultilevel"/>
    <w:tmpl w:val="25BC0198"/>
    <w:lvl w:ilvl="0" w:tplc="F34C2A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5"/>
  </w:num>
  <w:num w:numId="5">
    <w:abstractNumId w:val="4"/>
  </w:num>
  <w:num w:numId="6">
    <w:abstractNumId w:val="3"/>
  </w:num>
  <w:num w:numId="7">
    <w:abstractNumId w:val="6"/>
    <w:lvlOverride w:ilvl="0">
      <w:startOverride w:val="1"/>
    </w:lvlOverride>
  </w:num>
  <w:num w:numId="8">
    <w:abstractNumId w:val="1"/>
    <w:lvlOverride w:ilvl="0">
      <w:startOverride w:val="5"/>
    </w:lvlOverride>
  </w:num>
  <w:num w:numId="9">
    <w:abstractNumId w:val="15"/>
  </w:num>
  <w:num w:numId="10">
    <w:abstractNumId w:val="0"/>
  </w:num>
  <w:num w:numId="11">
    <w:abstractNumId w:val="16"/>
  </w:num>
  <w:num w:numId="12">
    <w:abstractNumId w:val="10"/>
  </w:num>
  <w:num w:numId="13">
    <w:abstractNumId w:val="11"/>
  </w:num>
  <w:num w:numId="14">
    <w:abstractNumId w:val="14"/>
  </w:num>
  <w:num w:numId="15">
    <w:abstractNumId w:val="8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0A1"/>
    <w:rsid w:val="00044697"/>
    <w:rsid w:val="0005663B"/>
    <w:rsid w:val="000A7FC8"/>
    <w:rsid w:val="000C2F41"/>
    <w:rsid w:val="000D7114"/>
    <w:rsid w:val="001B260F"/>
    <w:rsid w:val="001E3794"/>
    <w:rsid w:val="001F5223"/>
    <w:rsid w:val="002814A6"/>
    <w:rsid w:val="00292223"/>
    <w:rsid w:val="002D1DEE"/>
    <w:rsid w:val="00324392"/>
    <w:rsid w:val="0045227E"/>
    <w:rsid w:val="00455D9A"/>
    <w:rsid w:val="00460EEB"/>
    <w:rsid w:val="0058170E"/>
    <w:rsid w:val="005B0E87"/>
    <w:rsid w:val="005F601E"/>
    <w:rsid w:val="0064342D"/>
    <w:rsid w:val="00675EB1"/>
    <w:rsid w:val="006A73B7"/>
    <w:rsid w:val="006F35F6"/>
    <w:rsid w:val="007E2EFA"/>
    <w:rsid w:val="00800AEF"/>
    <w:rsid w:val="008554D2"/>
    <w:rsid w:val="00885FE7"/>
    <w:rsid w:val="00894FAC"/>
    <w:rsid w:val="008A7E19"/>
    <w:rsid w:val="0094423F"/>
    <w:rsid w:val="00952531"/>
    <w:rsid w:val="0097614D"/>
    <w:rsid w:val="009A3DA3"/>
    <w:rsid w:val="009D4A1B"/>
    <w:rsid w:val="00A26409"/>
    <w:rsid w:val="00A62FFF"/>
    <w:rsid w:val="00A87BEB"/>
    <w:rsid w:val="00A93FF4"/>
    <w:rsid w:val="00AA7A9B"/>
    <w:rsid w:val="00B45F0D"/>
    <w:rsid w:val="00B643FA"/>
    <w:rsid w:val="00BB3950"/>
    <w:rsid w:val="00BD0BCD"/>
    <w:rsid w:val="00C85372"/>
    <w:rsid w:val="00C90B6B"/>
    <w:rsid w:val="00CE5751"/>
    <w:rsid w:val="00CF32FE"/>
    <w:rsid w:val="00D07210"/>
    <w:rsid w:val="00D370A1"/>
    <w:rsid w:val="00D56549"/>
    <w:rsid w:val="00D60FA2"/>
    <w:rsid w:val="00D65D50"/>
    <w:rsid w:val="00D67E40"/>
    <w:rsid w:val="00D9677B"/>
    <w:rsid w:val="00D97BA1"/>
    <w:rsid w:val="00DB3142"/>
    <w:rsid w:val="00DD0065"/>
    <w:rsid w:val="00DE2C90"/>
    <w:rsid w:val="00E0123C"/>
    <w:rsid w:val="00EE2BB3"/>
    <w:rsid w:val="00FA19E0"/>
    <w:rsid w:val="00FE1F26"/>
    <w:rsid w:val="00FF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292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814A6"/>
    <w:pPr>
      <w:keepNext/>
      <w:ind w:right="-186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2814A6"/>
    <w:pPr>
      <w:keepNext/>
      <w:jc w:val="center"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3125,baiaagaaboqcaaadm38aaawpfwaaaaaaaaaaaaaaaaaaaaaaaaaaaaaaaaaaaaaaaaaaaaaaaaaaaaaaaaaaaaaaaaaaaaaaaaaaaaaaaaaaaaaaaaaaaaaaaaaaaaaaaaaaaaaaaaaaaaaaaaaaaaaaaaaaaaaaaaaaaaaaaaaaaaaaaaaaaaaaaaaaaaaaaaaaaaaaaaaaaaaaaaaaaaaaaaaaaaaaaaaaaaa"/>
    <w:basedOn w:val="a"/>
    <w:rsid w:val="001F5223"/>
    <w:pPr>
      <w:spacing w:before="100" w:beforeAutospacing="1" w:after="100" w:afterAutospacing="1"/>
    </w:pPr>
    <w:rPr>
      <w:lang w:val="uk-UA" w:eastAsia="uk-UA"/>
    </w:rPr>
  </w:style>
  <w:style w:type="paragraph" w:styleId="a3">
    <w:name w:val="Normal (Web)"/>
    <w:basedOn w:val="a"/>
    <w:uiPriority w:val="99"/>
    <w:unhideWhenUsed/>
    <w:rsid w:val="001F5223"/>
    <w:pPr>
      <w:spacing w:before="100" w:beforeAutospacing="1" w:after="100" w:afterAutospacing="1"/>
    </w:pPr>
    <w:rPr>
      <w:lang w:val="uk-UA" w:eastAsia="uk-UA"/>
    </w:rPr>
  </w:style>
  <w:style w:type="character" w:customStyle="1" w:styleId="10">
    <w:name w:val="Заголовок 1 Знак"/>
    <w:basedOn w:val="a0"/>
    <w:link w:val="1"/>
    <w:rsid w:val="002814A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814A6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2814A6"/>
  </w:style>
  <w:style w:type="paragraph" w:styleId="a4">
    <w:name w:val="caption"/>
    <w:basedOn w:val="a"/>
    <w:next w:val="a"/>
    <w:qFormat/>
    <w:rsid w:val="002814A6"/>
    <w:pPr>
      <w:jc w:val="center"/>
    </w:pPr>
    <w:rPr>
      <w:b/>
      <w:szCs w:val="20"/>
    </w:rPr>
  </w:style>
  <w:style w:type="character" w:styleId="a5">
    <w:name w:val="Hyperlink"/>
    <w:rsid w:val="002814A6"/>
    <w:rPr>
      <w:color w:val="0000FF"/>
      <w:u w:val="single"/>
    </w:rPr>
  </w:style>
  <w:style w:type="paragraph" w:styleId="a6">
    <w:name w:val="header"/>
    <w:basedOn w:val="a"/>
    <w:link w:val="a7"/>
    <w:rsid w:val="002814A6"/>
    <w:pPr>
      <w:tabs>
        <w:tab w:val="center" w:pos="4153"/>
        <w:tab w:val="right" w:pos="8306"/>
      </w:tabs>
    </w:pPr>
    <w:rPr>
      <w:sz w:val="20"/>
    </w:rPr>
  </w:style>
  <w:style w:type="character" w:customStyle="1" w:styleId="a7">
    <w:name w:val="Верхний колонтитул Знак"/>
    <w:basedOn w:val="a0"/>
    <w:link w:val="a6"/>
    <w:rsid w:val="002814A6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8">
    <w:name w:val="Body Text Indent"/>
    <w:basedOn w:val="a"/>
    <w:link w:val="a9"/>
    <w:rsid w:val="002814A6"/>
    <w:pPr>
      <w:ind w:firstLine="720"/>
    </w:pPr>
    <w:rPr>
      <w:sz w:val="28"/>
      <w:lang w:val="uk-UA"/>
    </w:rPr>
  </w:style>
  <w:style w:type="character" w:customStyle="1" w:styleId="a9">
    <w:name w:val="Основной текст с отступом Знак"/>
    <w:basedOn w:val="a0"/>
    <w:link w:val="a8"/>
    <w:rsid w:val="002814A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814A6"/>
    <w:pPr>
      <w:ind w:right="-801"/>
      <w:jc w:val="both"/>
      <w:outlineLvl w:val="0"/>
    </w:pPr>
  </w:style>
  <w:style w:type="character" w:customStyle="1" w:styleId="30">
    <w:name w:val="Основной текст 3 Знак"/>
    <w:basedOn w:val="a0"/>
    <w:link w:val="3"/>
    <w:rsid w:val="002814A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lock Text"/>
    <w:basedOn w:val="a"/>
    <w:rsid w:val="002814A6"/>
    <w:pPr>
      <w:ind w:left="360" w:right="-441"/>
    </w:pPr>
    <w:rPr>
      <w:lang w:val="uk-UA"/>
    </w:rPr>
  </w:style>
  <w:style w:type="paragraph" w:styleId="ab">
    <w:name w:val="Plain Text"/>
    <w:basedOn w:val="a"/>
    <w:link w:val="ac"/>
    <w:rsid w:val="002814A6"/>
    <w:rPr>
      <w:rFonts w:ascii="Courier New" w:hAnsi="Courier New"/>
      <w:sz w:val="20"/>
    </w:rPr>
  </w:style>
  <w:style w:type="character" w:customStyle="1" w:styleId="ac">
    <w:name w:val="Текст Знак"/>
    <w:basedOn w:val="a0"/>
    <w:link w:val="ab"/>
    <w:rsid w:val="002814A6"/>
    <w:rPr>
      <w:rFonts w:ascii="Courier New" w:eastAsia="Times New Roman" w:hAnsi="Courier New" w:cs="Times New Roman"/>
      <w:sz w:val="20"/>
      <w:szCs w:val="24"/>
      <w:lang w:val="ru-RU" w:eastAsia="ru-RU"/>
    </w:rPr>
  </w:style>
  <w:style w:type="paragraph" w:styleId="ad">
    <w:name w:val="Body Text"/>
    <w:basedOn w:val="a"/>
    <w:link w:val="ae"/>
    <w:rsid w:val="002814A6"/>
    <w:pPr>
      <w:ind w:right="-801"/>
      <w:outlineLvl w:val="0"/>
    </w:pPr>
  </w:style>
  <w:style w:type="character" w:customStyle="1" w:styleId="ae">
    <w:name w:val="Основной текст Знак"/>
    <w:basedOn w:val="a0"/>
    <w:link w:val="ad"/>
    <w:rsid w:val="002814A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rsid w:val="002814A6"/>
    <w:pPr>
      <w:ind w:right="-509"/>
      <w:jc w:val="both"/>
    </w:pPr>
  </w:style>
  <w:style w:type="character" w:customStyle="1" w:styleId="22">
    <w:name w:val="Основной текст 2 Знак"/>
    <w:basedOn w:val="a0"/>
    <w:link w:val="21"/>
    <w:rsid w:val="002814A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semiHidden/>
    <w:rsid w:val="002814A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2814A6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f1">
    <w:name w:val="Emphasis"/>
    <w:qFormat/>
    <w:rsid w:val="002814A6"/>
    <w:rPr>
      <w:i/>
      <w:iCs/>
    </w:rPr>
  </w:style>
  <w:style w:type="numbering" w:customStyle="1" w:styleId="110">
    <w:name w:val="Нет списка11"/>
    <w:next w:val="a2"/>
    <w:uiPriority w:val="99"/>
    <w:semiHidden/>
    <w:unhideWhenUsed/>
    <w:rsid w:val="002814A6"/>
  </w:style>
  <w:style w:type="paragraph" w:styleId="af2">
    <w:name w:val="List Paragraph"/>
    <w:basedOn w:val="a"/>
    <w:uiPriority w:val="34"/>
    <w:qFormat/>
    <w:rsid w:val="00AA7A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814A6"/>
    <w:pPr>
      <w:keepNext/>
      <w:ind w:right="-186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2814A6"/>
    <w:pPr>
      <w:keepNext/>
      <w:jc w:val="center"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3125,baiaagaaboqcaaadm38aaawpfwaaaaaaaaaaaaaaaaaaaaaaaaaaaaaaaaaaaaaaaaaaaaaaaaaaaaaaaaaaaaaaaaaaaaaaaaaaaaaaaaaaaaaaaaaaaaaaaaaaaaaaaaaaaaaaaaaaaaaaaaaaaaaaaaaaaaaaaaaaaaaaaaaaaaaaaaaaaaaaaaaaaaaaaaaaaaaaaaaaaaaaaaaaaaaaaaaaaaaaaaaaaaa"/>
    <w:basedOn w:val="a"/>
    <w:rsid w:val="001F5223"/>
    <w:pPr>
      <w:spacing w:before="100" w:beforeAutospacing="1" w:after="100" w:afterAutospacing="1"/>
    </w:pPr>
    <w:rPr>
      <w:lang w:val="uk-UA" w:eastAsia="uk-UA"/>
    </w:rPr>
  </w:style>
  <w:style w:type="paragraph" w:styleId="a3">
    <w:name w:val="Normal (Web)"/>
    <w:basedOn w:val="a"/>
    <w:uiPriority w:val="99"/>
    <w:unhideWhenUsed/>
    <w:rsid w:val="001F5223"/>
    <w:pPr>
      <w:spacing w:before="100" w:beforeAutospacing="1" w:after="100" w:afterAutospacing="1"/>
    </w:pPr>
    <w:rPr>
      <w:lang w:val="uk-UA" w:eastAsia="uk-UA"/>
    </w:rPr>
  </w:style>
  <w:style w:type="character" w:customStyle="1" w:styleId="10">
    <w:name w:val="Заголовок 1 Знак"/>
    <w:basedOn w:val="a0"/>
    <w:link w:val="1"/>
    <w:rsid w:val="002814A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814A6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2814A6"/>
  </w:style>
  <w:style w:type="paragraph" w:styleId="a4">
    <w:name w:val="caption"/>
    <w:basedOn w:val="a"/>
    <w:next w:val="a"/>
    <w:qFormat/>
    <w:rsid w:val="002814A6"/>
    <w:pPr>
      <w:jc w:val="center"/>
    </w:pPr>
    <w:rPr>
      <w:b/>
      <w:szCs w:val="20"/>
    </w:rPr>
  </w:style>
  <w:style w:type="character" w:styleId="a5">
    <w:name w:val="Hyperlink"/>
    <w:rsid w:val="002814A6"/>
    <w:rPr>
      <w:color w:val="0000FF"/>
      <w:u w:val="single"/>
    </w:rPr>
  </w:style>
  <w:style w:type="paragraph" w:styleId="a6">
    <w:name w:val="header"/>
    <w:basedOn w:val="a"/>
    <w:link w:val="a7"/>
    <w:rsid w:val="002814A6"/>
    <w:pPr>
      <w:tabs>
        <w:tab w:val="center" w:pos="4153"/>
        <w:tab w:val="right" w:pos="8306"/>
      </w:tabs>
    </w:pPr>
    <w:rPr>
      <w:sz w:val="20"/>
    </w:rPr>
  </w:style>
  <w:style w:type="character" w:customStyle="1" w:styleId="a7">
    <w:name w:val="Верхний колонтитул Знак"/>
    <w:basedOn w:val="a0"/>
    <w:link w:val="a6"/>
    <w:rsid w:val="002814A6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8">
    <w:name w:val="Body Text Indent"/>
    <w:basedOn w:val="a"/>
    <w:link w:val="a9"/>
    <w:rsid w:val="002814A6"/>
    <w:pPr>
      <w:ind w:firstLine="720"/>
    </w:pPr>
    <w:rPr>
      <w:sz w:val="28"/>
      <w:lang w:val="uk-UA"/>
    </w:rPr>
  </w:style>
  <w:style w:type="character" w:customStyle="1" w:styleId="a9">
    <w:name w:val="Основной текст с отступом Знак"/>
    <w:basedOn w:val="a0"/>
    <w:link w:val="a8"/>
    <w:rsid w:val="002814A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814A6"/>
    <w:pPr>
      <w:ind w:right="-801"/>
      <w:jc w:val="both"/>
      <w:outlineLvl w:val="0"/>
    </w:pPr>
  </w:style>
  <w:style w:type="character" w:customStyle="1" w:styleId="30">
    <w:name w:val="Основной текст 3 Знак"/>
    <w:basedOn w:val="a0"/>
    <w:link w:val="3"/>
    <w:rsid w:val="002814A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lock Text"/>
    <w:basedOn w:val="a"/>
    <w:rsid w:val="002814A6"/>
    <w:pPr>
      <w:ind w:left="360" w:right="-441"/>
    </w:pPr>
    <w:rPr>
      <w:lang w:val="uk-UA"/>
    </w:rPr>
  </w:style>
  <w:style w:type="paragraph" w:styleId="ab">
    <w:name w:val="Plain Text"/>
    <w:basedOn w:val="a"/>
    <w:link w:val="ac"/>
    <w:rsid w:val="002814A6"/>
    <w:rPr>
      <w:rFonts w:ascii="Courier New" w:hAnsi="Courier New"/>
      <w:sz w:val="20"/>
    </w:rPr>
  </w:style>
  <w:style w:type="character" w:customStyle="1" w:styleId="ac">
    <w:name w:val="Текст Знак"/>
    <w:basedOn w:val="a0"/>
    <w:link w:val="ab"/>
    <w:rsid w:val="002814A6"/>
    <w:rPr>
      <w:rFonts w:ascii="Courier New" w:eastAsia="Times New Roman" w:hAnsi="Courier New" w:cs="Times New Roman"/>
      <w:sz w:val="20"/>
      <w:szCs w:val="24"/>
      <w:lang w:val="ru-RU" w:eastAsia="ru-RU"/>
    </w:rPr>
  </w:style>
  <w:style w:type="paragraph" w:styleId="ad">
    <w:name w:val="Body Text"/>
    <w:basedOn w:val="a"/>
    <w:link w:val="ae"/>
    <w:rsid w:val="002814A6"/>
    <w:pPr>
      <w:ind w:right="-801"/>
      <w:outlineLvl w:val="0"/>
    </w:pPr>
  </w:style>
  <w:style w:type="character" w:customStyle="1" w:styleId="ae">
    <w:name w:val="Основной текст Знак"/>
    <w:basedOn w:val="a0"/>
    <w:link w:val="ad"/>
    <w:rsid w:val="002814A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rsid w:val="002814A6"/>
    <w:pPr>
      <w:ind w:right="-509"/>
      <w:jc w:val="both"/>
    </w:pPr>
  </w:style>
  <w:style w:type="character" w:customStyle="1" w:styleId="22">
    <w:name w:val="Основной текст 2 Знак"/>
    <w:basedOn w:val="a0"/>
    <w:link w:val="21"/>
    <w:rsid w:val="002814A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semiHidden/>
    <w:rsid w:val="002814A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2814A6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f1">
    <w:name w:val="Emphasis"/>
    <w:qFormat/>
    <w:rsid w:val="002814A6"/>
    <w:rPr>
      <w:i/>
      <w:iCs/>
    </w:rPr>
  </w:style>
  <w:style w:type="numbering" w:customStyle="1" w:styleId="110">
    <w:name w:val="Нет списка11"/>
    <w:next w:val="a2"/>
    <w:uiPriority w:val="99"/>
    <w:semiHidden/>
    <w:unhideWhenUsed/>
    <w:rsid w:val="002814A6"/>
  </w:style>
  <w:style w:type="paragraph" w:styleId="af2">
    <w:name w:val="List Paragraph"/>
    <w:basedOn w:val="a"/>
    <w:uiPriority w:val="34"/>
    <w:qFormat/>
    <w:rsid w:val="00AA7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5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1806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 матеріал-2</dc:creator>
  <cp:lastModifiedBy>Бухгалтер матеріал-2</cp:lastModifiedBy>
  <cp:revision>4</cp:revision>
  <cp:lastPrinted>2021-12-22T19:41:00Z</cp:lastPrinted>
  <dcterms:created xsi:type="dcterms:W3CDTF">2021-12-22T19:35:00Z</dcterms:created>
  <dcterms:modified xsi:type="dcterms:W3CDTF">2021-12-22T19:42:00Z</dcterms:modified>
</cp:coreProperties>
</file>