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BB2" w:rsidRDefault="00576BB2" w:rsidP="00576BB2">
      <w:pPr>
        <w:widowControl/>
        <w:jc w:val="center"/>
        <w:rPr>
          <w:b/>
          <w:bCs/>
          <w:color w:val="363636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b/>
          <w:bCs/>
          <w:color w:val="363636"/>
          <w:sz w:val="24"/>
          <w:szCs w:val="24"/>
          <w:lang w:eastAsia="en-US"/>
        </w:rPr>
        <w:t xml:space="preserve">Договір </w:t>
      </w:r>
      <w:r>
        <w:rPr>
          <w:b/>
          <w:bCs/>
          <w:color w:val="363636"/>
          <w:sz w:val="24"/>
          <w:szCs w:val="24"/>
          <w:lang w:eastAsia="en-US"/>
        </w:rPr>
        <w:t>№___</w:t>
      </w:r>
    </w:p>
    <w:p w:rsidR="00576BB2" w:rsidRDefault="00576BB2" w:rsidP="00576BB2">
      <w:pPr>
        <w:widowControl/>
        <w:jc w:val="center"/>
        <w:rPr>
          <w:rFonts w:ascii="Times New Roman CYR" w:hAnsi="Times New Roman CYR" w:cs="Times New Roman CYR"/>
          <w:b/>
          <w:bCs/>
          <w:color w:val="363636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b/>
          <w:bCs/>
          <w:color w:val="363636"/>
          <w:sz w:val="24"/>
          <w:szCs w:val="24"/>
          <w:lang w:eastAsia="en-US"/>
        </w:rPr>
        <w:t xml:space="preserve">надання безповоротної фінансової допомоги </w:t>
      </w:r>
    </w:p>
    <w:p w:rsidR="00576BB2" w:rsidRDefault="00576BB2" w:rsidP="00576BB2">
      <w:pPr>
        <w:widowControl/>
        <w:jc w:val="center"/>
        <w:rPr>
          <w:rFonts w:ascii="Times New Roman CYR" w:hAnsi="Times New Roman CYR" w:cs="Times New Roman CYR"/>
          <w:b/>
          <w:bCs/>
          <w:color w:val="363636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b/>
          <w:bCs/>
          <w:color w:val="363636"/>
          <w:sz w:val="24"/>
          <w:szCs w:val="24"/>
          <w:lang w:eastAsia="en-US"/>
        </w:rPr>
        <w:t xml:space="preserve">смт. </w:t>
      </w:r>
      <w:proofErr w:type="spellStart"/>
      <w:r>
        <w:rPr>
          <w:rFonts w:ascii="Times New Roman CYR" w:hAnsi="Times New Roman CYR" w:cs="Times New Roman CYR"/>
          <w:b/>
          <w:bCs/>
          <w:color w:val="363636"/>
          <w:sz w:val="24"/>
          <w:szCs w:val="24"/>
          <w:lang w:eastAsia="en-US"/>
        </w:rPr>
        <w:t>Мельниця</w:t>
      </w:r>
      <w:proofErr w:type="spellEnd"/>
      <w:r>
        <w:rPr>
          <w:rFonts w:ascii="Times New Roman CYR" w:hAnsi="Times New Roman CYR" w:cs="Times New Roman CYR"/>
          <w:b/>
          <w:bCs/>
          <w:color w:val="363636"/>
          <w:sz w:val="24"/>
          <w:szCs w:val="24"/>
          <w:lang w:eastAsia="en-US"/>
        </w:rPr>
        <w:t>-Подільська</w:t>
      </w:r>
      <w:r w:rsidR="003D7121">
        <w:rPr>
          <w:rFonts w:ascii="Times New Roman CYR" w:hAnsi="Times New Roman CYR" w:cs="Times New Roman CYR"/>
          <w:b/>
          <w:bCs/>
          <w:color w:val="363636"/>
          <w:sz w:val="24"/>
          <w:szCs w:val="24"/>
          <w:lang w:eastAsia="en-US"/>
        </w:rPr>
        <w:t xml:space="preserve">                                                             </w:t>
      </w:r>
      <w:r>
        <w:rPr>
          <w:rFonts w:ascii="Times New Roman CYR" w:hAnsi="Times New Roman CYR" w:cs="Times New Roman CYR"/>
          <w:b/>
          <w:bCs/>
          <w:color w:val="363636"/>
          <w:sz w:val="24"/>
          <w:szCs w:val="24"/>
          <w:lang w:eastAsia="en-US"/>
        </w:rPr>
        <w:t xml:space="preserve"> </w:t>
      </w:r>
      <w:r>
        <w:rPr>
          <w:b/>
          <w:bCs/>
          <w:color w:val="363636"/>
          <w:sz w:val="24"/>
          <w:szCs w:val="24"/>
          <w:lang w:eastAsia="en-US"/>
        </w:rPr>
        <w:t xml:space="preserve">«___»__________ 2021 </w:t>
      </w:r>
      <w:r>
        <w:rPr>
          <w:rFonts w:ascii="Times New Roman CYR" w:hAnsi="Times New Roman CYR" w:cs="Times New Roman CYR"/>
          <w:b/>
          <w:bCs/>
          <w:color w:val="363636"/>
          <w:sz w:val="24"/>
          <w:szCs w:val="24"/>
          <w:lang w:eastAsia="en-US"/>
        </w:rPr>
        <w:t>р.</w:t>
      </w:r>
    </w:p>
    <w:p w:rsidR="00576BB2" w:rsidRDefault="00576BB2" w:rsidP="00576BB2">
      <w:pPr>
        <w:widowControl/>
        <w:jc w:val="center"/>
        <w:rPr>
          <w:rFonts w:ascii="Times New Roman CYR" w:hAnsi="Times New Roman CYR" w:cs="Times New Roman CYR"/>
          <w:color w:val="363636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color w:val="363636"/>
          <w:sz w:val="24"/>
          <w:szCs w:val="24"/>
          <w:lang w:eastAsia="en-US"/>
        </w:rPr>
        <w:t xml:space="preserve">       </w:t>
      </w:r>
    </w:p>
    <w:p w:rsidR="00576BB2" w:rsidRDefault="00576BB2" w:rsidP="00576BB2">
      <w:pPr>
        <w:widowControl/>
        <w:rPr>
          <w:rFonts w:ascii="Times New Roman CYR" w:hAnsi="Times New Roman CYR" w:cs="Times New Roman CYR"/>
          <w:color w:val="363636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color w:val="363636"/>
          <w:sz w:val="24"/>
          <w:szCs w:val="24"/>
          <w:lang w:eastAsia="en-US"/>
        </w:rPr>
        <w:t xml:space="preserve">            </w:t>
      </w:r>
      <w:proofErr w:type="spellStart"/>
      <w:r>
        <w:rPr>
          <w:rFonts w:ascii="Times New Roman CYR" w:hAnsi="Times New Roman CYR" w:cs="Times New Roman CYR"/>
          <w:color w:val="363636"/>
          <w:sz w:val="24"/>
          <w:szCs w:val="24"/>
          <w:lang w:eastAsia="en-US"/>
        </w:rPr>
        <w:t>Мельниця</w:t>
      </w:r>
      <w:proofErr w:type="spellEnd"/>
      <w:r>
        <w:rPr>
          <w:rFonts w:ascii="Times New Roman CYR" w:hAnsi="Times New Roman CYR" w:cs="Times New Roman CYR"/>
          <w:color w:val="363636"/>
          <w:sz w:val="24"/>
          <w:szCs w:val="24"/>
          <w:lang w:eastAsia="en-US"/>
        </w:rPr>
        <w:t xml:space="preserve">-Подільська селищна рада, далі - Сторона-1, в особі, голови селищної ради </w:t>
      </w:r>
      <w:proofErr w:type="spellStart"/>
      <w:r>
        <w:rPr>
          <w:rFonts w:ascii="Times New Roman CYR" w:hAnsi="Times New Roman CYR" w:cs="Times New Roman CYR"/>
          <w:color w:val="363636"/>
          <w:sz w:val="24"/>
          <w:szCs w:val="24"/>
          <w:lang w:eastAsia="en-US"/>
        </w:rPr>
        <w:t>Боднарчука</w:t>
      </w:r>
      <w:proofErr w:type="spellEnd"/>
      <w:r>
        <w:rPr>
          <w:rFonts w:ascii="Times New Roman CYR" w:hAnsi="Times New Roman CYR" w:cs="Times New Roman CYR"/>
          <w:color w:val="363636"/>
          <w:sz w:val="24"/>
          <w:szCs w:val="24"/>
          <w:lang w:eastAsia="en-US"/>
        </w:rPr>
        <w:t xml:space="preserve"> В.В. який діє на підставі </w:t>
      </w:r>
      <w:r w:rsidRPr="00576BB2">
        <w:rPr>
          <w:rFonts w:ascii="Times New Roman CYR" w:hAnsi="Times New Roman CYR" w:cs="Times New Roman CYR"/>
          <w:b/>
          <w:color w:val="363636"/>
          <w:sz w:val="24"/>
          <w:szCs w:val="24"/>
          <w:lang w:eastAsia="en-US"/>
        </w:rPr>
        <w:t>Регламенту</w:t>
      </w:r>
      <w:r>
        <w:rPr>
          <w:rFonts w:ascii="Times New Roman CYR" w:hAnsi="Times New Roman CYR" w:cs="Times New Roman CYR"/>
          <w:color w:val="363636"/>
          <w:sz w:val="24"/>
          <w:szCs w:val="24"/>
          <w:lang w:eastAsia="en-US"/>
        </w:rPr>
        <w:t xml:space="preserve">, з однієї сторони, та Борщівська районна організація Товариства Червоного Хреста, далі - Сторона-2, в особі голови Кукурудзи Г.І., яка діє на підставі Положення, з другої сторони, в подальшому разом іменуються </w:t>
      </w:r>
      <w:r>
        <w:rPr>
          <w:color w:val="363636"/>
          <w:sz w:val="24"/>
          <w:szCs w:val="24"/>
          <w:lang w:eastAsia="en-US"/>
        </w:rPr>
        <w:t>«</w:t>
      </w:r>
      <w:r>
        <w:rPr>
          <w:rFonts w:ascii="Times New Roman CYR" w:hAnsi="Times New Roman CYR" w:cs="Times New Roman CYR"/>
          <w:color w:val="363636"/>
          <w:sz w:val="24"/>
          <w:szCs w:val="24"/>
          <w:lang w:eastAsia="en-US"/>
        </w:rPr>
        <w:t>Сторони</w:t>
      </w:r>
      <w:r>
        <w:rPr>
          <w:color w:val="363636"/>
          <w:sz w:val="24"/>
          <w:szCs w:val="24"/>
          <w:lang w:eastAsia="en-US"/>
        </w:rPr>
        <w:t xml:space="preserve">», </w:t>
      </w:r>
      <w:r>
        <w:rPr>
          <w:rFonts w:ascii="Times New Roman CYR" w:hAnsi="Times New Roman CYR" w:cs="Times New Roman CYR"/>
          <w:color w:val="363636"/>
          <w:sz w:val="24"/>
          <w:szCs w:val="24"/>
          <w:lang w:eastAsia="en-US"/>
        </w:rPr>
        <w:t xml:space="preserve">а кожна окремо - </w:t>
      </w:r>
      <w:r>
        <w:rPr>
          <w:color w:val="363636"/>
          <w:sz w:val="24"/>
          <w:szCs w:val="24"/>
          <w:lang w:eastAsia="en-US"/>
        </w:rPr>
        <w:t>«</w:t>
      </w:r>
      <w:r>
        <w:rPr>
          <w:rFonts w:ascii="Times New Roman CYR" w:hAnsi="Times New Roman CYR" w:cs="Times New Roman CYR"/>
          <w:color w:val="363636"/>
          <w:sz w:val="24"/>
          <w:szCs w:val="24"/>
          <w:lang w:eastAsia="en-US"/>
        </w:rPr>
        <w:t>Сторона</w:t>
      </w:r>
      <w:r>
        <w:rPr>
          <w:color w:val="363636"/>
          <w:sz w:val="24"/>
          <w:szCs w:val="24"/>
          <w:lang w:eastAsia="en-US"/>
        </w:rPr>
        <w:t xml:space="preserve">», </w:t>
      </w:r>
      <w:r>
        <w:rPr>
          <w:rFonts w:ascii="Times New Roman CYR" w:hAnsi="Times New Roman CYR" w:cs="Times New Roman CYR"/>
          <w:color w:val="363636"/>
          <w:sz w:val="24"/>
          <w:szCs w:val="24"/>
          <w:lang w:eastAsia="en-US"/>
        </w:rPr>
        <w:t>уклали цей Договір надання безповоротної фінансової допомоги (далі - Договір) про наступне.</w:t>
      </w:r>
    </w:p>
    <w:p w:rsidR="00576BB2" w:rsidRPr="00576BB2" w:rsidRDefault="00576BB2" w:rsidP="00576BB2">
      <w:pPr>
        <w:widowControl/>
        <w:jc w:val="center"/>
        <w:rPr>
          <w:b/>
          <w:bCs/>
          <w:color w:val="363636"/>
          <w:sz w:val="24"/>
          <w:szCs w:val="24"/>
          <w:lang w:eastAsia="en-US"/>
        </w:rPr>
      </w:pPr>
      <w:r w:rsidRPr="00576BB2">
        <w:rPr>
          <w:b/>
          <w:bCs/>
          <w:color w:val="363636"/>
          <w:sz w:val="24"/>
          <w:szCs w:val="24"/>
          <w:lang w:eastAsia="en-US"/>
        </w:rPr>
        <w:t>І.</w:t>
      </w:r>
      <w:r w:rsidRPr="00576BB2">
        <w:rPr>
          <w:b/>
          <w:bCs/>
          <w:sz w:val="24"/>
          <w:szCs w:val="24"/>
          <w:lang w:eastAsia="en-US"/>
        </w:rPr>
        <w:t xml:space="preserve"> </w:t>
      </w:r>
      <w:r w:rsidRPr="00576BB2">
        <w:rPr>
          <w:b/>
          <w:bCs/>
          <w:color w:val="363636"/>
          <w:sz w:val="24"/>
          <w:szCs w:val="24"/>
          <w:lang w:eastAsia="en-US"/>
        </w:rPr>
        <w:t>Загальні положення</w:t>
      </w:r>
    </w:p>
    <w:p w:rsidR="00576BB2" w:rsidRDefault="00576BB2" w:rsidP="00576BB2">
      <w:pPr>
        <w:widowControl/>
        <w:rPr>
          <w:color w:val="363636"/>
          <w:sz w:val="24"/>
          <w:szCs w:val="24"/>
          <w:lang w:eastAsia="en-US"/>
        </w:rPr>
      </w:pPr>
      <w:r>
        <w:rPr>
          <w:color w:val="363636"/>
          <w:sz w:val="24"/>
          <w:szCs w:val="24"/>
          <w:lang w:eastAsia="en-US"/>
        </w:rPr>
        <w:t xml:space="preserve">      </w:t>
      </w:r>
      <w:r w:rsidRPr="00576BB2">
        <w:rPr>
          <w:color w:val="363636"/>
          <w:sz w:val="24"/>
          <w:szCs w:val="24"/>
          <w:lang w:eastAsia="en-US"/>
        </w:rPr>
        <w:t>1.1.</w:t>
      </w:r>
      <w:r w:rsidRPr="00576BB2">
        <w:rPr>
          <w:sz w:val="24"/>
          <w:szCs w:val="24"/>
          <w:lang w:eastAsia="en-US"/>
        </w:rPr>
        <w:t xml:space="preserve"> </w:t>
      </w:r>
      <w:r w:rsidRPr="00576BB2">
        <w:rPr>
          <w:color w:val="363636"/>
          <w:sz w:val="24"/>
          <w:szCs w:val="24"/>
          <w:lang w:eastAsia="en-US"/>
        </w:rPr>
        <w:t xml:space="preserve">В порядку та на умовах, визначених цим Договором, Сторона-1 надає Стороні-2 безповоротну фінансову допомогу (далі - Фінансова допомога), а саме передає у власність Сторони-2 грошові кошти у розмірі, визначеному у п. 2.1. даного Договору по програмі підтримки діяльності Борщівської районної організації Товариства Червоного Хреста Тернопільської області на території </w:t>
      </w:r>
      <w:proofErr w:type="spellStart"/>
      <w:r w:rsidRPr="00576BB2">
        <w:rPr>
          <w:color w:val="363636"/>
          <w:sz w:val="24"/>
          <w:szCs w:val="24"/>
          <w:lang w:eastAsia="en-US"/>
        </w:rPr>
        <w:t>Мельнице</w:t>
      </w:r>
      <w:proofErr w:type="spellEnd"/>
      <w:r w:rsidRPr="00576BB2">
        <w:rPr>
          <w:color w:val="363636"/>
          <w:sz w:val="24"/>
          <w:szCs w:val="24"/>
          <w:lang w:eastAsia="en-US"/>
        </w:rPr>
        <w:t xml:space="preserve"> </w:t>
      </w:r>
      <w:r w:rsidRPr="00576BB2">
        <w:rPr>
          <w:sz w:val="24"/>
          <w:szCs w:val="24"/>
          <w:lang w:eastAsia="en-US"/>
        </w:rPr>
        <w:t xml:space="preserve">- </w:t>
      </w:r>
      <w:r w:rsidRPr="00576BB2">
        <w:rPr>
          <w:color w:val="363636"/>
          <w:sz w:val="24"/>
          <w:szCs w:val="24"/>
          <w:lang w:eastAsia="en-US"/>
        </w:rPr>
        <w:t xml:space="preserve">Подільської селищної ради на 2021 рік </w:t>
      </w:r>
    </w:p>
    <w:p w:rsidR="00576BB2" w:rsidRPr="00576BB2" w:rsidRDefault="00576BB2" w:rsidP="00576BB2">
      <w:pPr>
        <w:widowControl/>
        <w:rPr>
          <w:color w:val="363636"/>
          <w:sz w:val="24"/>
          <w:szCs w:val="24"/>
          <w:lang w:eastAsia="en-US"/>
        </w:rPr>
      </w:pPr>
      <w:r>
        <w:rPr>
          <w:color w:val="363636"/>
          <w:sz w:val="24"/>
          <w:szCs w:val="24"/>
          <w:lang w:eastAsia="en-US"/>
        </w:rPr>
        <w:t xml:space="preserve">       </w:t>
      </w:r>
      <w:r w:rsidRPr="00576BB2">
        <w:rPr>
          <w:color w:val="363636"/>
          <w:sz w:val="24"/>
          <w:szCs w:val="24"/>
          <w:lang w:eastAsia="en-US"/>
        </w:rPr>
        <w:t>1.2.</w:t>
      </w:r>
      <w:r w:rsidRPr="00576BB2">
        <w:rPr>
          <w:sz w:val="24"/>
          <w:szCs w:val="24"/>
          <w:lang w:eastAsia="en-US"/>
        </w:rPr>
        <w:t xml:space="preserve"> </w:t>
      </w:r>
      <w:r w:rsidRPr="00576BB2">
        <w:rPr>
          <w:color w:val="363636"/>
          <w:sz w:val="24"/>
          <w:szCs w:val="24"/>
          <w:lang w:eastAsia="en-US"/>
        </w:rPr>
        <w:t>Умовами даного Договору не передбачено повернення отриманих Стороною-2 грошових коштів, а також не передбачено будь-якого виду компенсацій з боку Сторони-2 за отримані від Сторони-1 грошові кошти.</w:t>
      </w:r>
    </w:p>
    <w:p w:rsidR="00576BB2" w:rsidRPr="00576BB2" w:rsidRDefault="00576BB2" w:rsidP="00576BB2">
      <w:pPr>
        <w:widowControl/>
        <w:jc w:val="center"/>
        <w:rPr>
          <w:b/>
          <w:bCs/>
          <w:color w:val="363636"/>
          <w:sz w:val="24"/>
          <w:szCs w:val="24"/>
          <w:lang w:eastAsia="en-US"/>
        </w:rPr>
      </w:pPr>
      <w:r w:rsidRPr="00576BB2">
        <w:rPr>
          <w:b/>
          <w:bCs/>
          <w:color w:val="363636"/>
          <w:sz w:val="24"/>
          <w:szCs w:val="24"/>
          <w:lang w:eastAsia="en-US"/>
        </w:rPr>
        <w:t>2.</w:t>
      </w:r>
      <w:r w:rsidRPr="00576BB2">
        <w:rPr>
          <w:b/>
          <w:bCs/>
          <w:sz w:val="24"/>
          <w:szCs w:val="24"/>
          <w:lang w:eastAsia="en-US"/>
        </w:rPr>
        <w:t xml:space="preserve"> </w:t>
      </w:r>
      <w:r w:rsidRPr="00576BB2">
        <w:rPr>
          <w:b/>
          <w:bCs/>
          <w:color w:val="363636"/>
          <w:sz w:val="24"/>
          <w:szCs w:val="24"/>
          <w:lang w:eastAsia="en-US"/>
        </w:rPr>
        <w:t>Розмір Фінансової допомоги</w:t>
      </w:r>
    </w:p>
    <w:p w:rsidR="00576BB2" w:rsidRPr="00576BB2" w:rsidRDefault="00576BB2" w:rsidP="00576BB2">
      <w:pPr>
        <w:widowControl/>
        <w:rPr>
          <w:color w:val="363636"/>
          <w:sz w:val="24"/>
          <w:szCs w:val="24"/>
          <w:lang w:eastAsia="en-US"/>
        </w:rPr>
      </w:pPr>
      <w:r>
        <w:rPr>
          <w:color w:val="363636"/>
          <w:sz w:val="24"/>
          <w:szCs w:val="24"/>
          <w:lang w:eastAsia="en-US"/>
        </w:rPr>
        <w:t xml:space="preserve">      </w:t>
      </w:r>
      <w:r w:rsidRPr="00576BB2">
        <w:rPr>
          <w:color w:val="363636"/>
          <w:sz w:val="24"/>
          <w:szCs w:val="24"/>
          <w:lang w:eastAsia="en-US"/>
        </w:rPr>
        <w:t>2.1. Розмір Фінансової допомоги за цим Договором становить 10 000,00 гривень ( десять тисяч гривень 00 копійок)</w:t>
      </w:r>
    </w:p>
    <w:p w:rsidR="00576BB2" w:rsidRPr="00576BB2" w:rsidRDefault="00576BB2" w:rsidP="00576BB2">
      <w:pPr>
        <w:widowControl/>
        <w:jc w:val="center"/>
        <w:rPr>
          <w:b/>
          <w:bCs/>
          <w:color w:val="363636"/>
          <w:sz w:val="24"/>
          <w:szCs w:val="24"/>
          <w:lang w:eastAsia="en-US"/>
        </w:rPr>
      </w:pPr>
      <w:r w:rsidRPr="00576BB2">
        <w:rPr>
          <w:b/>
          <w:bCs/>
          <w:color w:val="363636"/>
          <w:sz w:val="24"/>
          <w:szCs w:val="24"/>
          <w:lang w:eastAsia="en-US"/>
        </w:rPr>
        <w:t>3.</w:t>
      </w:r>
      <w:r w:rsidRPr="00576BB2">
        <w:rPr>
          <w:b/>
          <w:bCs/>
          <w:sz w:val="24"/>
          <w:szCs w:val="24"/>
          <w:lang w:eastAsia="en-US"/>
        </w:rPr>
        <w:t xml:space="preserve"> </w:t>
      </w:r>
      <w:r w:rsidRPr="00576BB2">
        <w:rPr>
          <w:b/>
          <w:bCs/>
          <w:color w:val="363636"/>
          <w:sz w:val="24"/>
          <w:szCs w:val="24"/>
          <w:lang w:eastAsia="en-US"/>
        </w:rPr>
        <w:t>Порядок надання Фінансової допомоги</w:t>
      </w:r>
    </w:p>
    <w:p w:rsidR="00576BB2" w:rsidRPr="00576BB2" w:rsidRDefault="00576BB2" w:rsidP="00576BB2">
      <w:pPr>
        <w:widowControl/>
        <w:rPr>
          <w:color w:val="363636"/>
          <w:sz w:val="24"/>
          <w:szCs w:val="24"/>
          <w:lang w:eastAsia="en-US"/>
        </w:rPr>
      </w:pPr>
      <w:r>
        <w:rPr>
          <w:color w:val="363636"/>
          <w:sz w:val="24"/>
          <w:szCs w:val="24"/>
          <w:lang w:eastAsia="en-US"/>
        </w:rPr>
        <w:t xml:space="preserve">      </w:t>
      </w:r>
      <w:r w:rsidR="002634B1">
        <w:rPr>
          <w:color w:val="363636"/>
          <w:sz w:val="24"/>
          <w:szCs w:val="24"/>
          <w:lang w:eastAsia="en-US"/>
        </w:rPr>
        <w:t>3.1. Сторона- 1</w:t>
      </w:r>
      <w:r w:rsidRPr="00576BB2">
        <w:rPr>
          <w:color w:val="363636"/>
          <w:sz w:val="24"/>
          <w:szCs w:val="24"/>
          <w:lang w:eastAsia="en-US"/>
        </w:rPr>
        <w:t xml:space="preserve"> передає Фінансову допомогу Стороні-2 в повному обсязі двома </w:t>
      </w:r>
      <w:proofErr w:type="spellStart"/>
      <w:r w:rsidRPr="00576BB2">
        <w:rPr>
          <w:color w:val="363636"/>
          <w:sz w:val="24"/>
          <w:szCs w:val="24"/>
          <w:lang w:eastAsia="en-US"/>
        </w:rPr>
        <w:t>платежами</w:t>
      </w:r>
      <w:proofErr w:type="spellEnd"/>
      <w:r w:rsidRPr="00576BB2">
        <w:rPr>
          <w:color w:val="363636"/>
          <w:sz w:val="24"/>
          <w:szCs w:val="24"/>
          <w:lang w:eastAsia="en-US"/>
        </w:rPr>
        <w:t xml:space="preserve"> протягом року. </w:t>
      </w:r>
    </w:p>
    <w:p w:rsidR="00576BB2" w:rsidRPr="00576BB2" w:rsidRDefault="00576BB2" w:rsidP="00576BB2">
      <w:pPr>
        <w:widowControl/>
        <w:rPr>
          <w:color w:val="363636"/>
          <w:sz w:val="24"/>
          <w:szCs w:val="24"/>
          <w:lang w:eastAsia="en-US"/>
        </w:rPr>
      </w:pPr>
      <w:r>
        <w:rPr>
          <w:color w:val="363636"/>
          <w:sz w:val="24"/>
          <w:szCs w:val="24"/>
          <w:lang w:eastAsia="en-US"/>
        </w:rPr>
        <w:t xml:space="preserve">      </w:t>
      </w:r>
      <w:r w:rsidRPr="00576BB2">
        <w:rPr>
          <w:color w:val="363636"/>
          <w:sz w:val="24"/>
          <w:szCs w:val="24"/>
          <w:lang w:eastAsia="en-US"/>
        </w:rPr>
        <w:t xml:space="preserve">3.2. Фінансова допомога передається в безготівковій формі платіжним дорученням шляхом перерахування відповідних грошових коштів на розрахунковий рахунок Сторони-2 вказаний в даному Договорі. </w:t>
      </w:r>
    </w:p>
    <w:p w:rsidR="00576BB2" w:rsidRPr="00576BB2" w:rsidRDefault="00576BB2" w:rsidP="00576BB2">
      <w:pPr>
        <w:widowControl/>
        <w:rPr>
          <w:color w:val="363636"/>
          <w:sz w:val="24"/>
          <w:szCs w:val="24"/>
          <w:lang w:eastAsia="en-US"/>
        </w:rPr>
      </w:pPr>
      <w:r>
        <w:rPr>
          <w:color w:val="363636"/>
          <w:sz w:val="24"/>
          <w:szCs w:val="24"/>
          <w:lang w:eastAsia="en-US"/>
        </w:rPr>
        <w:t xml:space="preserve">      </w:t>
      </w:r>
      <w:r w:rsidRPr="00576BB2">
        <w:rPr>
          <w:color w:val="363636"/>
          <w:sz w:val="24"/>
          <w:szCs w:val="24"/>
          <w:lang w:eastAsia="en-US"/>
        </w:rPr>
        <w:t>3.3. Фінансова допомога вважається переданою в момент зарахування грошових коштів на розрахунковий рахунок Сторони-2.</w:t>
      </w:r>
    </w:p>
    <w:p w:rsidR="00576BB2" w:rsidRPr="00576BB2" w:rsidRDefault="00576BB2" w:rsidP="00576BB2">
      <w:pPr>
        <w:widowControl/>
        <w:jc w:val="center"/>
        <w:rPr>
          <w:b/>
          <w:bCs/>
          <w:color w:val="363636"/>
          <w:sz w:val="24"/>
          <w:szCs w:val="24"/>
          <w:lang w:eastAsia="en-US"/>
        </w:rPr>
      </w:pPr>
      <w:r>
        <w:rPr>
          <w:b/>
          <w:bCs/>
          <w:color w:val="363636"/>
          <w:sz w:val="24"/>
          <w:szCs w:val="24"/>
          <w:lang w:eastAsia="en-US"/>
        </w:rPr>
        <w:t>4.</w:t>
      </w:r>
      <w:r w:rsidRPr="00576BB2">
        <w:rPr>
          <w:b/>
          <w:bCs/>
          <w:sz w:val="24"/>
          <w:szCs w:val="24"/>
          <w:lang w:eastAsia="en-US"/>
        </w:rPr>
        <w:t xml:space="preserve"> </w:t>
      </w:r>
      <w:r w:rsidRPr="00576BB2">
        <w:rPr>
          <w:b/>
          <w:bCs/>
          <w:color w:val="363636"/>
          <w:sz w:val="24"/>
          <w:szCs w:val="24"/>
          <w:lang w:eastAsia="en-US"/>
        </w:rPr>
        <w:t>Вирішення спорів та відповідальність Сторін</w:t>
      </w:r>
    </w:p>
    <w:p w:rsidR="00576BB2" w:rsidRPr="00576BB2" w:rsidRDefault="00576BB2" w:rsidP="00576BB2">
      <w:pPr>
        <w:widowControl/>
        <w:rPr>
          <w:color w:val="363636"/>
          <w:sz w:val="24"/>
          <w:szCs w:val="24"/>
          <w:lang w:eastAsia="en-US"/>
        </w:rPr>
      </w:pPr>
      <w:r>
        <w:rPr>
          <w:color w:val="363636"/>
          <w:sz w:val="24"/>
          <w:szCs w:val="24"/>
          <w:lang w:eastAsia="en-US"/>
        </w:rPr>
        <w:t xml:space="preserve">      </w:t>
      </w:r>
      <w:r w:rsidRPr="00576BB2">
        <w:rPr>
          <w:color w:val="363636"/>
          <w:sz w:val="24"/>
          <w:szCs w:val="24"/>
          <w:lang w:eastAsia="en-US"/>
        </w:rPr>
        <w:t>4.1. Усі спори, що пов'язані із цим Договором, його укл</w:t>
      </w:r>
      <w:r w:rsidR="009B3B5A">
        <w:rPr>
          <w:color w:val="363636"/>
          <w:sz w:val="24"/>
          <w:szCs w:val="24"/>
          <w:lang w:eastAsia="en-US"/>
        </w:rPr>
        <w:t>аданням або такі, що виникають в</w:t>
      </w:r>
      <w:bookmarkStart w:id="0" w:name="_GoBack"/>
      <w:bookmarkEnd w:id="0"/>
      <w:r w:rsidRPr="00576BB2">
        <w:rPr>
          <w:color w:val="363636"/>
          <w:sz w:val="24"/>
          <w:szCs w:val="24"/>
          <w:lang w:eastAsia="en-US"/>
        </w:rPr>
        <w:t xml:space="preserve"> процесі його виконання, вирішуються шляхом переговорів між представниками Сторін. Якщо спір неможливо вирішити шляхом переговорів, він вирішується в судовому порядку за встановленою підвідомчістю та підсудністю такого спору у порядку, визначеному чинним законодавством України. </w:t>
      </w:r>
    </w:p>
    <w:p w:rsidR="00576BB2" w:rsidRDefault="00576BB2" w:rsidP="00576BB2">
      <w:pPr>
        <w:widowControl/>
        <w:rPr>
          <w:color w:val="363636"/>
          <w:sz w:val="24"/>
          <w:szCs w:val="24"/>
          <w:lang w:eastAsia="en-US"/>
        </w:rPr>
      </w:pPr>
      <w:r>
        <w:rPr>
          <w:color w:val="363636"/>
          <w:sz w:val="24"/>
          <w:szCs w:val="24"/>
          <w:lang w:eastAsia="en-US"/>
        </w:rPr>
        <w:t xml:space="preserve">      </w:t>
      </w:r>
      <w:r w:rsidRPr="00576BB2">
        <w:rPr>
          <w:color w:val="363636"/>
          <w:sz w:val="24"/>
          <w:szCs w:val="24"/>
          <w:lang w:eastAsia="en-US"/>
        </w:rPr>
        <w:t>4.2. У випадку порушення зобов’язань, що виникають з цього Договору, винна Сторона несе відповідальність, визначену чинним законодавством України.</w:t>
      </w:r>
      <w:r>
        <w:rPr>
          <w:color w:val="363636"/>
          <w:sz w:val="24"/>
          <w:szCs w:val="24"/>
          <w:lang w:eastAsia="en-US"/>
        </w:rPr>
        <w:t xml:space="preserve"> </w:t>
      </w:r>
    </w:p>
    <w:p w:rsidR="00576BB2" w:rsidRPr="00576BB2" w:rsidRDefault="00576BB2" w:rsidP="00576BB2">
      <w:pPr>
        <w:widowControl/>
        <w:rPr>
          <w:color w:val="363636"/>
          <w:sz w:val="24"/>
          <w:szCs w:val="24"/>
          <w:lang w:eastAsia="en-US"/>
        </w:rPr>
      </w:pPr>
      <w:r>
        <w:rPr>
          <w:color w:val="363636"/>
          <w:sz w:val="24"/>
          <w:szCs w:val="24"/>
          <w:lang w:eastAsia="en-US"/>
        </w:rPr>
        <w:t xml:space="preserve">     </w:t>
      </w:r>
      <w:r w:rsidRPr="00576BB2">
        <w:rPr>
          <w:color w:val="363636"/>
          <w:sz w:val="24"/>
          <w:szCs w:val="24"/>
          <w:lang w:eastAsia="en-US"/>
        </w:rPr>
        <w:t xml:space="preserve"> 4.3. Сторона не несе відповідальності за порушення Договору, якщо воно сталося не з її вини.</w:t>
      </w:r>
    </w:p>
    <w:p w:rsidR="00576BB2" w:rsidRPr="00576BB2" w:rsidRDefault="00576BB2" w:rsidP="00576BB2">
      <w:pPr>
        <w:jc w:val="center"/>
        <w:rPr>
          <w:b/>
          <w:color w:val="363636"/>
          <w:sz w:val="24"/>
          <w:szCs w:val="24"/>
          <w:lang w:eastAsia="en-US"/>
        </w:rPr>
      </w:pPr>
      <w:r w:rsidRPr="00576BB2">
        <w:rPr>
          <w:b/>
          <w:color w:val="363636"/>
          <w:sz w:val="24"/>
          <w:szCs w:val="24"/>
          <w:lang w:eastAsia="en-US"/>
        </w:rPr>
        <w:t>5.</w:t>
      </w:r>
      <w:r w:rsidRPr="00576BB2">
        <w:rPr>
          <w:b/>
          <w:sz w:val="24"/>
          <w:szCs w:val="24"/>
          <w:lang w:eastAsia="en-US"/>
        </w:rPr>
        <w:t xml:space="preserve"> </w:t>
      </w:r>
      <w:r w:rsidRPr="00576BB2">
        <w:rPr>
          <w:b/>
          <w:color w:val="363636"/>
          <w:sz w:val="24"/>
          <w:szCs w:val="24"/>
          <w:lang w:eastAsia="en-US"/>
        </w:rPr>
        <w:t>Дія Договору</w:t>
      </w:r>
    </w:p>
    <w:p w:rsidR="00576BB2" w:rsidRPr="00576BB2" w:rsidRDefault="00576BB2" w:rsidP="00576BB2">
      <w:pPr>
        <w:rPr>
          <w:color w:val="363636"/>
          <w:sz w:val="24"/>
          <w:szCs w:val="24"/>
          <w:lang w:eastAsia="en-US"/>
        </w:rPr>
      </w:pPr>
      <w:r w:rsidRPr="00576BB2">
        <w:rPr>
          <w:color w:val="363636"/>
          <w:sz w:val="24"/>
          <w:szCs w:val="24"/>
          <w:lang w:eastAsia="en-US"/>
        </w:rPr>
        <w:t xml:space="preserve"> </w:t>
      </w:r>
      <w:r>
        <w:rPr>
          <w:color w:val="363636"/>
          <w:sz w:val="24"/>
          <w:szCs w:val="24"/>
          <w:lang w:eastAsia="en-US"/>
        </w:rPr>
        <w:t xml:space="preserve">     </w:t>
      </w:r>
      <w:r w:rsidRPr="00576BB2">
        <w:rPr>
          <w:color w:val="363636"/>
          <w:sz w:val="24"/>
          <w:szCs w:val="24"/>
          <w:lang w:eastAsia="en-US"/>
        </w:rPr>
        <w:t xml:space="preserve">5.1. Цей Договір вважається укладеним і набирає чинності з моменту його підписання Сторонами. </w:t>
      </w:r>
    </w:p>
    <w:p w:rsidR="00576BB2" w:rsidRPr="00576BB2" w:rsidRDefault="00576BB2" w:rsidP="00576BB2">
      <w:pPr>
        <w:rPr>
          <w:color w:val="363636"/>
          <w:sz w:val="24"/>
          <w:szCs w:val="24"/>
          <w:lang w:eastAsia="en-US"/>
        </w:rPr>
      </w:pPr>
      <w:r>
        <w:rPr>
          <w:color w:val="363636"/>
          <w:sz w:val="24"/>
          <w:szCs w:val="24"/>
          <w:lang w:eastAsia="en-US"/>
        </w:rPr>
        <w:t xml:space="preserve">      </w:t>
      </w:r>
      <w:r w:rsidRPr="00576BB2">
        <w:rPr>
          <w:color w:val="363636"/>
          <w:sz w:val="24"/>
          <w:szCs w:val="24"/>
          <w:lang w:eastAsia="en-US"/>
        </w:rPr>
        <w:t xml:space="preserve">5.2. Дія цього Договору закінчується в момент зарахування грошових коштів, визначених в п. 2.1. цього Договору, на розрахунковий рахунок Сторони-2.                                      </w:t>
      </w:r>
    </w:p>
    <w:p w:rsidR="00576BB2" w:rsidRPr="00576BB2" w:rsidRDefault="00576BB2" w:rsidP="00576BB2">
      <w:pPr>
        <w:rPr>
          <w:color w:val="363636"/>
          <w:sz w:val="24"/>
          <w:szCs w:val="24"/>
          <w:lang w:eastAsia="en-US"/>
        </w:rPr>
      </w:pPr>
      <w:r>
        <w:rPr>
          <w:color w:val="363636"/>
          <w:sz w:val="24"/>
          <w:szCs w:val="24"/>
          <w:lang w:eastAsia="en-US"/>
        </w:rPr>
        <w:t xml:space="preserve">      </w:t>
      </w:r>
      <w:r w:rsidRPr="00576BB2">
        <w:rPr>
          <w:color w:val="363636"/>
          <w:sz w:val="24"/>
          <w:szCs w:val="24"/>
          <w:lang w:eastAsia="en-US"/>
        </w:rPr>
        <w:t>5.3. Зміни у цей Договір можуть бути внесені тільки за домовленістю Сторін, які оформлюються додатковою угодою до цього Договору.</w:t>
      </w:r>
    </w:p>
    <w:p w:rsidR="00576BB2" w:rsidRPr="00576BB2" w:rsidRDefault="00576BB2" w:rsidP="00576BB2">
      <w:pPr>
        <w:rPr>
          <w:color w:val="363636"/>
          <w:sz w:val="24"/>
          <w:szCs w:val="24"/>
          <w:lang w:eastAsia="en-US"/>
        </w:rPr>
      </w:pPr>
      <w:r>
        <w:rPr>
          <w:color w:val="363636"/>
          <w:sz w:val="24"/>
          <w:szCs w:val="24"/>
          <w:lang w:eastAsia="en-US"/>
        </w:rPr>
        <w:t xml:space="preserve">      </w:t>
      </w:r>
      <w:r w:rsidRPr="00576BB2">
        <w:rPr>
          <w:color w:val="363636"/>
          <w:sz w:val="24"/>
          <w:szCs w:val="24"/>
          <w:lang w:eastAsia="en-US"/>
        </w:rPr>
        <w:t>5.4. Цей Договір може бути розірваний за дом</w:t>
      </w:r>
      <w:r>
        <w:rPr>
          <w:color w:val="363636"/>
          <w:sz w:val="24"/>
          <w:szCs w:val="24"/>
          <w:lang w:eastAsia="en-US"/>
        </w:rPr>
        <w:t>овленістю Сторін, та оформлюється</w:t>
      </w:r>
      <w:r w:rsidRPr="00576BB2">
        <w:rPr>
          <w:color w:val="363636"/>
          <w:sz w:val="24"/>
          <w:szCs w:val="24"/>
          <w:lang w:eastAsia="en-US"/>
        </w:rPr>
        <w:t xml:space="preserve"> додатковою угодою до цього Договору. </w:t>
      </w:r>
    </w:p>
    <w:p w:rsidR="00576BB2" w:rsidRPr="00576BB2" w:rsidRDefault="00576BB2" w:rsidP="00576BB2">
      <w:pPr>
        <w:jc w:val="center"/>
        <w:rPr>
          <w:b/>
          <w:bCs/>
          <w:color w:val="363636"/>
          <w:sz w:val="24"/>
          <w:szCs w:val="24"/>
          <w:lang w:eastAsia="en-US"/>
        </w:rPr>
      </w:pPr>
      <w:r w:rsidRPr="00576BB2">
        <w:rPr>
          <w:b/>
          <w:bCs/>
          <w:color w:val="363636"/>
          <w:sz w:val="24"/>
          <w:szCs w:val="24"/>
          <w:lang w:eastAsia="en-US"/>
        </w:rPr>
        <w:t>6.</w:t>
      </w:r>
      <w:r w:rsidRPr="00576BB2">
        <w:rPr>
          <w:b/>
          <w:bCs/>
          <w:sz w:val="24"/>
          <w:szCs w:val="24"/>
          <w:lang w:eastAsia="en-US"/>
        </w:rPr>
        <w:t xml:space="preserve"> </w:t>
      </w:r>
      <w:r w:rsidRPr="00576BB2">
        <w:rPr>
          <w:b/>
          <w:bCs/>
          <w:color w:val="363636"/>
          <w:sz w:val="24"/>
          <w:szCs w:val="24"/>
          <w:lang w:eastAsia="en-US"/>
        </w:rPr>
        <w:t>Прикінцеві положення</w:t>
      </w:r>
    </w:p>
    <w:p w:rsidR="00312296" w:rsidRDefault="00576BB2" w:rsidP="003D7121">
      <w:pPr>
        <w:rPr>
          <w:rFonts w:ascii="Times New Roman CYR" w:hAnsi="Times New Roman CYR" w:cs="Times New Roman CYR"/>
          <w:color w:val="363636"/>
          <w:sz w:val="24"/>
          <w:szCs w:val="24"/>
          <w:lang w:eastAsia="en-US"/>
        </w:rPr>
      </w:pPr>
      <w:r>
        <w:rPr>
          <w:color w:val="363636"/>
          <w:sz w:val="24"/>
          <w:szCs w:val="24"/>
          <w:lang w:eastAsia="en-US"/>
        </w:rPr>
        <w:t xml:space="preserve">       </w:t>
      </w:r>
      <w:r w:rsidRPr="00576BB2">
        <w:rPr>
          <w:color w:val="363636"/>
          <w:sz w:val="24"/>
          <w:szCs w:val="24"/>
          <w:lang w:eastAsia="en-US"/>
        </w:rPr>
        <w:t>6.1.Усі правовідносини, що виникають з цього Договору а</w:t>
      </w:r>
      <w:r>
        <w:rPr>
          <w:color w:val="363636"/>
          <w:sz w:val="24"/>
          <w:szCs w:val="24"/>
          <w:lang w:eastAsia="en-US"/>
        </w:rPr>
        <w:t>бо пов'язані із ним, у тому числі</w:t>
      </w:r>
      <w:r w:rsidRPr="00576BB2">
        <w:rPr>
          <w:color w:val="363636"/>
          <w:sz w:val="24"/>
          <w:szCs w:val="24"/>
          <w:lang w:eastAsia="en-US"/>
        </w:rPr>
        <w:t xml:space="preserve"> пов'язані із укладенням, виконанням, зміною та припиненням цього Договору, тлумаченням його умов, визначенням наслідків недійсно</w:t>
      </w:r>
      <w:r w:rsidR="003D7121">
        <w:rPr>
          <w:color w:val="363636"/>
          <w:sz w:val="24"/>
          <w:szCs w:val="24"/>
          <w:lang w:eastAsia="en-US"/>
        </w:rPr>
        <w:t xml:space="preserve">сті або порушення умов Договору, регламентуються цим </w:t>
      </w:r>
      <w:r w:rsidRPr="00576BB2">
        <w:rPr>
          <w:color w:val="363636"/>
          <w:sz w:val="24"/>
          <w:szCs w:val="24"/>
          <w:lang w:eastAsia="en-US"/>
        </w:rPr>
        <w:t xml:space="preserve"> </w:t>
      </w:r>
      <w:r w:rsidR="003D7121">
        <w:rPr>
          <w:color w:val="363636"/>
          <w:sz w:val="24"/>
          <w:szCs w:val="24"/>
          <w:lang w:eastAsia="en-US"/>
        </w:rPr>
        <w:t>Д</w:t>
      </w:r>
      <w:r w:rsidRPr="00576BB2">
        <w:rPr>
          <w:color w:val="363636"/>
          <w:sz w:val="24"/>
          <w:szCs w:val="24"/>
          <w:lang w:eastAsia="en-US"/>
        </w:rPr>
        <w:t>о</w:t>
      </w:r>
      <w:r>
        <w:rPr>
          <w:color w:val="363636"/>
          <w:sz w:val="24"/>
          <w:szCs w:val="24"/>
          <w:lang w:eastAsia="en-US"/>
        </w:rPr>
        <w:t>го</w:t>
      </w:r>
      <w:r w:rsidRPr="00576BB2">
        <w:rPr>
          <w:color w:val="363636"/>
          <w:sz w:val="24"/>
          <w:szCs w:val="24"/>
          <w:lang w:eastAsia="en-US"/>
        </w:rPr>
        <w:t>вором та відповідними нормами чинного законодавства України</w:t>
      </w:r>
      <w:r>
        <w:rPr>
          <w:rFonts w:ascii="Times New Roman CYR" w:hAnsi="Times New Roman CYR" w:cs="Times New Roman CYR"/>
          <w:color w:val="363636"/>
          <w:sz w:val="24"/>
          <w:szCs w:val="24"/>
          <w:lang w:eastAsia="en-US"/>
        </w:rPr>
        <w:t>.</w:t>
      </w:r>
    </w:p>
    <w:p w:rsidR="006A4D6C" w:rsidRDefault="006A4D6C" w:rsidP="003D7121">
      <w:pPr>
        <w:rPr>
          <w:rFonts w:ascii="Times New Roman CYR" w:hAnsi="Times New Roman CYR" w:cs="Times New Roman CYR"/>
          <w:color w:val="363636"/>
          <w:sz w:val="24"/>
          <w:szCs w:val="24"/>
          <w:lang w:eastAsia="en-US"/>
        </w:rPr>
      </w:pPr>
    </w:p>
    <w:p w:rsidR="006A4D6C" w:rsidRDefault="006A4D6C" w:rsidP="003D7121">
      <w:pPr>
        <w:rPr>
          <w:rFonts w:ascii="Times New Roman CYR" w:hAnsi="Times New Roman CYR" w:cs="Times New Roman CYR"/>
          <w:color w:val="363636"/>
          <w:sz w:val="24"/>
          <w:szCs w:val="24"/>
          <w:lang w:eastAsia="en-US"/>
        </w:rPr>
      </w:pPr>
    </w:p>
    <w:p w:rsidR="006A4D6C" w:rsidRPr="006A4D6C" w:rsidRDefault="006A4D6C" w:rsidP="006A4D6C">
      <w:pPr>
        <w:widowControl/>
        <w:rPr>
          <w:rFonts w:ascii="Times New Roman CYR" w:hAnsi="Times New Roman CYR" w:cs="Times New Roman CYR"/>
          <w:color w:val="242426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color w:val="242426"/>
          <w:sz w:val="22"/>
          <w:szCs w:val="22"/>
          <w:lang w:eastAsia="en-US"/>
        </w:rPr>
        <w:t xml:space="preserve">         </w:t>
      </w:r>
      <w:r w:rsidRPr="006A4D6C">
        <w:rPr>
          <w:rFonts w:ascii="Times New Roman CYR" w:hAnsi="Times New Roman CYR" w:cs="Times New Roman CYR"/>
          <w:color w:val="242426"/>
          <w:sz w:val="24"/>
          <w:szCs w:val="24"/>
          <w:lang w:eastAsia="en-US"/>
        </w:rPr>
        <w:t xml:space="preserve">6.2. Даний Договір не є договором позики або договором дарування в розумінні положень Цивільного кодексу України. Даний договір укладений Сторонами виходячи з принципу свободи договору, не суперечить чинному законодавству України та відповідає моральним засадам суспільства. </w:t>
      </w:r>
    </w:p>
    <w:p w:rsidR="006A4D6C" w:rsidRPr="006A4D6C" w:rsidRDefault="006A4D6C" w:rsidP="006A4D6C">
      <w:pPr>
        <w:widowControl/>
        <w:rPr>
          <w:rFonts w:ascii="Times New Roman CYR" w:hAnsi="Times New Roman CYR" w:cs="Times New Roman CYR"/>
          <w:color w:val="242426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color w:val="242426"/>
          <w:sz w:val="24"/>
          <w:szCs w:val="24"/>
          <w:lang w:eastAsia="en-US"/>
        </w:rPr>
        <w:t xml:space="preserve">         </w:t>
      </w:r>
      <w:r w:rsidRPr="006A4D6C">
        <w:rPr>
          <w:rFonts w:ascii="Times New Roman CYR" w:hAnsi="Times New Roman CYR" w:cs="Times New Roman CYR"/>
          <w:color w:val="242426"/>
          <w:sz w:val="24"/>
          <w:szCs w:val="24"/>
          <w:lang w:eastAsia="en-US"/>
        </w:rPr>
        <w:t xml:space="preserve">6.3. Сторони несуть повну відповідальність за правильність вказаних ними у цьому Договорі реквізитів та зобов'язуються своєчасно у письмовій формі повідомляти іншу Сторону про їх зміну, а у разі неповідомлення несуть ризик настання пов'язаних із цим несприятливих наслідків. </w:t>
      </w:r>
    </w:p>
    <w:p w:rsidR="006A4D6C" w:rsidRPr="006A4D6C" w:rsidRDefault="006A4D6C" w:rsidP="006A4D6C">
      <w:pPr>
        <w:widowControl/>
        <w:rPr>
          <w:rFonts w:ascii="Times New Roman CYR" w:hAnsi="Times New Roman CYR" w:cs="Times New Roman CYR"/>
          <w:color w:val="242426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color w:val="242426"/>
          <w:sz w:val="24"/>
          <w:szCs w:val="24"/>
          <w:lang w:eastAsia="en-US"/>
        </w:rPr>
        <w:t xml:space="preserve">         </w:t>
      </w:r>
      <w:r w:rsidRPr="006A4D6C">
        <w:rPr>
          <w:rFonts w:ascii="Times New Roman CYR" w:hAnsi="Times New Roman CYR" w:cs="Times New Roman CYR"/>
          <w:color w:val="242426"/>
          <w:sz w:val="24"/>
          <w:szCs w:val="24"/>
          <w:lang w:eastAsia="en-US"/>
        </w:rPr>
        <w:t>6.4. Додаткові угоди та додатки до цього Договору є його невід'ємними частинами і мають юридичну силу у разі, якщо вони викладені у письмовій формі, підписані Сторонами та скріплені їх печатками.</w:t>
      </w:r>
    </w:p>
    <w:p w:rsidR="006A4D6C" w:rsidRPr="006A4D6C" w:rsidRDefault="006A4D6C" w:rsidP="006A4D6C">
      <w:pPr>
        <w:widowControl/>
        <w:rPr>
          <w:rFonts w:ascii="Times New Roman CYR" w:hAnsi="Times New Roman CYR" w:cs="Times New Roman CYR"/>
          <w:color w:val="242426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color w:val="242426"/>
          <w:sz w:val="24"/>
          <w:szCs w:val="24"/>
          <w:lang w:eastAsia="en-US"/>
        </w:rPr>
        <w:t xml:space="preserve">         </w:t>
      </w:r>
      <w:r w:rsidRPr="006A4D6C">
        <w:rPr>
          <w:rFonts w:ascii="Times New Roman CYR" w:hAnsi="Times New Roman CYR" w:cs="Times New Roman CYR"/>
          <w:color w:val="242426"/>
          <w:sz w:val="24"/>
          <w:szCs w:val="24"/>
          <w:lang w:eastAsia="en-US"/>
        </w:rPr>
        <w:t>6.5. Цей Договір складений при повному розумінні Сторонами його умов та термінології українською мовою у двох однакових примірниках, які мають однакову юридичну силу, - по одному для кожної із Сторін.</w:t>
      </w:r>
    </w:p>
    <w:p w:rsidR="006A4D6C" w:rsidRDefault="006A4D6C" w:rsidP="006A4D6C">
      <w:pPr>
        <w:rPr>
          <w:rFonts w:ascii="Times New Roman CYR" w:hAnsi="Times New Roman CYR" w:cs="Times New Roman CYR"/>
          <w:b/>
          <w:bCs/>
          <w:color w:val="242426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b/>
          <w:bCs/>
          <w:color w:val="242426"/>
          <w:sz w:val="24"/>
          <w:szCs w:val="24"/>
          <w:lang w:eastAsia="en-US"/>
        </w:rPr>
        <w:t xml:space="preserve">                   </w:t>
      </w:r>
    </w:p>
    <w:p w:rsidR="006A4D6C" w:rsidRDefault="006A4D6C" w:rsidP="006A4D6C">
      <w:pPr>
        <w:rPr>
          <w:rFonts w:ascii="Times New Roman CYR" w:hAnsi="Times New Roman CYR" w:cs="Times New Roman CYR"/>
          <w:b/>
          <w:bCs/>
          <w:color w:val="242426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b/>
          <w:bCs/>
          <w:color w:val="242426"/>
          <w:sz w:val="24"/>
          <w:szCs w:val="24"/>
          <w:lang w:eastAsia="en-US"/>
        </w:rPr>
        <w:t xml:space="preserve">                              </w:t>
      </w:r>
      <w:r w:rsidRPr="006A4D6C">
        <w:rPr>
          <w:rFonts w:ascii="Times New Roman CYR" w:hAnsi="Times New Roman CYR" w:cs="Times New Roman CYR"/>
          <w:b/>
          <w:bCs/>
          <w:color w:val="242426"/>
          <w:sz w:val="24"/>
          <w:szCs w:val="24"/>
          <w:lang w:eastAsia="en-US"/>
        </w:rPr>
        <w:t>Місцезнаходження, реквізити та підписи Сторін</w:t>
      </w:r>
    </w:p>
    <w:p w:rsidR="006A4D6C" w:rsidRDefault="006A4D6C" w:rsidP="006A4D6C">
      <w:pPr>
        <w:rPr>
          <w:rFonts w:ascii="Times New Roman CYR" w:hAnsi="Times New Roman CYR" w:cs="Times New Roman CYR"/>
          <w:b/>
          <w:bCs/>
          <w:color w:val="242426"/>
          <w:sz w:val="24"/>
          <w:szCs w:val="24"/>
          <w:lang w:eastAsia="en-US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4363"/>
      </w:tblGrid>
      <w:tr w:rsidR="006A4D6C" w:rsidRPr="006A4D6C" w:rsidTr="00E60BD0">
        <w:trPr>
          <w:trHeight w:val="414"/>
          <w:jc w:val="center"/>
        </w:trPr>
        <w:tc>
          <w:tcPr>
            <w:tcW w:w="8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4D6C" w:rsidRPr="006A4D6C" w:rsidRDefault="006A4D6C" w:rsidP="006A4D6C">
            <w:pPr>
              <w:widowControl/>
              <w:autoSpaceDE/>
              <w:autoSpaceDN/>
              <w:adjustRightInd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6A4D6C" w:rsidRPr="006A4D6C" w:rsidTr="00E60BD0">
        <w:trPr>
          <w:trHeight w:val="322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A4D6C" w:rsidRPr="006A4D6C" w:rsidRDefault="006A4D6C" w:rsidP="006A4D6C">
            <w:pPr>
              <w:widowControl/>
              <w:autoSpaceDE/>
              <w:autoSpaceDN/>
              <w:adjustRightInd/>
              <w:rPr>
                <w:rFonts w:eastAsia="Times New Roman"/>
                <w:color w:val="auto"/>
                <w:sz w:val="24"/>
                <w:szCs w:val="24"/>
              </w:rPr>
            </w:pPr>
            <w:r w:rsidRPr="00E60BD0">
              <w:rPr>
                <w:rFonts w:eastAsia="Times New Roman"/>
                <w:b/>
                <w:bCs/>
                <w:sz w:val="24"/>
                <w:szCs w:val="24"/>
              </w:rPr>
              <w:t>Сторона 1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A4D6C" w:rsidRPr="006A4D6C" w:rsidRDefault="006A4D6C" w:rsidP="006A4D6C">
            <w:pPr>
              <w:widowControl/>
              <w:autoSpaceDE/>
              <w:autoSpaceDN/>
              <w:adjustRightInd/>
              <w:rPr>
                <w:rFonts w:eastAsia="Times New Roman"/>
                <w:color w:val="auto"/>
                <w:sz w:val="24"/>
                <w:szCs w:val="24"/>
              </w:rPr>
            </w:pPr>
            <w:r w:rsidRPr="00E60BD0">
              <w:rPr>
                <w:rFonts w:eastAsia="Times New Roman"/>
                <w:b/>
                <w:bCs/>
                <w:sz w:val="24"/>
                <w:szCs w:val="24"/>
              </w:rPr>
              <w:t>Сторона 2</w:t>
            </w:r>
          </w:p>
        </w:tc>
      </w:tr>
      <w:tr w:rsidR="006A4D6C" w:rsidRPr="006A4D6C" w:rsidTr="00E60BD0">
        <w:trPr>
          <w:trHeight w:val="619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A4D6C" w:rsidRPr="006A4D6C" w:rsidRDefault="006A4D6C" w:rsidP="006A4D6C">
            <w:pPr>
              <w:widowControl/>
              <w:autoSpaceDE/>
              <w:autoSpaceDN/>
              <w:adjustRightInd/>
              <w:rPr>
                <w:rFonts w:eastAsia="Times New Roman"/>
                <w:color w:val="auto"/>
                <w:sz w:val="24"/>
                <w:szCs w:val="24"/>
              </w:rPr>
            </w:pPr>
            <w:proofErr w:type="spellStart"/>
            <w:r w:rsidRPr="00E60BD0">
              <w:rPr>
                <w:rFonts w:eastAsia="Times New Roman"/>
                <w:b/>
                <w:bCs/>
                <w:sz w:val="24"/>
                <w:szCs w:val="24"/>
              </w:rPr>
              <w:t>Мельнице</w:t>
            </w:r>
            <w:proofErr w:type="spellEnd"/>
            <w:r w:rsidRPr="00E60BD0">
              <w:rPr>
                <w:rFonts w:eastAsia="Times New Roman"/>
                <w:b/>
                <w:bCs/>
                <w:sz w:val="24"/>
                <w:szCs w:val="24"/>
              </w:rPr>
              <w:t>-Подільська селищна рада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60BD0" w:rsidRPr="006A4D6C" w:rsidRDefault="006A4D6C" w:rsidP="006A4D6C">
            <w:pPr>
              <w:widowControl/>
              <w:autoSpaceDE/>
              <w:autoSpaceDN/>
              <w:adjustRightInd/>
              <w:spacing w:line="288" w:lineRule="auto"/>
              <w:rPr>
                <w:rFonts w:eastAsia="Times New Roman"/>
                <w:b/>
                <w:bCs/>
                <w:sz w:val="24"/>
                <w:szCs w:val="24"/>
              </w:rPr>
            </w:pPr>
            <w:r w:rsidRPr="00E60BD0">
              <w:rPr>
                <w:rFonts w:eastAsia="Times New Roman"/>
                <w:b/>
                <w:bCs/>
                <w:sz w:val="24"/>
                <w:szCs w:val="24"/>
              </w:rPr>
              <w:t>Борщівськ</w:t>
            </w:r>
            <w:r w:rsidR="00E60BD0">
              <w:rPr>
                <w:rFonts w:eastAsia="Times New Roman"/>
                <w:b/>
                <w:bCs/>
                <w:sz w:val="24"/>
                <w:szCs w:val="24"/>
              </w:rPr>
              <w:t>а РО Товариства Червоного Хреста</w:t>
            </w:r>
          </w:p>
        </w:tc>
      </w:tr>
      <w:tr w:rsidR="006A4D6C" w:rsidRPr="006A4D6C" w:rsidTr="00E60BD0">
        <w:trPr>
          <w:trHeight w:val="624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A4D6C" w:rsidRPr="006A4D6C" w:rsidRDefault="006A4D6C" w:rsidP="006A4D6C">
            <w:pPr>
              <w:widowControl/>
              <w:autoSpaceDE/>
              <w:autoSpaceDN/>
              <w:adjustRightInd/>
              <w:spacing w:line="288" w:lineRule="auto"/>
              <w:rPr>
                <w:rFonts w:eastAsia="Times New Roman"/>
                <w:color w:val="auto"/>
                <w:sz w:val="24"/>
                <w:szCs w:val="24"/>
              </w:rPr>
            </w:pPr>
            <w:r w:rsidRPr="00E60BD0">
              <w:rPr>
                <w:rFonts w:eastAsia="Times New Roman"/>
                <w:b/>
                <w:bCs/>
                <w:sz w:val="24"/>
                <w:szCs w:val="24"/>
              </w:rPr>
              <w:t xml:space="preserve">Смт. </w:t>
            </w:r>
            <w:proofErr w:type="spellStart"/>
            <w:r w:rsidRPr="00E60BD0">
              <w:rPr>
                <w:rFonts w:eastAsia="Times New Roman"/>
                <w:b/>
                <w:bCs/>
                <w:sz w:val="24"/>
                <w:szCs w:val="24"/>
              </w:rPr>
              <w:t>Мельн</w:t>
            </w:r>
            <w:r w:rsidR="00E60BD0">
              <w:rPr>
                <w:rFonts w:eastAsia="Times New Roman"/>
                <w:b/>
                <w:bCs/>
                <w:sz w:val="24"/>
                <w:szCs w:val="24"/>
              </w:rPr>
              <w:t>иця</w:t>
            </w:r>
            <w:proofErr w:type="spellEnd"/>
            <w:r w:rsidR="00E60BD0">
              <w:rPr>
                <w:rFonts w:eastAsia="Times New Roman"/>
                <w:b/>
                <w:bCs/>
                <w:sz w:val="24"/>
                <w:szCs w:val="24"/>
              </w:rPr>
              <w:t>-Подільс</w:t>
            </w:r>
            <w:r w:rsidRPr="00E60BD0">
              <w:rPr>
                <w:rFonts w:eastAsia="Times New Roman"/>
                <w:b/>
                <w:bCs/>
                <w:sz w:val="24"/>
                <w:szCs w:val="24"/>
              </w:rPr>
              <w:t>ька вул. Кудринецька,1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A4D6C" w:rsidRPr="006A4D6C" w:rsidRDefault="006A4D6C" w:rsidP="006A4D6C">
            <w:pPr>
              <w:widowControl/>
              <w:autoSpaceDE/>
              <w:autoSpaceDN/>
              <w:adjustRightInd/>
              <w:rPr>
                <w:rFonts w:eastAsia="Times New Roman"/>
                <w:color w:val="auto"/>
                <w:sz w:val="24"/>
                <w:szCs w:val="24"/>
              </w:rPr>
            </w:pPr>
            <w:proofErr w:type="spellStart"/>
            <w:r w:rsidRPr="00E60BD0">
              <w:rPr>
                <w:rFonts w:eastAsia="Times New Roman"/>
                <w:b/>
                <w:bCs/>
                <w:sz w:val="24"/>
                <w:szCs w:val="24"/>
              </w:rPr>
              <w:t>М.Борщів</w:t>
            </w:r>
            <w:proofErr w:type="spellEnd"/>
            <w:r w:rsidRPr="00E60BD0">
              <w:rPr>
                <w:rFonts w:eastAsia="Times New Roman"/>
                <w:b/>
                <w:bCs/>
                <w:sz w:val="24"/>
                <w:szCs w:val="24"/>
              </w:rPr>
              <w:t xml:space="preserve"> вул.С.Бандери,108</w:t>
            </w:r>
          </w:p>
        </w:tc>
      </w:tr>
      <w:tr w:rsidR="006A4D6C" w:rsidRPr="006A4D6C" w:rsidTr="00E60BD0">
        <w:trPr>
          <w:trHeight w:val="931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A4D6C" w:rsidRPr="006A4D6C" w:rsidRDefault="006A4D6C" w:rsidP="006A4D6C">
            <w:pPr>
              <w:widowControl/>
              <w:autoSpaceDE/>
              <w:autoSpaceDN/>
              <w:adjustRightInd/>
              <w:rPr>
                <w:rFonts w:ascii="Courier New" w:eastAsia="Times New Roman" w:hAnsi="Courier New" w:cs="Courier New"/>
                <w:color w:val="auto"/>
                <w:sz w:val="24"/>
                <w:szCs w:val="24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A4D6C" w:rsidRPr="006A4D6C" w:rsidRDefault="006A4D6C" w:rsidP="006A4D6C">
            <w:pPr>
              <w:widowControl/>
              <w:autoSpaceDE/>
              <w:autoSpaceDN/>
              <w:adjustRightInd/>
              <w:spacing w:line="293" w:lineRule="auto"/>
              <w:rPr>
                <w:rFonts w:eastAsia="Times New Roman"/>
                <w:color w:val="auto"/>
                <w:sz w:val="24"/>
                <w:szCs w:val="24"/>
              </w:rPr>
            </w:pPr>
            <w:r w:rsidRPr="00E60BD0">
              <w:rPr>
                <w:rFonts w:eastAsia="Times New Roman"/>
                <w:b/>
                <w:bCs/>
                <w:sz w:val="24"/>
                <w:szCs w:val="24"/>
              </w:rPr>
              <w:t>Код ЄДРПОУ 2648037</w:t>
            </w:r>
          </w:p>
          <w:p w:rsidR="006A4D6C" w:rsidRPr="006A4D6C" w:rsidRDefault="006A4D6C" w:rsidP="006A4D6C">
            <w:pPr>
              <w:widowControl/>
              <w:autoSpaceDE/>
              <w:autoSpaceDN/>
              <w:adjustRightInd/>
              <w:spacing w:line="293" w:lineRule="auto"/>
              <w:rPr>
                <w:rFonts w:eastAsia="Times New Roman"/>
                <w:color w:val="auto"/>
                <w:sz w:val="24"/>
                <w:szCs w:val="24"/>
              </w:rPr>
            </w:pPr>
            <w:r w:rsidRPr="00E60BD0">
              <w:rPr>
                <w:rFonts w:eastAsia="Times New Roman"/>
                <w:b/>
                <w:bCs/>
                <w:sz w:val="24"/>
                <w:szCs w:val="24"/>
              </w:rPr>
              <w:t>МФО 338545 р/р 26007336101727</w:t>
            </w:r>
          </w:p>
        </w:tc>
      </w:tr>
      <w:tr w:rsidR="006A4D6C" w:rsidRPr="006A4D6C" w:rsidTr="00E60BD0">
        <w:trPr>
          <w:trHeight w:val="476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A4D6C" w:rsidRPr="006A4D6C" w:rsidRDefault="006A4D6C" w:rsidP="006A4D6C">
            <w:pPr>
              <w:widowControl/>
              <w:autoSpaceDE/>
              <w:autoSpaceDN/>
              <w:adjustRightInd/>
              <w:rPr>
                <w:rFonts w:ascii="Courier New" w:eastAsia="Times New Roman" w:hAnsi="Courier New" w:cs="Courier New"/>
                <w:color w:val="auto"/>
                <w:sz w:val="24"/>
                <w:szCs w:val="24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A4D6C" w:rsidRPr="006A4D6C" w:rsidRDefault="006A4D6C" w:rsidP="006A4D6C">
            <w:pPr>
              <w:widowControl/>
              <w:autoSpaceDE/>
              <w:autoSpaceDN/>
              <w:adjustRightInd/>
              <w:rPr>
                <w:rFonts w:eastAsia="Times New Roman"/>
                <w:color w:val="auto"/>
                <w:sz w:val="24"/>
                <w:szCs w:val="24"/>
              </w:rPr>
            </w:pPr>
            <w:r w:rsidRPr="00E60BD0">
              <w:rPr>
                <w:rFonts w:eastAsia="Times New Roman"/>
                <w:b/>
                <w:bCs/>
                <w:sz w:val="24"/>
                <w:szCs w:val="24"/>
              </w:rPr>
              <w:t xml:space="preserve">Банк Тернопіль </w:t>
            </w:r>
            <w:proofErr w:type="spellStart"/>
            <w:r w:rsidRPr="00E60BD0">
              <w:rPr>
                <w:rFonts w:eastAsia="Times New Roman"/>
                <w:b/>
                <w:bCs/>
                <w:sz w:val="24"/>
                <w:szCs w:val="24"/>
              </w:rPr>
              <w:t>Обуправління</w:t>
            </w:r>
            <w:proofErr w:type="spellEnd"/>
            <w:r w:rsidRPr="00E60BD0">
              <w:rPr>
                <w:rFonts w:eastAsia="Times New Roman"/>
                <w:b/>
                <w:bCs/>
                <w:sz w:val="24"/>
                <w:szCs w:val="24"/>
              </w:rPr>
              <w:t xml:space="preserve"> ОБ</w:t>
            </w:r>
          </w:p>
        </w:tc>
      </w:tr>
      <w:tr w:rsidR="006A4D6C" w:rsidRPr="006A4D6C" w:rsidTr="00E60BD0">
        <w:trPr>
          <w:trHeight w:val="322"/>
          <w:jc w:val="center"/>
        </w:trPr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6A4D6C" w:rsidRPr="006A4D6C" w:rsidRDefault="006A4D6C" w:rsidP="006A4D6C">
            <w:pPr>
              <w:widowControl/>
              <w:autoSpaceDE/>
              <w:autoSpaceDN/>
              <w:adjustRightInd/>
              <w:rPr>
                <w:rFonts w:ascii="Courier New" w:eastAsia="Times New Roman" w:hAnsi="Courier New" w:cs="Courier New"/>
                <w:color w:val="auto"/>
                <w:sz w:val="10"/>
                <w:szCs w:val="10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6A4D6C" w:rsidRPr="006A4D6C" w:rsidRDefault="006A4D6C" w:rsidP="006A4D6C">
            <w:pPr>
              <w:widowControl/>
              <w:tabs>
                <w:tab w:val="left" w:pos="1070"/>
                <w:tab w:val="left" w:pos="1338"/>
              </w:tabs>
              <w:autoSpaceDE/>
              <w:autoSpaceDN/>
              <w:adjustRightInd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</w:tbl>
    <w:p w:rsidR="006A4D6C" w:rsidRPr="008A3B79" w:rsidRDefault="008A3B79" w:rsidP="006A4D6C">
      <w:pPr>
        <w:rPr>
          <w:b/>
          <w:sz w:val="24"/>
          <w:szCs w:val="24"/>
        </w:rPr>
      </w:pPr>
      <w:r w:rsidRPr="008A3B79">
        <w:rPr>
          <w:b/>
          <w:sz w:val="24"/>
          <w:szCs w:val="24"/>
        </w:rPr>
        <w:t xml:space="preserve">МП                                                       </w:t>
      </w:r>
      <w:r>
        <w:rPr>
          <w:b/>
          <w:sz w:val="24"/>
          <w:szCs w:val="24"/>
        </w:rPr>
        <w:t xml:space="preserve">                           </w:t>
      </w:r>
      <w:r w:rsidRPr="008A3B79">
        <w:rPr>
          <w:b/>
          <w:sz w:val="24"/>
          <w:szCs w:val="24"/>
        </w:rPr>
        <w:t xml:space="preserve">  </w:t>
      </w:r>
      <w:proofErr w:type="spellStart"/>
      <w:r w:rsidRPr="008A3B79">
        <w:rPr>
          <w:b/>
          <w:sz w:val="24"/>
          <w:szCs w:val="24"/>
        </w:rPr>
        <w:t>МП</w:t>
      </w:r>
      <w:proofErr w:type="spellEnd"/>
      <w:r w:rsidRPr="008A3B79">
        <w:rPr>
          <w:b/>
          <w:sz w:val="24"/>
          <w:szCs w:val="24"/>
        </w:rPr>
        <w:t xml:space="preserve">      </w:t>
      </w:r>
    </w:p>
    <w:p w:rsidR="008A3B79" w:rsidRPr="008A3B79" w:rsidRDefault="008A3B79" w:rsidP="006A4D6C">
      <w:pPr>
        <w:rPr>
          <w:b/>
          <w:sz w:val="24"/>
          <w:szCs w:val="24"/>
        </w:rPr>
      </w:pPr>
      <w:proofErr w:type="spellStart"/>
      <w:r w:rsidRPr="008A3B79">
        <w:rPr>
          <w:b/>
          <w:sz w:val="24"/>
          <w:szCs w:val="24"/>
        </w:rPr>
        <w:t>Мельнице</w:t>
      </w:r>
      <w:proofErr w:type="spellEnd"/>
      <w:r w:rsidRPr="008A3B79">
        <w:rPr>
          <w:b/>
          <w:sz w:val="24"/>
          <w:szCs w:val="24"/>
        </w:rPr>
        <w:t xml:space="preserve">-Подільський                  </w:t>
      </w:r>
      <w:r>
        <w:rPr>
          <w:b/>
          <w:sz w:val="24"/>
          <w:szCs w:val="24"/>
        </w:rPr>
        <w:t xml:space="preserve">                            </w:t>
      </w:r>
      <w:r w:rsidRPr="008A3B79">
        <w:rPr>
          <w:b/>
          <w:sz w:val="24"/>
          <w:szCs w:val="24"/>
        </w:rPr>
        <w:t xml:space="preserve">  Голова Борщівської РО Товариства</w:t>
      </w:r>
    </w:p>
    <w:p w:rsidR="008A3B79" w:rsidRDefault="000A3AE4" w:rsidP="006A4D6C">
      <w:pPr>
        <w:rPr>
          <w:sz w:val="24"/>
          <w:szCs w:val="24"/>
        </w:rPr>
      </w:pPr>
      <w:r>
        <w:rPr>
          <w:b/>
          <w:sz w:val="24"/>
          <w:szCs w:val="24"/>
        </w:rPr>
        <w:t>с</w:t>
      </w:r>
      <w:r w:rsidR="008A3B79" w:rsidRPr="008A3B79">
        <w:rPr>
          <w:b/>
          <w:sz w:val="24"/>
          <w:szCs w:val="24"/>
        </w:rPr>
        <w:t xml:space="preserve">елищний голова                                </w:t>
      </w:r>
      <w:r w:rsidR="008A3B79">
        <w:rPr>
          <w:b/>
          <w:sz w:val="24"/>
          <w:szCs w:val="24"/>
        </w:rPr>
        <w:t xml:space="preserve">                           </w:t>
      </w:r>
      <w:r w:rsidR="008A3B79" w:rsidRPr="008A3B79">
        <w:rPr>
          <w:b/>
          <w:sz w:val="24"/>
          <w:szCs w:val="24"/>
        </w:rPr>
        <w:t>Червоного Хреста</w:t>
      </w:r>
      <w:r w:rsidR="008A3B79">
        <w:rPr>
          <w:sz w:val="24"/>
          <w:szCs w:val="24"/>
        </w:rPr>
        <w:t xml:space="preserve">       </w:t>
      </w:r>
    </w:p>
    <w:p w:rsidR="008A3B79" w:rsidRDefault="008A3B79" w:rsidP="006A4D6C">
      <w:pPr>
        <w:rPr>
          <w:sz w:val="24"/>
          <w:szCs w:val="24"/>
        </w:rPr>
      </w:pPr>
    </w:p>
    <w:p w:rsidR="008A3B79" w:rsidRDefault="008A3B79" w:rsidP="006A4D6C">
      <w:pPr>
        <w:rPr>
          <w:sz w:val="24"/>
          <w:szCs w:val="24"/>
        </w:rPr>
      </w:pPr>
    </w:p>
    <w:p w:rsidR="008A3B79" w:rsidRPr="008A3B79" w:rsidRDefault="008A3B79" w:rsidP="006A4D6C">
      <w:pPr>
        <w:rPr>
          <w:b/>
          <w:sz w:val="24"/>
          <w:szCs w:val="24"/>
        </w:rPr>
      </w:pPr>
      <w:r w:rsidRPr="008A3B79">
        <w:rPr>
          <w:b/>
          <w:sz w:val="24"/>
          <w:szCs w:val="24"/>
        </w:rPr>
        <w:t>__________</w:t>
      </w:r>
      <w:proofErr w:type="spellStart"/>
      <w:r w:rsidRPr="008A3B79">
        <w:rPr>
          <w:b/>
          <w:sz w:val="24"/>
          <w:szCs w:val="24"/>
        </w:rPr>
        <w:t>В.В.Боднарчук</w:t>
      </w:r>
      <w:proofErr w:type="spellEnd"/>
      <w:r w:rsidRPr="008A3B79">
        <w:rPr>
          <w:b/>
          <w:sz w:val="24"/>
          <w:szCs w:val="24"/>
        </w:rPr>
        <w:t xml:space="preserve">                                            _______________</w:t>
      </w:r>
      <w:proofErr w:type="spellStart"/>
      <w:r w:rsidRPr="008A3B79">
        <w:rPr>
          <w:b/>
          <w:sz w:val="24"/>
          <w:szCs w:val="24"/>
        </w:rPr>
        <w:t>Г.І.Кукурудза</w:t>
      </w:r>
      <w:proofErr w:type="spellEnd"/>
    </w:p>
    <w:p w:rsidR="008A3B79" w:rsidRPr="008A3B79" w:rsidRDefault="008A3B79">
      <w:pPr>
        <w:rPr>
          <w:b/>
          <w:sz w:val="24"/>
          <w:szCs w:val="24"/>
        </w:rPr>
      </w:pPr>
    </w:p>
    <w:sectPr w:rsidR="008A3B79" w:rsidRPr="008A3B79" w:rsidSect="003D7121">
      <w:pgSz w:w="11906" w:h="16838"/>
      <w:pgMar w:top="850" w:right="566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B5C"/>
    <w:rsid w:val="000A3AE4"/>
    <w:rsid w:val="00186B5C"/>
    <w:rsid w:val="002634B1"/>
    <w:rsid w:val="00312296"/>
    <w:rsid w:val="003D7121"/>
    <w:rsid w:val="00576BB2"/>
    <w:rsid w:val="006A4D6C"/>
    <w:rsid w:val="008A3B79"/>
    <w:rsid w:val="009B3B5A"/>
    <w:rsid w:val="00BC6E33"/>
    <w:rsid w:val="00DE1C69"/>
    <w:rsid w:val="00E6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E33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19"/>
      <w:szCs w:val="19"/>
      <w:lang w:eastAsia="uk-UA"/>
    </w:rPr>
  </w:style>
  <w:style w:type="paragraph" w:styleId="1">
    <w:name w:val="heading 1"/>
    <w:basedOn w:val="a"/>
    <w:next w:val="a"/>
    <w:link w:val="10"/>
    <w:qFormat/>
    <w:rsid w:val="00BC6E33"/>
    <w:pPr>
      <w:keepNext/>
      <w:spacing w:before="240" w:after="60"/>
      <w:outlineLvl w:val="0"/>
    </w:pPr>
    <w:rPr>
      <w:rFonts w:ascii="Arial" w:hAnsi="Arial"/>
      <w:b/>
      <w:bCs/>
      <w:i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BC6E33"/>
    <w:pPr>
      <w:keepNext/>
      <w:spacing w:before="240" w:after="60"/>
      <w:jc w:val="right"/>
      <w:outlineLvl w:val="1"/>
    </w:pPr>
    <w:rPr>
      <w:rFonts w:ascii="Arial" w:hAnsi="Arial"/>
      <w:bCs/>
      <w:iCs/>
      <w:sz w:val="24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C6E33"/>
    <w:pPr>
      <w:keepNext/>
      <w:spacing w:before="240" w:after="60"/>
      <w:outlineLvl w:val="2"/>
    </w:pPr>
    <w:rPr>
      <w:rFonts w:ascii="Arial" w:eastAsia="Times New Roman" w:hAnsi="Arial"/>
      <w:b/>
      <w:bCs/>
      <w:i/>
      <w:sz w:val="32"/>
      <w:szCs w:val="26"/>
    </w:rPr>
  </w:style>
  <w:style w:type="paragraph" w:styleId="4">
    <w:name w:val="heading 4"/>
    <w:basedOn w:val="a"/>
    <w:next w:val="a"/>
    <w:link w:val="40"/>
    <w:qFormat/>
    <w:rsid w:val="00BC6E33"/>
    <w:pPr>
      <w:keepNext/>
      <w:jc w:val="right"/>
      <w:outlineLvl w:val="3"/>
    </w:pPr>
    <w:rPr>
      <w:rFonts w:ascii="Arial" w:hAnsi="Arial"/>
      <w:bCs/>
      <w:sz w:val="24"/>
      <w:szCs w:val="28"/>
      <w:lang w:val="x-none"/>
    </w:rPr>
  </w:style>
  <w:style w:type="paragraph" w:styleId="5">
    <w:name w:val="heading 5"/>
    <w:basedOn w:val="a"/>
    <w:next w:val="a"/>
    <w:link w:val="50"/>
    <w:uiPriority w:val="9"/>
    <w:unhideWhenUsed/>
    <w:qFormat/>
    <w:rsid w:val="00BC6E33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C6E33"/>
    <w:rPr>
      <w:rFonts w:ascii="Arial" w:hAnsi="Arial"/>
      <w:b/>
      <w:bCs/>
      <w:i/>
      <w:color w:val="000000"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rsid w:val="00BC6E33"/>
    <w:rPr>
      <w:rFonts w:ascii="Arial" w:hAnsi="Arial"/>
      <w:bCs/>
      <w:iCs/>
      <w:color w:val="000000"/>
      <w:sz w:val="24"/>
      <w:szCs w:val="28"/>
      <w:lang w:val="x-none" w:eastAsia="x-none"/>
    </w:rPr>
  </w:style>
  <w:style w:type="character" w:customStyle="1" w:styleId="30">
    <w:name w:val="Заголовок 3 Знак"/>
    <w:link w:val="3"/>
    <w:uiPriority w:val="9"/>
    <w:rsid w:val="00BC6E33"/>
    <w:rPr>
      <w:rFonts w:ascii="Arial" w:eastAsia="Times New Roman" w:hAnsi="Arial"/>
      <w:b/>
      <w:bCs/>
      <w:i/>
      <w:color w:val="000000"/>
      <w:sz w:val="32"/>
      <w:szCs w:val="26"/>
      <w:lang w:eastAsia="uk-UA"/>
    </w:rPr>
  </w:style>
  <w:style w:type="character" w:customStyle="1" w:styleId="40">
    <w:name w:val="Заголовок 4 Знак"/>
    <w:link w:val="4"/>
    <w:rsid w:val="00BC6E33"/>
    <w:rPr>
      <w:rFonts w:ascii="Arial" w:hAnsi="Arial"/>
      <w:bCs/>
      <w:color w:val="000000"/>
      <w:sz w:val="24"/>
      <w:szCs w:val="28"/>
      <w:lang w:val="x-none" w:eastAsia="uk-UA"/>
    </w:rPr>
  </w:style>
  <w:style w:type="character" w:customStyle="1" w:styleId="50">
    <w:name w:val="Заголовок 5 Знак"/>
    <w:link w:val="5"/>
    <w:uiPriority w:val="9"/>
    <w:rsid w:val="00BC6E33"/>
    <w:rPr>
      <w:rFonts w:eastAsia="Times New Roman"/>
      <w:b/>
      <w:bCs/>
      <w:i/>
      <w:iCs/>
      <w:color w:val="000000"/>
      <w:sz w:val="26"/>
      <w:szCs w:val="26"/>
      <w:lang w:eastAsia="uk-UA"/>
    </w:rPr>
  </w:style>
  <w:style w:type="character" w:styleId="a3">
    <w:name w:val="Strong"/>
    <w:uiPriority w:val="22"/>
    <w:qFormat/>
    <w:rsid w:val="00BC6E33"/>
    <w:rPr>
      <w:b/>
      <w:bCs/>
    </w:rPr>
  </w:style>
  <w:style w:type="character" w:styleId="a4">
    <w:name w:val="Emphasis"/>
    <w:uiPriority w:val="20"/>
    <w:qFormat/>
    <w:rsid w:val="00BC6E33"/>
    <w:rPr>
      <w:i/>
      <w:iCs/>
    </w:rPr>
  </w:style>
  <w:style w:type="paragraph" w:styleId="a5">
    <w:name w:val="No Spacing"/>
    <w:uiPriority w:val="1"/>
    <w:qFormat/>
    <w:rsid w:val="00BC6E33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BC6E33"/>
    <w:pPr>
      <w:ind w:left="708"/>
    </w:pPr>
  </w:style>
  <w:style w:type="character" w:customStyle="1" w:styleId="a7">
    <w:name w:val="Інше_"/>
    <w:basedOn w:val="a0"/>
    <w:link w:val="a8"/>
    <w:uiPriority w:val="99"/>
    <w:rsid w:val="006A4D6C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a8">
    <w:name w:val="Інше"/>
    <w:basedOn w:val="a"/>
    <w:link w:val="a7"/>
    <w:uiPriority w:val="99"/>
    <w:rsid w:val="006A4D6C"/>
    <w:pPr>
      <w:widowControl/>
      <w:shd w:val="clear" w:color="auto" w:fill="FFFFFF"/>
      <w:autoSpaceDE/>
      <w:autoSpaceDN/>
      <w:adjustRightInd/>
      <w:ind w:firstLine="400"/>
      <w:jc w:val="both"/>
    </w:pPr>
    <w:rPr>
      <w:color w:val="auto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E33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19"/>
      <w:szCs w:val="19"/>
      <w:lang w:eastAsia="uk-UA"/>
    </w:rPr>
  </w:style>
  <w:style w:type="paragraph" w:styleId="1">
    <w:name w:val="heading 1"/>
    <w:basedOn w:val="a"/>
    <w:next w:val="a"/>
    <w:link w:val="10"/>
    <w:qFormat/>
    <w:rsid w:val="00BC6E33"/>
    <w:pPr>
      <w:keepNext/>
      <w:spacing w:before="240" w:after="60"/>
      <w:outlineLvl w:val="0"/>
    </w:pPr>
    <w:rPr>
      <w:rFonts w:ascii="Arial" w:hAnsi="Arial"/>
      <w:b/>
      <w:bCs/>
      <w:i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BC6E33"/>
    <w:pPr>
      <w:keepNext/>
      <w:spacing w:before="240" w:after="60"/>
      <w:jc w:val="right"/>
      <w:outlineLvl w:val="1"/>
    </w:pPr>
    <w:rPr>
      <w:rFonts w:ascii="Arial" w:hAnsi="Arial"/>
      <w:bCs/>
      <w:iCs/>
      <w:sz w:val="24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C6E33"/>
    <w:pPr>
      <w:keepNext/>
      <w:spacing w:before="240" w:after="60"/>
      <w:outlineLvl w:val="2"/>
    </w:pPr>
    <w:rPr>
      <w:rFonts w:ascii="Arial" w:eastAsia="Times New Roman" w:hAnsi="Arial"/>
      <w:b/>
      <w:bCs/>
      <w:i/>
      <w:sz w:val="32"/>
      <w:szCs w:val="26"/>
    </w:rPr>
  </w:style>
  <w:style w:type="paragraph" w:styleId="4">
    <w:name w:val="heading 4"/>
    <w:basedOn w:val="a"/>
    <w:next w:val="a"/>
    <w:link w:val="40"/>
    <w:qFormat/>
    <w:rsid w:val="00BC6E33"/>
    <w:pPr>
      <w:keepNext/>
      <w:jc w:val="right"/>
      <w:outlineLvl w:val="3"/>
    </w:pPr>
    <w:rPr>
      <w:rFonts w:ascii="Arial" w:hAnsi="Arial"/>
      <w:bCs/>
      <w:sz w:val="24"/>
      <w:szCs w:val="28"/>
      <w:lang w:val="x-none"/>
    </w:rPr>
  </w:style>
  <w:style w:type="paragraph" w:styleId="5">
    <w:name w:val="heading 5"/>
    <w:basedOn w:val="a"/>
    <w:next w:val="a"/>
    <w:link w:val="50"/>
    <w:uiPriority w:val="9"/>
    <w:unhideWhenUsed/>
    <w:qFormat/>
    <w:rsid w:val="00BC6E33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C6E33"/>
    <w:rPr>
      <w:rFonts w:ascii="Arial" w:hAnsi="Arial"/>
      <w:b/>
      <w:bCs/>
      <w:i/>
      <w:color w:val="000000"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rsid w:val="00BC6E33"/>
    <w:rPr>
      <w:rFonts w:ascii="Arial" w:hAnsi="Arial"/>
      <w:bCs/>
      <w:iCs/>
      <w:color w:val="000000"/>
      <w:sz w:val="24"/>
      <w:szCs w:val="28"/>
      <w:lang w:val="x-none" w:eastAsia="x-none"/>
    </w:rPr>
  </w:style>
  <w:style w:type="character" w:customStyle="1" w:styleId="30">
    <w:name w:val="Заголовок 3 Знак"/>
    <w:link w:val="3"/>
    <w:uiPriority w:val="9"/>
    <w:rsid w:val="00BC6E33"/>
    <w:rPr>
      <w:rFonts w:ascii="Arial" w:eastAsia="Times New Roman" w:hAnsi="Arial"/>
      <w:b/>
      <w:bCs/>
      <w:i/>
      <w:color w:val="000000"/>
      <w:sz w:val="32"/>
      <w:szCs w:val="26"/>
      <w:lang w:eastAsia="uk-UA"/>
    </w:rPr>
  </w:style>
  <w:style w:type="character" w:customStyle="1" w:styleId="40">
    <w:name w:val="Заголовок 4 Знак"/>
    <w:link w:val="4"/>
    <w:rsid w:val="00BC6E33"/>
    <w:rPr>
      <w:rFonts w:ascii="Arial" w:hAnsi="Arial"/>
      <w:bCs/>
      <w:color w:val="000000"/>
      <w:sz w:val="24"/>
      <w:szCs w:val="28"/>
      <w:lang w:val="x-none" w:eastAsia="uk-UA"/>
    </w:rPr>
  </w:style>
  <w:style w:type="character" w:customStyle="1" w:styleId="50">
    <w:name w:val="Заголовок 5 Знак"/>
    <w:link w:val="5"/>
    <w:uiPriority w:val="9"/>
    <w:rsid w:val="00BC6E33"/>
    <w:rPr>
      <w:rFonts w:eastAsia="Times New Roman"/>
      <w:b/>
      <w:bCs/>
      <w:i/>
      <w:iCs/>
      <w:color w:val="000000"/>
      <w:sz w:val="26"/>
      <w:szCs w:val="26"/>
      <w:lang w:eastAsia="uk-UA"/>
    </w:rPr>
  </w:style>
  <w:style w:type="character" w:styleId="a3">
    <w:name w:val="Strong"/>
    <w:uiPriority w:val="22"/>
    <w:qFormat/>
    <w:rsid w:val="00BC6E33"/>
    <w:rPr>
      <w:b/>
      <w:bCs/>
    </w:rPr>
  </w:style>
  <w:style w:type="character" w:styleId="a4">
    <w:name w:val="Emphasis"/>
    <w:uiPriority w:val="20"/>
    <w:qFormat/>
    <w:rsid w:val="00BC6E33"/>
    <w:rPr>
      <w:i/>
      <w:iCs/>
    </w:rPr>
  </w:style>
  <w:style w:type="paragraph" w:styleId="a5">
    <w:name w:val="No Spacing"/>
    <w:uiPriority w:val="1"/>
    <w:qFormat/>
    <w:rsid w:val="00BC6E33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BC6E33"/>
    <w:pPr>
      <w:ind w:left="708"/>
    </w:pPr>
  </w:style>
  <w:style w:type="character" w:customStyle="1" w:styleId="a7">
    <w:name w:val="Інше_"/>
    <w:basedOn w:val="a0"/>
    <w:link w:val="a8"/>
    <w:uiPriority w:val="99"/>
    <w:rsid w:val="006A4D6C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a8">
    <w:name w:val="Інше"/>
    <w:basedOn w:val="a"/>
    <w:link w:val="a7"/>
    <w:uiPriority w:val="99"/>
    <w:rsid w:val="006A4D6C"/>
    <w:pPr>
      <w:widowControl/>
      <w:shd w:val="clear" w:color="auto" w:fill="FFFFFF"/>
      <w:autoSpaceDE/>
      <w:autoSpaceDN/>
      <w:adjustRightInd/>
      <w:ind w:firstLine="400"/>
      <w:jc w:val="both"/>
    </w:pPr>
    <w:rPr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3359</Words>
  <Characters>1916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матеріал-2</dc:creator>
  <cp:keywords/>
  <dc:description/>
  <cp:lastModifiedBy>adm</cp:lastModifiedBy>
  <cp:revision>9</cp:revision>
  <dcterms:created xsi:type="dcterms:W3CDTF">2021-10-24T17:30:00Z</dcterms:created>
  <dcterms:modified xsi:type="dcterms:W3CDTF">2021-10-24T18:03:00Z</dcterms:modified>
</cp:coreProperties>
</file>