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49" w:rsidRPr="00DD78B9" w:rsidRDefault="00542B49" w:rsidP="00542B49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0" allowOverlap="1" wp14:anchorId="15E197BA" wp14:editId="0A867C23">
            <wp:simplePos x="0" y="0"/>
            <wp:positionH relativeFrom="column">
              <wp:posOffset>2562860</wp:posOffset>
            </wp:positionH>
            <wp:positionV relativeFrom="paragraph">
              <wp:posOffset>-62230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2B49" w:rsidRPr="00DD78B9" w:rsidRDefault="00542B49" w:rsidP="00542B49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val="uk-UA" w:eastAsia="ru-RU"/>
        </w:rPr>
      </w:pPr>
      <w:r w:rsidRPr="00DD78B9"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  <w:t xml:space="preserve">                          </w:t>
      </w:r>
    </w:p>
    <w:p w:rsidR="00542B49" w:rsidRPr="00DD78B9" w:rsidRDefault="00542B49" w:rsidP="00542B49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542B49" w:rsidRPr="00DD78B9" w:rsidRDefault="00542B49" w:rsidP="00542B49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542B49" w:rsidRPr="00DD78B9" w:rsidRDefault="00542B49" w:rsidP="00542B49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</w:pPr>
      <w:r w:rsidRPr="00DD78B9"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>УКРАЇНА</w:t>
      </w:r>
      <w:r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 xml:space="preserve">      </w:t>
      </w:r>
    </w:p>
    <w:p w:rsidR="00542B49" w:rsidRPr="00DD78B9" w:rsidRDefault="00542B49" w:rsidP="00542B49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 xml:space="preserve">  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ТЕРНОПІЛЬСЬКА ОБЛАСТЬ</w:t>
      </w:r>
    </w:p>
    <w:p w:rsidR="00542B49" w:rsidRPr="00DD78B9" w:rsidRDefault="00542B49" w:rsidP="00542B49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>ЧОРТКІВ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СЬКИЙ РАЙОН</w:t>
      </w:r>
    </w:p>
    <w:p w:rsidR="00542B49" w:rsidRPr="00DD78B9" w:rsidRDefault="00542B49" w:rsidP="00542B49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Arial" w:eastAsia="Times New Roman" w:hAnsi="Arial" w:cs="Times New Roman"/>
          <w:b/>
          <w:i/>
          <w:sz w:val="32"/>
          <w:szCs w:val="20"/>
          <w:lang w:eastAsia="ru-RU"/>
        </w:rPr>
      </w:pPr>
      <w:r w:rsidRPr="00DD78B9">
        <w:rPr>
          <w:rFonts w:ascii="Arial" w:eastAsia="Times New Roman" w:hAnsi="Arial" w:cs="Times New Roman"/>
          <w:b/>
          <w:sz w:val="32"/>
          <w:szCs w:val="20"/>
          <w:lang w:val="uk-UA" w:eastAsia="ru-RU"/>
        </w:rPr>
        <w:t xml:space="preserve">          </w:t>
      </w:r>
      <w:r w:rsidRPr="00DD78B9">
        <w:rPr>
          <w:rFonts w:ascii="Arial" w:eastAsia="Times New Roman" w:hAnsi="Arial" w:cs="Times New Roman"/>
          <w:b/>
          <w:sz w:val="32"/>
          <w:szCs w:val="20"/>
          <w:lang w:eastAsia="ru-RU"/>
        </w:rPr>
        <w:t>МЕЛЬНИЦЕ-ПОДІЛЬСЬКА СЕЛИЩНА РАДА</w:t>
      </w:r>
    </w:p>
    <w:p w:rsidR="00542B49" w:rsidRPr="00DD78B9" w:rsidRDefault="00542B49" w:rsidP="00542B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42B49" w:rsidRPr="00DD78B9" w:rsidRDefault="00542B49" w:rsidP="00542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Восьме скликання</w:t>
      </w:r>
    </w:p>
    <w:p w:rsidR="00542B49" w:rsidRPr="00DD78B9" w:rsidRDefault="005B7282" w:rsidP="00542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Тринадцята</w:t>
      </w:r>
      <w:r w:rsidR="00542B49"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542B49" w:rsidRPr="00DD78B9" w:rsidRDefault="00542B49" w:rsidP="00542B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</w:t>
      </w:r>
      <w:proofErr w:type="spellStart"/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  <w:proofErr w:type="spellEnd"/>
    </w:p>
    <w:p w:rsidR="00542B49" w:rsidRPr="00DD78B9" w:rsidRDefault="00542B49" w:rsidP="00542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РІШЕННЯ</w:t>
      </w:r>
    </w:p>
    <w:p w:rsidR="00542B49" w:rsidRPr="00DD78B9" w:rsidRDefault="00542B49" w:rsidP="00542B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42B49" w:rsidRPr="00DD78B9" w:rsidRDefault="00542B49" w:rsidP="00542B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42B49" w:rsidRPr="00DD78B9" w:rsidRDefault="00542B49" w:rsidP="00542B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    </w:t>
      </w:r>
      <w:r w:rsidRPr="00DD7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грудня  2021 року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542B49" w:rsidRPr="00DD78B9" w:rsidRDefault="00542B49" w:rsidP="00542B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542B49" w:rsidRPr="00DD78B9" w:rsidRDefault="00542B49" w:rsidP="00542B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542B49" w:rsidRDefault="00542B49" w:rsidP="00542B49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затвердження плану діяльності  </w:t>
      </w:r>
    </w:p>
    <w:p w:rsidR="00542B49" w:rsidRDefault="00542B49" w:rsidP="00542B49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-Подільської селищної ради</w:t>
      </w:r>
    </w:p>
    <w:p w:rsidR="00542B49" w:rsidRPr="00DD78B9" w:rsidRDefault="00542B49" w:rsidP="00542B49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 підготовки проектів регуляторних актів на 2022 рік</w:t>
      </w:r>
    </w:p>
    <w:p w:rsidR="00542B49" w:rsidRPr="00DD78B9" w:rsidRDefault="00542B49" w:rsidP="00542B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42B49" w:rsidRPr="00DD78B9" w:rsidRDefault="00542B49" w:rsidP="00542B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</w:t>
      </w:r>
    </w:p>
    <w:p w:rsidR="00542B49" w:rsidRPr="00DD78B9" w:rsidRDefault="00542B49" w:rsidP="00542B49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7474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26 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цеве самоврядування в Україні»</w:t>
      </w:r>
      <w:r w:rsidR="007474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статей 7, 13, 32 Закону України «Про засади державної регуляторної політики у сфері господарської діяльності»</w:t>
      </w:r>
      <w:r w:rsidR="00A60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A60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 w:rsidR="00A60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льська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 рада</w:t>
      </w:r>
    </w:p>
    <w:p w:rsidR="00542B49" w:rsidRPr="00DD78B9" w:rsidRDefault="00542B49" w:rsidP="00542B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542B49" w:rsidRPr="00DD78B9" w:rsidRDefault="00542B49" w:rsidP="00542B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И Р І Ш И Л А:</w:t>
      </w:r>
    </w:p>
    <w:p w:rsidR="00542B49" w:rsidRPr="00DD78B9" w:rsidRDefault="00542B49" w:rsidP="00542B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42B49" w:rsidRDefault="00542B49" w:rsidP="00747477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542B4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План діяльності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-Подільської селищної ради з підготовки проектів регуляторних актів на 2022 рік. (План додається)</w:t>
      </w:r>
      <w:r w:rsidR="0074747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747477" w:rsidRPr="00542B49" w:rsidRDefault="00747477" w:rsidP="00747477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Оприлюднити План діяльності з підготовки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регуляторних актів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-Подільської селищної ради на 2022 рік, визначеному чинним законодавством. </w:t>
      </w:r>
    </w:p>
    <w:p w:rsidR="00477AB5" w:rsidRPr="00477AB5" w:rsidRDefault="00542B49" w:rsidP="00477AB5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542B4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Контр</w:t>
      </w:r>
      <w:r w:rsidR="0074747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оль за виконання даного рішення покласти на </w:t>
      </w:r>
      <w:r w:rsidR="00747477" w:rsidRPr="00747477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селищного голову </w:t>
      </w:r>
      <w:proofErr w:type="spellStart"/>
      <w:r w:rsidR="00747477" w:rsidRPr="00747477">
        <w:rPr>
          <w:rFonts w:ascii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 w:rsidR="00747477" w:rsidRPr="00747477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-Подільської селищної ради </w:t>
      </w:r>
      <w:proofErr w:type="spellStart"/>
      <w:r w:rsidR="00747477" w:rsidRPr="00747477">
        <w:rPr>
          <w:rFonts w:ascii="Times New Roman" w:hAnsi="Times New Roman" w:cs="Times New Roman"/>
          <w:sz w:val="28"/>
          <w:szCs w:val="28"/>
          <w:lang w:val="uk-UA" w:eastAsia="zh-CN"/>
        </w:rPr>
        <w:t>Боднарчука</w:t>
      </w:r>
      <w:proofErr w:type="spellEnd"/>
      <w:r w:rsidR="00747477" w:rsidRPr="00747477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В.В.</w:t>
      </w:r>
    </w:p>
    <w:p w:rsidR="00542B49" w:rsidRPr="00DD78B9" w:rsidRDefault="00542B49" w:rsidP="00477AB5">
      <w:pPr>
        <w:pStyle w:val="a3"/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</w:t>
      </w:r>
    </w:p>
    <w:p w:rsidR="00542B49" w:rsidRPr="00DD78B9" w:rsidRDefault="00542B49" w:rsidP="00542B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</w:t>
      </w:r>
    </w:p>
    <w:p w:rsidR="00542B49" w:rsidRPr="00542B49" w:rsidRDefault="00542B49" w:rsidP="00542B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542B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Мельнице</w:t>
      </w:r>
      <w:proofErr w:type="spellEnd"/>
      <w:r w:rsidRPr="00542B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-Подільський</w:t>
      </w:r>
    </w:p>
    <w:p w:rsidR="00542B49" w:rsidRPr="00542B49" w:rsidRDefault="00542B49" w:rsidP="00542B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2B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селищний голова                                                       Володимир БОДНАРЧУК</w:t>
      </w:r>
    </w:p>
    <w:p w:rsidR="00542B49" w:rsidRPr="00DD78B9" w:rsidRDefault="00542B49" w:rsidP="00542B49">
      <w:pPr>
        <w:rPr>
          <w:lang w:val="uk-UA"/>
        </w:rPr>
      </w:pPr>
    </w:p>
    <w:p w:rsidR="00542B49" w:rsidRDefault="00542B49">
      <w:pPr>
        <w:rPr>
          <w:lang w:val="uk-UA"/>
        </w:rPr>
      </w:pPr>
    </w:p>
    <w:p w:rsidR="00542B49" w:rsidRDefault="00542B49">
      <w:pPr>
        <w:rPr>
          <w:lang w:val="uk-UA"/>
        </w:rPr>
      </w:pPr>
    </w:p>
    <w:p w:rsidR="00477AB5" w:rsidRDefault="00477AB5">
      <w:pPr>
        <w:rPr>
          <w:lang w:val="uk-UA"/>
        </w:rPr>
      </w:pPr>
    </w:p>
    <w:p w:rsidR="00477AB5" w:rsidRDefault="00477AB5">
      <w:pPr>
        <w:rPr>
          <w:lang w:val="uk-UA"/>
        </w:rPr>
      </w:pPr>
    </w:p>
    <w:p w:rsidR="00477AB5" w:rsidRDefault="00477AB5">
      <w:pPr>
        <w:rPr>
          <w:lang w:val="uk-UA"/>
        </w:rPr>
      </w:pPr>
    </w:p>
    <w:p w:rsidR="00542B49" w:rsidRPr="00542B49" w:rsidRDefault="00542B49" w:rsidP="00542B49">
      <w:pPr>
        <w:spacing w:after="0"/>
        <w:ind w:left="5670"/>
        <w:jc w:val="both"/>
        <w:rPr>
          <w:rFonts w:ascii="Times New Roman" w:hAnsi="Times New Roman" w:cs="Times New Roman"/>
          <w:lang w:val="uk-UA"/>
        </w:rPr>
      </w:pPr>
      <w:r w:rsidRPr="00542B49">
        <w:rPr>
          <w:rFonts w:ascii="Times New Roman" w:hAnsi="Times New Roman" w:cs="Times New Roman"/>
          <w:lang w:val="uk-UA"/>
        </w:rPr>
        <w:t xml:space="preserve">Додаток </w:t>
      </w:r>
    </w:p>
    <w:p w:rsidR="005B7282" w:rsidRDefault="00542B49" w:rsidP="00542B49">
      <w:pPr>
        <w:spacing w:after="0"/>
        <w:ind w:left="5670"/>
        <w:jc w:val="both"/>
        <w:rPr>
          <w:rFonts w:ascii="Times New Roman" w:hAnsi="Times New Roman" w:cs="Times New Roman"/>
          <w:lang w:val="uk-UA"/>
        </w:rPr>
      </w:pPr>
      <w:r w:rsidRPr="00542B49">
        <w:rPr>
          <w:rFonts w:ascii="Times New Roman" w:hAnsi="Times New Roman" w:cs="Times New Roman"/>
          <w:lang w:val="uk-UA"/>
        </w:rPr>
        <w:t xml:space="preserve">до рішення </w:t>
      </w:r>
      <w:r w:rsidR="005B7282">
        <w:rPr>
          <w:rFonts w:ascii="Times New Roman" w:hAnsi="Times New Roman" w:cs="Times New Roman"/>
          <w:lang w:val="uk-UA"/>
        </w:rPr>
        <w:t xml:space="preserve">тринадцятої </w:t>
      </w:r>
      <w:r w:rsidRPr="00542B49">
        <w:rPr>
          <w:rFonts w:ascii="Times New Roman" w:hAnsi="Times New Roman" w:cs="Times New Roman"/>
          <w:lang w:val="uk-UA"/>
        </w:rPr>
        <w:t>сесії</w:t>
      </w:r>
      <w:r w:rsidR="005B7282">
        <w:rPr>
          <w:rFonts w:ascii="Times New Roman" w:hAnsi="Times New Roman" w:cs="Times New Roman"/>
          <w:lang w:val="uk-UA"/>
        </w:rPr>
        <w:t xml:space="preserve"> восьмого скликання</w:t>
      </w:r>
      <w:r w:rsidRPr="00542B49">
        <w:rPr>
          <w:rFonts w:ascii="Times New Roman" w:hAnsi="Times New Roman" w:cs="Times New Roman"/>
          <w:lang w:val="uk-UA"/>
        </w:rPr>
        <w:t xml:space="preserve">  </w:t>
      </w:r>
    </w:p>
    <w:p w:rsidR="00542B49" w:rsidRPr="00542B49" w:rsidRDefault="00542B49" w:rsidP="00542B49">
      <w:pPr>
        <w:spacing w:after="0"/>
        <w:ind w:left="5670"/>
        <w:jc w:val="both"/>
        <w:rPr>
          <w:rFonts w:ascii="Times New Roman" w:hAnsi="Times New Roman" w:cs="Times New Roman"/>
          <w:lang w:val="uk-UA"/>
        </w:rPr>
      </w:pPr>
      <w:proofErr w:type="spellStart"/>
      <w:r w:rsidRPr="00542B49">
        <w:rPr>
          <w:rFonts w:ascii="Times New Roman" w:hAnsi="Times New Roman" w:cs="Times New Roman"/>
          <w:lang w:val="uk-UA"/>
        </w:rPr>
        <w:t>Мельнице</w:t>
      </w:r>
      <w:proofErr w:type="spellEnd"/>
      <w:r w:rsidRPr="00542B49">
        <w:rPr>
          <w:rFonts w:ascii="Times New Roman" w:hAnsi="Times New Roman" w:cs="Times New Roman"/>
          <w:lang w:val="uk-UA"/>
        </w:rPr>
        <w:t xml:space="preserve">-Подільської селищної ради </w:t>
      </w:r>
    </w:p>
    <w:p w:rsidR="00542B49" w:rsidRDefault="00542B49" w:rsidP="00542B49">
      <w:pPr>
        <w:spacing w:after="0"/>
        <w:ind w:left="5670"/>
        <w:jc w:val="both"/>
        <w:rPr>
          <w:rFonts w:ascii="Times New Roman" w:hAnsi="Times New Roman" w:cs="Times New Roman"/>
          <w:lang w:val="uk-UA"/>
        </w:rPr>
      </w:pPr>
      <w:r w:rsidRPr="00542B49">
        <w:rPr>
          <w:rFonts w:ascii="Times New Roman" w:hAnsi="Times New Roman" w:cs="Times New Roman"/>
          <w:lang w:val="uk-UA"/>
        </w:rPr>
        <w:t>від ________________2021р. №</w:t>
      </w:r>
    </w:p>
    <w:p w:rsidR="00542B49" w:rsidRDefault="00542B49" w:rsidP="00542B49">
      <w:pPr>
        <w:spacing w:after="0"/>
        <w:ind w:left="5670"/>
        <w:jc w:val="both"/>
        <w:rPr>
          <w:rFonts w:ascii="Times New Roman" w:hAnsi="Times New Roman" w:cs="Times New Roman"/>
          <w:lang w:val="uk-UA"/>
        </w:rPr>
      </w:pPr>
    </w:p>
    <w:p w:rsidR="00542B49" w:rsidRDefault="00542B49" w:rsidP="00542B49">
      <w:pPr>
        <w:spacing w:after="0"/>
        <w:ind w:left="5670"/>
        <w:jc w:val="both"/>
        <w:rPr>
          <w:rFonts w:ascii="Times New Roman" w:hAnsi="Times New Roman" w:cs="Times New Roman"/>
          <w:lang w:val="uk-UA"/>
        </w:rPr>
      </w:pPr>
    </w:p>
    <w:p w:rsidR="00542B49" w:rsidRDefault="00542B49" w:rsidP="00542B49">
      <w:pPr>
        <w:spacing w:after="0"/>
        <w:ind w:left="5670"/>
        <w:jc w:val="both"/>
        <w:rPr>
          <w:rFonts w:ascii="Times New Roman" w:hAnsi="Times New Roman" w:cs="Times New Roman"/>
          <w:lang w:val="uk-UA"/>
        </w:rPr>
      </w:pPr>
    </w:p>
    <w:p w:rsidR="00542B49" w:rsidRDefault="00542B49" w:rsidP="00542B49">
      <w:pPr>
        <w:spacing w:after="0"/>
        <w:ind w:left="5670"/>
        <w:jc w:val="both"/>
        <w:rPr>
          <w:rFonts w:ascii="Times New Roman" w:hAnsi="Times New Roman" w:cs="Times New Roman"/>
          <w:lang w:val="uk-UA"/>
        </w:rPr>
      </w:pPr>
    </w:p>
    <w:p w:rsidR="00542B49" w:rsidRDefault="00542B49" w:rsidP="00542B49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 Л А Н </w:t>
      </w:r>
    </w:p>
    <w:p w:rsidR="00542B49" w:rsidRDefault="00542B49" w:rsidP="00542B49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діяльності з підготовки </w:t>
      </w:r>
      <w:proofErr w:type="spellStart"/>
      <w:r>
        <w:rPr>
          <w:rFonts w:ascii="Times New Roman" w:hAnsi="Times New Roman" w:cs="Times New Roman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lang w:val="uk-UA"/>
        </w:rPr>
        <w:t xml:space="preserve"> регуляторних актів на 2022 рік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3631"/>
        <w:gridCol w:w="1242"/>
        <w:gridCol w:w="1926"/>
      </w:tblGrid>
      <w:tr w:rsidR="00542B49" w:rsidTr="006B419A">
        <w:tc>
          <w:tcPr>
            <w:tcW w:w="562" w:type="dxa"/>
          </w:tcPr>
          <w:p w:rsidR="00542B49" w:rsidRDefault="00542B49" w:rsidP="00542B4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2268" w:type="dxa"/>
          </w:tcPr>
          <w:p w:rsidR="00542B49" w:rsidRDefault="00542B49" w:rsidP="00542B4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Назва проекту регуляторного акту</w:t>
            </w:r>
          </w:p>
        </w:tc>
        <w:tc>
          <w:tcPr>
            <w:tcW w:w="3631" w:type="dxa"/>
          </w:tcPr>
          <w:p w:rsidR="00542B49" w:rsidRDefault="00542B49" w:rsidP="00542B4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Мета його прийняття</w:t>
            </w:r>
          </w:p>
        </w:tc>
        <w:tc>
          <w:tcPr>
            <w:tcW w:w="1242" w:type="dxa"/>
          </w:tcPr>
          <w:p w:rsidR="00542B49" w:rsidRDefault="00542B49" w:rsidP="00542B4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Термін підготовки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проєкту</w:t>
            </w:r>
            <w:proofErr w:type="spellEnd"/>
          </w:p>
        </w:tc>
        <w:tc>
          <w:tcPr>
            <w:tcW w:w="1926" w:type="dxa"/>
          </w:tcPr>
          <w:p w:rsidR="00542B49" w:rsidRDefault="00542B49" w:rsidP="00542B4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Найменування органу та підрозділу,</w:t>
            </w:r>
            <w:r w:rsidR="006B419A">
              <w:rPr>
                <w:rFonts w:ascii="Times New Roman" w:hAnsi="Times New Roman" w:cs="Times New Roman"/>
                <w:lang w:val="uk-UA"/>
              </w:rPr>
              <w:t xml:space="preserve"> відповідального за розробку проекту</w:t>
            </w:r>
          </w:p>
        </w:tc>
      </w:tr>
      <w:tr w:rsidR="00542B49" w:rsidTr="006B419A">
        <w:tc>
          <w:tcPr>
            <w:tcW w:w="562" w:type="dxa"/>
          </w:tcPr>
          <w:p w:rsidR="00542B49" w:rsidRDefault="006B419A" w:rsidP="006B419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268" w:type="dxa"/>
          </w:tcPr>
          <w:p w:rsidR="00542B49" w:rsidRDefault="006B419A" w:rsidP="006B419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631" w:type="dxa"/>
          </w:tcPr>
          <w:p w:rsidR="00542B49" w:rsidRDefault="006B419A" w:rsidP="006B419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42" w:type="dxa"/>
          </w:tcPr>
          <w:p w:rsidR="00542B49" w:rsidRDefault="006B419A" w:rsidP="006B419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926" w:type="dxa"/>
          </w:tcPr>
          <w:p w:rsidR="00542B49" w:rsidRDefault="006B419A" w:rsidP="006B419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542B49" w:rsidRPr="005B7282" w:rsidTr="006B419A">
        <w:tc>
          <w:tcPr>
            <w:tcW w:w="562" w:type="dxa"/>
          </w:tcPr>
          <w:p w:rsidR="00542B49" w:rsidRDefault="006B419A" w:rsidP="006B419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268" w:type="dxa"/>
          </w:tcPr>
          <w:p w:rsidR="00542B49" w:rsidRDefault="006B419A" w:rsidP="006B419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рішення  селищної ради «Про встановлення ставок та пільг земельного податку на 2023 рік»</w:t>
            </w:r>
          </w:p>
        </w:tc>
        <w:tc>
          <w:tcPr>
            <w:tcW w:w="3631" w:type="dxa"/>
          </w:tcPr>
          <w:p w:rsidR="00542B49" w:rsidRDefault="006B419A" w:rsidP="006B419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Впровадження відкритих економічних методів в регулюванні земельних відносин, залучення додаткових коштів до місцевого бюджету з  метою виконання програми соціально-економічного розвитку</w:t>
            </w:r>
          </w:p>
        </w:tc>
        <w:tc>
          <w:tcPr>
            <w:tcW w:w="1242" w:type="dxa"/>
          </w:tcPr>
          <w:p w:rsidR="00542B49" w:rsidRDefault="006B419A" w:rsidP="006B419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Травень-червень 2022 року</w:t>
            </w:r>
          </w:p>
        </w:tc>
        <w:tc>
          <w:tcPr>
            <w:tcW w:w="1926" w:type="dxa"/>
          </w:tcPr>
          <w:p w:rsidR="00542B49" w:rsidRDefault="00C342D8" w:rsidP="006B419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Постійна комісія селищної ради з питань фінансів, бюджету, планування, соціально-економічного розвитку, інвестицій та міжнародного співробітництва</w:t>
            </w:r>
          </w:p>
        </w:tc>
      </w:tr>
      <w:tr w:rsidR="00542B49" w:rsidRPr="005B7282" w:rsidTr="006B419A">
        <w:tc>
          <w:tcPr>
            <w:tcW w:w="562" w:type="dxa"/>
          </w:tcPr>
          <w:p w:rsidR="00542B49" w:rsidRDefault="006B419A" w:rsidP="006B419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268" w:type="dxa"/>
          </w:tcPr>
          <w:p w:rsidR="00542B49" w:rsidRDefault="00C342D8" w:rsidP="00C342D8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рішення  селищної ради «Про встановлення ставок та нерухоме майно, відмінене від земельної ділянки на 2023 рік»</w:t>
            </w:r>
          </w:p>
        </w:tc>
        <w:tc>
          <w:tcPr>
            <w:tcW w:w="3631" w:type="dxa"/>
          </w:tcPr>
          <w:p w:rsidR="00542B49" w:rsidRDefault="00C342D8" w:rsidP="006B419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Залучення додаткових коштів до місцевого бюджету з метою виконання програми соціально-економічного розвитку</w:t>
            </w:r>
          </w:p>
        </w:tc>
        <w:tc>
          <w:tcPr>
            <w:tcW w:w="1242" w:type="dxa"/>
          </w:tcPr>
          <w:p w:rsidR="00542B49" w:rsidRDefault="00C342D8" w:rsidP="006B419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Травень-червень 2022 року</w:t>
            </w:r>
          </w:p>
        </w:tc>
        <w:tc>
          <w:tcPr>
            <w:tcW w:w="1926" w:type="dxa"/>
          </w:tcPr>
          <w:p w:rsidR="00542B49" w:rsidRDefault="00C342D8" w:rsidP="006B419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Постійна комісія селищної ради з питань фінансів, бюджету, планування, соціально-економічного розвитку, інвестицій та міжнародного співробітництва</w:t>
            </w:r>
          </w:p>
        </w:tc>
      </w:tr>
      <w:tr w:rsidR="00542B49" w:rsidRPr="005B7282" w:rsidTr="006B419A">
        <w:tc>
          <w:tcPr>
            <w:tcW w:w="562" w:type="dxa"/>
          </w:tcPr>
          <w:p w:rsidR="00542B49" w:rsidRDefault="006B419A" w:rsidP="006B419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268" w:type="dxa"/>
          </w:tcPr>
          <w:p w:rsidR="00542B49" w:rsidRDefault="00C342D8" w:rsidP="00C342D8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рішення  селищної ради «Про встановлення місцевих податків та зборів на 2023 рік»</w:t>
            </w:r>
          </w:p>
        </w:tc>
        <w:tc>
          <w:tcPr>
            <w:tcW w:w="3631" w:type="dxa"/>
          </w:tcPr>
          <w:p w:rsidR="00542B49" w:rsidRDefault="00C342D8" w:rsidP="006B419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Встановлення ставок єдиного податку для фізичних осіб-підприємців, транспортного податку та орендної плати за використання земельних ділянок на території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Мельнице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-Подільської селищної ради</w:t>
            </w:r>
          </w:p>
        </w:tc>
        <w:tc>
          <w:tcPr>
            <w:tcW w:w="1242" w:type="dxa"/>
          </w:tcPr>
          <w:p w:rsidR="00542B49" w:rsidRDefault="00C342D8" w:rsidP="006B419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Травень-червень 2022 року</w:t>
            </w:r>
          </w:p>
        </w:tc>
        <w:tc>
          <w:tcPr>
            <w:tcW w:w="1926" w:type="dxa"/>
          </w:tcPr>
          <w:p w:rsidR="00542B49" w:rsidRDefault="00C342D8" w:rsidP="006B419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Постійна комісія селищної ради з питань фінансів, бюджету, планування, соціально-економічного розвитку, інвестицій та міжнародного співробітництва</w:t>
            </w:r>
          </w:p>
        </w:tc>
      </w:tr>
    </w:tbl>
    <w:p w:rsidR="00542B49" w:rsidRDefault="00542B49" w:rsidP="006B419A">
      <w:pPr>
        <w:spacing w:after="0"/>
        <w:rPr>
          <w:rFonts w:ascii="Times New Roman" w:hAnsi="Times New Roman" w:cs="Times New Roman"/>
          <w:lang w:val="uk-UA"/>
        </w:rPr>
      </w:pPr>
    </w:p>
    <w:p w:rsidR="00C342D8" w:rsidRDefault="00C342D8" w:rsidP="006B419A">
      <w:pPr>
        <w:spacing w:after="0"/>
        <w:rPr>
          <w:rFonts w:ascii="Times New Roman" w:hAnsi="Times New Roman" w:cs="Times New Roman"/>
          <w:lang w:val="uk-UA"/>
        </w:rPr>
      </w:pPr>
    </w:p>
    <w:p w:rsidR="00C342D8" w:rsidRDefault="00C342D8" w:rsidP="006B419A">
      <w:pPr>
        <w:spacing w:after="0"/>
        <w:rPr>
          <w:rFonts w:ascii="Times New Roman" w:hAnsi="Times New Roman" w:cs="Times New Roman"/>
          <w:lang w:val="uk-UA"/>
        </w:rPr>
      </w:pPr>
    </w:p>
    <w:p w:rsidR="00C342D8" w:rsidRDefault="00C342D8" w:rsidP="006B419A">
      <w:pPr>
        <w:spacing w:after="0"/>
        <w:rPr>
          <w:rFonts w:ascii="Times New Roman" w:hAnsi="Times New Roman" w:cs="Times New Roman"/>
          <w:lang w:val="uk-UA"/>
        </w:rPr>
      </w:pPr>
    </w:p>
    <w:p w:rsidR="00C342D8" w:rsidRPr="00542B49" w:rsidRDefault="00C342D8" w:rsidP="00C342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542B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Мельнице</w:t>
      </w:r>
      <w:proofErr w:type="spellEnd"/>
      <w:r w:rsidRPr="00542B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-Подільський</w:t>
      </w:r>
    </w:p>
    <w:p w:rsidR="00C342D8" w:rsidRPr="005B7282" w:rsidRDefault="00C342D8" w:rsidP="005B72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2B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голова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42B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Володимир БОДНАРЧУК</w:t>
      </w:r>
      <w:bookmarkStart w:id="0" w:name="_GoBack"/>
      <w:bookmarkEnd w:id="0"/>
    </w:p>
    <w:sectPr w:rsidR="00C342D8" w:rsidRPr="005B7282" w:rsidSect="00A72227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F021E"/>
    <w:multiLevelType w:val="multilevel"/>
    <w:tmpl w:val="0D2A6A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39B91EB0"/>
    <w:multiLevelType w:val="hybridMultilevel"/>
    <w:tmpl w:val="45EE0684"/>
    <w:lvl w:ilvl="0" w:tplc="3460A7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B49"/>
    <w:rsid w:val="00477AB5"/>
    <w:rsid w:val="00542B49"/>
    <w:rsid w:val="005B7282"/>
    <w:rsid w:val="006B419A"/>
    <w:rsid w:val="00747477"/>
    <w:rsid w:val="00A60560"/>
    <w:rsid w:val="00B46D8F"/>
    <w:rsid w:val="00C342D8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2D6B9-A221-43C7-B4F0-FD20BC264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B49"/>
    <w:pPr>
      <w:ind w:left="720"/>
      <w:contextualSpacing/>
    </w:pPr>
  </w:style>
  <w:style w:type="table" w:styleId="a4">
    <w:name w:val="Table Grid"/>
    <w:basedOn w:val="a1"/>
    <w:uiPriority w:val="39"/>
    <w:rsid w:val="00542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5</cp:revision>
  <dcterms:created xsi:type="dcterms:W3CDTF">2021-12-15T07:13:00Z</dcterms:created>
  <dcterms:modified xsi:type="dcterms:W3CDTF">2021-12-16T11:59:00Z</dcterms:modified>
</cp:coreProperties>
</file>