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4999" w:rsidRPr="00024999" w:rsidRDefault="00024999" w:rsidP="00024999">
      <w:pPr>
        <w:tabs>
          <w:tab w:val="center" w:pos="4153"/>
          <w:tab w:val="right" w:pos="8306"/>
        </w:tabs>
        <w:ind w:right="360"/>
        <w:rPr>
          <w:rFonts w:eastAsia="Times New Roman"/>
          <w:b/>
          <w:szCs w:val="20"/>
        </w:rPr>
      </w:pPr>
      <w:r w:rsidRPr="00DD78B9">
        <w:rPr>
          <w:rFonts w:eastAsia="Times New Roman"/>
          <w:b/>
          <w:noProof/>
          <w:szCs w:val="20"/>
          <w:lang w:eastAsia="uk-UA"/>
        </w:rPr>
        <w:drawing>
          <wp:anchor distT="0" distB="0" distL="114300" distR="114300" simplePos="0" relativeHeight="251659264" behindDoc="1" locked="0" layoutInCell="0" allowOverlap="1" wp14:anchorId="79926FE9" wp14:editId="01DC2460">
            <wp:simplePos x="0" y="0"/>
            <wp:positionH relativeFrom="column">
              <wp:posOffset>2562860</wp:posOffset>
            </wp:positionH>
            <wp:positionV relativeFrom="paragraph">
              <wp:posOffset>-62230</wp:posOffset>
            </wp:positionV>
            <wp:extent cx="500380" cy="6858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24999" w:rsidRPr="00DD78B9" w:rsidRDefault="00024999" w:rsidP="00024999">
      <w:pPr>
        <w:tabs>
          <w:tab w:val="center" w:pos="4153"/>
          <w:tab w:val="right" w:pos="8306"/>
        </w:tabs>
        <w:ind w:right="360"/>
        <w:rPr>
          <w:rFonts w:ascii="Bookman Old Style" w:eastAsia="Times New Roman" w:hAnsi="Bookman Old Style"/>
          <w:b/>
          <w:szCs w:val="20"/>
        </w:rPr>
      </w:pPr>
    </w:p>
    <w:p w:rsidR="00024999" w:rsidRPr="00DD78B9" w:rsidRDefault="00024999" w:rsidP="00024999">
      <w:pPr>
        <w:tabs>
          <w:tab w:val="center" w:pos="4153"/>
          <w:tab w:val="right" w:pos="8306"/>
        </w:tabs>
        <w:spacing w:after="0"/>
        <w:ind w:left="-567" w:right="360"/>
        <w:jc w:val="center"/>
        <w:rPr>
          <w:rFonts w:ascii="Bookman Old Style" w:eastAsia="Times New Roman" w:hAnsi="Bookman Old Style"/>
          <w:b/>
          <w:sz w:val="36"/>
          <w:szCs w:val="20"/>
        </w:rPr>
      </w:pPr>
      <w:r w:rsidRPr="00DD78B9">
        <w:rPr>
          <w:rFonts w:ascii="Bookman Old Style" w:eastAsia="Times New Roman" w:hAnsi="Bookman Old Style"/>
          <w:b/>
          <w:sz w:val="36"/>
          <w:szCs w:val="20"/>
        </w:rPr>
        <w:t>УКРАЇНА</w:t>
      </w:r>
      <w:r>
        <w:rPr>
          <w:rFonts w:ascii="Bookman Old Style" w:eastAsia="Times New Roman" w:hAnsi="Bookman Old Style"/>
          <w:b/>
          <w:sz w:val="36"/>
          <w:szCs w:val="20"/>
        </w:rPr>
        <w:t xml:space="preserve">      </w:t>
      </w:r>
    </w:p>
    <w:p w:rsidR="00024999" w:rsidRPr="00DD78B9" w:rsidRDefault="00024999" w:rsidP="00024999">
      <w:pPr>
        <w:tabs>
          <w:tab w:val="center" w:pos="4153"/>
          <w:tab w:val="right" w:pos="8306"/>
        </w:tabs>
        <w:spacing w:after="0"/>
        <w:ind w:left="-567" w:right="360"/>
        <w:jc w:val="center"/>
        <w:rPr>
          <w:rFonts w:ascii="Courier New" w:eastAsia="Times New Roman" w:hAnsi="Courier New"/>
          <w:b/>
          <w:sz w:val="36"/>
          <w:szCs w:val="20"/>
        </w:rPr>
      </w:pPr>
      <w:r w:rsidRPr="00DD78B9">
        <w:rPr>
          <w:rFonts w:ascii="Courier New" w:eastAsia="Times New Roman" w:hAnsi="Courier New"/>
          <w:b/>
          <w:sz w:val="36"/>
          <w:szCs w:val="20"/>
        </w:rPr>
        <w:t xml:space="preserve">  ТЕРНОПІЛЬСЬКА ОБЛАСТЬ</w:t>
      </w:r>
    </w:p>
    <w:p w:rsidR="00024999" w:rsidRPr="00DD78B9" w:rsidRDefault="00024999" w:rsidP="00024999">
      <w:pPr>
        <w:tabs>
          <w:tab w:val="center" w:pos="4153"/>
          <w:tab w:val="right" w:pos="8306"/>
        </w:tabs>
        <w:spacing w:after="0"/>
        <w:ind w:left="-567" w:right="-1"/>
        <w:jc w:val="center"/>
        <w:rPr>
          <w:rFonts w:ascii="Courier New" w:eastAsia="Times New Roman" w:hAnsi="Courier New"/>
          <w:b/>
          <w:sz w:val="36"/>
          <w:szCs w:val="20"/>
        </w:rPr>
      </w:pPr>
      <w:r w:rsidRPr="00DD78B9">
        <w:rPr>
          <w:rFonts w:ascii="Courier New" w:eastAsia="Times New Roman" w:hAnsi="Courier New"/>
          <w:b/>
          <w:sz w:val="36"/>
          <w:szCs w:val="20"/>
        </w:rPr>
        <w:t>ЧОРТКІВСЬКИЙ РАЙОН</w:t>
      </w:r>
    </w:p>
    <w:p w:rsidR="00024999" w:rsidRPr="00DD78B9" w:rsidRDefault="00024999" w:rsidP="00024999">
      <w:pPr>
        <w:tabs>
          <w:tab w:val="center" w:pos="4153"/>
          <w:tab w:val="right" w:pos="8306"/>
        </w:tabs>
        <w:spacing w:after="0"/>
        <w:ind w:left="-567" w:right="-1"/>
        <w:jc w:val="center"/>
        <w:rPr>
          <w:rFonts w:ascii="Arial" w:eastAsia="Times New Roman" w:hAnsi="Arial"/>
          <w:b/>
          <w:i/>
          <w:sz w:val="32"/>
          <w:szCs w:val="20"/>
        </w:rPr>
      </w:pPr>
      <w:r w:rsidRPr="00DD78B9">
        <w:rPr>
          <w:rFonts w:ascii="Arial" w:eastAsia="Times New Roman" w:hAnsi="Arial"/>
          <w:b/>
          <w:sz w:val="32"/>
          <w:szCs w:val="20"/>
        </w:rPr>
        <w:t xml:space="preserve">          МЕЛЬНИЦЕ-ПОДІЛЬСЬКА СЕЛИЩНА РАДА</w:t>
      </w:r>
    </w:p>
    <w:p w:rsidR="00024999" w:rsidRPr="00DD78B9" w:rsidRDefault="00024999" w:rsidP="00024999">
      <w:pPr>
        <w:rPr>
          <w:rFonts w:eastAsia="Times New Roman"/>
          <w:b/>
        </w:rPr>
      </w:pPr>
    </w:p>
    <w:p w:rsidR="00024999" w:rsidRPr="00024999" w:rsidRDefault="00024999" w:rsidP="00024999">
      <w:pPr>
        <w:spacing w:after="0"/>
        <w:jc w:val="center"/>
        <w:rPr>
          <w:rFonts w:ascii="Times New Roman" w:eastAsia="Times New Roman" w:hAnsi="Times New Roman"/>
          <w:b/>
          <w:sz w:val="28"/>
          <w:szCs w:val="28"/>
        </w:rPr>
      </w:pPr>
      <w:r w:rsidRPr="00024999">
        <w:rPr>
          <w:rFonts w:ascii="Times New Roman" w:eastAsia="Times New Roman" w:hAnsi="Times New Roman"/>
          <w:b/>
          <w:sz w:val="28"/>
          <w:szCs w:val="28"/>
        </w:rPr>
        <w:t>Восьме скликання</w:t>
      </w:r>
    </w:p>
    <w:p w:rsidR="00024999" w:rsidRPr="00024999" w:rsidRDefault="00024999" w:rsidP="00024999">
      <w:pPr>
        <w:spacing w:after="0"/>
        <w:jc w:val="center"/>
        <w:rPr>
          <w:rFonts w:ascii="Times New Roman" w:eastAsia="Times New Roman" w:hAnsi="Times New Roman"/>
          <w:b/>
          <w:sz w:val="28"/>
          <w:szCs w:val="28"/>
        </w:rPr>
      </w:pPr>
      <w:r w:rsidRPr="00024999">
        <w:rPr>
          <w:rFonts w:ascii="Times New Roman" w:eastAsia="Times New Roman" w:hAnsi="Times New Roman"/>
          <w:b/>
          <w:sz w:val="28"/>
          <w:szCs w:val="28"/>
        </w:rPr>
        <w:t>Тринадцята сесія</w:t>
      </w:r>
    </w:p>
    <w:p w:rsidR="00024999" w:rsidRPr="00DD78B9" w:rsidRDefault="00024999" w:rsidP="00024999">
      <w:pPr>
        <w:jc w:val="right"/>
        <w:rPr>
          <w:rFonts w:eastAsia="Times New Roman"/>
          <w:b/>
        </w:rPr>
      </w:pPr>
      <w:r w:rsidRPr="00B321A7">
        <w:rPr>
          <w:rFonts w:eastAsia="Times New Roman"/>
          <w:b/>
        </w:rPr>
        <w:t xml:space="preserve">                                                     </w:t>
      </w:r>
      <w:proofErr w:type="spellStart"/>
      <w:r w:rsidRPr="00B321A7">
        <w:rPr>
          <w:rFonts w:eastAsia="Times New Roman"/>
          <w:b/>
        </w:rPr>
        <w:t>проєкт</w:t>
      </w:r>
      <w:proofErr w:type="spellEnd"/>
    </w:p>
    <w:p w:rsidR="00024999" w:rsidRPr="00024999" w:rsidRDefault="00024999" w:rsidP="00024999">
      <w:pPr>
        <w:jc w:val="center"/>
        <w:rPr>
          <w:rFonts w:ascii="Times New Roman" w:eastAsia="Times New Roman" w:hAnsi="Times New Roman"/>
          <w:b/>
          <w:sz w:val="36"/>
          <w:szCs w:val="36"/>
        </w:rPr>
      </w:pPr>
      <w:r>
        <w:rPr>
          <w:rFonts w:ascii="Times New Roman" w:eastAsia="Times New Roman" w:hAnsi="Times New Roman"/>
          <w:b/>
          <w:sz w:val="36"/>
          <w:szCs w:val="36"/>
        </w:rPr>
        <w:t>РІШЕННЯ</w:t>
      </w:r>
    </w:p>
    <w:p w:rsidR="00024999" w:rsidRPr="00DD78B9" w:rsidRDefault="00024999" w:rsidP="00024999">
      <w:pPr>
        <w:rPr>
          <w:rFonts w:eastAsia="Times New Roman"/>
          <w:b/>
        </w:rPr>
      </w:pPr>
    </w:p>
    <w:p w:rsidR="00024999" w:rsidRPr="00024999" w:rsidRDefault="00024999" w:rsidP="00024999">
      <w:pPr>
        <w:rPr>
          <w:rFonts w:ascii="Times New Roman" w:eastAsia="Times New Roman" w:hAnsi="Times New Roman"/>
          <w:b/>
          <w:sz w:val="28"/>
          <w:szCs w:val="28"/>
        </w:rPr>
      </w:pPr>
      <w:r w:rsidRPr="00024999">
        <w:rPr>
          <w:rFonts w:ascii="Times New Roman" w:eastAsia="Times New Roman" w:hAnsi="Times New Roman"/>
          <w:b/>
        </w:rPr>
        <w:t xml:space="preserve">від      грудня  2021 року                                                                                                 № </w:t>
      </w:r>
    </w:p>
    <w:p w:rsidR="000110C7" w:rsidRPr="0031326B" w:rsidRDefault="000110C7" w:rsidP="0031326B">
      <w:pPr>
        <w:pStyle w:val="a3"/>
        <w:shd w:val="clear" w:color="auto" w:fill="FFFFFF"/>
        <w:spacing w:before="0" w:beforeAutospacing="0" w:after="0" w:afterAutospacing="0" w:line="270" w:lineRule="atLeast"/>
        <w:rPr>
          <w:b/>
          <w:color w:val="4D4D4D"/>
          <w:sz w:val="28"/>
          <w:szCs w:val="28"/>
          <w:lang w:val="uk-UA"/>
        </w:rPr>
      </w:pPr>
    </w:p>
    <w:p w:rsidR="000110C7" w:rsidRPr="00024999" w:rsidRDefault="000110C7" w:rsidP="0031326B">
      <w:pPr>
        <w:pStyle w:val="a3"/>
        <w:shd w:val="clear" w:color="auto" w:fill="FFFFFF"/>
        <w:spacing w:before="0" w:beforeAutospacing="0" w:after="0" w:afterAutospacing="0" w:line="270" w:lineRule="atLeast"/>
        <w:rPr>
          <w:bCs/>
          <w:sz w:val="28"/>
          <w:szCs w:val="28"/>
        </w:rPr>
      </w:pPr>
      <w:r w:rsidRPr="00024999">
        <w:rPr>
          <w:bCs/>
          <w:sz w:val="28"/>
          <w:szCs w:val="28"/>
        </w:rPr>
        <w:t xml:space="preserve">Про </w:t>
      </w:r>
      <w:proofErr w:type="spellStart"/>
      <w:r w:rsidRPr="00024999">
        <w:rPr>
          <w:bCs/>
          <w:sz w:val="28"/>
          <w:szCs w:val="28"/>
        </w:rPr>
        <w:t>створення</w:t>
      </w:r>
      <w:proofErr w:type="spellEnd"/>
      <w:r w:rsidR="00EF5578">
        <w:rPr>
          <w:bCs/>
          <w:sz w:val="28"/>
          <w:szCs w:val="28"/>
        </w:rPr>
        <w:t xml:space="preserve"> </w:t>
      </w:r>
      <w:r w:rsidR="00EF5578">
        <w:rPr>
          <w:bCs/>
          <w:sz w:val="28"/>
          <w:szCs w:val="28"/>
          <w:lang w:val="uk-UA"/>
        </w:rPr>
        <w:t>С</w:t>
      </w:r>
      <w:r w:rsidRPr="00024999">
        <w:rPr>
          <w:bCs/>
          <w:sz w:val="28"/>
          <w:szCs w:val="28"/>
          <w:lang w:val="uk-UA"/>
        </w:rPr>
        <w:t xml:space="preserve">лужби </w:t>
      </w:r>
      <w:proofErr w:type="gramStart"/>
      <w:r w:rsidRPr="00024999">
        <w:rPr>
          <w:bCs/>
          <w:sz w:val="28"/>
          <w:szCs w:val="28"/>
          <w:lang w:val="uk-UA"/>
        </w:rPr>
        <w:t>у справах</w:t>
      </w:r>
      <w:proofErr w:type="gramEnd"/>
      <w:r w:rsidRPr="00024999">
        <w:rPr>
          <w:bCs/>
          <w:sz w:val="28"/>
          <w:szCs w:val="28"/>
          <w:lang w:val="uk-UA"/>
        </w:rPr>
        <w:t xml:space="preserve"> дітей</w:t>
      </w:r>
      <w:r w:rsidRPr="00024999">
        <w:rPr>
          <w:bCs/>
          <w:sz w:val="28"/>
          <w:szCs w:val="28"/>
        </w:rPr>
        <w:t xml:space="preserve"> </w:t>
      </w:r>
    </w:p>
    <w:p w:rsidR="00024999" w:rsidRDefault="00F63FFC" w:rsidP="0031326B">
      <w:pPr>
        <w:pStyle w:val="a3"/>
        <w:shd w:val="clear" w:color="auto" w:fill="FFFFFF"/>
        <w:spacing w:before="0" w:beforeAutospacing="0" w:after="0" w:afterAutospacing="0" w:line="270" w:lineRule="atLeast"/>
        <w:rPr>
          <w:bCs/>
          <w:sz w:val="28"/>
          <w:szCs w:val="28"/>
          <w:lang w:val="uk-UA"/>
        </w:rPr>
      </w:pPr>
      <w:r>
        <w:rPr>
          <w:bCs/>
          <w:sz w:val="28"/>
          <w:szCs w:val="28"/>
        </w:rPr>
        <w:t>Мельнице-</w:t>
      </w:r>
      <w:proofErr w:type="spellStart"/>
      <w:r>
        <w:rPr>
          <w:bCs/>
          <w:sz w:val="28"/>
          <w:szCs w:val="28"/>
        </w:rPr>
        <w:t>Поді</w:t>
      </w:r>
      <w:r w:rsidR="00024999">
        <w:rPr>
          <w:bCs/>
          <w:sz w:val="28"/>
          <w:szCs w:val="28"/>
        </w:rPr>
        <w:t>льсько</w:t>
      </w:r>
      <w:proofErr w:type="spellEnd"/>
      <w:r w:rsidR="00024999">
        <w:rPr>
          <w:bCs/>
          <w:sz w:val="28"/>
          <w:szCs w:val="28"/>
          <w:lang w:val="uk-UA"/>
        </w:rPr>
        <w:t>ї</w:t>
      </w:r>
      <w:r w:rsidR="00024999">
        <w:rPr>
          <w:bCs/>
          <w:sz w:val="28"/>
          <w:szCs w:val="28"/>
        </w:rPr>
        <w:t xml:space="preserve"> </w:t>
      </w:r>
      <w:proofErr w:type="spellStart"/>
      <w:r w:rsidR="00024999">
        <w:rPr>
          <w:bCs/>
          <w:sz w:val="28"/>
          <w:szCs w:val="28"/>
        </w:rPr>
        <w:t>селищ</w:t>
      </w:r>
      <w:r w:rsidR="000110C7" w:rsidRPr="00024999">
        <w:rPr>
          <w:bCs/>
          <w:sz w:val="28"/>
          <w:szCs w:val="28"/>
        </w:rPr>
        <w:t>ної</w:t>
      </w:r>
      <w:proofErr w:type="spellEnd"/>
      <w:r w:rsidR="000110C7" w:rsidRPr="00024999">
        <w:rPr>
          <w:bCs/>
          <w:sz w:val="28"/>
          <w:szCs w:val="28"/>
        </w:rPr>
        <w:t xml:space="preserve"> ради</w:t>
      </w:r>
      <w:r w:rsidR="000110C7" w:rsidRPr="00024999">
        <w:rPr>
          <w:bCs/>
          <w:sz w:val="28"/>
          <w:szCs w:val="28"/>
          <w:lang w:val="uk-UA"/>
        </w:rPr>
        <w:t xml:space="preserve"> </w:t>
      </w:r>
    </w:p>
    <w:p w:rsidR="00EF5578" w:rsidRDefault="00024999" w:rsidP="0031326B">
      <w:pPr>
        <w:pStyle w:val="a3"/>
        <w:shd w:val="clear" w:color="auto" w:fill="FFFFFF"/>
        <w:spacing w:before="0" w:beforeAutospacing="0" w:after="0" w:afterAutospacing="0" w:line="270" w:lineRule="atLeast"/>
        <w:rPr>
          <w:bCs/>
          <w:sz w:val="28"/>
          <w:szCs w:val="28"/>
          <w:lang w:val="uk-UA"/>
        </w:rPr>
      </w:pPr>
      <w:proofErr w:type="spellStart"/>
      <w:r>
        <w:rPr>
          <w:bCs/>
          <w:sz w:val="28"/>
          <w:szCs w:val="28"/>
        </w:rPr>
        <w:t>Чорківського</w:t>
      </w:r>
      <w:proofErr w:type="spellEnd"/>
      <w:r>
        <w:rPr>
          <w:bCs/>
          <w:sz w:val="28"/>
          <w:szCs w:val="28"/>
        </w:rPr>
        <w:t xml:space="preserve"> району </w:t>
      </w:r>
      <w:proofErr w:type="spellStart"/>
      <w:r>
        <w:rPr>
          <w:bCs/>
          <w:sz w:val="28"/>
          <w:szCs w:val="28"/>
        </w:rPr>
        <w:t>Тернопільської</w:t>
      </w:r>
      <w:proofErr w:type="spellEnd"/>
      <w:r w:rsidR="000110C7" w:rsidRPr="00024999">
        <w:rPr>
          <w:bCs/>
          <w:sz w:val="28"/>
          <w:szCs w:val="28"/>
        </w:rPr>
        <w:t xml:space="preserve"> </w:t>
      </w:r>
      <w:proofErr w:type="spellStart"/>
      <w:r w:rsidR="000110C7" w:rsidRPr="00024999">
        <w:rPr>
          <w:bCs/>
          <w:sz w:val="28"/>
          <w:szCs w:val="28"/>
        </w:rPr>
        <w:t>області</w:t>
      </w:r>
      <w:proofErr w:type="spellEnd"/>
      <w:r w:rsidR="00EF5578">
        <w:rPr>
          <w:bCs/>
          <w:sz w:val="28"/>
          <w:szCs w:val="28"/>
          <w:lang w:val="uk-UA"/>
        </w:rPr>
        <w:t xml:space="preserve"> </w:t>
      </w:r>
    </w:p>
    <w:p w:rsidR="00EF5578" w:rsidRPr="00024999" w:rsidRDefault="00EF5578" w:rsidP="00EF5578">
      <w:pPr>
        <w:pStyle w:val="a3"/>
        <w:shd w:val="clear" w:color="auto" w:fill="FFFFFF"/>
        <w:spacing w:before="0" w:beforeAutospacing="0" w:after="0" w:afterAutospacing="0" w:line="270" w:lineRule="atLeast"/>
        <w:rPr>
          <w:bCs/>
          <w:sz w:val="28"/>
          <w:szCs w:val="28"/>
        </w:rPr>
      </w:pPr>
      <w:r>
        <w:rPr>
          <w:bCs/>
          <w:sz w:val="28"/>
          <w:szCs w:val="28"/>
          <w:lang w:val="uk-UA"/>
        </w:rPr>
        <w:t xml:space="preserve">та затвердження Положення </w:t>
      </w:r>
      <w:r>
        <w:rPr>
          <w:bCs/>
          <w:sz w:val="28"/>
          <w:szCs w:val="28"/>
          <w:lang w:val="uk-UA"/>
        </w:rPr>
        <w:t>С</w:t>
      </w:r>
      <w:r w:rsidRPr="00024999">
        <w:rPr>
          <w:bCs/>
          <w:sz w:val="28"/>
          <w:szCs w:val="28"/>
          <w:lang w:val="uk-UA"/>
        </w:rPr>
        <w:t>лужби у справах дітей</w:t>
      </w:r>
      <w:r w:rsidRPr="00024999">
        <w:rPr>
          <w:bCs/>
          <w:sz w:val="28"/>
          <w:szCs w:val="28"/>
        </w:rPr>
        <w:t xml:space="preserve"> </w:t>
      </w:r>
    </w:p>
    <w:p w:rsidR="00EF5578" w:rsidRDefault="00EF5578" w:rsidP="00EF5578">
      <w:pPr>
        <w:pStyle w:val="a3"/>
        <w:shd w:val="clear" w:color="auto" w:fill="FFFFFF"/>
        <w:spacing w:before="0" w:beforeAutospacing="0" w:after="0" w:afterAutospacing="0" w:line="270" w:lineRule="atLeast"/>
        <w:rPr>
          <w:bCs/>
          <w:sz w:val="28"/>
          <w:szCs w:val="28"/>
          <w:lang w:val="uk-UA"/>
        </w:rPr>
      </w:pPr>
      <w:r>
        <w:rPr>
          <w:bCs/>
          <w:sz w:val="28"/>
          <w:szCs w:val="28"/>
        </w:rPr>
        <w:t>Мельнице-</w:t>
      </w:r>
      <w:proofErr w:type="spellStart"/>
      <w:r>
        <w:rPr>
          <w:bCs/>
          <w:sz w:val="28"/>
          <w:szCs w:val="28"/>
        </w:rPr>
        <w:t>Подільсько</w:t>
      </w:r>
      <w:proofErr w:type="spellEnd"/>
      <w:r>
        <w:rPr>
          <w:bCs/>
          <w:sz w:val="28"/>
          <w:szCs w:val="28"/>
          <w:lang w:val="uk-UA"/>
        </w:rPr>
        <w:t>ї</w:t>
      </w:r>
      <w:r>
        <w:rPr>
          <w:bCs/>
          <w:sz w:val="28"/>
          <w:szCs w:val="28"/>
        </w:rPr>
        <w:t xml:space="preserve"> </w:t>
      </w:r>
      <w:proofErr w:type="spellStart"/>
      <w:r>
        <w:rPr>
          <w:bCs/>
          <w:sz w:val="28"/>
          <w:szCs w:val="28"/>
        </w:rPr>
        <w:t>селищ</w:t>
      </w:r>
      <w:r w:rsidRPr="00024999">
        <w:rPr>
          <w:bCs/>
          <w:sz w:val="28"/>
          <w:szCs w:val="28"/>
        </w:rPr>
        <w:t>ної</w:t>
      </w:r>
      <w:proofErr w:type="spellEnd"/>
      <w:r w:rsidRPr="00024999">
        <w:rPr>
          <w:bCs/>
          <w:sz w:val="28"/>
          <w:szCs w:val="28"/>
        </w:rPr>
        <w:t xml:space="preserve"> ради</w:t>
      </w:r>
      <w:r w:rsidRPr="00024999">
        <w:rPr>
          <w:bCs/>
          <w:sz w:val="28"/>
          <w:szCs w:val="28"/>
          <w:lang w:val="uk-UA"/>
        </w:rPr>
        <w:t xml:space="preserve"> </w:t>
      </w:r>
    </w:p>
    <w:p w:rsidR="000110C7" w:rsidRPr="00EF5578" w:rsidRDefault="000110C7" w:rsidP="0031326B">
      <w:pPr>
        <w:pStyle w:val="a3"/>
        <w:shd w:val="clear" w:color="auto" w:fill="FFFFFF"/>
        <w:spacing w:before="0" w:beforeAutospacing="0" w:after="0" w:afterAutospacing="0" w:line="270" w:lineRule="atLeast"/>
        <w:rPr>
          <w:bCs/>
          <w:sz w:val="28"/>
          <w:szCs w:val="28"/>
          <w:lang w:val="uk-UA"/>
        </w:rPr>
      </w:pPr>
    </w:p>
    <w:p w:rsidR="000110C7" w:rsidRPr="00B3557E" w:rsidRDefault="000110C7" w:rsidP="0031326B">
      <w:pPr>
        <w:pStyle w:val="a3"/>
        <w:shd w:val="clear" w:color="auto" w:fill="FFFFFF"/>
        <w:spacing w:before="0" w:beforeAutospacing="0" w:after="0" w:afterAutospacing="0" w:line="270" w:lineRule="atLeast"/>
        <w:rPr>
          <w:b/>
          <w:bCs/>
          <w:sz w:val="28"/>
          <w:szCs w:val="28"/>
          <w:lang w:val="uk-UA"/>
        </w:rPr>
      </w:pPr>
    </w:p>
    <w:p w:rsidR="000110C7" w:rsidRDefault="00024999" w:rsidP="0031326B">
      <w:pPr>
        <w:pStyle w:val="a3"/>
        <w:shd w:val="clear" w:color="auto" w:fill="FFFFFF"/>
        <w:spacing w:before="0" w:beforeAutospacing="0" w:after="0" w:afterAutospacing="0" w:line="270" w:lineRule="atLeast"/>
        <w:ind w:firstLine="708"/>
        <w:jc w:val="both"/>
        <w:rPr>
          <w:kern w:val="16"/>
          <w:sz w:val="28"/>
          <w:szCs w:val="28"/>
          <w:lang w:val="uk-UA"/>
        </w:rPr>
      </w:pPr>
      <w:r>
        <w:rPr>
          <w:kern w:val="16"/>
          <w:sz w:val="28"/>
          <w:szCs w:val="28"/>
          <w:lang w:val="uk-UA"/>
        </w:rPr>
        <w:t xml:space="preserve">Керуючись статтею 26, пунктом 4 </w:t>
      </w:r>
      <w:r w:rsidR="009A4896">
        <w:rPr>
          <w:kern w:val="16"/>
          <w:sz w:val="28"/>
          <w:szCs w:val="28"/>
          <w:lang w:val="uk-UA"/>
        </w:rPr>
        <w:t>статті</w:t>
      </w:r>
      <w:r w:rsidR="000110C7" w:rsidRPr="00B3557E">
        <w:rPr>
          <w:kern w:val="16"/>
          <w:sz w:val="28"/>
          <w:szCs w:val="28"/>
          <w:lang w:val="uk-UA"/>
        </w:rPr>
        <w:t xml:space="preserve"> 54 Закону України  «Про місцеве самоврядування в Україні», Законом України «Про добровільне об’єднання територіальних громад», відповідно до Закону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від 10.12.2015 №888-19 та з метою оптимізації та вдосконалення роботи селищної ради,  структурування функціональних напрямків діяльності, забезпечення ефективності </w:t>
      </w:r>
      <w:r>
        <w:rPr>
          <w:kern w:val="16"/>
          <w:sz w:val="28"/>
          <w:szCs w:val="28"/>
          <w:lang w:val="uk-UA"/>
        </w:rPr>
        <w:t xml:space="preserve">роботи, </w:t>
      </w:r>
      <w:proofErr w:type="spellStart"/>
      <w:r>
        <w:rPr>
          <w:kern w:val="16"/>
          <w:sz w:val="28"/>
          <w:szCs w:val="28"/>
          <w:lang w:val="uk-UA"/>
        </w:rPr>
        <w:t>Мельнице</w:t>
      </w:r>
      <w:proofErr w:type="spellEnd"/>
      <w:r>
        <w:rPr>
          <w:kern w:val="16"/>
          <w:sz w:val="28"/>
          <w:szCs w:val="28"/>
          <w:lang w:val="uk-UA"/>
        </w:rPr>
        <w:t>-Подільська селищна рада</w:t>
      </w:r>
    </w:p>
    <w:p w:rsidR="00024999" w:rsidRPr="00B3557E" w:rsidRDefault="00024999" w:rsidP="0031326B">
      <w:pPr>
        <w:pStyle w:val="a3"/>
        <w:shd w:val="clear" w:color="auto" w:fill="FFFFFF"/>
        <w:spacing w:before="0" w:beforeAutospacing="0" w:after="0" w:afterAutospacing="0" w:line="270" w:lineRule="atLeast"/>
        <w:ind w:firstLine="708"/>
        <w:jc w:val="both"/>
        <w:rPr>
          <w:kern w:val="16"/>
          <w:sz w:val="28"/>
          <w:szCs w:val="28"/>
          <w:lang w:val="uk-UA"/>
        </w:rPr>
      </w:pPr>
    </w:p>
    <w:p w:rsidR="000110C7" w:rsidRDefault="000110C7" w:rsidP="0031326B">
      <w:pPr>
        <w:pStyle w:val="a3"/>
        <w:shd w:val="clear" w:color="auto" w:fill="FFFFFF"/>
        <w:spacing w:before="0" w:beforeAutospacing="0" w:after="0" w:afterAutospacing="0" w:line="270" w:lineRule="atLeast"/>
        <w:jc w:val="center"/>
        <w:rPr>
          <w:kern w:val="16"/>
          <w:sz w:val="28"/>
          <w:szCs w:val="28"/>
          <w:lang w:val="uk-UA"/>
        </w:rPr>
      </w:pPr>
      <w:r w:rsidRPr="00B3557E">
        <w:rPr>
          <w:b/>
          <w:kern w:val="16"/>
          <w:sz w:val="28"/>
          <w:szCs w:val="28"/>
          <w:lang w:val="uk-UA"/>
        </w:rPr>
        <w:t>ВИРІШИЛА</w:t>
      </w:r>
      <w:r w:rsidRPr="00B3557E">
        <w:rPr>
          <w:kern w:val="16"/>
          <w:sz w:val="28"/>
          <w:szCs w:val="28"/>
          <w:lang w:val="uk-UA"/>
        </w:rPr>
        <w:t>:</w:t>
      </w:r>
    </w:p>
    <w:p w:rsidR="00024999" w:rsidRPr="00B3557E" w:rsidRDefault="00024999" w:rsidP="0031326B">
      <w:pPr>
        <w:pStyle w:val="a3"/>
        <w:shd w:val="clear" w:color="auto" w:fill="FFFFFF"/>
        <w:spacing w:before="0" w:beforeAutospacing="0" w:after="0" w:afterAutospacing="0" w:line="270" w:lineRule="atLeast"/>
        <w:jc w:val="center"/>
        <w:rPr>
          <w:kern w:val="16"/>
          <w:sz w:val="28"/>
          <w:szCs w:val="28"/>
          <w:lang w:val="uk-UA"/>
        </w:rPr>
      </w:pPr>
    </w:p>
    <w:p w:rsidR="000110C7" w:rsidRPr="00EF5578" w:rsidRDefault="00EF5578" w:rsidP="00EF5578">
      <w:pPr>
        <w:pStyle w:val="a7"/>
        <w:tabs>
          <w:tab w:val="clear" w:pos="8306"/>
        </w:tabs>
        <w:ind w:right="-3" w:firstLine="851"/>
        <w:jc w:val="both"/>
        <w:rPr>
          <w:sz w:val="28"/>
          <w:szCs w:val="28"/>
        </w:rPr>
      </w:pPr>
      <w:r>
        <w:rPr>
          <w:kern w:val="16"/>
          <w:sz w:val="28"/>
          <w:szCs w:val="28"/>
          <w:lang w:val="uk-UA"/>
        </w:rPr>
        <w:t>1. Створити С</w:t>
      </w:r>
      <w:r w:rsidR="000110C7" w:rsidRPr="00B3557E">
        <w:rPr>
          <w:kern w:val="16"/>
          <w:sz w:val="28"/>
          <w:szCs w:val="28"/>
          <w:lang w:val="uk-UA"/>
        </w:rPr>
        <w:t>лу</w:t>
      </w:r>
      <w:r>
        <w:rPr>
          <w:kern w:val="16"/>
          <w:sz w:val="28"/>
          <w:szCs w:val="28"/>
          <w:lang w:val="uk-UA"/>
        </w:rPr>
        <w:t>жбу</w:t>
      </w:r>
      <w:r w:rsidR="00024999">
        <w:rPr>
          <w:kern w:val="16"/>
          <w:sz w:val="28"/>
          <w:szCs w:val="28"/>
          <w:lang w:val="uk-UA"/>
        </w:rPr>
        <w:t xml:space="preserve"> у справах дітей </w:t>
      </w:r>
      <w:proofErr w:type="spellStart"/>
      <w:r w:rsidR="00024999">
        <w:rPr>
          <w:kern w:val="16"/>
          <w:sz w:val="28"/>
          <w:szCs w:val="28"/>
          <w:lang w:val="uk-UA"/>
        </w:rPr>
        <w:t>Мельнице</w:t>
      </w:r>
      <w:proofErr w:type="spellEnd"/>
      <w:r w:rsidR="00024999">
        <w:rPr>
          <w:kern w:val="16"/>
          <w:sz w:val="28"/>
          <w:szCs w:val="28"/>
          <w:lang w:val="uk-UA"/>
        </w:rPr>
        <w:t xml:space="preserve">-Подільської селищної ради </w:t>
      </w:r>
      <w:proofErr w:type="spellStart"/>
      <w:r w:rsidR="00024999">
        <w:rPr>
          <w:kern w:val="16"/>
          <w:sz w:val="28"/>
          <w:szCs w:val="28"/>
          <w:lang w:val="uk-UA"/>
        </w:rPr>
        <w:t>Чортківського</w:t>
      </w:r>
      <w:proofErr w:type="spellEnd"/>
      <w:r w:rsidR="00024999">
        <w:rPr>
          <w:kern w:val="16"/>
          <w:sz w:val="28"/>
          <w:szCs w:val="28"/>
          <w:lang w:val="uk-UA"/>
        </w:rPr>
        <w:t xml:space="preserve"> району Тернопільської</w:t>
      </w:r>
      <w:r w:rsidR="000110C7" w:rsidRPr="00B3557E">
        <w:rPr>
          <w:kern w:val="16"/>
          <w:sz w:val="28"/>
          <w:szCs w:val="28"/>
          <w:lang w:val="uk-UA"/>
        </w:rPr>
        <w:t xml:space="preserve"> області</w:t>
      </w:r>
      <w:r>
        <w:rPr>
          <w:kern w:val="16"/>
          <w:sz w:val="28"/>
          <w:szCs w:val="28"/>
          <w:lang w:val="uk-UA"/>
        </w:rPr>
        <w:t xml:space="preserve"> (зі статусом юридичної особи)</w:t>
      </w:r>
      <w:r w:rsidR="000110C7" w:rsidRPr="00B3557E">
        <w:rPr>
          <w:kern w:val="16"/>
          <w:sz w:val="28"/>
          <w:szCs w:val="28"/>
          <w:lang w:val="uk-UA"/>
        </w:rPr>
        <w:t>.</w:t>
      </w:r>
      <w:r>
        <w:rPr>
          <w:kern w:val="16"/>
          <w:sz w:val="28"/>
          <w:szCs w:val="28"/>
          <w:lang w:val="uk-UA"/>
        </w:rPr>
        <w:t xml:space="preserve"> Юридична адреса: </w:t>
      </w:r>
      <w:r w:rsidRPr="00EF5578">
        <w:rPr>
          <w:sz w:val="28"/>
          <w:szCs w:val="28"/>
        </w:rPr>
        <w:t xml:space="preserve">48751, </w:t>
      </w:r>
      <w:proofErr w:type="spellStart"/>
      <w:r w:rsidRPr="00EF5578">
        <w:rPr>
          <w:sz w:val="28"/>
          <w:szCs w:val="28"/>
        </w:rPr>
        <w:t>Україна</w:t>
      </w:r>
      <w:proofErr w:type="spellEnd"/>
      <w:r w:rsidRPr="00EF5578">
        <w:rPr>
          <w:sz w:val="28"/>
          <w:szCs w:val="28"/>
        </w:rPr>
        <w:t xml:space="preserve">, </w:t>
      </w:r>
      <w:proofErr w:type="spellStart"/>
      <w:r w:rsidRPr="00EF5578">
        <w:rPr>
          <w:sz w:val="28"/>
          <w:szCs w:val="28"/>
        </w:rPr>
        <w:t>Тернопільська</w:t>
      </w:r>
      <w:proofErr w:type="spellEnd"/>
      <w:r w:rsidRPr="00EF5578">
        <w:rPr>
          <w:sz w:val="28"/>
          <w:szCs w:val="28"/>
        </w:rPr>
        <w:t xml:space="preserve"> область, </w:t>
      </w:r>
      <w:r w:rsidRPr="00EF5578">
        <w:rPr>
          <w:sz w:val="28"/>
          <w:szCs w:val="28"/>
          <w:lang w:val="uk-UA"/>
        </w:rPr>
        <w:t>Чортків</w:t>
      </w:r>
      <w:proofErr w:type="spellStart"/>
      <w:r w:rsidRPr="00EF5578">
        <w:rPr>
          <w:sz w:val="28"/>
          <w:szCs w:val="28"/>
        </w:rPr>
        <w:t>ський</w:t>
      </w:r>
      <w:proofErr w:type="spellEnd"/>
      <w:r w:rsidRPr="00EF5578">
        <w:rPr>
          <w:sz w:val="28"/>
          <w:szCs w:val="28"/>
        </w:rPr>
        <w:t xml:space="preserve"> р-н,</w:t>
      </w:r>
      <w:r>
        <w:rPr>
          <w:sz w:val="28"/>
          <w:szCs w:val="28"/>
          <w:lang w:val="uk-UA"/>
        </w:rPr>
        <w:t xml:space="preserve"> </w:t>
      </w:r>
      <w:proofErr w:type="spellStart"/>
      <w:r w:rsidRPr="00EF5578">
        <w:rPr>
          <w:sz w:val="28"/>
          <w:szCs w:val="28"/>
        </w:rPr>
        <w:t>смт.Мельниця-Подільська</w:t>
      </w:r>
      <w:proofErr w:type="spellEnd"/>
      <w:r w:rsidRPr="00EF5578">
        <w:rPr>
          <w:sz w:val="28"/>
          <w:szCs w:val="28"/>
        </w:rPr>
        <w:t xml:space="preserve"> </w:t>
      </w:r>
      <w:proofErr w:type="spellStart"/>
      <w:r w:rsidRPr="00EF5578">
        <w:rPr>
          <w:sz w:val="28"/>
          <w:szCs w:val="28"/>
        </w:rPr>
        <w:t>вул.Кудринецька</w:t>
      </w:r>
      <w:proofErr w:type="spellEnd"/>
      <w:r w:rsidRPr="00EF5578">
        <w:rPr>
          <w:sz w:val="28"/>
          <w:szCs w:val="28"/>
        </w:rPr>
        <w:t xml:space="preserve"> 1</w:t>
      </w:r>
    </w:p>
    <w:p w:rsidR="000110C7" w:rsidRPr="00B3557E" w:rsidRDefault="000110C7" w:rsidP="009A4896">
      <w:pPr>
        <w:pStyle w:val="a3"/>
        <w:shd w:val="clear" w:color="auto" w:fill="FFFFFF"/>
        <w:spacing w:before="240" w:beforeAutospacing="0" w:after="0" w:afterAutospacing="0" w:line="270" w:lineRule="atLeast"/>
        <w:ind w:firstLine="851"/>
        <w:jc w:val="both"/>
        <w:rPr>
          <w:kern w:val="16"/>
          <w:sz w:val="28"/>
          <w:szCs w:val="28"/>
          <w:lang w:val="uk-UA"/>
        </w:rPr>
      </w:pPr>
      <w:r w:rsidRPr="00B3557E">
        <w:rPr>
          <w:kern w:val="16"/>
          <w:sz w:val="28"/>
          <w:szCs w:val="28"/>
          <w:lang w:val="uk-UA"/>
        </w:rPr>
        <w:t xml:space="preserve">2. Затвердити Положення про службу у справах дітей </w:t>
      </w:r>
      <w:proofErr w:type="spellStart"/>
      <w:r w:rsidR="00024999">
        <w:rPr>
          <w:kern w:val="16"/>
          <w:sz w:val="28"/>
          <w:szCs w:val="28"/>
          <w:lang w:val="uk-UA"/>
        </w:rPr>
        <w:t>Мельнице</w:t>
      </w:r>
      <w:proofErr w:type="spellEnd"/>
      <w:r w:rsidR="00024999">
        <w:rPr>
          <w:kern w:val="16"/>
          <w:sz w:val="28"/>
          <w:szCs w:val="28"/>
          <w:lang w:val="uk-UA"/>
        </w:rPr>
        <w:t xml:space="preserve">-Подільської селищної ради </w:t>
      </w:r>
      <w:proofErr w:type="spellStart"/>
      <w:r w:rsidR="00024999">
        <w:rPr>
          <w:kern w:val="16"/>
          <w:sz w:val="28"/>
          <w:szCs w:val="28"/>
          <w:lang w:val="uk-UA"/>
        </w:rPr>
        <w:t>Чортківського</w:t>
      </w:r>
      <w:proofErr w:type="spellEnd"/>
      <w:r w:rsidR="00024999">
        <w:rPr>
          <w:kern w:val="16"/>
          <w:sz w:val="28"/>
          <w:szCs w:val="28"/>
          <w:lang w:val="uk-UA"/>
        </w:rPr>
        <w:t xml:space="preserve"> району Тернопільської</w:t>
      </w:r>
      <w:r w:rsidR="00024999" w:rsidRPr="00B3557E">
        <w:rPr>
          <w:kern w:val="16"/>
          <w:sz w:val="28"/>
          <w:szCs w:val="28"/>
          <w:lang w:val="uk-UA"/>
        </w:rPr>
        <w:t xml:space="preserve"> області </w:t>
      </w:r>
      <w:r w:rsidRPr="00B3557E">
        <w:rPr>
          <w:kern w:val="16"/>
          <w:sz w:val="28"/>
          <w:szCs w:val="28"/>
          <w:lang w:val="uk-UA"/>
        </w:rPr>
        <w:t>(додаток №1).</w:t>
      </w:r>
    </w:p>
    <w:p w:rsidR="000110C7" w:rsidRPr="00B3557E" w:rsidRDefault="000110C7" w:rsidP="009A4896">
      <w:pPr>
        <w:pStyle w:val="a3"/>
        <w:shd w:val="clear" w:color="auto" w:fill="FFFFFF"/>
        <w:spacing w:before="240" w:beforeAutospacing="0" w:after="0" w:afterAutospacing="0" w:line="270" w:lineRule="atLeast"/>
        <w:ind w:firstLine="851"/>
        <w:jc w:val="both"/>
        <w:rPr>
          <w:kern w:val="16"/>
          <w:sz w:val="28"/>
          <w:szCs w:val="28"/>
          <w:lang w:val="uk-UA"/>
        </w:rPr>
      </w:pPr>
      <w:r w:rsidRPr="00B3557E">
        <w:rPr>
          <w:kern w:val="16"/>
          <w:sz w:val="28"/>
          <w:szCs w:val="28"/>
          <w:lang w:val="uk-UA"/>
        </w:rPr>
        <w:lastRenderedPageBreak/>
        <w:t xml:space="preserve">3. Затвердити структуру працівників служби у справах дітей </w:t>
      </w:r>
      <w:proofErr w:type="spellStart"/>
      <w:r w:rsidR="00024999">
        <w:rPr>
          <w:kern w:val="16"/>
          <w:sz w:val="28"/>
          <w:szCs w:val="28"/>
          <w:lang w:val="uk-UA"/>
        </w:rPr>
        <w:t>Мельнице</w:t>
      </w:r>
      <w:proofErr w:type="spellEnd"/>
      <w:r w:rsidR="00024999">
        <w:rPr>
          <w:kern w:val="16"/>
          <w:sz w:val="28"/>
          <w:szCs w:val="28"/>
          <w:lang w:val="uk-UA"/>
        </w:rPr>
        <w:t xml:space="preserve">-Подільської селищної ради </w:t>
      </w:r>
      <w:proofErr w:type="spellStart"/>
      <w:r w:rsidR="00024999">
        <w:rPr>
          <w:kern w:val="16"/>
          <w:sz w:val="28"/>
          <w:szCs w:val="28"/>
          <w:lang w:val="uk-UA"/>
        </w:rPr>
        <w:t>Чортківського</w:t>
      </w:r>
      <w:proofErr w:type="spellEnd"/>
      <w:r w:rsidR="00024999">
        <w:rPr>
          <w:kern w:val="16"/>
          <w:sz w:val="28"/>
          <w:szCs w:val="28"/>
          <w:lang w:val="uk-UA"/>
        </w:rPr>
        <w:t xml:space="preserve"> району Тернопільської</w:t>
      </w:r>
      <w:r w:rsidR="00024999" w:rsidRPr="00B3557E">
        <w:rPr>
          <w:kern w:val="16"/>
          <w:sz w:val="28"/>
          <w:szCs w:val="28"/>
          <w:lang w:val="uk-UA"/>
        </w:rPr>
        <w:t xml:space="preserve"> області</w:t>
      </w:r>
      <w:r w:rsidR="00F63FFC">
        <w:rPr>
          <w:kern w:val="16"/>
          <w:sz w:val="28"/>
          <w:szCs w:val="28"/>
          <w:lang w:val="uk-UA"/>
        </w:rPr>
        <w:t xml:space="preserve"> (додаток 2)</w:t>
      </w:r>
      <w:r w:rsidR="00024999">
        <w:rPr>
          <w:kern w:val="16"/>
          <w:sz w:val="28"/>
          <w:szCs w:val="28"/>
          <w:lang w:val="uk-UA"/>
        </w:rPr>
        <w:t>.</w:t>
      </w:r>
    </w:p>
    <w:p w:rsidR="009A4896" w:rsidRDefault="00024999" w:rsidP="00F63FFC">
      <w:pPr>
        <w:pStyle w:val="msonospacing0"/>
        <w:shd w:val="clear" w:color="auto" w:fill="FFFFFF"/>
        <w:spacing w:before="240" w:beforeAutospacing="0" w:after="0" w:afterAutospacing="0"/>
        <w:ind w:firstLine="851"/>
        <w:jc w:val="both"/>
        <w:rPr>
          <w:kern w:val="16"/>
          <w:sz w:val="28"/>
          <w:szCs w:val="28"/>
        </w:rPr>
      </w:pPr>
      <w:r>
        <w:rPr>
          <w:kern w:val="16"/>
          <w:sz w:val="28"/>
          <w:szCs w:val="28"/>
        </w:rPr>
        <w:t>4</w:t>
      </w:r>
      <w:r w:rsidR="000110C7" w:rsidRPr="00B3557E">
        <w:rPr>
          <w:kern w:val="16"/>
          <w:sz w:val="28"/>
          <w:szCs w:val="28"/>
        </w:rPr>
        <w:t xml:space="preserve">. </w:t>
      </w:r>
      <w:r w:rsidR="000110C7" w:rsidRPr="00B3557E">
        <w:rPr>
          <w:sz w:val="28"/>
          <w:szCs w:val="28"/>
        </w:rPr>
        <w:t>Уповноважит</w:t>
      </w:r>
      <w:r w:rsidR="009A4896">
        <w:rPr>
          <w:sz w:val="28"/>
          <w:szCs w:val="28"/>
        </w:rPr>
        <w:t xml:space="preserve">и </w:t>
      </w:r>
      <w:r w:rsidR="00EF5578">
        <w:rPr>
          <w:sz w:val="28"/>
          <w:szCs w:val="28"/>
        </w:rPr>
        <w:t>______________________________________</w:t>
      </w:r>
      <w:r w:rsidR="00F63FFC">
        <w:rPr>
          <w:sz w:val="28"/>
          <w:szCs w:val="28"/>
        </w:rPr>
        <w:t xml:space="preserve"> здійснити державну реєстрацію, згідно чинного законодавства</w:t>
      </w:r>
      <w:r w:rsidR="000110C7" w:rsidRPr="00B3557E">
        <w:rPr>
          <w:sz w:val="28"/>
          <w:szCs w:val="28"/>
        </w:rPr>
        <w:t xml:space="preserve"> </w:t>
      </w:r>
      <w:r w:rsidR="009A4896">
        <w:rPr>
          <w:sz w:val="28"/>
          <w:szCs w:val="28"/>
        </w:rPr>
        <w:t xml:space="preserve">служби у справах дітей </w:t>
      </w:r>
      <w:proofErr w:type="spellStart"/>
      <w:r w:rsidR="009A4896">
        <w:rPr>
          <w:kern w:val="16"/>
          <w:sz w:val="28"/>
          <w:szCs w:val="28"/>
        </w:rPr>
        <w:t>Мельнице</w:t>
      </w:r>
      <w:proofErr w:type="spellEnd"/>
      <w:r w:rsidR="009A4896">
        <w:rPr>
          <w:kern w:val="16"/>
          <w:sz w:val="28"/>
          <w:szCs w:val="28"/>
        </w:rPr>
        <w:t xml:space="preserve">-Подільської селищної ради </w:t>
      </w:r>
      <w:proofErr w:type="spellStart"/>
      <w:r w:rsidR="009A4896">
        <w:rPr>
          <w:kern w:val="16"/>
          <w:sz w:val="28"/>
          <w:szCs w:val="28"/>
        </w:rPr>
        <w:t>Чортківського</w:t>
      </w:r>
      <w:proofErr w:type="spellEnd"/>
      <w:r w:rsidR="009A4896">
        <w:rPr>
          <w:kern w:val="16"/>
          <w:sz w:val="28"/>
          <w:szCs w:val="28"/>
        </w:rPr>
        <w:t xml:space="preserve"> району Тернопільської</w:t>
      </w:r>
      <w:r w:rsidR="009A4896" w:rsidRPr="00B3557E">
        <w:rPr>
          <w:kern w:val="16"/>
          <w:sz w:val="28"/>
          <w:szCs w:val="28"/>
        </w:rPr>
        <w:t xml:space="preserve"> області</w:t>
      </w:r>
      <w:r w:rsidR="009A4896">
        <w:rPr>
          <w:kern w:val="16"/>
          <w:sz w:val="28"/>
          <w:szCs w:val="28"/>
        </w:rPr>
        <w:t>.</w:t>
      </w:r>
      <w:r w:rsidR="009A4896">
        <w:rPr>
          <w:kern w:val="16"/>
          <w:sz w:val="28"/>
          <w:szCs w:val="28"/>
        </w:rPr>
        <w:br/>
      </w:r>
    </w:p>
    <w:p w:rsidR="000110C7" w:rsidRDefault="00F63FFC" w:rsidP="009A4896">
      <w:pPr>
        <w:pStyle w:val="msonospacing0"/>
        <w:shd w:val="clear" w:color="auto" w:fill="FFFFFF"/>
        <w:spacing w:before="0" w:beforeAutospacing="0" w:after="0" w:afterAutospacing="0"/>
        <w:ind w:firstLine="851"/>
        <w:jc w:val="both"/>
        <w:rPr>
          <w:kern w:val="16"/>
          <w:sz w:val="28"/>
          <w:szCs w:val="28"/>
        </w:rPr>
      </w:pPr>
      <w:r>
        <w:rPr>
          <w:kern w:val="16"/>
          <w:sz w:val="28"/>
          <w:szCs w:val="28"/>
        </w:rPr>
        <w:t>5</w:t>
      </w:r>
      <w:r w:rsidR="000110C7" w:rsidRPr="00B3557E">
        <w:rPr>
          <w:kern w:val="16"/>
          <w:sz w:val="28"/>
          <w:szCs w:val="28"/>
        </w:rPr>
        <w:t xml:space="preserve">. </w:t>
      </w:r>
      <w:r w:rsidR="000110C7" w:rsidRPr="00B3557E">
        <w:rPr>
          <w:sz w:val="28"/>
          <w:szCs w:val="28"/>
        </w:rPr>
        <w:t xml:space="preserve">Контроль за виконанням </w:t>
      </w:r>
      <w:r w:rsidR="009A4896">
        <w:rPr>
          <w:sz w:val="28"/>
          <w:szCs w:val="28"/>
        </w:rPr>
        <w:t xml:space="preserve">даного </w:t>
      </w:r>
      <w:r w:rsidR="000110C7" w:rsidRPr="00B3557E">
        <w:rPr>
          <w:sz w:val="28"/>
          <w:szCs w:val="28"/>
        </w:rPr>
        <w:t xml:space="preserve">рішення </w:t>
      </w:r>
      <w:r w:rsidR="009A4896">
        <w:rPr>
          <w:sz w:val="28"/>
          <w:szCs w:val="28"/>
        </w:rPr>
        <w:t>залишаю за собою.</w:t>
      </w:r>
    </w:p>
    <w:p w:rsidR="00024999" w:rsidRDefault="00024999" w:rsidP="00024999">
      <w:pPr>
        <w:pStyle w:val="a3"/>
        <w:shd w:val="clear" w:color="auto" w:fill="FFFFFF"/>
        <w:spacing w:before="0" w:beforeAutospacing="0" w:after="0" w:afterAutospacing="0" w:line="270" w:lineRule="atLeast"/>
        <w:ind w:firstLine="851"/>
        <w:jc w:val="both"/>
        <w:rPr>
          <w:kern w:val="16"/>
          <w:sz w:val="28"/>
          <w:szCs w:val="28"/>
          <w:lang w:val="uk-UA"/>
        </w:rPr>
      </w:pPr>
    </w:p>
    <w:p w:rsidR="00024999" w:rsidRPr="00B3557E" w:rsidRDefault="00024999" w:rsidP="00024999">
      <w:pPr>
        <w:pStyle w:val="a3"/>
        <w:shd w:val="clear" w:color="auto" w:fill="FFFFFF"/>
        <w:spacing w:before="0" w:beforeAutospacing="0" w:after="0" w:afterAutospacing="0" w:line="270" w:lineRule="atLeast"/>
        <w:ind w:firstLine="851"/>
        <w:jc w:val="both"/>
        <w:rPr>
          <w:kern w:val="16"/>
          <w:sz w:val="28"/>
          <w:szCs w:val="28"/>
          <w:lang w:val="uk-UA"/>
        </w:rPr>
      </w:pPr>
    </w:p>
    <w:p w:rsidR="000110C7" w:rsidRPr="00B3557E" w:rsidRDefault="000110C7" w:rsidP="0031326B">
      <w:pPr>
        <w:shd w:val="clear" w:color="auto" w:fill="FFFFFF"/>
        <w:spacing w:after="0" w:line="300" w:lineRule="atLeast"/>
        <w:ind w:left="120"/>
        <w:rPr>
          <w:rFonts w:ascii="Times New Roman" w:hAnsi="Times New Roman"/>
          <w:kern w:val="16"/>
          <w:sz w:val="28"/>
          <w:szCs w:val="28"/>
        </w:rPr>
      </w:pPr>
    </w:p>
    <w:p w:rsidR="00024999" w:rsidRDefault="00024999" w:rsidP="0031326B">
      <w:pPr>
        <w:shd w:val="clear" w:color="auto" w:fill="FFFFFF"/>
        <w:spacing w:after="0" w:line="300" w:lineRule="atLeast"/>
        <w:ind w:left="120"/>
        <w:rPr>
          <w:rFonts w:ascii="Times New Roman" w:hAnsi="Times New Roman"/>
          <w:b/>
          <w:kern w:val="16"/>
          <w:sz w:val="28"/>
          <w:szCs w:val="28"/>
        </w:rPr>
      </w:pPr>
      <w:proofErr w:type="spellStart"/>
      <w:r>
        <w:rPr>
          <w:rFonts w:ascii="Times New Roman" w:hAnsi="Times New Roman"/>
          <w:b/>
          <w:kern w:val="16"/>
          <w:sz w:val="28"/>
          <w:szCs w:val="28"/>
        </w:rPr>
        <w:t>Мельнице-Подіьський</w:t>
      </w:r>
      <w:proofErr w:type="spellEnd"/>
    </w:p>
    <w:p w:rsidR="000110C7" w:rsidRPr="00B3557E" w:rsidRDefault="00024999" w:rsidP="0031326B">
      <w:pPr>
        <w:shd w:val="clear" w:color="auto" w:fill="FFFFFF"/>
        <w:spacing w:after="0" w:line="300" w:lineRule="atLeast"/>
        <w:ind w:left="120"/>
        <w:rPr>
          <w:rFonts w:ascii="Times New Roman" w:hAnsi="Times New Roman"/>
          <w:b/>
          <w:kern w:val="16"/>
          <w:sz w:val="28"/>
          <w:szCs w:val="28"/>
        </w:rPr>
      </w:pPr>
      <w:r>
        <w:rPr>
          <w:rFonts w:ascii="Times New Roman" w:hAnsi="Times New Roman"/>
          <w:b/>
          <w:kern w:val="16"/>
          <w:sz w:val="28"/>
          <w:szCs w:val="28"/>
        </w:rPr>
        <w:t>с</w:t>
      </w:r>
      <w:r w:rsidR="000110C7" w:rsidRPr="00B3557E">
        <w:rPr>
          <w:rFonts w:ascii="Times New Roman" w:hAnsi="Times New Roman"/>
          <w:b/>
          <w:kern w:val="16"/>
          <w:sz w:val="28"/>
          <w:szCs w:val="28"/>
        </w:rPr>
        <w:t xml:space="preserve">елищний голова </w:t>
      </w:r>
      <w:r w:rsidR="000110C7" w:rsidRPr="00B3557E">
        <w:rPr>
          <w:rFonts w:ascii="Times New Roman" w:hAnsi="Times New Roman"/>
          <w:b/>
          <w:kern w:val="16"/>
          <w:sz w:val="28"/>
          <w:szCs w:val="28"/>
        </w:rPr>
        <w:tab/>
      </w:r>
      <w:r w:rsidR="000110C7" w:rsidRPr="00B3557E">
        <w:rPr>
          <w:rFonts w:ascii="Times New Roman" w:hAnsi="Times New Roman"/>
          <w:b/>
          <w:kern w:val="16"/>
          <w:sz w:val="28"/>
          <w:szCs w:val="28"/>
        </w:rPr>
        <w:tab/>
      </w:r>
      <w:r>
        <w:rPr>
          <w:rFonts w:ascii="Times New Roman" w:hAnsi="Times New Roman"/>
          <w:b/>
          <w:kern w:val="16"/>
          <w:sz w:val="28"/>
          <w:szCs w:val="28"/>
        </w:rPr>
        <w:t xml:space="preserve">                                       Володимир БОДНАРЧУК</w:t>
      </w:r>
    </w:p>
    <w:p w:rsidR="000110C7" w:rsidRDefault="000110C7" w:rsidP="00A4654B">
      <w:pPr>
        <w:shd w:val="clear" w:color="auto" w:fill="FFFFFF"/>
        <w:spacing w:after="0" w:line="240" w:lineRule="auto"/>
        <w:jc w:val="right"/>
        <w:rPr>
          <w:rFonts w:ascii="Times New Roman" w:hAnsi="Times New Roman"/>
          <w:color w:val="333333"/>
          <w:sz w:val="28"/>
          <w:szCs w:val="28"/>
          <w:bdr w:val="none" w:sz="0" w:space="0" w:color="auto" w:frame="1"/>
          <w:shd w:val="clear" w:color="auto" w:fill="FFFFFF"/>
          <w:lang w:eastAsia="uk-UA"/>
        </w:rPr>
      </w:pPr>
    </w:p>
    <w:p w:rsidR="00024999" w:rsidRDefault="00024999" w:rsidP="00A4654B">
      <w:pPr>
        <w:shd w:val="clear" w:color="auto" w:fill="FFFFFF"/>
        <w:spacing w:after="0" w:line="240" w:lineRule="auto"/>
        <w:jc w:val="right"/>
        <w:rPr>
          <w:rFonts w:ascii="Times New Roman" w:hAnsi="Times New Roman"/>
          <w:color w:val="333333"/>
          <w:sz w:val="28"/>
          <w:szCs w:val="28"/>
          <w:bdr w:val="none" w:sz="0" w:space="0" w:color="auto" w:frame="1"/>
          <w:shd w:val="clear" w:color="auto" w:fill="FFFFFF"/>
          <w:lang w:eastAsia="uk-UA"/>
        </w:rPr>
      </w:pPr>
    </w:p>
    <w:p w:rsidR="00024999" w:rsidRDefault="00024999" w:rsidP="00A4654B">
      <w:pPr>
        <w:shd w:val="clear" w:color="auto" w:fill="FFFFFF"/>
        <w:spacing w:after="0" w:line="240" w:lineRule="auto"/>
        <w:jc w:val="right"/>
        <w:rPr>
          <w:rFonts w:ascii="Times New Roman" w:hAnsi="Times New Roman"/>
          <w:color w:val="333333"/>
          <w:sz w:val="28"/>
          <w:szCs w:val="28"/>
          <w:bdr w:val="none" w:sz="0" w:space="0" w:color="auto" w:frame="1"/>
          <w:shd w:val="clear" w:color="auto" w:fill="FFFFFF"/>
          <w:lang w:eastAsia="uk-UA"/>
        </w:rPr>
      </w:pPr>
    </w:p>
    <w:p w:rsidR="00024999" w:rsidRDefault="00024999" w:rsidP="00A4654B">
      <w:pPr>
        <w:shd w:val="clear" w:color="auto" w:fill="FFFFFF"/>
        <w:spacing w:after="0" w:line="240" w:lineRule="auto"/>
        <w:jc w:val="right"/>
        <w:rPr>
          <w:rFonts w:ascii="Times New Roman" w:hAnsi="Times New Roman"/>
          <w:color w:val="333333"/>
          <w:sz w:val="28"/>
          <w:szCs w:val="28"/>
          <w:bdr w:val="none" w:sz="0" w:space="0" w:color="auto" w:frame="1"/>
          <w:shd w:val="clear" w:color="auto" w:fill="FFFFFF"/>
          <w:lang w:eastAsia="uk-UA"/>
        </w:rPr>
      </w:pPr>
    </w:p>
    <w:p w:rsidR="00024999" w:rsidRDefault="00024999" w:rsidP="00A4654B">
      <w:pPr>
        <w:shd w:val="clear" w:color="auto" w:fill="FFFFFF"/>
        <w:spacing w:after="0" w:line="240" w:lineRule="auto"/>
        <w:jc w:val="right"/>
        <w:rPr>
          <w:rFonts w:ascii="Times New Roman" w:hAnsi="Times New Roman"/>
          <w:color w:val="333333"/>
          <w:sz w:val="28"/>
          <w:szCs w:val="28"/>
          <w:bdr w:val="none" w:sz="0" w:space="0" w:color="auto" w:frame="1"/>
          <w:shd w:val="clear" w:color="auto" w:fill="FFFFFF"/>
          <w:lang w:eastAsia="uk-UA"/>
        </w:rPr>
      </w:pPr>
    </w:p>
    <w:p w:rsidR="00024999" w:rsidRDefault="00024999" w:rsidP="00A4654B">
      <w:pPr>
        <w:shd w:val="clear" w:color="auto" w:fill="FFFFFF"/>
        <w:spacing w:after="0" w:line="240" w:lineRule="auto"/>
        <w:jc w:val="right"/>
        <w:rPr>
          <w:rFonts w:ascii="Times New Roman" w:hAnsi="Times New Roman"/>
          <w:color w:val="333333"/>
          <w:sz w:val="28"/>
          <w:szCs w:val="28"/>
          <w:bdr w:val="none" w:sz="0" w:space="0" w:color="auto" w:frame="1"/>
          <w:shd w:val="clear" w:color="auto" w:fill="FFFFFF"/>
          <w:lang w:eastAsia="uk-UA"/>
        </w:rPr>
      </w:pPr>
    </w:p>
    <w:p w:rsidR="00024999" w:rsidRDefault="00024999" w:rsidP="00A4654B">
      <w:pPr>
        <w:shd w:val="clear" w:color="auto" w:fill="FFFFFF"/>
        <w:spacing w:after="0" w:line="240" w:lineRule="auto"/>
        <w:jc w:val="right"/>
        <w:rPr>
          <w:rFonts w:ascii="Times New Roman" w:hAnsi="Times New Roman"/>
          <w:color w:val="333333"/>
          <w:sz w:val="28"/>
          <w:szCs w:val="28"/>
          <w:bdr w:val="none" w:sz="0" w:space="0" w:color="auto" w:frame="1"/>
          <w:shd w:val="clear" w:color="auto" w:fill="FFFFFF"/>
          <w:lang w:eastAsia="uk-UA"/>
        </w:rPr>
      </w:pPr>
    </w:p>
    <w:p w:rsidR="00024999" w:rsidRDefault="00024999" w:rsidP="00A4654B">
      <w:pPr>
        <w:shd w:val="clear" w:color="auto" w:fill="FFFFFF"/>
        <w:spacing w:after="0" w:line="240" w:lineRule="auto"/>
        <w:jc w:val="right"/>
        <w:rPr>
          <w:rFonts w:ascii="Times New Roman" w:hAnsi="Times New Roman"/>
          <w:color w:val="333333"/>
          <w:sz w:val="28"/>
          <w:szCs w:val="28"/>
          <w:bdr w:val="none" w:sz="0" w:space="0" w:color="auto" w:frame="1"/>
          <w:shd w:val="clear" w:color="auto" w:fill="FFFFFF"/>
          <w:lang w:eastAsia="uk-UA"/>
        </w:rPr>
      </w:pPr>
    </w:p>
    <w:p w:rsidR="00024999" w:rsidRDefault="00024999" w:rsidP="00A4654B">
      <w:pPr>
        <w:shd w:val="clear" w:color="auto" w:fill="FFFFFF"/>
        <w:spacing w:after="0" w:line="240" w:lineRule="auto"/>
        <w:jc w:val="right"/>
        <w:rPr>
          <w:rFonts w:ascii="Times New Roman" w:hAnsi="Times New Roman"/>
          <w:color w:val="333333"/>
          <w:sz w:val="28"/>
          <w:szCs w:val="28"/>
          <w:bdr w:val="none" w:sz="0" w:space="0" w:color="auto" w:frame="1"/>
          <w:shd w:val="clear" w:color="auto" w:fill="FFFFFF"/>
          <w:lang w:eastAsia="uk-UA"/>
        </w:rPr>
      </w:pPr>
    </w:p>
    <w:p w:rsidR="00024999" w:rsidRDefault="00024999" w:rsidP="00A4654B">
      <w:pPr>
        <w:shd w:val="clear" w:color="auto" w:fill="FFFFFF"/>
        <w:spacing w:after="0" w:line="240" w:lineRule="auto"/>
        <w:jc w:val="right"/>
        <w:rPr>
          <w:rFonts w:ascii="Times New Roman" w:hAnsi="Times New Roman"/>
          <w:color w:val="333333"/>
          <w:sz w:val="28"/>
          <w:szCs w:val="28"/>
          <w:bdr w:val="none" w:sz="0" w:space="0" w:color="auto" w:frame="1"/>
          <w:shd w:val="clear" w:color="auto" w:fill="FFFFFF"/>
          <w:lang w:eastAsia="uk-UA"/>
        </w:rPr>
      </w:pPr>
    </w:p>
    <w:p w:rsidR="00024999" w:rsidRDefault="00024999" w:rsidP="00A4654B">
      <w:pPr>
        <w:shd w:val="clear" w:color="auto" w:fill="FFFFFF"/>
        <w:spacing w:after="0" w:line="240" w:lineRule="auto"/>
        <w:jc w:val="right"/>
        <w:rPr>
          <w:rFonts w:ascii="Times New Roman" w:hAnsi="Times New Roman"/>
          <w:color w:val="333333"/>
          <w:sz w:val="28"/>
          <w:szCs w:val="28"/>
          <w:bdr w:val="none" w:sz="0" w:space="0" w:color="auto" w:frame="1"/>
          <w:shd w:val="clear" w:color="auto" w:fill="FFFFFF"/>
          <w:lang w:eastAsia="uk-UA"/>
        </w:rPr>
      </w:pPr>
    </w:p>
    <w:p w:rsidR="00024999" w:rsidRDefault="00024999" w:rsidP="00A4654B">
      <w:pPr>
        <w:shd w:val="clear" w:color="auto" w:fill="FFFFFF"/>
        <w:spacing w:after="0" w:line="240" w:lineRule="auto"/>
        <w:jc w:val="right"/>
        <w:rPr>
          <w:rFonts w:ascii="Times New Roman" w:hAnsi="Times New Roman"/>
          <w:color w:val="333333"/>
          <w:sz w:val="28"/>
          <w:szCs w:val="28"/>
          <w:bdr w:val="none" w:sz="0" w:space="0" w:color="auto" w:frame="1"/>
          <w:shd w:val="clear" w:color="auto" w:fill="FFFFFF"/>
          <w:lang w:eastAsia="uk-UA"/>
        </w:rPr>
      </w:pPr>
    </w:p>
    <w:p w:rsidR="00024999" w:rsidRDefault="00024999" w:rsidP="00A4654B">
      <w:pPr>
        <w:shd w:val="clear" w:color="auto" w:fill="FFFFFF"/>
        <w:spacing w:after="0" w:line="240" w:lineRule="auto"/>
        <w:jc w:val="right"/>
        <w:rPr>
          <w:rFonts w:ascii="Times New Roman" w:hAnsi="Times New Roman"/>
          <w:color w:val="333333"/>
          <w:sz w:val="28"/>
          <w:szCs w:val="28"/>
          <w:bdr w:val="none" w:sz="0" w:space="0" w:color="auto" w:frame="1"/>
          <w:shd w:val="clear" w:color="auto" w:fill="FFFFFF"/>
          <w:lang w:eastAsia="uk-UA"/>
        </w:rPr>
      </w:pPr>
    </w:p>
    <w:p w:rsidR="00024999" w:rsidRDefault="00024999" w:rsidP="00A4654B">
      <w:pPr>
        <w:shd w:val="clear" w:color="auto" w:fill="FFFFFF"/>
        <w:spacing w:after="0" w:line="240" w:lineRule="auto"/>
        <w:jc w:val="right"/>
        <w:rPr>
          <w:rFonts w:ascii="Times New Roman" w:hAnsi="Times New Roman"/>
          <w:color w:val="333333"/>
          <w:sz w:val="28"/>
          <w:szCs w:val="28"/>
          <w:bdr w:val="none" w:sz="0" w:space="0" w:color="auto" w:frame="1"/>
          <w:shd w:val="clear" w:color="auto" w:fill="FFFFFF"/>
          <w:lang w:eastAsia="uk-UA"/>
        </w:rPr>
      </w:pPr>
    </w:p>
    <w:p w:rsidR="00024999" w:rsidRDefault="00024999" w:rsidP="00A4654B">
      <w:pPr>
        <w:shd w:val="clear" w:color="auto" w:fill="FFFFFF"/>
        <w:spacing w:after="0" w:line="240" w:lineRule="auto"/>
        <w:jc w:val="right"/>
        <w:rPr>
          <w:rFonts w:ascii="Times New Roman" w:hAnsi="Times New Roman"/>
          <w:color w:val="333333"/>
          <w:sz w:val="28"/>
          <w:szCs w:val="28"/>
          <w:bdr w:val="none" w:sz="0" w:space="0" w:color="auto" w:frame="1"/>
          <w:shd w:val="clear" w:color="auto" w:fill="FFFFFF"/>
          <w:lang w:eastAsia="uk-UA"/>
        </w:rPr>
      </w:pPr>
    </w:p>
    <w:p w:rsidR="00024999" w:rsidRDefault="00024999" w:rsidP="00A4654B">
      <w:pPr>
        <w:shd w:val="clear" w:color="auto" w:fill="FFFFFF"/>
        <w:spacing w:after="0" w:line="240" w:lineRule="auto"/>
        <w:jc w:val="right"/>
        <w:rPr>
          <w:rFonts w:ascii="Times New Roman" w:hAnsi="Times New Roman"/>
          <w:color w:val="333333"/>
          <w:sz w:val="28"/>
          <w:szCs w:val="28"/>
          <w:bdr w:val="none" w:sz="0" w:space="0" w:color="auto" w:frame="1"/>
          <w:shd w:val="clear" w:color="auto" w:fill="FFFFFF"/>
          <w:lang w:eastAsia="uk-UA"/>
        </w:rPr>
      </w:pPr>
    </w:p>
    <w:p w:rsidR="00024999" w:rsidRDefault="00024999" w:rsidP="00A4654B">
      <w:pPr>
        <w:shd w:val="clear" w:color="auto" w:fill="FFFFFF"/>
        <w:spacing w:after="0" w:line="240" w:lineRule="auto"/>
        <w:jc w:val="right"/>
        <w:rPr>
          <w:rFonts w:ascii="Times New Roman" w:hAnsi="Times New Roman"/>
          <w:color w:val="333333"/>
          <w:sz w:val="28"/>
          <w:szCs w:val="28"/>
          <w:bdr w:val="none" w:sz="0" w:space="0" w:color="auto" w:frame="1"/>
          <w:shd w:val="clear" w:color="auto" w:fill="FFFFFF"/>
          <w:lang w:eastAsia="uk-UA"/>
        </w:rPr>
      </w:pPr>
    </w:p>
    <w:p w:rsidR="00024999" w:rsidRDefault="00024999" w:rsidP="00A4654B">
      <w:pPr>
        <w:shd w:val="clear" w:color="auto" w:fill="FFFFFF"/>
        <w:spacing w:after="0" w:line="240" w:lineRule="auto"/>
        <w:jc w:val="right"/>
        <w:rPr>
          <w:rFonts w:ascii="Times New Roman" w:hAnsi="Times New Roman"/>
          <w:color w:val="333333"/>
          <w:sz w:val="28"/>
          <w:szCs w:val="28"/>
          <w:bdr w:val="none" w:sz="0" w:space="0" w:color="auto" w:frame="1"/>
          <w:shd w:val="clear" w:color="auto" w:fill="FFFFFF"/>
          <w:lang w:eastAsia="uk-UA"/>
        </w:rPr>
      </w:pPr>
    </w:p>
    <w:p w:rsidR="00024999" w:rsidRDefault="00024999" w:rsidP="00A4654B">
      <w:pPr>
        <w:shd w:val="clear" w:color="auto" w:fill="FFFFFF"/>
        <w:spacing w:after="0" w:line="240" w:lineRule="auto"/>
        <w:jc w:val="right"/>
        <w:rPr>
          <w:rFonts w:ascii="Times New Roman" w:hAnsi="Times New Roman"/>
          <w:color w:val="333333"/>
          <w:sz w:val="28"/>
          <w:szCs w:val="28"/>
          <w:bdr w:val="none" w:sz="0" w:space="0" w:color="auto" w:frame="1"/>
          <w:shd w:val="clear" w:color="auto" w:fill="FFFFFF"/>
          <w:lang w:eastAsia="uk-UA"/>
        </w:rPr>
      </w:pPr>
    </w:p>
    <w:p w:rsidR="00024999" w:rsidRDefault="00024999" w:rsidP="00A4654B">
      <w:pPr>
        <w:shd w:val="clear" w:color="auto" w:fill="FFFFFF"/>
        <w:spacing w:after="0" w:line="240" w:lineRule="auto"/>
        <w:jc w:val="right"/>
        <w:rPr>
          <w:rFonts w:ascii="Times New Roman" w:hAnsi="Times New Roman"/>
          <w:color w:val="333333"/>
          <w:sz w:val="28"/>
          <w:szCs w:val="28"/>
          <w:bdr w:val="none" w:sz="0" w:space="0" w:color="auto" w:frame="1"/>
          <w:shd w:val="clear" w:color="auto" w:fill="FFFFFF"/>
          <w:lang w:eastAsia="uk-UA"/>
        </w:rPr>
      </w:pPr>
    </w:p>
    <w:p w:rsidR="00024999" w:rsidRDefault="00024999" w:rsidP="00A4654B">
      <w:pPr>
        <w:shd w:val="clear" w:color="auto" w:fill="FFFFFF"/>
        <w:spacing w:after="0" w:line="240" w:lineRule="auto"/>
        <w:jc w:val="right"/>
        <w:rPr>
          <w:rFonts w:ascii="Times New Roman" w:hAnsi="Times New Roman"/>
          <w:color w:val="333333"/>
          <w:sz w:val="28"/>
          <w:szCs w:val="28"/>
          <w:bdr w:val="none" w:sz="0" w:space="0" w:color="auto" w:frame="1"/>
          <w:shd w:val="clear" w:color="auto" w:fill="FFFFFF"/>
          <w:lang w:eastAsia="uk-UA"/>
        </w:rPr>
      </w:pPr>
    </w:p>
    <w:p w:rsidR="00024999" w:rsidRDefault="00024999" w:rsidP="00A4654B">
      <w:pPr>
        <w:shd w:val="clear" w:color="auto" w:fill="FFFFFF"/>
        <w:spacing w:after="0" w:line="240" w:lineRule="auto"/>
        <w:jc w:val="right"/>
        <w:rPr>
          <w:rFonts w:ascii="Times New Roman" w:hAnsi="Times New Roman"/>
          <w:color w:val="333333"/>
          <w:sz w:val="28"/>
          <w:szCs w:val="28"/>
          <w:bdr w:val="none" w:sz="0" w:space="0" w:color="auto" w:frame="1"/>
          <w:shd w:val="clear" w:color="auto" w:fill="FFFFFF"/>
          <w:lang w:eastAsia="uk-UA"/>
        </w:rPr>
      </w:pPr>
    </w:p>
    <w:p w:rsidR="00024999" w:rsidRDefault="00024999" w:rsidP="00A4654B">
      <w:pPr>
        <w:shd w:val="clear" w:color="auto" w:fill="FFFFFF"/>
        <w:spacing w:after="0" w:line="240" w:lineRule="auto"/>
        <w:jc w:val="right"/>
        <w:rPr>
          <w:rFonts w:ascii="Times New Roman" w:hAnsi="Times New Roman"/>
          <w:color w:val="333333"/>
          <w:sz w:val="28"/>
          <w:szCs w:val="28"/>
          <w:bdr w:val="none" w:sz="0" w:space="0" w:color="auto" w:frame="1"/>
          <w:shd w:val="clear" w:color="auto" w:fill="FFFFFF"/>
          <w:lang w:eastAsia="uk-UA"/>
        </w:rPr>
      </w:pPr>
    </w:p>
    <w:p w:rsidR="00024999" w:rsidRDefault="00024999" w:rsidP="00A4654B">
      <w:pPr>
        <w:shd w:val="clear" w:color="auto" w:fill="FFFFFF"/>
        <w:spacing w:after="0" w:line="240" w:lineRule="auto"/>
        <w:jc w:val="right"/>
        <w:rPr>
          <w:rFonts w:ascii="Times New Roman" w:hAnsi="Times New Roman"/>
          <w:color w:val="333333"/>
          <w:sz w:val="28"/>
          <w:szCs w:val="28"/>
          <w:bdr w:val="none" w:sz="0" w:space="0" w:color="auto" w:frame="1"/>
          <w:shd w:val="clear" w:color="auto" w:fill="FFFFFF"/>
          <w:lang w:eastAsia="uk-UA"/>
        </w:rPr>
      </w:pPr>
    </w:p>
    <w:p w:rsidR="00024999" w:rsidRDefault="00024999" w:rsidP="00A4654B">
      <w:pPr>
        <w:shd w:val="clear" w:color="auto" w:fill="FFFFFF"/>
        <w:spacing w:after="0" w:line="240" w:lineRule="auto"/>
        <w:jc w:val="right"/>
        <w:rPr>
          <w:rFonts w:ascii="Times New Roman" w:hAnsi="Times New Roman"/>
          <w:color w:val="333333"/>
          <w:sz w:val="28"/>
          <w:szCs w:val="28"/>
          <w:bdr w:val="none" w:sz="0" w:space="0" w:color="auto" w:frame="1"/>
          <w:shd w:val="clear" w:color="auto" w:fill="FFFFFF"/>
          <w:lang w:eastAsia="uk-UA"/>
        </w:rPr>
      </w:pPr>
    </w:p>
    <w:p w:rsidR="00024999" w:rsidRDefault="00024999" w:rsidP="00A4654B">
      <w:pPr>
        <w:shd w:val="clear" w:color="auto" w:fill="FFFFFF"/>
        <w:spacing w:after="0" w:line="240" w:lineRule="auto"/>
        <w:jc w:val="right"/>
        <w:rPr>
          <w:rFonts w:ascii="Times New Roman" w:hAnsi="Times New Roman"/>
          <w:color w:val="333333"/>
          <w:sz w:val="28"/>
          <w:szCs w:val="28"/>
          <w:bdr w:val="none" w:sz="0" w:space="0" w:color="auto" w:frame="1"/>
          <w:shd w:val="clear" w:color="auto" w:fill="FFFFFF"/>
          <w:lang w:eastAsia="uk-UA"/>
        </w:rPr>
      </w:pPr>
    </w:p>
    <w:p w:rsidR="00024999" w:rsidRDefault="00024999" w:rsidP="00A4654B">
      <w:pPr>
        <w:shd w:val="clear" w:color="auto" w:fill="FFFFFF"/>
        <w:spacing w:after="0" w:line="240" w:lineRule="auto"/>
        <w:jc w:val="right"/>
        <w:rPr>
          <w:rFonts w:ascii="Times New Roman" w:hAnsi="Times New Roman"/>
          <w:color w:val="333333"/>
          <w:sz w:val="28"/>
          <w:szCs w:val="28"/>
          <w:bdr w:val="none" w:sz="0" w:space="0" w:color="auto" w:frame="1"/>
          <w:shd w:val="clear" w:color="auto" w:fill="FFFFFF"/>
          <w:lang w:eastAsia="uk-UA"/>
        </w:rPr>
      </w:pPr>
    </w:p>
    <w:p w:rsidR="00024999" w:rsidRDefault="00024999" w:rsidP="00A4654B">
      <w:pPr>
        <w:shd w:val="clear" w:color="auto" w:fill="FFFFFF"/>
        <w:spacing w:after="0" w:line="240" w:lineRule="auto"/>
        <w:jc w:val="right"/>
        <w:rPr>
          <w:rFonts w:ascii="Times New Roman" w:hAnsi="Times New Roman"/>
          <w:color w:val="333333"/>
          <w:sz w:val="28"/>
          <w:szCs w:val="28"/>
          <w:bdr w:val="none" w:sz="0" w:space="0" w:color="auto" w:frame="1"/>
          <w:shd w:val="clear" w:color="auto" w:fill="FFFFFF"/>
          <w:lang w:eastAsia="uk-UA"/>
        </w:rPr>
      </w:pPr>
    </w:p>
    <w:p w:rsidR="00F63FFC" w:rsidRDefault="00F63FFC" w:rsidP="00F63FFC">
      <w:pPr>
        <w:shd w:val="clear" w:color="auto" w:fill="FFFFFF"/>
        <w:spacing w:after="0" w:line="240" w:lineRule="auto"/>
        <w:rPr>
          <w:rFonts w:ascii="Times New Roman" w:hAnsi="Times New Roman"/>
          <w:color w:val="333333"/>
          <w:sz w:val="28"/>
          <w:szCs w:val="28"/>
          <w:bdr w:val="none" w:sz="0" w:space="0" w:color="auto" w:frame="1"/>
          <w:shd w:val="clear" w:color="auto" w:fill="FFFFFF"/>
          <w:lang w:eastAsia="uk-UA"/>
        </w:rPr>
      </w:pPr>
    </w:p>
    <w:p w:rsidR="00EF5578" w:rsidRDefault="00EF5578" w:rsidP="00F63FFC">
      <w:pPr>
        <w:shd w:val="clear" w:color="auto" w:fill="FFFFFF"/>
        <w:spacing w:after="0" w:line="240" w:lineRule="auto"/>
        <w:rPr>
          <w:rFonts w:ascii="Times New Roman" w:hAnsi="Times New Roman"/>
          <w:color w:val="333333"/>
          <w:sz w:val="28"/>
          <w:szCs w:val="28"/>
          <w:bdr w:val="none" w:sz="0" w:space="0" w:color="auto" w:frame="1"/>
          <w:shd w:val="clear" w:color="auto" w:fill="FFFFFF"/>
          <w:lang w:eastAsia="uk-UA"/>
        </w:rPr>
      </w:pPr>
      <w:bookmarkStart w:id="0" w:name="_GoBack"/>
      <w:bookmarkEnd w:id="0"/>
    </w:p>
    <w:p w:rsidR="00024999" w:rsidRDefault="00024999" w:rsidP="00024999">
      <w:pPr>
        <w:shd w:val="clear" w:color="auto" w:fill="FFFFFF"/>
        <w:spacing w:after="0" w:line="240" w:lineRule="auto"/>
        <w:rPr>
          <w:rFonts w:ascii="Times New Roman" w:hAnsi="Times New Roman"/>
          <w:color w:val="333333"/>
          <w:sz w:val="28"/>
          <w:szCs w:val="28"/>
          <w:bdr w:val="none" w:sz="0" w:space="0" w:color="auto" w:frame="1"/>
          <w:shd w:val="clear" w:color="auto" w:fill="FFFFFF"/>
          <w:lang w:eastAsia="uk-UA"/>
        </w:rPr>
      </w:pPr>
    </w:p>
    <w:p w:rsidR="00024999" w:rsidRDefault="00024999" w:rsidP="00A4654B">
      <w:pPr>
        <w:shd w:val="clear" w:color="auto" w:fill="FFFFFF"/>
        <w:spacing w:after="0" w:line="240" w:lineRule="auto"/>
        <w:jc w:val="right"/>
        <w:rPr>
          <w:rFonts w:ascii="Times New Roman" w:hAnsi="Times New Roman"/>
          <w:color w:val="333333"/>
          <w:sz w:val="28"/>
          <w:szCs w:val="28"/>
          <w:bdr w:val="none" w:sz="0" w:space="0" w:color="auto" w:frame="1"/>
          <w:shd w:val="clear" w:color="auto" w:fill="FFFFFF"/>
          <w:lang w:eastAsia="uk-UA"/>
        </w:rPr>
      </w:pPr>
    </w:p>
    <w:p w:rsidR="000110C7" w:rsidRPr="00F63FFC" w:rsidRDefault="000110C7" w:rsidP="00A4654B">
      <w:pPr>
        <w:shd w:val="clear" w:color="auto" w:fill="FFFFFF"/>
        <w:spacing w:after="0" w:line="240" w:lineRule="auto"/>
        <w:jc w:val="right"/>
        <w:rPr>
          <w:rFonts w:ascii="Times New Roman" w:hAnsi="Times New Roman"/>
          <w:sz w:val="28"/>
          <w:szCs w:val="28"/>
          <w:bdr w:val="none" w:sz="0" w:space="0" w:color="auto" w:frame="1"/>
          <w:shd w:val="clear" w:color="auto" w:fill="FFFFFF"/>
          <w:lang w:eastAsia="uk-UA"/>
        </w:rPr>
      </w:pPr>
      <w:r w:rsidRPr="00F63FFC">
        <w:rPr>
          <w:rFonts w:ascii="Times New Roman" w:hAnsi="Times New Roman"/>
          <w:sz w:val="28"/>
          <w:szCs w:val="28"/>
          <w:bdr w:val="none" w:sz="0" w:space="0" w:color="auto" w:frame="1"/>
          <w:shd w:val="clear" w:color="auto" w:fill="FFFFFF"/>
          <w:lang w:eastAsia="uk-UA"/>
        </w:rPr>
        <w:lastRenderedPageBreak/>
        <w:t>додаток №1</w:t>
      </w:r>
    </w:p>
    <w:p w:rsidR="000110C7" w:rsidRPr="00F63FFC" w:rsidRDefault="000110C7" w:rsidP="00A4654B">
      <w:pPr>
        <w:shd w:val="clear" w:color="auto" w:fill="FFFFFF"/>
        <w:spacing w:after="0" w:line="240" w:lineRule="auto"/>
        <w:jc w:val="right"/>
        <w:rPr>
          <w:rFonts w:ascii="Arial" w:hAnsi="Arial" w:cs="Arial"/>
          <w:sz w:val="21"/>
          <w:szCs w:val="21"/>
          <w:lang w:eastAsia="uk-UA"/>
        </w:rPr>
      </w:pPr>
      <w:r w:rsidRPr="00F63FFC">
        <w:rPr>
          <w:rFonts w:ascii="Times New Roman" w:hAnsi="Times New Roman"/>
          <w:sz w:val="28"/>
          <w:szCs w:val="28"/>
          <w:bdr w:val="none" w:sz="0" w:space="0" w:color="auto" w:frame="1"/>
          <w:shd w:val="clear" w:color="auto" w:fill="FFFFFF"/>
          <w:lang w:eastAsia="uk-UA"/>
        </w:rPr>
        <w:t>       </w:t>
      </w:r>
      <w:r w:rsidRPr="00F63FFC">
        <w:rPr>
          <w:rFonts w:ascii="Times New Roman" w:hAnsi="Times New Roman"/>
          <w:b/>
          <w:bCs/>
          <w:sz w:val="28"/>
          <w:szCs w:val="28"/>
          <w:bdr w:val="none" w:sz="0" w:space="0" w:color="auto" w:frame="1"/>
          <w:shd w:val="clear" w:color="auto" w:fill="FFFFFF"/>
          <w:lang w:eastAsia="uk-UA"/>
        </w:rPr>
        <w:t> ЗАТВЕРДЖЕНО</w:t>
      </w:r>
    </w:p>
    <w:p w:rsidR="000110C7" w:rsidRPr="00F63FFC" w:rsidRDefault="000110C7" w:rsidP="00A4654B">
      <w:pPr>
        <w:shd w:val="clear" w:color="auto" w:fill="FFFFFF"/>
        <w:spacing w:after="0" w:line="240" w:lineRule="auto"/>
        <w:jc w:val="right"/>
        <w:rPr>
          <w:rFonts w:ascii="Arial" w:hAnsi="Arial" w:cs="Arial"/>
          <w:sz w:val="21"/>
          <w:szCs w:val="21"/>
          <w:lang w:eastAsia="uk-UA"/>
        </w:rPr>
      </w:pPr>
      <w:r w:rsidRPr="00F63FFC">
        <w:rPr>
          <w:rFonts w:ascii="Times New Roman" w:hAnsi="Times New Roman"/>
          <w:b/>
          <w:bCs/>
          <w:sz w:val="28"/>
          <w:szCs w:val="28"/>
          <w:bdr w:val="none" w:sz="0" w:space="0" w:color="auto" w:frame="1"/>
          <w:shd w:val="clear" w:color="auto" w:fill="FFFFFF"/>
          <w:lang w:eastAsia="uk-UA"/>
        </w:rPr>
        <w:t>                     </w:t>
      </w:r>
      <w:r w:rsidR="00024999" w:rsidRPr="00F63FFC">
        <w:rPr>
          <w:rFonts w:ascii="Times New Roman" w:hAnsi="Times New Roman"/>
          <w:b/>
          <w:bCs/>
          <w:sz w:val="28"/>
          <w:szCs w:val="28"/>
          <w:bdr w:val="none" w:sz="0" w:space="0" w:color="auto" w:frame="1"/>
          <w:shd w:val="clear" w:color="auto" w:fill="FFFFFF"/>
          <w:lang w:eastAsia="uk-UA"/>
        </w:rPr>
        <w:t>                        Рішення ________</w:t>
      </w:r>
      <w:r w:rsidRPr="00F63FFC">
        <w:rPr>
          <w:rFonts w:ascii="Times New Roman" w:hAnsi="Times New Roman"/>
          <w:b/>
          <w:bCs/>
          <w:sz w:val="28"/>
          <w:szCs w:val="28"/>
          <w:bdr w:val="none" w:sz="0" w:space="0" w:color="auto" w:frame="1"/>
          <w:shd w:val="clear" w:color="auto" w:fill="FFFFFF"/>
          <w:lang w:eastAsia="uk-UA"/>
        </w:rPr>
        <w:t>сесії</w:t>
      </w:r>
    </w:p>
    <w:p w:rsidR="000110C7" w:rsidRPr="00F63FFC" w:rsidRDefault="000110C7" w:rsidP="00A4654B">
      <w:pPr>
        <w:shd w:val="clear" w:color="auto" w:fill="FFFFFF"/>
        <w:spacing w:after="0" w:line="240" w:lineRule="auto"/>
        <w:jc w:val="right"/>
        <w:rPr>
          <w:rFonts w:ascii="Arial" w:hAnsi="Arial" w:cs="Arial"/>
          <w:sz w:val="21"/>
          <w:szCs w:val="21"/>
          <w:lang w:eastAsia="uk-UA"/>
        </w:rPr>
      </w:pPr>
      <w:r w:rsidRPr="00F63FFC">
        <w:rPr>
          <w:rFonts w:ascii="Times New Roman" w:hAnsi="Times New Roman"/>
          <w:b/>
          <w:bCs/>
          <w:sz w:val="24"/>
          <w:szCs w:val="24"/>
          <w:bdr w:val="none" w:sz="0" w:space="0" w:color="auto" w:frame="1"/>
          <w:shd w:val="clear" w:color="auto" w:fill="FFFFFF"/>
          <w:lang w:eastAsia="uk-UA"/>
        </w:rPr>
        <w:t>                                             </w:t>
      </w:r>
      <w:r w:rsidRPr="00F63FFC">
        <w:rPr>
          <w:rFonts w:ascii="Times New Roman" w:hAnsi="Times New Roman"/>
          <w:b/>
          <w:bCs/>
          <w:sz w:val="28"/>
          <w:szCs w:val="28"/>
          <w:bdr w:val="none" w:sz="0" w:space="0" w:color="auto" w:frame="1"/>
          <w:shd w:val="clear" w:color="auto" w:fill="FFFFFF"/>
          <w:lang w:val="en-US" w:eastAsia="uk-UA"/>
        </w:rPr>
        <w:t>VIII</w:t>
      </w:r>
      <w:r w:rsidRPr="00F63FFC">
        <w:rPr>
          <w:rFonts w:ascii="Times New Roman" w:hAnsi="Times New Roman"/>
          <w:b/>
          <w:bCs/>
          <w:sz w:val="28"/>
          <w:szCs w:val="28"/>
          <w:bdr w:val="none" w:sz="0" w:space="0" w:color="auto" w:frame="1"/>
          <w:shd w:val="clear" w:color="auto" w:fill="FFFFFF"/>
          <w:lang w:eastAsia="uk-UA"/>
        </w:rPr>
        <w:t>-го скликання</w:t>
      </w:r>
    </w:p>
    <w:p w:rsidR="000110C7" w:rsidRPr="00F63FFC" w:rsidRDefault="000110C7" w:rsidP="00A4654B">
      <w:pPr>
        <w:shd w:val="clear" w:color="auto" w:fill="FFFFFF"/>
        <w:spacing w:after="0" w:line="240" w:lineRule="auto"/>
        <w:jc w:val="right"/>
        <w:rPr>
          <w:rFonts w:ascii="Arial" w:hAnsi="Arial" w:cs="Arial"/>
          <w:sz w:val="21"/>
          <w:szCs w:val="21"/>
          <w:lang w:eastAsia="uk-UA"/>
        </w:rPr>
      </w:pPr>
      <w:r w:rsidRPr="00F63FFC">
        <w:rPr>
          <w:rFonts w:ascii="Times New Roman" w:hAnsi="Times New Roman"/>
          <w:b/>
          <w:bCs/>
          <w:sz w:val="28"/>
          <w:szCs w:val="28"/>
          <w:bdr w:val="none" w:sz="0" w:space="0" w:color="auto" w:frame="1"/>
          <w:shd w:val="clear" w:color="auto" w:fill="FFFFFF"/>
          <w:lang w:eastAsia="uk-UA"/>
        </w:rPr>
        <w:t xml:space="preserve">                                             </w:t>
      </w:r>
      <w:proofErr w:type="spellStart"/>
      <w:r w:rsidR="00024999" w:rsidRPr="00F63FFC">
        <w:rPr>
          <w:rFonts w:ascii="Times New Roman" w:hAnsi="Times New Roman"/>
          <w:b/>
          <w:bCs/>
          <w:sz w:val="28"/>
          <w:szCs w:val="28"/>
          <w:bdr w:val="none" w:sz="0" w:space="0" w:color="auto" w:frame="1"/>
          <w:shd w:val="clear" w:color="auto" w:fill="FFFFFF"/>
          <w:lang w:eastAsia="uk-UA"/>
        </w:rPr>
        <w:t>Мельнице</w:t>
      </w:r>
      <w:proofErr w:type="spellEnd"/>
      <w:r w:rsidR="00024999" w:rsidRPr="00F63FFC">
        <w:rPr>
          <w:rFonts w:ascii="Times New Roman" w:hAnsi="Times New Roman"/>
          <w:b/>
          <w:bCs/>
          <w:sz w:val="28"/>
          <w:szCs w:val="28"/>
          <w:bdr w:val="none" w:sz="0" w:space="0" w:color="auto" w:frame="1"/>
          <w:shd w:val="clear" w:color="auto" w:fill="FFFFFF"/>
          <w:lang w:eastAsia="uk-UA"/>
        </w:rPr>
        <w:t>-Подільської</w:t>
      </w:r>
      <w:r w:rsidRPr="00F63FFC">
        <w:rPr>
          <w:rFonts w:ascii="Times New Roman" w:hAnsi="Times New Roman"/>
          <w:b/>
          <w:bCs/>
          <w:sz w:val="28"/>
          <w:szCs w:val="28"/>
          <w:bdr w:val="none" w:sz="0" w:space="0" w:color="auto" w:frame="1"/>
          <w:shd w:val="clear" w:color="auto" w:fill="FFFFFF"/>
          <w:lang w:eastAsia="uk-UA"/>
        </w:rPr>
        <w:t xml:space="preserve"> селищної ради</w:t>
      </w:r>
    </w:p>
    <w:p w:rsidR="000110C7" w:rsidRPr="00F63FFC" w:rsidRDefault="000110C7" w:rsidP="00A4654B">
      <w:pPr>
        <w:shd w:val="clear" w:color="auto" w:fill="FFFFFF"/>
        <w:spacing w:after="0" w:line="240" w:lineRule="auto"/>
        <w:jc w:val="right"/>
        <w:rPr>
          <w:rFonts w:ascii="Arial" w:hAnsi="Arial" w:cs="Arial"/>
          <w:sz w:val="21"/>
          <w:szCs w:val="21"/>
          <w:lang w:eastAsia="uk-UA"/>
        </w:rPr>
      </w:pPr>
      <w:r w:rsidRPr="00F63FFC">
        <w:rPr>
          <w:rFonts w:ascii="Times New Roman" w:hAnsi="Times New Roman"/>
          <w:b/>
          <w:bCs/>
          <w:sz w:val="28"/>
          <w:szCs w:val="28"/>
          <w:bdr w:val="none" w:sz="0" w:space="0" w:color="auto" w:frame="1"/>
          <w:shd w:val="clear" w:color="auto" w:fill="FFFFFF"/>
          <w:lang w:eastAsia="uk-UA"/>
        </w:rPr>
        <w:t>                           </w:t>
      </w:r>
      <w:r w:rsidR="00024999" w:rsidRPr="00F63FFC">
        <w:rPr>
          <w:rFonts w:ascii="Times New Roman" w:hAnsi="Times New Roman"/>
          <w:b/>
          <w:bCs/>
          <w:sz w:val="28"/>
          <w:szCs w:val="28"/>
          <w:bdr w:val="none" w:sz="0" w:space="0" w:color="auto" w:frame="1"/>
          <w:shd w:val="clear" w:color="auto" w:fill="FFFFFF"/>
          <w:lang w:eastAsia="uk-UA"/>
        </w:rPr>
        <w:t>                  від _________________2021 р. №------------</w:t>
      </w:r>
    </w:p>
    <w:p w:rsidR="000110C7" w:rsidRPr="00F63FFC" w:rsidRDefault="000110C7" w:rsidP="00A4654B">
      <w:pPr>
        <w:shd w:val="clear" w:color="auto" w:fill="FFFFFF"/>
        <w:spacing w:after="0" w:line="240" w:lineRule="auto"/>
        <w:rPr>
          <w:rFonts w:ascii="Times New Roman" w:hAnsi="Times New Roman"/>
          <w:sz w:val="24"/>
          <w:szCs w:val="24"/>
          <w:bdr w:val="none" w:sz="0" w:space="0" w:color="auto" w:frame="1"/>
          <w:shd w:val="clear" w:color="auto" w:fill="FFFFFF"/>
          <w:lang w:eastAsia="uk-UA"/>
        </w:rPr>
      </w:pPr>
      <w:r w:rsidRPr="00F63FFC">
        <w:rPr>
          <w:rFonts w:ascii="Times New Roman" w:hAnsi="Times New Roman"/>
          <w:sz w:val="24"/>
          <w:szCs w:val="24"/>
          <w:bdr w:val="none" w:sz="0" w:space="0" w:color="auto" w:frame="1"/>
          <w:shd w:val="clear" w:color="auto" w:fill="FFFFFF"/>
          <w:lang w:eastAsia="uk-UA"/>
        </w:rPr>
        <w:t> </w:t>
      </w:r>
    </w:p>
    <w:p w:rsidR="009A4896" w:rsidRPr="00F63FFC" w:rsidRDefault="009A4896" w:rsidP="00A4654B">
      <w:pPr>
        <w:shd w:val="clear" w:color="auto" w:fill="FFFFFF"/>
        <w:spacing w:after="0" w:line="240" w:lineRule="auto"/>
        <w:rPr>
          <w:rFonts w:ascii="Arial" w:hAnsi="Arial" w:cs="Arial"/>
          <w:sz w:val="21"/>
          <w:szCs w:val="21"/>
          <w:lang w:eastAsia="uk-UA"/>
        </w:rPr>
      </w:pPr>
    </w:p>
    <w:p w:rsidR="000110C7" w:rsidRPr="00F63FFC" w:rsidRDefault="000110C7" w:rsidP="00A4654B">
      <w:pPr>
        <w:shd w:val="clear" w:color="auto" w:fill="FFFFFF"/>
        <w:spacing w:after="0" w:line="240" w:lineRule="auto"/>
        <w:jc w:val="center"/>
        <w:rPr>
          <w:rFonts w:ascii="Arial" w:hAnsi="Arial" w:cs="Arial"/>
          <w:sz w:val="21"/>
          <w:szCs w:val="21"/>
          <w:lang w:eastAsia="uk-UA"/>
        </w:rPr>
      </w:pPr>
      <w:r w:rsidRPr="00F63FFC">
        <w:rPr>
          <w:rFonts w:ascii="Times New Roman" w:hAnsi="Times New Roman"/>
          <w:b/>
          <w:bCs/>
          <w:sz w:val="28"/>
          <w:szCs w:val="28"/>
          <w:bdr w:val="none" w:sz="0" w:space="0" w:color="auto" w:frame="1"/>
          <w:shd w:val="clear" w:color="auto" w:fill="FFFFFF"/>
          <w:lang w:eastAsia="uk-UA"/>
        </w:rPr>
        <w:t>ПОЛОЖЕННЯ</w:t>
      </w:r>
    </w:p>
    <w:p w:rsidR="000110C7" w:rsidRPr="00F63FFC" w:rsidRDefault="000110C7" w:rsidP="00A4654B">
      <w:pPr>
        <w:shd w:val="clear" w:color="auto" w:fill="FFFFFF"/>
        <w:spacing w:after="0" w:line="240" w:lineRule="auto"/>
        <w:jc w:val="center"/>
        <w:rPr>
          <w:rFonts w:ascii="Arial" w:hAnsi="Arial" w:cs="Arial"/>
          <w:sz w:val="21"/>
          <w:szCs w:val="21"/>
          <w:lang w:eastAsia="uk-UA"/>
        </w:rPr>
      </w:pPr>
      <w:r w:rsidRPr="00F63FFC">
        <w:rPr>
          <w:rFonts w:ascii="Times New Roman" w:hAnsi="Times New Roman"/>
          <w:b/>
          <w:bCs/>
          <w:sz w:val="26"/>
          <w:szCs w:val="26"/>
          <w:bdr w:val="none" w:sz="0" w:space="0" w:color="auto" w:frame="1"/>
          <w:shd w:val="clear" w:color="auto" w:fill="FFFFFF"/>
          <w:lang w:eastAsia="uk-UA"/>
        </w:rPr>
        <w:t>про службу у справах дітей виконавчого комітету</w:t>
      </w:r>
    </w:p>
    <w:p w:rsidR="000110C7" w:rsidRPr="00F63FFC" w:rsidRDefault="000110C7" w:rsidP="00A4654B">
      <w:pPr>
        <w:shd w:val="clear" w:color="auto" w:fill="FFFFFF"/>
        <w:spacing w:after="0" w:line="240" w:lineRule="auto"/>
        <w:jc w:val="center"/>
        <w:rPr>
          <w:rFonts w:ascii="Arial" w:hAnsi="Arial" w:cs="Arial"/>
          <w:sz w:val="21"/>
          <w:szCs w:val="21"/>
          <w:lang w:eastAsia="uk-UA"/>
        </w:rPr>
      </w:pPr>
      <w:proofErr w:type="spellStart"/>
      <w:r w:rsidRPr="00F63FFC">
        <w:rPr>
          <w:rFonts w:ascii="Times New Roman" w:hAnsi="Times New Roman"/>
          <w:b/>
          <w:bCs/>
          <w:sz w:val="26"/>
          <w:szCs w:val="26"/>
          <w:bdr w:val="none" w:sz="0" w:space="0" w:color="auto" w:frame="1"/>
          <w:shd w:val="clear" w:color="auto" w:fill="FFFFFF"/>
          <w:lang w:eastAsia="uk-UA"/>
        </w:rPr>
        <w:t>М</w:t>
      </w:r>
      <w:r w:rsidR="009A4896" w:rsidRPr="00F63FFC">
        <w:rPr>
          <w:rFonts w:ascii="Times New Roman" w:hAnsi="Times New Roman"/>
          <w:b/>
          <w:bCs/>
          <w:sz w:val="26"/>
          <w:szCs w:val="26"/>
          <w:bdr w:val="none" w:sz="0" w:space="0" w:color="auto" w:frame="1"/>
          <w:shd w:val="clear" w:color="auto" w:fill="FFFFFF"/>
          <w:lang w:eastAsia="uk-UA"/>
        </w:rPr>
        <w:t>ельнице</w:t>
      </w:r>
      <w:proofErr w:type="spellEnd"/>
      <w:r w:rsidR="009A4896" w:rsidRPr="00F63FFC">
        <w:rPr>
          <w:rFonts w:ascii="Times New Roman" w:hAnsi="Times New Roman"/>
          <w:b/>
          <w:bCs/>
          <w:sz w:val="26"/>
          <w:szCs w:val="26"/>
          <w:bdr w:val="none" w:sz="0" w:space="0" w:color="auto" w:frame="1"/>
          <w:shd w:val="clear" w:color="auto" w:fill="FFFFFF"/>
          <w:lang w:eastAsia="uk-UA"/>
        </w:rPr>
        <w:t xml:space="preserve">-Подільської </w:t>
      </w:r>
      <w:r w:rsidRPr="00F63FFC">
        <w:rPr>
          <w:rFonts w:ascii="Times New Roman" w:hAnsi="Times New Roman"/>
          <w:b/>
          <w:bCs/>
          <w:sz w:val="26"/>
          <w:szCs w:val="26"/>
          <w:bdr w:val="none" w:sz="0" w:space="0" w:color="auto" w:frame="1"/>
          <w:shd w:val="clear" w:color="auto" w:fill="FFFFFF"/>
          <w:lang w:eastAsia="uk-UA"/>
        </w:rPr>
        <w:t>селищної ради</w:t>
      </w:r>
    </w:p>
    <w:p w:rsidR="000110C7" w:rsidRPr="00F63FFC" w:rsidRDefault="000110C7" w:rsidP="00A4654B">
      <w:pPr>
        <w:shd w:val="clear" w:color="auto" w:fill="FFFFFF"/>
        <w:spacing w:after="0" w:line="240" w:lineRule="auto"/>
        <w:jc w:val="center"/>
        <w:rPr>
          <w:rFonts w:ascii="Arial" w:hAnsi="Arial" w:cs="Arial"/>
          <w:sz w:val="21"/>
          <w:szCs w:val="21"/>
          <w:lang w:eastAsia="uk-UA"/>
        </w:rPr>
      </w:pPr>
      <w:r w:rsidRPr="00F63FFC">
        <w:rPr>
          <w:rFonts w:ascii="Arial" w:hAnsi="Arial" w:cs="Arial"/>
          <w:sz w:val="21"/>
          <w:szCs w:val="21"/>
          <w:lang w:eastAsia="uk-UA"/>
        </w:rPr>
        <w:t> </w:t>
      </w:r>
    </w:p>
    <w:p w:rsidR="000110C7" w:rsidRPr="00F63FFC" w:rsidRDefault="000110C7" w:rsidP="00A4654B">
      <w:pPr>
        <w:shd w:val="clear" w:color="auto" w:fill="FFFFFF"/>
        <w:spacing w:after="0" w:line="240" w:lineRule="auto"/>
        <w:jc w:val="center"/>
        <w:rPr>
          <w:rFonts w:ascii="Arial" w:hAnsi="Arial" w:cs="Arial"/>
          <w:sz w:val="21"/>
          <w:szCs w:val="21"/>
          <w:lang w:eastAsia="uk-UA"/>
        </w:rPr>
      </w:pPr>
      <w:r w:rsidRPr="00F63FFC">
        <w:rPr>
          <w:rFonts w:ascii="Times New Roman" w:hAnsi="Times New Roman"/>
          <w:b/>
          <w:bCs/>
          <w:sz w:val="32"/>
          <w:szCs w:val="32"/>
          <w:bdr w:val="none" w:sz="0" w:space="0" w:color="auto" w:frame="1"/>
          <w:shd w:val="clear" w:color="auto" w:fill="FFFFFF"/>
          <w:lang w:eastAsia="uk-UA"/>
        </w:rPr>
        <w:t>І . Загальні положення</w:t>
      </w:r>
    </w:p>
    <w:p w:rsidR="000110C7" w:rsidRPr="00F63FFC" w:rsidRDefault="000110C7" w:rsidP="009A4896">
      <w:pPr>
        <w:shd w:val="clear" w:color="auto" w:fill="FFFFFF"/>
        <w:spacing w:after="0" w:line="240" w:lineRule="auto"/>
        <w:ind w:firstLine="851"/>
        <w:jc w:val="both"/>
        <w:rPr>
          <w:rFonts w:ascii="Arial" w:hAnsi="Arial" w:cs="Arial"/>
          <w:sz w:val="21"/>
          <w:szCs w:val="21"/>
          <w:lang w:eastAsia="uk-UA"/>
        </w:rPr>
      </w:pPr>
      <w:r w:rsidRPr="00F63FFC">
        <w:rPr>
          <w:rFonts w:ascii="Times New Roman" w:hAnsi="Times New Roman"/>
          <w:sz w:val="26"/>
          <w:szCs w:val="26"/>
          <w:bdr w:val="none" w:sz="0" w:space="0" w:color="auto" w:frame="1"/>
          <w:shd w:val="clear" w:color="auto" w:fill="FFFFFF"/>
          <w:lang w:eastAsia="uk-UA"/>
        </w:rPr>
        <w:t xml:space="preserve">1.1 Служба у справах дітей виконавчого комітету </w:t>
      </w:r>
      <w:proofErr w:type="spellStart"/>
      <w:r w:rsidR="009A4896" w:rsidRPr="00F63FFC">
        <w:rPr>
          <w:rFonts w:ascii="Times New Roman" w:hAnsi="Times New Roman"/>
          <w:kern w:val="16"/>
          <w:sz w:val="26"/>
          <w:szCs w:val="26"/>
        </w:rPr>
        <w:t>Мельнице</w:t>
      </w:r>
      <w:proofErr w:type="spellEnd"/>
      <w:r w:rsidR="009A4896" w:rsidRPr="00F63FFC">
        <w:rPr>
          <w:rFonts w:ascii="Times New Roman" w:hAnsi="Times New Roman"/>
          <w:kern w:val="16"/>
          <w:sz w:val="26"/>
          <w:szCs w:val="26"/>
        </w:rPr>
        <w:t>-Подільської</w:t>
      </w:r>
      <w:r w:rsidRPr="00F63FFC">
        <w:rPr>
          <w:rFonts w:ascii="Times New Roman" w:hAnsi="Times New Roman"/>
          <w:sz w:val="26"/>
          <w:szCs w:val="26"/>
          <w:bdr w:val="none" w:sz="0" w:space="0" w:color="auto" w:frame="1"/>
          <w:shd w:val="clear" w:color="auto" w:fill="FFFFFF"/>
          <w:lang w:eastAsia="uk-UA"/>
        </w:rPr>
        <w:t xml:space="preserve"> селищної ради (далі - служба) є структурним підрозділом </w:t>
      </w:r>
      <w:proofErr w:type="spellStart"/>
      <w:r w:rsidR="009A4896" w:rsidRPr="00F63FFC">
        <w:rPr>
          <w:rFonts w:ascii="Times New Roman" w:hAnsi="Times New Roman"/>
          <w:kern w:val="16"/>
          <w:sz w:val="26"/>
          <w:szCs w:val="26"/>
        </w:rPr>
        <w:t>Мельнице</w:t>
      </w:r>
      <w:proofErr w:type="spellEnd"/>
      <w:r w:rsidR="009A4896" w:rsidRPr="00F63FFC">
        <w:rPr>
          <w:rFonts w:ascii="Times New Roman" w:hAnsi="Times New Roman"/>
          <w:kern w:val="16"/>
          <w:sz w:val="26"/>
          <w:szCs w:val="26"/>
        </w:rPr>
        <w:t>-Подільської селищної</w:t>
      </w:r>
      <w:r w:rsidRPr="00F63FFC">
        <w:rPr>
          <w:rFonts w:ascii="Times New Roman" w:hAnsi="Times New Roman"/>
          <w:sz w:val="26"/>
          <w:szCs w:val="26"/>
          <w:bdr w:val="none" w:sz="0" w:space="0" w:color="auto" w:frame="1"/>
          <w:shd w:val="clear" w:color="auto" w:fill="FFFFFF"/>
          <w:lang w:eastAsia="uk-UA"/>
        </w:rPr>
        <w:t xml:space="preserve"> ради, ут</w:t>
      </w:r>
      <w:r w:rsidR="009A4896" w:rsidRPr="00F63FFC">
        <w:rPr>
          <w:rFonts w:ascii="Times New Roman" w:hAnsi="Times New Roman"/>
          <w:sz w:val="26"/>
          <w:szCs w:val="26"/>
          <w:bdr w:val="none" w:sz="0" w:space="0" w:color="auto" w:frame="1"/>
          <w:shd w:val="clear" w:color="auto" w:fill="FFFFFF"/>
          <w:lang w:eastAsia="uk-UA"/>
        </w:rPr>
        <w:t>ворюється рішенням сесії селищної</w:t>
      </w:r>
      <w:r w:rsidRPr="00F63FFC">
        <w:rPr>
          <w:rFonts w:ascii="Times New Roman" w:hAnsi="Times New Roman"/>
          <w:sz w:val="26"/>
          <w:szCs w:val="26"/>
          <w:bdr w:val="none" w:sz="0" w:space="0" w:color="auto" w:frame="1"/>
          <w:shd w:val="clear" w:color="auto" w:fill="FFFFFF"/>
          <w:lang w:eastAsia="uk-UA"/>
        </w:rPr>
        <w:t xml:space="preserve"> ради відповідно до Закону України «Про місцеве самоврядування в Україні» і в межах відповідної адміністративно-територіальної одиниці забезпечує виконання покладених на службу завдань.</w:t>
      </w:r>
    </w:p>
    <w:p w:rsidR="000110C7" w:rsidRPr="00F63FFC" w:rsidRDefault="000110C7" w:rsidP="009A4896">
      <w:pPr>
        <w:shd w:val="clear" w:color="auto" w:fill="FFFFFF"/>
        <w:spacing w:after="0" w:line="240" w:lineRule="auto"/>
        <w:ind w:firstLine="851"/>
        <w:jc w:val="both"/>
        <w:rPr>
          <w:rFonts w:ascii="Arial" w:hAnsi="Arial" w:cs="Arial"/>
          <w:sz w:val="21"/>
          <w:szCs w:val="21"/>
          <w:lang w:eastAsia="uk-UA"/>
        </w:rPr>
      </w:pPr>
      <w:r w:rsidRPr="00F63FFC">
        <w:rPr>
          <w:rFonts w:ascii="Times New Roman" w:hAnsi="Times New Roman"/>
          <w:sz w:val="26"/>
          <w:szCs w:val="26"/>
          <w:bdr w:val="none" w:sz="0" w:space="0" w:color="auto" w:frame="1"/>
          <w:shd w:val="clear" w:color="auto" w:fill="FFFFFF"/>
          <w:lang w:eastAsia="uk-UA"/>
        </w:rPr>
        <w:t xml:space="preserve">1.2 Служба є юридичною особою, утримується за рахунок коштів місцевого бюджету </w:t>
      </w:r>
      <w:proofErr w:type="spellStart"/>
      <w:r w:rsidR="009A4896" w:rsidRPr="00F63FFC">
        <w:rPr>
          <w:rFonts w:ascii="Times New Roman" w:hAnsi="Times New Roman"/>
          <w:kern w:val="16"/>
          <w:sz w:val="26"/>
          <w:szCs w:val="26"/>
        </w:rPr>
        <w:t>Мельнице</w:t>
      </w:r>
      <w:proofErr w:type="spellEnd"/>
      <w:r w:rsidR="009A4896" w:rsidRPr="00F63FFC">
        <w:rPr>
          <w:rFonts w:ascii="Times New Roman" w:hAnsi="Times New Roman"/>
          <w:kern w:val="16"/>
          <w:sz w:val="26"/>
          <w:szCs w:val="26"/>
        </w:rPr>
        <w:t>-Подільської</w:t>
      </w:r>
      <w:r w:rsidR="009A4896" w:rsidRPr="00F63FFC">
        <w:rPr>
          <w:rFonts w:ascii="Times New Roman" w:hAnsi="Times New Roman"/>
          <w:sz w:val="26"/>
          <w:szCs w:val="26"/>
          <w:bdr w:val="none" w:sz="0" w:space="0" w:color="auto" w:frame="1"/>
          <w:shd w:val="clear" w:color="auto" w:fill="FFFFFF"/>
          <w:lang w:eastAsia="uk-UA"/>
        </w:rPr>
        <w:t xml:space="preserve"> </w:t>
      </w:r>
      <w:r w:rsidRPr="00F63FFC">
        <w:rPr>
          <w:rFonts w:ascii="Times New Roman" w:hAnsi="Times New Roman"/>
          <w:sz w:val="26"/>
          <w:szCs w:val="26"/>
          <w:bdr w:val="none" w:sz="0" w:space="0" w:color="auto" w:frame="1"/>
          <w:shd w:val="clear" w:color="auto" w:fill="FFFFFF"/>
          <w:lang w:eastAsia="uk-UA"/>
        </w:rPr>
        <w:t xml:space="preserve">селищної ради, без відкриття рахунків у банках, фінансове обслуговування здійснюється бухгалтерією </w:t>
      </w:r>
      <w:proofErr w:type="spellStart"/>
      <w:r w:rsidR="009A4896" w:rsidRPr="00F63FFC">
        <w:rPr>
          <w:rFonts w:ascii="Times New Roman" w:hAnsi="Times New Roman"/>
          <w:kern w:val="16"/>
          <w:sz w:val="26"/>
          <w:szCs w:val="26"/>
        </w:rPr>
        <w:t>Мельнице</w:t>
      </w:r>
      <w:proofErr w:type="spellEnd"/>
      <w:r w:rsidR="009A4896" w:rsidRPr="00F63FFC">
        <w:rPr>
          <w:rFonts w:ascii="Times New Roman" w:hAnsi="Times New Roman"/>
          <w:kern w:val="16"/>
          <w:sz w:val="26"/>
          <w:szCs w:val="26"/>
        </w:rPr>
        <w:t>-Подільської</w:t>
      </w:r>
      <w:r w:rsidR="009A4896" w:rsidRPr="00F63FFC">
        <w:rPr>
          <w:rFonts w:ascii="Times New Roman" w:hAnsi="Times New Roman"/>
          <w:sz w:val="26"/>
          <w:szCs w:val="26"/>
          <w:bdr w:val="none" w:sz="0" w:space="0" w:color="auto" w:frame="1"/>
          <w:shd w:val="clear" w:color="auto" w:fill="FFFFFF"/>
          <w:lang w:eastAsia="uk-UA"/>
        </w:rPr>
        <w:t xml:space="preserve"> </w:t>
      </w:r>
      <w:r w:rsidRPr="00F63FFC">
        <w:rPr>
          <w:rFonts w:ascii="Times New Roman" w:hAnsi="Times New Roman"/>
          <w:sz w:val="26"/>
          <w:szCs w:val="26"/>
          <w:bdr w:val="none" w:sz="0" w:space="0" w:color="auto" w:frame="1"/>
          <w:shd w:val="clear" w:color="auto" w:fill="FFFFFF"/>
          <w:lang w:eastAsia="uk-UA"/>
        </w:rPr>
        <w:t>селищної ради.</w:t>
      </w:r>
    </w:p>
    <w:p w:rsidR="000110C7" w:rsidRPr="00F63FFC" w:rsidRDefault="009A4896" w:rsidP="009A4896">
      <w:pPr>
        <w:shd w:val="clear" w:color="auto" w:fill="FFFFFF"/>
        <w:spacing w:after="0" w:line="240" w:lineRule="auto"/>
        <w:ind w:firstLine="851"/>
        <w:jc w:val="both"/>
        <w:rPr>
          <w:rFonts w:ascii="Arial" w:hAnsi="Arial" w:cs="Arial"/>
          <w:sz w:val="21"/>
          <w:szCs w:val="21"/>
          <w:lang w:eastAsia="uk-UA"/>
        </w:rPr>
      </w:pPr>
      <w:r w:rsidRPr="00F63FFC">
        <w:rPr>
          <w:rFonts w:ascii="Times New Roman" w:hAnsi="Times New Roman"/>
          <w:sz w:val="26"/>
          <w:szCs w:val="26"/>
          <w:bdr w:val="none" w:sz="0" w:space="0" w:color="auto" w:frame="1"/>
          <w:shd w:val="clear" w:color="auto" w:fill="FFFFFF"/>
          <w:lang w:eastAsia="uk-UA"/>
        </w:rPr>
        <w:t>1.3 Служба має власну</w:t>
      </w:r>
      <w:r w:rsidR="000110C7" w:rsidRPr="00F63FFC">
        <w:rPr>
          <w:rFonts w:ascii="Times New Roman" w:hAnsi="Times New Roman"/>
          <w:sz w:val="26"/>
          <w:szCs w:val="26"/>
          <w:bdr w:val="none" w:sz="0" w:space="0" w:color="auto" w:frame="1"/>
          <w:shd w:val="clear" w:color="auto" w:fill="FFFFFF"/>
          <w:lang w:eastAsia="uk-UA"/>
        </w:rPr>
        <w:t xml:space="preserve"> круглу печатку із зображенням Державного Герба України та своїм найменуванням, штампи встановленого зразка, веде діловодство відповідно до Інструкції з діловодства у виконавчих органах селищної ради. Посадовим особам служби видаються службові посвідчення встановленого зразка.</w:t>
      </w:r>
    </w:p>
    <w:p w:rsidR="000110C7" w:rsidRPr="00F63FFC" w:rsidRDefault="000110C7" w:rsidP="009A4896">
      <w:pPr>
        <w:shd w:val="clear" w:color="auto" w:fill="FFFFFF"/>
        <w:spacing w:after="0" w:line="240" w:lineRule="auto"/>
        <w:ind w:firstLine="851"/>
        <w:jc w:val="both"/>
        <w:rPr>
          <w:rFonts w:ascii="Arial" w:hAnsi="Arial" w:cs="Arial"/>
          <w:sz w:val="21"/>
          <w:szCs w:val="21"/>
          <w:lang w:eastAsia="uk-UA"/>
        </w:rPr>
      </w:pPr>
      <w:r w:rsidRPr="00F63FFC">
        <w:rPr>
          <w:rFonts w:ascii="Times New Roman" w:hAnsi="Times New Roman"/>
          <w:sz w:val="26"/>
          <w:szCs w:val="26"/>
          <w:bdr w:val="none" w:sz="0" w:space="0" w:color="auto" w:frame="1"/>
          <w:shd w:val="clear" w:color="auto" w:fill="FFFFFF"/>
          <w:lang w:eastAsia="uk-UA"/>
        </w:rPr>
        <w:t xml:space="preserve">1.4 Повне найменування юридичної особи: служба у справах дітей </w:t>
      </w:r>
      <w:proofErr w:type="spellStart"/>
      <w:r w:rsidR="009A4896" w:rsidRPr="00F63FFC">
        <w:rPr>
          <w:rFonts w:ascii="Times New Roman" w:hAnsi="Times New Roman"/>
          <w:kern w:val="16"/>
          <w:sz w:val="26"/>
          <w:szCs w:val="26"/>
        </w:rPr>
        <w:t>Мельнице</w:t>
      </w:r>
      <w:proofErr w:type="spellEnd"/>
      <w:r w:rsidR="009A4896" w:rsidRPr="00F63FFC">
        <w:rPr>
          <w:rFonts w:ascii="Times New Roman" w:hAnsi="Times New Roman"/>
          <w:kern w:val="16"/>
          <w:sz w:val="26"/>
          <w:szCs w:val="26"/>
        </w:rPr>
        <w:t>-Подільської</w:t>
      </w:r>
      <w:r w:rsidR="009A4896" w:rsidRPr="00F63FFC">
        <w:rPr>
          <w:rFonts w:ascii="Times New Roman" w:hAnsi="Times New Roman"/>
          <w:sz w:val="26"/>
          <w:szCs w:val="26"/>
          <w:bdr w:val="none" w:sz="0" w:space="0" w:color="auto" w:frame="1"/>
          <w:shd w:val="clear" w:color="auto" w:fill="FFFFFF"/>
          <w:lang w:eastAsia="uk-UA"/>
        </w:rPr>
        <w:t xml:space="preserve"> </w:t>
      </w:r>
      <w:r w:rsidRPr="00F63FFC">
        <w:rPr>
          <w:rFonts w:ascii="Times New Roman" w:hAnsi="Times New Roman"/>
          <w:sz w:val="26"/>
          <w:szCs w:val="26"/>
          <w:bdr w:val="none" w:sz="0" w:space="0" w:color="auto" w:frame="1"/>
          <w:shd w:val="clear" w:color="auto" w:fill="FFFFFF"/>
          <w:lang w:eastAsia="uk-UA"/>
        </w:rPr>
        <w:t>селищної ради.</w:t>
      </w:r>
    </w:p>
    <w:p w:rsidR="000110C7" w:rsidRPr="00F63FFC" w:rsidRDefault="000110C7" w:rsidP="009A4896">
      <w:pPr>
        <w:shd w:val="clear" w:color="auto" w:fill="FFFFFF"/>
        <w:spacing w:after="0" w:line="240" w:lineRule="auto"/>
        <w:ind w:firstLine="851"/>
        <w:jc w:val="both"/>
        <w:rPr>
          <w:rFonts w:ascii="Arial" w:hAnsi="Arial" w:cs="Arial"/>
          <w:sz w:val="21"/>
          <w:szCs w:val="21"/>
          <w:lang w:eastAsia="uk-UA"/>
        </w:rPr>
      </w:pPr>
      <w:r w:rsidRPr="00F63FFC">
        <w:rPr>
          <w:rFonts w:ascii="Times New Roman" w:hAnsi="Times New Roman"/>
          <w:sz w:val="26"/>
          <w:szCs w:val="26"/>
          <w:bdr w:val="none" w:sz="0" w:space="0" w:color="auto" w:frame="1"/>
          <w:shd w:val="clear" w:color="auto" w:fill="FFFFFF"/>
          <w:lang w:eastAsia="uk-UA"/>
        </w:rPr>
        <w:t xml:space="preserve">Скорочена назва: </w:t>
      </w:r>
      <w:proofErr w:type="spellStart"/>
      <w:r w:rsidRPr="00F63FFC">
        <w:rPr>
          <w:rFonts w:ascii="Times New Roman" w:hAnsi="Times New Roman"/>
          <w:sz w:val="26"/>
          <w:szCs w:val="26"/>
          <w:bdr w:val="none" w:sz="0" w:space="0" w:color="auto" w:frame="1"/>
          <w:shd w:val="clear" w:color="auto" w:fill="FFFFFF"/>
          <w:lang w:eastAsia="uk-UA"/>
        </w:rPr>
        <w:t>СуСД</w:t>
      </w:r>
      <w:proofErr w:type="spellEnd"/>
      <w:r w:rsidRPr="00F63FFC">
        <w:rPr>
          <w:rFonts w:ascii="Times New Roman" w:hAnsi="Times New Roman"/>
          <w:sz w:val="26"/>
          <w:szCs w:val="26"/>
          <w:bdr w:val="none" w:sz="0" w:space="0" w:color="auto" w:frame="1"/>
          <w:shd w:val="clear" w:color="auto" w:fill="FFFFFF"/>
          <w:lang w:eastAsia="uk-UA"/>
        </w:rPr>
        <w:t xml:space="preserve"> </w:t>
      </w:r>
      <w:proofErr w:type="spellStart"/>
      <w:r w:rsidR="009A4896" w:rsidRPr="00F63FFC">
        <w:rPr>
          <w:rFonts w:ascii="Times New Roman" w:hAnsi="Times New Roman"/>
          <w:kern w:val="16"/>
          <w:sz w:val="26"/>
          <w:szCs w:val="26"/>
        </w:rPr>
        <w:t>Мельнице</w:t>
      </w:r>
      <w:proofErr w:type="spellEnd"/>
      <w:r w:rsidR="009A4896" w:rsidRPr="00F63FFC">
        <w:rPr>
          <w:rFonts w:ascii="Times New Roman" w:hAnsi="Times New Roman"/>
          <w:kern w:val="16"/>
          <w:sz w:val="26"/>
          <w:szCs w:val="26"/>
        </w:rPr>
        <w:t>-Подільської</w:t>
      </w:r>
      <w:r w:rsidR="009A4896" w:rsidRPr="00F63FFC">
        <w:rPr>
          <w:rFonts w:ascii="Times New Roman" w:hAnsi="Times New Roman"/>
          <w:sz w:val="26"/>
          <w:szCs w:val="26"/>
          <w:bdr w:val="none" w:sz="0" w:space="0" w:color="auto" w:frame="1"/>
          <w:shd w:val="clear" w:color="auto" w:fill="FFFFFF"/>
          <w:lang w:eastAsia="uk-UA"/>
        </w:rPr>
        <w:t xml:space="preserve"> </w:t>
      </w:r>
      <w:r w:rsidRPr="00F63FFC">
        <w:rPr>
          <w:rFonts w:ascii="Times New Roman" w:hAnsi="Times New Roman"/>
          <w:sz w:val="26"/>
          <w:szCs w:val="26"/>
          <w:bdr w:val="none" w:sz="0" w:space="0" w:color="auto" w:frame="1"/>
          <w:shd w:val="clear" w:color="auto" w:fill="FFFFFF"/>
          <w:lang w:eastAsia="uk-UA"/>
        </w:rPr>
        <w:t>селищної ради.</w:t>
      </w:r>
    </w:p>
    <w:p w:rsidR="000110C7" w:rsidRPr="00F63FFC" w:rsidRDefault="000110C7" w:rsidP="009A4896">
      <w:pPr>
        <w:shd w:val="clear" w:color="auto" w:fill="FFFFFF"/>
        <w:spacing w:after="0" w:line="240" w:lineRule="auto"/>
        <w:ind w:firstLine="851"/>
        <w:jc w:val="both"/>
        <w:rPr>
          <w:rFonts w:ascii="Arial" w:hAnsi="Arial" w:cs="Arial"/>
          <w:sz w:val="21"/>
          <w:szCs w:val="21"/>
          <w:lang w:eastAsia="uk-UA"/>
        </w:rPr>
      </w:pPr>
      <w:r w:rsidRPr="00F63FFC">
        <w:rPr>
          <w:rFonts w:ascii="Times New Roman" w:hAnsi="Times New Roman"/>
          <w:sz w:val="26"/>
          <w:szCs w:val="26"/>
          <w:bdr w:val="none" w:sz="0" w:space="0" w:color="auto" w:frame="1"/>
          <w:shd w:val="clear" w:color="auto" w:fill="FFFFFF"/>
          <w:lang w:eastAsia="uk-UA"/>
        </w:rPr>
        <w:t>1.5 Служба підпорядкована, підзвітна та підконтрольна селищному голові.</w:t>
      </w:r>
    </w:p>
    <w:p w:rsidR="000110C7" w:rsidRPr="00F63FFC" w:rsidRDefault="000110C7" w:rsidP="009A4896">
      <w:pPr>
        <w:shd w:val="clear" w:color="auto" w:fill="FFFFFF"/>
        <w:spacing w:after="0" w:line="240" w:lineRule="auto"/>
        <w:ind w:firstLine="851"/>
        <w:jc w:val="both"/>
        <w:rPr>
          <w:rFonts w:ascii="Arial" w:hAnsi="Arial" w:cs="Arial"/>
          <w:sz w:val="21"/>
          <w:szCs w:val="21"/>
          <w:lang w:eastAsia="uk-UA"/>
        </w:rPr>
      </w:pPr>
      <w:r w:rsidRPr="00F63FFC">
        <w:rPr>
          <w:rFonts w:ascii="Times New Roman" w:hAnsi="Times New Roman"/>
          <w:sz w:val="26"/>
          <w:szCs w:val="26"/>
          <w:bdr w:val="none" w:sz="0" w:space="0" w:color="auto" w:frame="1"/>
          <w:shd w:val="clear" w:color="auto" w:fill="FFFFFF"/>
          <w:lang w:eastAsia="uk-UA"/>
        </w:rPr>
        <w:t>1</w:t>
      </w:r>
      <w:r w:rsidR="00B4103B" w:rsidRPr="00F63FFC">
        <w:rPr>
          <w:rFonts w:ascii="Times New Roman" w:hAnsi="Times New Roman"/>
          <w:sz w:val="26"/>
          <w:szCs w:val="26"/>
          <w:bdr w:val="none" w:sz="0" w:space="0" w:color="auto" w:frame="1"/>
          <w:shd w:val="clear" w:color="auto" w:fill="FFFFFF"/>
          <w:lang w:eastAsia="uk-UA"/>
        </w:rPr>
        <w:t>.6 Юридична адреса служби: 48751</w:t>
      </w:r>
      <w:r w:rsidRPr="00F63FFC">
        <w:rPr>
          <w:rFonts w:ascii="Times New Roman" w:hAnsi="Times New Roman"/>
          <w:sz w:val="26"/>
          <w:szCs w:val="26"/>
          <w:bdr w:val="none" w:sz="0" w:space="0" w:color="auto" w:frame="1"/>
          <w:shd w:val="clear" w:color="auto" w:fill="FFFFFF"/>
          <w:lang w:eastAsia="uk-UA"/>
        </w:rPr>
        <w:t xml:space="preserve">, </w:t>
      </w:r>
      <w:r w:rsidR="009A4896" w:rsidRPr="00F63FFC">
        <w:rPr>
          <w:rFonts w:ascii="Times New Roman" w:hAnsi="Times New Roman"/>
          <w:sz w:val="26"/>
          <w:szCs w:val="26"/>
          <w:bdr w:val="none" w:sz="0" w:space="0" w:color="auto" w:frame="1"/>
          <w:shd w:val="clear" w:color="auto" w:fill="FFFFFF"/>
          <w:lang w:eastAsia="uk-UA"/>
        </w:rPr>
        <w:t>Тернопільська</w:t>
      </w:r>
      <w:r w:rsidRPr="00F63FFC">
        <w:rPr>
          <w:rFonts w:ascii="Times New Roman" w:hAnsi="Times New Roman"/>
          <w:sz w:val="26"/>
          <w:szCs w:val="26"/>
          <w:bdr w:val="none" w:sz="0" w:space="0" w:color="auto" w:frame="1"/>
          <w:shd w:val="clear" w:color="auto" w:fill="FFFFFF"/>
          <w:lang w:eastAsia="uk-UA"/>
        </w:rPr>
        <w:t xml:space="preserve"> область, </w:t>
      </w:r>
      <w:proofErr w:type="spellStart"/>
      <w:r w:rsidR="009A4896" w:rsidRPr="00F63FFC">
        <w:rPr>
          <w:rFonts w:ascii="Times New Roman" w:hAnsi="Times New Roman"/>
          <w:sz w:val="26"/>
          <w:szCs w:val="26"/>
          <w:bdr w:val="none" w:sz="0" w:space="0" w:color="auto" w:frame="1"/>
          <w:shd w:val="clear" w:color="auto" w:fill="FFFFFF"/>
          <w:lang w:eastAsia="uk-UA"/>
        </w:rPr>
        <w:t>Чортківський</w:t>
      </w:r>
      <w:proofErr w:type="spellEnd"/>
      <w:r w:rsidR="009A4896" w:rsidRPr="00F63FFC">
        <w:rPr>
          <w:rFonts w:ascii="Times New Roman" w:hAnsi="Times New Roman"/>
          <w:sz w:val="26"/>
          <w:szCs w:val="26"/>
          <w:bdr w:val="none" w:sz="0" w:space="0" w:color="auto" w:frame="1"/>
          <w:shd w:val="clear" w:color="auto" w:fill="FFFFFF"/>
          <w:lang w:eastAsia="uk-UA"/>
        </w:rPr>
        <w:t xml:space="preserve"> район смт. </w:t>
      </w:r>
      <w:proofErr w:type="spellStart"/>
      <w:r w:rsidR="009A4896" w:rsidRPr="00F63FFC">
        <w:rPr>
          <w:rFonts w:ascii="Times New Roman" w:hAnsi="Times New Roman"/>
          <w:sz w:val="26"/>
          <w:szCs w:val="26"/>
          <w:bdr w:val="none" w:sz="0" w:space="0" w:color="auto" w:frame="1"/>
          <w:shd w:val="clear" w:color="auto" w:fill="FFFFFF"/>
          <w:lang w:eastAsia="uk-UA"/>
        </w:rPr>
        <w:t>Мельниця</w:t>
      </w:r>
      <w:proofErr w:type="spellEnd"/>
      <w:r w:rsidR="009A4896" w:rsidRPr="00F63FFC">
        <w:rPr>
          <w:rFonts w:ascii="Times New Roman" w:hAnsi="Times New Roman"/>
          <w:sz w:val="26"/>
          <w:szCs w:val="26"/>
          <w:bdr w:val="none" w:sz="0" w:space="0" w:color="auto" w:frame="1"/>
          <w:shd w:val="clear" w:color="auto" w:fill="FFFFFF"/>
          <w:lang w:eastAsia="uk-UA"/>
        </w:rPr>
        <w:t xml:space="preserve">-Подільська, вулиця </w:t>
      </w:r>
      <w:r w:rsidRPr="00F63FFC">
        <w:rPr>
          <w:rFonts w:ascii="Times New Roman" w:hAnsi="Times New Roman"/>
          <w:sz w:val="26"/>
          <w:szCs w:val="26"/>
          <w:bdr w:val="none" w:sz="0" w:space="0" w:color="auto" w:frame="1"/>
          <w:shd w:val="clear" w:color="auto" w:fill="FFFFFF"/>
          <w:lang w:eastAsia="uk-UA"/>
        </w:rPr>
        <w:t>.</w:t>
      </w:r>
    </w:p>
    <w:p w:rsidR="000110C7" w:rsidRPr="00F63FFC" w:rsidRDefault="000110C7" w:rsidP="009A4896">
      <w:pPr>
        <w:shd w:val="clear" w:color="auto" w:fill="FFFFFF"/>
        <w:spacing w:after="0" w:line="240" w:lineRule="auto"/>
        <w:ind w:firstLine="851"/>
        <w:jc w:val="both"/>
        <w:rPr>
          <w:rFonts w:ascii="Arial" w:hAnsi="Arial" w:cs="Arial"/>
          <w:sz w:val="21"/>
          <w:szCs w:val="21"/>
          <w:lang w:eastAsia="uk-UA"/>
        </w:rPr>
      </w:pPr>
      <w:r w:rsidRPr="00F63FFC">
        <w:rPr>
          <w:rFonts w:ascii="Times New Roman" w:hAnsi="Times New Roman"/>
          <w:sz w:val="26"/>
          <w:szCs w:val="26"/>
          <w:bdr w:val="none" w:sz="0" w:space="0" w:color="auto" w:frame="1"/>
          <w:shd w:val="clear" w:color="auto" w:fill="FFFFFF"/>
          <w:lang w:eastAsia="uk-UA"/>
        </w:rPr>
        <w:t xml:space="preserve">1.7 Служба у своїй діяльності керується Конституцією та законами України, актами Президента України і Кабінету Міністрів України, наказами Міністерства соціальної політики, рішеннями </w:t>
      </w:r>
      <w:r w:rsidR="00B4103B" w:rsidRPr="00F63FFC">
        <w:rPr>
          <w:rFonts w:ascii="Times New Roman" w:hAnsi="Times New Roman"/>
          <w:sz w:val="26"/>
          <w:szCs w:val="26"/>
          <w:bdr w:val="none" w:sz="0" w:space="0" w:color="auto" w:frame="1"/>
          <w:shd w:val="clear" w:color="auto" w:fill="FFFFFF"/>
          <w:lang w:eastAsia="uk-UA"/>
        </w:rPr>
        <w:t>сесії та виконавчого комітету с</w:t>
      </w:r>
      <w:r w:rsidR="00666B05" w:rsidRPr="00F63FFC">
        <w:rPr>
          <w:rFonts w:ascii="Times New Roman" w:hAnsi="Times New Roman"/>
          <w:sz w:val="26"/>
          <w:szCs w:val="26"/>
          <w:bdr w:val="none" w:sz="0" w:space="0" w:color="auto" w:frame="1"/>
          <w:shd w:val="clear" w:color="auto" w:fill="FFFFFF"/>
          <w:lang w:eastAsia="uk-UA"/>
        </w:rPr>
        <w:t>е</w:t>
      </w:r>
      <w:r w:rsidR="00B4103B" w:rsidRPr="00F63FFC">
        <w:rPr>
          <w:rFonts w:ascii="Times New Roman" w:hAnsi="Times New Roman"/>
          <w:sz w:val="26"/>
          <w:szCs w:val="26"/>
          <w:bdr w:val="none" w:sz="0" w:space="0" w:color="auto" w:frame="1"/>
          <w:shd w:val="clear" w:color="auto" w:fill="FFFFFF"/>
          <w:lang w:eastAsia="uk-UA"/>
        </w:rPr>
        <w:t>лищної</w:t>
      </w:r>
      <w:r w:rsidRPr="00F63FFC">
        <w:rPr>
          <w:rFonts w:ascii="Times New Roman" w:hAnsi="Times New Roman"/>
          <w:sz w:val="26"/>
          <w:szCs w:val="26"/>
          <w:bdr w:val="none" w:sz="0" w:space="0" w:color="auto" w:frame="1"/>
          <w:shd w:val="clear" w:color="auto" w:fill="FFFFFF"/>
          <w:lang w:eastAsia="uk-UA"/>
        </w:rPr>
        <w:t xml:space="preserve"> ради, розпорядженнями та дорученнями селищного голови, цим Положенням та іншими нормативно-правовими актами.</w:t>
      </w:r>
    </w:p>
    <w:p w:rsidR="000110C7" w:rsidRPr="00F63FFC" w:rsidRDefault="000110C7" w:rsidP="009A489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Courier New" w:hAnsi="Courier New" w:cs="Courier New"/>
          <w:sz w:val="21"/>
          <w:szCs w:val="21"/>
          <w:lang w:eastAsia="uk-UA"/>
        </w:rPr>
      </w:pPr>
      <w:r w:rsidRPr="00F63FFC">
        <w:rPr>
          <w:rFonts w:ascii="Times New Roman" w:hAnsi="Times New Roman"/>
          <w:sz w:val="26"/>
          <w:szCs w:val="26"/>
          <w:bdr w:val="none" w:sz="0" w:space="0" w:color="auto" w:frame="1"/>
          <w:shd w:val="clear" w:color="auto" w:fill="FFFFFF"/>
          <w:lang w:eastAsia="uk-UA"/>
        </w:rPr>
        <w:t xml:space="preserve">1.8 Служба у </w:t>
      </w:r>
      <w:r w:rsidR="00B4103B" w:rsidRPr="00F63FFC">
        <w:rPr>
          <w:rFonts w:ascii="Times New Roman" w:hAnsi="Times New Roman"/>
          <w:sz w:val="26"/>
          <w:szCs w:val="26"/>
          <w:bdr w:val="none" w:sz="0" w:space="0" w:color="auto" w:frame="1"/>
          <w:shd w:val="clear" w:color="auto" w:fill="FFFFFF"/>
          <w:lang w:eastAsia="uk-UA"/>
        </w:rPr>
        <w:t>справах дітей</w:t>
      </w:r>
      <w:r w:rsidR="00B4103B" w:rsidRPr="00F63FFC">
        <w:rPr>
          <w:rFonts w:ascii="Times New Roman" w:hAnsi="Times New Roman"/>
          <w:kern w:val="16"/>
          <w:sz w:val="26"/>
          <w:szCs w:val="26"/>
        </w:rPr>
        <w:t xml:space="preserve"> </w:t>
      </w:r>
      <w:proofErr w:type="spellStart"/>
      <w:r w:rsidR="00B4103B" w:rsidRPr="00F63FFC">
        <w:rPr>
          <w:rFonts w:ascii="Times New Roman" w:hAnsi="Times New Roman"/>
          <w:kern w:val="16"/>
          <w:sz w:val="26"/>
          <w:szCs w:val="26"/>
        </w:rPr>
        <w:t>Мельнице</w:t>
      </w:r>
      <w:proofErr w:type="spellEnd"/>
      <w:r w:rsidR="00B4103B" w:rsidRPr="00F63FFC">
        <w:rPr>
          <w:rFonts w:ascii="Times New Roman" w:hAnsi="Times New Roman"/>
          <w:kern w:val="16"/>
          <w:sz w:val="26"/>
          <w:szCs w:val="26"/>
        </w:rPr>
        <w:t>-Подільської</w:t>
      </w:r>
      <w:r w:rsidR="00B4103B" w:rsidRPr="00F63FFC">
        <w:rPr>
          <w:rFonts w:ascii="Times New Roman" w:hAnsi="Times New Roman"/>
          <w:sz w:val="26"/>
          <w:szCs w:val="26"/>
          <w:bdr w:val="none" w:sz="0" w:space="0" w:color="auto" w:frame="1"/>
          <w:shd w:val="clear" w:color="auto" w:fill="FFFFFF"/>
          <w:lang w:eastAsia="uk-UA"/>
        </w:rPr>
        <w:t xml:space="preserve"> </w:t>
      </w:r>
      <w:r w:rsidRPr="00F63FFC">
        <w:rPr>
          <w:rFonts w:ascii="Times New Roman" w:hAnsi="Times New Roman"/>
          <w:sz w:val="26"/>
          <w:szCs w:val="26"/>
          <w:bdr w:val="none" w:sz="0" w:space="0" w:color="auto" w:frame="1"/>
          <w:shd w:val="clear" w:color="auto" w:fill="FFFFFF"/>
          <w:lang w:eastAsia="uk-UA"/>
        </w:rPr>
        <w:t>селищної ради здійснює свою діяльність на принципах:</w:t>
      </w:r>
    </w:p>
    <w:p w:rsidR="000110C7" w:rsidRPr="00F63FFC" w:rsidRDefault="000110C7" w:rsidP="009A489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Courier New" w:hAnsi="Courier New" w:cs="Courier New"/>
          <w:sz w:val="21"/>
          <w:szCs w:val="21"/>
          <w:lang w:eastAsia="uk-UA"/>
        </w:rPr>
      </w:pPr>
      <w:r w:rsidRPr="00F63FFC">
        <w:rPr>
          <w:rFonts w:ascii="Times New Roman" w:hAnsi="Times New Roman"/>
          <w:sz w:val="26"/>
          <w:szCs w:val="26"/>
          <w:bdr w:val="none" w:sz="0" w:space="0" w:color="auto" w:frame="1"/>
          <w:shd w:val="clear" w:color="auto" w:fill="FFFFFF"/>
          <w:lang w:eastAsia="uk-UA"/>
        </w:rPr>
        <w:t xml:space="preserve"> 1) законності;</w:t>
      </w:r>
    </w:p>
    <w:p w:rsidR="000110C7" w:rsidRPr="00666B05" w:rsidRDefault="000110C7" w:rsidP="009A489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Courier New" w:hAnsi="Courier New" w:cs="Courier New"/>
          <w:sz w:val="21"/>
          <w:szCs w:val="21"/>
          <w:lang w:eastAsia="uk-UA"/>
        </w:rPr>
      </w:pPr>
      <w:r w:rsidRPr="00F63FFC">
        <w:rPr>
          <w:rFonts w:ascii="Times New Roman" w:hAnsi="Times New Roman"/>
          <w:sz w:val="26"/>
          <w:szCs w:val="26"/>
          <w:bdr w:val="none" w:sz="0" w:space="0" w:color="auto" w:frame="1"/>
          <w:shd w:val="clear" w:color="auto" w:fill="FFFFFF"/>
          <w:lang w:eastAsia="uk-UA"/>
        </w:rPr>
        <w:t xml:space="preserve"> </w:t>
      </w:r>
      <w:bookmarkStart w:id="1" w:name="o33"/>
      <w:bookmarkEnd w:id="1"/>
      <w:r w:rsidRPr="00F63FFC">
        <w:rPr>
          <w:rFonts w:ascii="Times New Roman" w:hAnsi="Times New Roman"/>
          <w:sz w:val="26"/>
          <w:szCs w:val="26"/>
          <w:bdr w:val="none" w:sz="0" w:space="0" w:color="auto" w:frame="1"/>
          <w:shd w:val="clear" w:color="auto" w:fill="FFFFFF"/>
          <w:lang w:eastAsia="uk-UA"/>
        </w:rPr>
        <w:t>2) застосування переважно методів виховання  і  переконання,  що передбачають  вжиття примусових заходів лише після вичерпання всіх інших заході</w:t>
      </w:r>
      <w:r w:rsidRPr="00666B05">
        <w:rPr>
          <w:rFonts w:ascii="Times New Roman" w:hAnsi="Times New Roman"/>
          <w:sz w:val="26"/>
          <w:szCs w:val="26"/>
          <w:bdr w:val="none" w:sz="0" w:space="0" w:color="auto" w:frame="1"/>
          <w:shd w:val="clear" w:color="auto" w:fill="FFFFFF"/>
          <w:lang w:eastAsia="uk-UA"/>
        </w:rPr>
        <w:t>в впливу на поведінку дітей;</w:t>
      </w:r>
    </w:p>
    <w:p w:rsidR="000110C7" w:rsidRPr="00666B05" w:rsidRDefault="000110C7" w:rsidP="00B4103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sz w:val="26"/>
          <w:szCs w:val="26"/>
          <w:bdr w:val="none" w:sz="0" w:space="0" w:color="auto" w:frame="1"/>
          <w:shd w:val="clear" w:color="auto" w:fill="FFFFFF"/>
          <w:lang w:eastAsia="uk-UA"/>
        </w:rPr>
      </w:pPr>
      <w:r w:rsidRPr="00666B05">
        <w:rPr>
          <w:rFonts w:ascii="Times New Roman" w:hAnsi="Times New Roman"/>
          <w:sz w:val="26"/>
          <w:szCs w:val="26"/>
          <w:bdr w:val="none" w:sz="0" w:space="0" w:color="auto" w:frame="1"/>
          <w:shd w:val="clear" w:color="auto" w:fill="FFFFFF"/>
          <w:lang w:eastAsia="uk-UA"/>
        </w:rPr>
        <w:t xml:space="preserve"> </w:t>
      </w:r>
      <w:bookmarkStart w:id="2" w:name="o34"/>
      <w:bookmarkEnd w:id="2"/>
      <w:r w:rsidRPr="00666B05">
        <w:rPr>
          <w:rFonts w:ascii="Times New Roman" w:hAnsi="Times New Roman"/>
          <w:sz w:val="26"/>
          <w:szCs w:val="26"/>
          <w:bdr w:val="none" w:sz="0" w:space="0" w:color="auto" w:frame="1"/>
          <w:shd w:val="clear" w:color="auto" w:fill="FFFFFF"/>
          <w:lang w:eastAsia="uk-UA"/>
        </w:rPr>
        <w:t>3) гласності,  тобто систематичного інформування про стан справ щодо   захисту  прав  дітей,  правопорушень  серед  дітей;</w:t>
      </w:r>
    </w:p>
    <w:p w:rsidR="000110C7" w:rsidRPr="00666B05" w:rsidRDefault="000110C7" w:rsidP="00B4103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sz w:val="26"/>
          <w:szCs w:val="26"/>
          <w:bdr w:val="none" w:sz="0" w:space="0" w:color="auto" w:frame="1"/>
          <w:shd w:val="clear" w:color="auto" w:fill="FFFFFF"/>
          <w:lang w:eastAsia="uk-UA"/>
        </w:rPr>
      </w:pPr>
      <w:r w:rsidRPr="00666B05">
        <w:rPr>
          <w:rFonts w:ascii="Times New Roman" w:hAnsi="Times New Roman"/>
          <w:sz w:val="26"/>
          <w:szCs w:val="26"/>
          <w:bdr w:val="none" w:sz="0" w:space="0" w:color="auto" w:frame="1"/>
          <w:shd w:val="clear" w:color="auto" w:fill="FFFFFF"/>
          <w:lang w:eastAsia="uk-UA"/>
        </w:rPr>
        <w:t xml:space="preserve"> 4) збереження конфіденційності інформації про дітей, які вчинили правопорушення  і  до  яких  застосовувалися заходи індивідуальної профілактики;</w:t>
      </w:r>
    </w:p>
    <w:p w:rsidR="000110C7" w:rsidRPr="00666B05" w:rsidRDefault="000110C7" w:rsidP="00B4103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sz w:val="26"/>
          <w:szCs w:val="26"/>
          <w:bdr w:val="none" w:sz="0" w:space="0" w:color="auto" w:frame="1"/>
          <w:shd w:val="clear" w:color="auto" w:fill="FFFFFF"/>
          <w:lang w:eastAsia="uk-UA"/>
        </w:rPr>
      </w:pPr>
      <w:r w:rsidRPr="00666B05">
        <w:rPr>
          <w:rFonts w:ascii="Times New Roman" w:hAnsi="Times New Roman"/>
          <w:sz w:val="26"/>
          <w:szCs w:val="26"/>
          <w:bdr w:val="none" w:sz="0" w:space="0" w:color="auto" w:frame="1"/>
          <w:shd w:val="clear" w:color="auto" w:fill="FFFFFF"/>
          <w:lang w:eastAsia="uk-UA"/>
        </w:rPr>
        <w:t xml:space="preserve"> 5) неприпустимості приниження честі і гідності дітей, жорстокого поводження з ними.</w:t>
      </w:r>
    </w:p>
    <w:p w:rsidR="000110C7" w:rsidRPr="00666B05" w:rsidRDefault="000110C7" w:rsidP="009A4896">
      <w:pPr>
        <w:shd w:val="clear" w:color="auto" w:fill="FFFFFF"/>
        <w:spacing w:after="0" w:line="240" w:lineRule="auto"/>
        <w:ind w:firstLine="851"/>
        <w:jc w:val="both"/>
        <w:rPr>
          <w:rFonts w:ascii="Arial" w:hAnsi="Arial" w:cs="Arial"/>
          <w:sz w:val="21"/>
          <w:szCs w:val="21"/>
          <w:lang w:eastAsia="uk-UA"/>
        </w:rPr>
      </w:pPr>
      <w:r w:rsidRPr="00666B05">
        <w:rPr>
          <w:rFonts w:ascii="Arial" w:hAnsi="Arial" w:cs="Arial"/>
          <w:sz w:val="21"/>
          <w:szCs w:val="21"/>
          <w:lang w:eastAsia="uk-UA"/>
        </w:rPr>
        <w:lastRenderedPageBreak/>
        <w:t> </w:t>
      </w:r>
    </w:p>
    <w:p w:rsidR="000110C7" w:rsidRPr="00666B05" w:rsidRDefault="000110C7" w:rsidP="00A4654B">
      <w:pPr>
        <w:shd w:val="clear" w:color="auto" w:fill="FFFFFF"/>
        <w:spacing w:after="0" w:line="240" w:lineRule="auto"/>
        <w:jc w:val="both"/>
        <w:rPr>
          <w:rFonts w:ascii="Arial" w:hAnsi="Arial" w:cs="Arial"/>
          <w:sz w:val="21"/>
          <w:szCs w:val="21"/>
          <w:lang w:eastAsia="uk-UA"/>
        </w:rPr>
      </w:pPr>
      <w:r w:rsidRPr="00666B05">
        <w:rPr>
          <w:rFonts w:ascii="Times New Roman" w:hAnsi="Times New Roman"/>
          <w:sz w:val="24"/>
          <w:szCs w:val="24"/>
          <w:bdr w:val="none" w:sz="0" w:space="0" w:color="auto" w:frame="1"/>
          <w:shd w:val="clear" w:color="auto" w:fill="FFFFFF"/>
          <w:lang w:eastAsia="uk-UA"/>
        </w:rPr>
        <w:t>                                     </w:t>
      </w:r>
      <w:r w:rsidRPr="00666B05">
        <w:rPr>
          <w:rFonts w:ascii="Times New Roman" w:hAnsi="Times New Roman"/>
          <w:b/>
          <w:bCs/>
          <w:sz w:val="32"/>
          <w:szCs w:val="32"/>
          <w:bdr w:val="none" w:sz="0" w:space="0" w:color="auto" w:frame="1"/>
          <w:shd w:val="clear" w:color="auto" w:fill="FFFFFF"/>
          <w:lang w:eastAsia="uk-UA"/>
        </w:rPr>
        <w:t>ІІ. Основні завдання</w:t>
      </w:r>
    </w:p>
    <w:p w:rsidR="000110C7" w:rsidRPr="00666B05" w:rsidRDefault="000110C7" w:rsidP="00A4654B">
      <w:pPr>
        <w:shd w:val="clear" w:color="auto" w:fill="FFFFFF"/>
        <w:spacing w:after="0" w:line="240" w:lineRule="auto"/>
        <w:jc w:val="both"/>
        <w:rPr>
          <w:rFonts w:ascii="Arial" w:hAnsi="Arial" w:cs="Arial"/>
          <w:sz w:val="21"/>
          <w:szCs w:val="21"/>
          <w:lang w:eastAsia="uk-UA"/>
        </w:rPr>
      </w:pPr>
      <w:r w:rsidRPr="00666B05">
        <w:rPr>
          <w:rFonts w:ascii="Times New Roman" w:hAnsi="Times New Roman"/>
          <w:sz w:val="24"/>
          <w:szCs w:val="24"/>
          <w:bdr w:val="none" w:sz="0" w:space="0" w:color="auto" w:frame="1"/>
          <w:shd w:val="clear" w:color="auto" w:fill="FFFFFF"/>
          <w:lang w:eastAsia="uk-UA"/>
        </w:rPr>
        <w:t>                               </w:t>
      </w:r>
    </w:p>
    <w:p w:rsidR="000110C7" w:rsidRPr="00666B05" w:rsidRDefault="000110C7" w:rsidP="00B4103B">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2.1. Основними завданнями служби є забезпечення реалізації державної соціальної політики на відповідній території у сфері соціального захисту дітей, що включає:</w:t>
      </w:r>
    </w:p>
    <w:p w:rsidR="000110C7" w:rsidRPr="00666B05" w:rsidRDefault="000110C7" w:rsidP="00B4103B">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1) ре</w:t>
      </w:r>
      <w:r w:rsidR="00B4103B" w:rsidRPr="00666B05">
        <w:rPr>
          <w:rFonts w:ascii="Times New Roman" w:hAnsi="Times New Roman"/>
          <w:sz w:val="26"/>
          <w:szCs w:val="26"/>
          <w:bdr w:val="none" w:sz="0" w:space="0" w:color="auto" w:frame="1"/>
          <w:shd w:val="clear" w:color="auto" w:fill="FFFFFF"/>
          <w:lang w:eastAsia="uk-UA"/>
        </w:rPr>
        <w:t>алізація на території територіальної</w:t>
      </w:r>
      <w:r w:rsidRPr="00666B05">
        <w:rPr>
          <w:rFonts w:ascii="Times New Roman" w:hAnsi="Times New Roman"/>
          <w:sz w:val="26"/>
          <w:szCs w:val="26"/>
          <w:bdr w:val="none" w:sz="0" w:space="0" w:color="auto" w:frame="1"/>
          <w:shd w:val="clear" w:color="auto" w:fill="FFFFFF"/>
          <w:lang w:eastAsia="uk-UA"/>
        </w:rPr>
        <w:t xml:space="preserve"> громади політики з питань соціального захисту дітей, запобігання дитячій бездоглядності та безпритульності, вчиненню дітьми правопорушень;</w:t>
      </w:r>
    </w:p>
    <w:p w:rsidR="000110C7" w:rsidRPr="00666B05" w:rsidRDefault="000110C7" w:rsidP="00B4103B">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2) розроблення і здійснення самостійно або разом із відповідними органами виконавчої влади, органами місцевого самоврядування, підприємствами, установами та організаціями усіх форм  власності, громадськими організаціями заходів щодо захисту прав, свобод і законних інтересів дітей;</w:t>
      </w:r>
    </w:p>
    <w:p w:rsidR="000110C7" w:rsidRPr="00666B05" w:rsidRDefault="000110C7" w:rsidP="00B4103B">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3) координація зусиль органів місцевого самоврядування, підприємств, установ та організацій усіх форм власності у вирішенні питань соціального захисту дітей та організації роботи із запобігання дитячій бездоглядності та безпритульності;</w:t>
      </w:r>
    </w:p>
    <w:p w:rsidR="000110C7" w:rsidRPr="00666B05" w:rsidRDefault="000110C7" w:rsidP="00B4103B">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4) забезпечення додержання вимог законодавства щодо встановлення опіки та піклування над дітьми, їх усиновлення, влаштування в дитячі будинки сімейного типу, прийомні сім'ї;</w:t>
      </w:r>
    </w:p>
    <w:p w:rsidR="000110C7" w:rsidRPr="00666B05" w:rsidRDefault="000110C7" w:rsidP="00B4103B">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5) здійснення контролю за умовами утримання і виховання дітей у закладах для дітей-сиріт та дітей, позбавлених батьківського піклування, спеціальних установах і закладах соціального захисту для дітей усіх форм власності;</w:t>
      </w:r>
    </w:p>
    <w:p w:rsidR="000110C7" w:rsidRPr="00666B05" w:rsidRDefault="000110C7" w:rsidP="00B4103B">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6) ведення державної статистики щодо дітей;</w:t>
      </w:r>
    </w:p>
    <w:p w:rsidR="000110C7" w:rsidRPr="00666B05" w:rsidRDefault="000110C7" w:rsidP="00B4103B">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7) ведення обліку дітей, які опинилися у складних життєвих обставинах, дітей-сиріт та дітей, позбавлених батьківського піклування, усиновлених, влаштованих до прийомних сімей, дитячих будинків сімейного типу та соціально-реабілітаційних центрів (дитячих містечок);</w:t>
      </w:r>
    </w:p>
    <w:p w:rsidR="000110C7" w:rsidRPr="00666B05" w:rsidRDefault="000110C7" w:rsidP="00B4103B">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8) надання органам виконавчої влади, органам місцевого самоврядування, підприємствам, установам, організаціям всіх форм власності, громадським організаціям, громадянам практичної та методичної допомоги, консультацій з питань соціального захисту дітей, запобігання вчиненню дітьми правопорушень;</w:t>
      </w:r>
    </w:p>
    <w:p w:rsidR="000110C7" w:rsidRPr="00666B05" w:rsidRDefault="000110C7" w:rsidP="00B4103B">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9) улаштування дітей-сиріт та дітей, позбавлених батьківського піклування під опіку, піклування, сприяння усиновленню, влаштуванню до дитячих будинків сімейного типу та прийомних сімей ;</w:t>
      </w:r>
    </w:p>
    <w:p w:rsidR="000110C7" w:rsidRPr="00666B05" w:rsidRDefault="000110C7" w:rsidP="00B4103B">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10) підготовка інформаційно-аналітичних і статистичних матеріалів, організація дослідження стану соціального захисту дітей, запобігання дитячій бездоглядності та безпритульності, вчиненню дітьми  правопорушень;</w:t>
      </w:r>
    </w:p>
    <w:p w:rsidR="000110C7" w:rsidRPr="00666B05" w:rsidRDefault="000110C7" w:rsidP="00B4103B">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11) визначення пріоритетних напрямів поліпшення на території об’єднаної територіальної громади становища дітей, їх соціального захисту, сприяння фізичному, духовному та інтелектуальному розвиткові, запобігання дитячій бездоглядності та безпритульності, вчиненню дітьми правопорушень.</w:t>
      </w:r>
    </w:p>
    <w:p w:rsidR="000110C7" w:rsidRPr="00666B05" w:rsidRDefault="000110C7" w:rsidP="00B4103B">
      <w:pPr>
        <w:shd w:val="clear" w:color="auto" w:fill="FFFFFF"/>
        <w:spacing w:after="0" w:line="240" w:lineRule="auto"/>
        <w:ind w:firstLine="851"/>
        <w:jc w:val="both"/>
        <w:rPr>
          <w:rFonts w:ascii="Arial" w:hAnsi="Arial" w:cs="Arial"/>
          <w:sz w:val="21"/>
          <w:szCs w:val="21"/>
          <w:lang w:eastAsia="uk-UA"/>
        </w:rPr>
      </w:pPr>
      <w:r w:rsidRPr="00666B05">
        <w:rPr>
          <w:rFonts w:ascii="Arial" w:hAnsi="Arial" w:cs="Arial"/>
          <w:sz w:val="21"/>
          <w:szCs w:val="21"/>
          <w:lang w:eastAsia="uk-UA"/>
        </w:rPr>
        <w:t> </w:t>
      </w:r>
    </w:p>
    <w:p w:rsidR="000110C7" w:rsidRPr="00666B05" w:rsidRDefault="000110C7" w:rsidP="00A4654B">
      <w:pPr>
        <w:shd w:val="clear" w:color="auto" w:fill="FFFFFF"/>
        <w:spacing w:after="0" w:line="240" w:lineRule="auto"/>
        <w:jc w:val="both"/>
        <w:rPr>
          <w:rFonts w:ascii="Arial" w:hAnsi="Arial" w:cs="Arial"/>
          <w:sz w:val="21"/>
          <w:szCs w:val="21"/>
          <w:lang w:eastAsia="uk-UA"/>
        </w:rPr>
      </w:pPr>
      <w:r w:rsidRPr="00666B05">
        <w:rPr>
          <w:rFonts w:ascii="Times New Roman" w:hAnsi="Times New Roman"/>
          <w:sz w:val="24"/>
          <w:szCs w:val="24"/>
          <w:bdr w:val="none" w:sz="0" w:space="0" w:color="auto" w:frame="1"/>
          <w:shd w:val="clear" w:color="auto" w:fill="FFFFFF"/>
          <w:lang w:eastAsia="uk-UA"/>
        </w:rPr>
        <w:t>                                                        </w:t>
      </w:r>
      <w:r w:rsidRPr="00666B05">
        <w:rPr>
          <w:rFonts w:ascii="Times New Roman" w:hAnsi="Times New Roman"/>
          <w:b/>
          <w:bCs/>
          <w:sz w:val="32"/>
          <w:szCs w:val="32"/>
          <w:bdr w:val="none" w:sz="0" w:space="0" w:color="auto" w:frame="1"/>
          <w:shd w:val="clear" w:color="auto" w:fill="FFFFFF"/>
          <w:lang w:eastAsia="uk-UA"/>
        </w:rPr>
        <w:t>ІІІ.Функції</w:t>
      </w:r>
    </w:p>
    <w:p w:rsidR="000110C7" w:rsidRPr="00666B05" w:rsidRDefault="000110C7" w:rsidP="00A4654B">
      <w:pPr>
        <w:shd w:val="clear" w:color="auto" w:fill="FFFFFF"/>
        <w:spacing w:after="0" w:line="240" w:lineRule="auto"/>
        <w:jc w:val="both"/>
        <w:rPr>
          <w:rFonts w:ascii="Arial" w:hAnsi="Arial" w:cs="Arial"/>
          <w:sz w:val="21"/>
          <w:szCs w:val="21"/>
          <w:lang w:eastAsia="uk-UA"/>
        </w:rPr>
      </w:pPr>
      <w:r w:rsidRPr="00666B05">
        <w:rPr>
          <w:rFonts w:ascii="Arial" w:hAnsi="Arial" w:cs="Arial"/>
          <w:sz w:val="21"/>
          <w:szCs w:val="21"/>
          <w:lang w:eastAsia="uk-UA"/>
        </w:rPr>
        <w:t> </w:t>
      </w:r>
    </w:p>
    <w:p w:rsidR="000110C7" w:rsidRPr="00666B05" w:rsidRDefault="000110C7" w:rsidP="00B4103B">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3.1. Служба відповідно до визначених повноважень виконує такі функції:</w:t>
      </w:r>
    </w:p>
    <w:p w:rsidR="000110C7" w:rsidRPr="00666B05" w:rsidRDefault="000110C7" w:rsidP="00B4103B">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1) прийом громадян з питань, що стосуються соціального захисту дітей;</w:t>
      </w:r>
    </w:p>
    <w:p w:rsidR="000110C7" w:rsidRPr="00666B05" w:rsidRDefault="000110C7" w:rsidP="00B4103B">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2</w:t>
      </w:r>
      <w:bookmarkStart w:id="3" w:name="_Hlk447297699"/>
      <w:r w:rsidRPr="00666B05">
        <w:rPr>
          <w:rFonts w:ascii="Times New Roman" w:hAnsi="Times New Roman"/>
          <w:sz w:val="26"/>
          <w:szCs w:val="26"/>
          <w:bdr w:val="none" w:sz="0" w:space="0" w:color="auto" w:frame="1"/>
          <w:shd w:val="clear" w:color="auto" w:fill="FFFFFF"/>
          <w:lang w:eastAsia="uk-UA"/>
        </w:rPr>
        <w:t xml:space="preserve">) надання інформації та проведення консультацій щодо діяльності органу опіки і піклування, служби у справах дітей, форм влаштування дітей, з питань застосування законодавства щодо захисту прав дітей, у тому числі дітей-сиріт, дітей </w:t>
      </w:r>
      <w:r w:rsidRPr="00666B05">
        <w:rPr>
          <w:rFonts w:ascii="Times New Roman" w:hAnsi="Times New Roman"/>
          <w:sz w:val="26"/>
          <w:szCs w:val="26"/>
          <w:bdr w:val="none" w:sz="0" w:space="0" w:color="auto" w:frame="1"/>
          <w:shd w:val="clear" w:color="auto" w:fill="FFFFFF"/>
          <w:lang w:eastAsia="uk-UA"/>
        </w:rPr>
        <w:lastRenderedPageBreak/>
        <w:t>позбавлених батьківського піклування, дітей, які перебувають у складних життєвих обставинах ;</w:t>
      </w:r>
      <w:bookmarkEnd w:id="3"/>
    </w:p>
    <w:p w:rsidR="000110C7" w:rsidRPr="00666B05" w:rsidRDefault="000110C7" w:rsidP="00B4103B">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3) виявлення дітей залишених без батьківського піклування (зокрема знайдених,</w:t>
      </w:r>
      <w:r w:rsidRPr="00666B05">
        <w:rPr>
          <w:rFonts w:ascii="Times New Roman" w:hAnsi="Times New Roman"/>
          <w:sz w:val="24"/>
          <w:szCs w:val="24"/>
          <w:bdr w:val="none" w:sz="0" w:space="0" w:color="auto" w:frame="1"/>
          <w:shd w:val="clear" w:color="auto" w:fill="FFFFFF"/>
          <w:lang w:eastAsia="uk-UA"/>
        </w:rPr>
        <w:t> </w:t>
      </w:r>
      <w:r w:rsidRPr="00666B05">
        <w:rPr>
          <w:rFonts w:ascii="Times New Roman" w:hAnsi="Times New Roman"/>
          <w:sz w:val="26"/>
          <w:szCs w:val="26"/>
          <w:bdr w:val="none" w:sz="0" w:space="0" w:color="auto" w:frame="1"/>
          <w:shd w:val="clear" w:color="auto" w:fill="FFFFFF"/>
          <w:lang w:eastAsia="uk-UA"/>
        </w:rPr>
        <w:t>підкинутих дітей, дітей, життю або здоров’ю яких загрожує небезпека);</w:t>
      </w:r>
    </w:p>
    <w:p w:rsidR="000110C7" w:rsidRPr="00666B05" w:rsidRDefault="000110C7" w:rsidP="00B4103B">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4) забезпечення реєстрації народження знайденої або підкинутої дитини, дитини , покинутої у пологовому будинку, іншому закладі охорони здоров’я, дитини, мати якої померла чи місце проживання матері встановити неможливо;</w:t>
      </w:r>
    </w:p>
    <w:p w:rsidR="000110C7" w:rsidRPr="00666B05" w:rsidRDefault="000110C7" w:rsidP="00B4103B">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5) забезпечення тимчасового влаштування дітей, залишених без батьківського піклування та прийняття рішень про доцільність (недоцільність) повернення таких дітей, а також  дітей, які перебувають у складних життєвих обставинах і були охоплені різними формами тимчасового влаштування, до батьків або осіб які їх замінюють, зокрема:</w:t>
      </w:r>
    </w:p>
    <w:p w:rsidR="000110C7" w:rsidRPr="00666B05" w:rsidRDefault="000110C7" w:rsidP="00B4103B">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клопотання про влаштування дітей у притулки для дітей, центри соціально-психологічної реабілітації дітей, центри соціальної підтримки дітей та сімей;</w:t>
      </w:r>
    </w:p>
    <w:p w:rsidR="000110C7" w:rsidRPr="00666B05" w:rsidRDefault="000110C7" w:rsidP="00B4103B">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рішення про влаштування дитини в заклад, підпорядкований виконавчому органу міської ради об’єднаної територіальної громади, рішення про її вибуття з такого закладу;</w:t>
      </w:r>
    </w:p>
    <w:p w:rsidR="000110C7" w:rsidRPr="00666B05" w:rsidRDefault="000110C7" w:rsidP="00B4103B">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влаштування дитини у сім’ю родичів, знайомих та вибуття з такої сім’ї;</w:t>
      </w:r>
    </w:p>
    <w:p w:rsidR="000110C7" w:rsidRPr="00666B05" w:rsidRDefault="000110C7" w:rsidP="00B4103B">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влаштування дитини у сім’ю патронатного вихователя та вибуття з неї ;</w:t>
      </w:r>
    </w:p>
    <w:p w:rsidR="000110C7" w:rsidRPr="00666B05" w:rsidRDefault="000110C7" w:rsidP="00B4103B">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6) вжиття заходів щодо надання статусу дитини-сироти або дитини, позбавленої батьківського піклування, його зміни;</w:t>
      </w:r>
    </w:p>
    <w:p w:rsidR="000110C7" w:rsidRPr="00666B05" w:rsidRDefault="000110C7" w:rsidP="00B4103B">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7) вжиття заходів щодо влаштування дітей-сиріт та дітей, позбавлених батьківського піклування під опіку, піклування;</w:t>
      </w:r>
    </w:p>
    <w:p w:rsidR="000110C7" w:rsidRPr="00666B05" w:rsidRDefault="000110C7" w:rsidP="00B4103B">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9) вжиття заходів щодо влаштування дитини-сироти, дитини, позбавленої батьківського піклування до закладів освіти, охорони здоров’я або іншого дитячого закладу;</w:t>
      </w:r>
    </w:p>
    <w:p w:rsidR="000110C7" w:rsidRPr="00666B05" w:rsidRDefault="000110C7" w:rsidP="00B4103B">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10) забезпечує проведення заходів щодо збору та подання до служби у справах дітей райдержадміністрації документів, які :</w:t>
      </w:r>
    </w:p>
    <w:p w:rsidR="000110C7" w:rsidRPr="00666B05" w:rsidRDefault="000110C7" w:rsidP="00B4103B">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 підтверджують наявність правових підстав для усиновлення дитини відповідно до вимог п.п.5, 6, 9 Порядку провадження діяльності з усиновлення та здійснення нагляду за дотриманням прав усиновлених дітей, затвердженого постановою Кабінету Міністрів України від 08.10.2008 № 905, для розв’язання питання взяття дитини на місцевий облік дітей, які можуть бути усиновлені;</w:t>
      </w:r>
    </w:p>
    <w:p w:rsidR="000110C7" w:rsidRPr="00666B05" w:rsidRDefault="000110C7" w:rsidP="00B4103B">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 необхідні для влаштування дитини до прийомної сім’ї (відповідно до Положення про прийомну сім’ю, затвердженого постановою Кабінету Міністрів України від 26.04.2002 №565), дитячого будинку сімейного типу ( відповідно до Положення про дитячий будинок сімейного типу, затвердженого постановою Кабінету Міністрів України від 26.04.2002 № 564), сім’ї патронатного вихователя (відповідного до Порядку створення та діяльності сім’ї патронатного вихователя, влаштування ,перебування дитини в сім’ї патронатного вихователя, затвердженого постановою Кабінету Міністрів України від 16.03.2017 №148)</w:t>
      </w:r>
    </w:p>
    <w:p w:rsidR="000110C7" w:rsidRPr="00666B05" w:rsidRDefault="000110C7" w:rsidP="00B4103B">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 xml:space="preserve">11) організація та проведення разом з іншими структурними підрозділами виконавчого комітету </w:t>
      </w:r>
      <w:proofErr w:type="spellStart"/>
      <w:r w:rsidR="00B4103B" w:rsidRPr="00666B05">
        <w:rPr>
          <w:rFonts w:ascii="Times New Roman" w:hAnsi="Times New Roman"/>
          <w:kern w:val="16"/>
          <w:sz w:val="26"/>
          <w:szCs w:val="26"/>
        </w:rPr>
        <w:t>Мельнице</w:t>
      </w:r>
      <w:proofErr w:type="spellEnd"/>
      <w:r w:rsidR="00B4103B" w:rsidRPr="00666B05">
        <w:rPr>
          <w:rFonts w:ascii="Times New Roman" w:hAnsi="Times New Roman"/>
          <w:kern w:val="16"/>
          <w:sz w:val="26"/>
          <w:szCs w:val="26"/>
        </w:rPr>
        <w:t>-Подільської</w:t>
      </w:r>
      <w:r w:rsidR="00B4103B" w:rsidRPr="00666B05">
        <w:rPr>
          <w:rFonts w:ascii="Times New Roman" w:hAnsi="Times New Roman"/>
          <w:sz w:val="26"/>
          <w:szCs w:val="26"/>
          <w:bdr w:val="none" w:sz="0" w:space="0" w:color="auto" w:frame="1"/>
          <w:shd w:val="clear" w:color="auto" w:fill="FFFFFF"/>
          <w:lang w:eastAsia="uk-UA"/>
        </w:rPr>
        <w:t xml:space="preserve"> </w:t>
      </w:r>
      <w:r w:rsidRPr="00666B05">
        <w:rPr>
          <w:rFonts w:ascii="Times New Roman" w:hAnsi="Times New Roman"/>
          <w:sz w:val="26"/>
          <w:szCs w:val="26"/>
          <w:bdr w:val="none" w:sz="0" w:space="0" w:color="auto" w:frame="1"/>
          <w:shd w:val="clear" w:color="auto" w:fill="FFFFFF"/>
          <w:lang w:eastAsia="uk-UA"/>
        </w:rPr>
        <w:t>селищної ради, уповноваженими підрозділами органів Національної поліції заходів щодо соціального захисту дітей, виявлення причин,</w:t>
      </w:r>
      <w:r w:rsidR="00B4103B" w:rsidRPr="00666B05">
        <w:rPr>
          <w:rFonts w:ascii="Times New Roman" w:hAnsi="Times New Roman"/>
          <w:sz w:val="26"/>
          <w:szCs w:val="26"/>
          <w:bdr w:val="none" w:sz="0" w:space="0" w:color="auto" w:frame="1"/>
          <w:shd w:val="clear" w:color="auto" w:fill="FFFFFF"/>
          <w:lang w:eastAsia="uk-UA"/>
        </w:rPr>
        <w:t xml:space="preserve"> </w:t>
      </w:r>
      <w:r w:rsidRPr="00666B05">
        <w:rPr>
          <w:rFonts w:ascii="Times New Roman" w:hAnsi="Times New Roman"/>
          <w:sz w:val="26"/>
          <w:szCs w:val="26"/>
          <w:bdr w:val="none" w:sz="0" w:space="0" w:color="auto" w:frame="1"/>
          <w:shd w:val="clear" w:color="auto" w:fill="FFFFFF"/>
          <w:lang w:eastAsia="uk-UA"/>
        </w:rPr>
        <w:t>що зумовлюють дитячу бездоглядність і безпритульність;</w:t>
      </w:r>
    </w:p>
    <w:p w:rsidR="000110C7" w:rsidRPr="00666B05" w:rsidRDefault="000110C7" w:rsidP="00B4103B">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12) забезпечення ведення обліку дітей, які перебувають у складних життєвих обставинах;</w:t>
      </w:r>
    </w:p>
    <w:p w:rsidR="000110C7" w:rsidRPr="00666B05" w:rsidRDefault="000110C7" w:rsidP="00B4103B">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 xml:space="preserve">13) забезпечення захисту житлових і майнових прав дітей, зокрема розгляд питань щодо вчинення правочинів з майном дітей, збереження наявного майна, а також </w:t>
      </w:r>
      <w:r w:rsidRPr="00666B05">
        <w:rPr>
          <w:rFonts w:ascii="Times New Roman" w:hAnsi="Times New Roman"/>
          <w:sz w:val="26"/>
          <w:szCs w:val="26"/>
          <w:bdr w:val="none" w:sz="0" w:space="0" w:color="auto" w:frame="1"/>
          <w:shd w:val="clear" w:color="auto" w:fill="FFFFFF"/>
          <w:lang w:eastAsia="uk-UA"/>
        </w:rPr>
        <w:lastRenderedPageBreak/>
        <w:t>сприяння в отриманні житла дітьми-сиротами та дітьми, позбавленими батьківського піклування, які його не мають ;</w:t>
      </w:r>
    </w:p>
    <w:p w:rsidR="000110C7" w:rsidRPr="00666B05" w:rsidRDefault="000110C7" w:rsidP="00B4103B">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 xml:space="preserve">14) забезпечення соціального захисту дітей, розлучених із </w:t>
      </w:r>
      <w:r w:rsidR="00B4103B" w:rsidRPr="00666B05">
        <w:rPr>
          <w:rFonts w:ascii="Times New Roman" w:hAnsi="Times New Roman"/>
          <w:sz w:val="26"/>
          <w:szCs w:val="26"/>
          <w:bdr w:val="none" w:sz="0" w:space="0" w:color="auto" w:frame="1"/>
          <w:shd w:val="clear" w:color="auto" w:fill="FFFFFF"/>
          <w:lang w:eastAsia="uk-UA"/>
        </w:rPr>
        <w:t>сім’єю</w:t>
      </w:r>
      <w:r w:rsidRPr="00666B05">
        <w:rPr>
          <w:rFonts w:ascii="Times New Roman" w:hAnsi="Times New Roman"/>
          <w:sz w:val="26"/>
          <w:szCs w:val="26"/>
          <w:bdr w:val="none" w:sz="0" w:space="0" w:color="auto" w:frame="1"/>
          <w:shd w:val="clear" w:color="auto" w:fill="FFFFFF"/>
          <w:lang w:eastAsia="uk-UA"/>
        </w:rPr>
        <w:t>, дітей-біженців, дітей, які потребують додаткового захисту ;</w:t>
      </w:r>
    </w:p>
    <w:p w:rsidR="000110C7" w:rsidRPr="00666B05" w:rsidRDefault="000110C7" w:rsidP="00B4103B">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15) підготовку рішень виконавчого комітету міської ради як органу опіки та піклування та його висновків при розгляді судом спорів щодо визначення імені, прізвища, по батькові дитини, участі одного з батьків у вихованні дитини, місця проживання дитини;</w:t>
      </w:r>
    </w:p>
    <w:p w:rsidR="000110C7" w:rsidRPr="00666B05" w:rsidRDefault="000110C7" w:rsidP="00B4103B">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16) забезпечення соціального захисту внутрішньо переміщених дітей без супроводу законних представників на підставі заяви про взяття на облік як особи, переміщеної з тимчасово окупованої території або району проведення антитерористичної операції, поданої до структурного підрозділу з питань соціального захисту населення;</w:t>
      </w:r>
    </w:p>
    <w:p w:rsidR="000110C7" w:rsidRPr="00666B05" w:rsidRDefault="000110C7" w:rsidP="00B4103B">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17) участь у допиті малолітніх та неповнолітніх свідків, судовому розгляді за участі неповнолітнього обвинуваченого;</w:t>
      </w:r>
    </w:p>
    <w:p w:rsidR="000110C7" w:rsidRPr="00666B05" w:rsidRDefault="000110C7" w:rsidP="00B4103B">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18) здійснення контролю за цільовим використанням аліментів;</w:t>
      </w:r>
    </w:p>
    <w:p w:rsidR="000110C7" w:rsidRPr="00666B05" w:rsidRDefault="000110C7" w:rsidP="00B4103B">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19) перевірка за необхідності умов роботи працівників, яким не виповнилось 18 років на підприємствах, установах, організація різних форм власності;</w:t>
      </w:r>
    </w:p>
    <w:p w:rsidR="000110C7" w:rsidRPr="00666B05" w:rsidRDefault="000110C7" w:rsidP="00B4103B">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20) здійснює інші передбачені законом повноваження.</w:t>
      </w:r>
    </w:p>
    <w:p w:rsidR="000110C7" w:rsidRPr="00666B05" w:rsidRDefault="000110C7" w:rsidP="00A4654B">
      <w:pPr>
        <w:shd w:val="clear" w:color="auto" w:fill="FFFFFF"/>
        <w:spacing w:after="0" w:line="240" w:lineRule="auto"/>
        <w:jc w:val="both"/>
        <w:rPr>
          <w:rFonts w:ascii="Arial" w:hAnsi="Arial" w:cs="Arial"/>
          <w:sz w:val="21"/>
          <w:szCs w:val="21"/>
          <w:lang w:eastAsia="uk-UA"/>
        </w:rPr>
      </w:pPr>
      <w:r w:rsidRPr="00666B05">
        <w:rPr>
          <w:rFonts w:ascii="Arial" w:hAnsi="Arial" w:cs="Arial"/>
          <w:sz w:val="21"/>
          <w:szCs w:val="21"/>
          <w:lang w:eastAsia="uk-UA"/>
        </w:rPr>
        <w:t> </w:t>
      </w:r>
    </w:p>
    <w:p w:rsidR="000110C7" w:rsidRPr="00666B05" w:rsidRDefault="000110C7" w:rsidP="00A4654B">
      <w:pPr>
        <w:shd w:val="clear" w:color="auto" w:fill="FFFFFF"/>
        <w:spacing w:after="0" w:line="240" w:lineRule="auto"/>
        <w:jc w:val="center"/>
        <w:rPr>
          <w:rFonts w:ascii="Arial" w:hAnsi="Arial" w:cs="Arial"/>
          <w:sz w:val="21"/>
          <w:szCs w:val="21"/>
          <w:lang w:eastAsia="uk-UA"/>
        </w:rPr>
      </w:pPr>
      <w:r w:rsidRPr="00666B05">
        <w:rPr>
          <w:rFonts w:ascii="Times New Roman" w:hAnsi="Times New Roman"/>
          <w:b/>
          <w:bCs/>
          <w:sz w:val="32"/>
          <w:szCs w:val="32"/>
          <w:bdr w:val="none" w:sz="0" w:space="0" w:color="auto" w:frame="1"/>
          <w:shd w:val="clear" w:color="auto" w:fill="FFFFFF"/>
          <w:lang w:eastAsia="uk-UA"/>
        </w:rPr>
        <w:t>ІV. Права та обов’язки</w:t>
      </w:r>
    </w:p>
    <w:p w:rsidR="000110C7" w:rsidRPr="00666B05" w:rsidRDefault="000110C7" w:rsidP="00A4654B">
      <w:pPr>
        <w:shd w:val="clear" w:color="auto" w:fill="FFFFFF"/>
        <w:spacing w:after="0" w:line="240" w:lineRule="auto"/>
        <w:jc w:val="center"/>
        <w:rPr>
          <w:rFonts w:ascii="Arial" w:hAnsi="Arial" w:cs="Arial"/>
          <w:sz w:val="21"/>
          <w:szCs w:val="21"/>
          <w:lang w:eastAsia="uk-UA"/>
        </w:rPr>
      </w:pPr>
      <w:r w:rsidRPr="00666B05">
        <w:rPr>
          <w:rFonts w:ascii="Arial" w:hAnsi="Arial" w:cs="Arial"/>
          <w:sz w:val="21"/>
          <w:szCs w:val="21"/>
          <w:lang w:eastAsia="uk-UA"/>
        </w:rPr>
        <w:t> </w:t>
      </w:r>
    </w:p>
    <w:p w:rsidR="000110C7" w:rsidRPr="00666B05" w:rsidRDefault="000110C7" w:rsidP="00666B05">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4.1. Служба для здійснення повноважень та виконання завдань, що визначені, має право:</w:t>
      </w:r>
    </w:p>
    <w:p w:rsidR="000110C7" w:rsidRPr="00666B05" w:rsidRDefault="000110C7" w:rsidP="00666B05">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 xml:space="preserve">1) одержувати в установленому законодавством порядку від інших структурних підрозділів </w:t>
      </w:r>
      <w:proofErr w:type="spellStart"/>
      <w:r w:rsidR="00666B05" w:rsidRPr="00666B05">
        <w:rPr>
          <w:rFonts w:ascii="Times New Roman" w:hAnsi="Times New Roman"/>
          <w:kern w:val="16"/>
          <w:sz w:val="26"/>
          <w:szCs w:val="26"/>
        </w:rPr>
        <w:t>Мельнице</w:t>
      </w:r>
      <w:proofErr w:type="spellEnd"/>
      <w:r w:rsidR="00666B05" w:rsidRPr="00666B05">
        <w:rPr>
          <w:rFonts w:ascii="Times New Roman" w:hAnsi="Times New Roman"/>
          <w:kern w:val="16"/>
          <w:sz w:val="26"/>
          <w:szCs w:val="26"/>
        </w:rPr>
        <w:t>-Подільської</w:t>
      </w:r>
      <w:r w:rsidRPr="00666B05">
        <w:rPr>
          <w:rFonts w:ascii="Times New Roman" w:hAnsi="Times New Roman"/>
          <w:sz w:val="26"/>
          <w:szCs w:val="26"/>
          <w:bdr w:val="none" w:sz="0" w:space="0" w:color="auto" w:frame="1"/>
          <w:shd w:val="clear" w:color="auto" w:fill="FFFFFF"/>
          <w:lang w:eastAsia="uk-UA"/>
        </w:rPr>
        <w:t xml:space="preserve"> селищної ради, органів місцевого самоврядування, підприємств, установ та організацій незалежно від форми власності та їх посадових осіб інформацію, документи і матеріали, необхідні для виконання покладених на неї завдань;</w:t>
      </w:r>
    </w:p>
    <w:p w:rsidR="000110C7" w:rsidRPr="00666B05" w:rsidRDefault="000110C7" w:rsidP="00666B05">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 xml:space="preserve">2) залучати до виконання окремих робіт, участі у вивченні окремих питань спеціалістів, фахівців інших структурних підрозділів </w:t>
      </w:r>
      <w:proofErr w:type="spellStart"/>
      <w:r w:rsidR="00666B05" w:rsidRPr="00666B05">
        <w:rPr>
          <w:rFonts w:ascii="Times New Roman" w:hAnsi="Times New Roman"/>
          <w:kern w:val="16"/>
          <w:sz w:val="26"/>
          <w:szCs w:val="26"/>
        </w:rPr>
        <w:t>Мельнице</w:t>
      </w:r>
      <w:proofErr w:type="spellEnd"/>
      <w:r w:rsidR="00666B05" w:rsidRPr="00666B05">
        <w:rPr>
          <w:rFonts w:ascii="Times New Roman" w:hAnsi="Times New Roman"/>
          <w:kern w:val="16"/>
          <w:sz w:val="26"/>
          <w:szCs w:val="26"/>
        </w:rPr>
        <w:t>-Подільської</w:t>
      </w:r>
      <w:r w:rsidRPr="00666B05">
        <w:rPr>
          <w:rFonts w:ascii="Times New Roman" w:hAnsi="Times New Roman"/>
          <w:sz w:val="26"/>
          <w:szCs w:val="26"/>
          <w:bdr w:val="none" w:sz="0" w:space="0" w:color="auto" w:frame="1"/>
          <w:shd w:val="clear" w:color="auto" w:fill="FFFFFF"/>
          <w:lang w:eastAsia="uk-UA"/>
        </w:rPr>
        <w:t xml:space="preserve"> селищної ради, підприємств, установ та організацій (за погодженням з їх керівниками), представників громадських об’єднань (за згодою);</w:t>
      </w:r>
    </w:p>
    <w:p w:rsidR="000110C7" w:rsidRPr="00666B05" w:rsidRDefault="000110C7" w:rsidP="00666B05">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 xml:space="preserve">3) вносити в установленому порядку пропозиції щодо удосконалення роботи </w:t>
      </w:r>
      <w:proofErr w:type="spellStart"/>
      <w:r w:rsidR="00666B05" w:rsidRPr="00666B05">
        <w:rPr>
          <w:rFonts w:ascii="Times New Roman" w:hAnsi="Times New Roman"/>
          <w:kern w:val="16"/>
          <w:sz w:val="26"/>
          <w:szCs w:val="26"/>
        </w:rPr>
        <w:t>Мельнице</w:t>
      </w:r>
      <w:proofErr w:type="spellEnd"/>
      <w:r w:rsidR="00666B05" w:rsidRPr="00666B05">
        <w:rPr>
          <w:rFonts w:ascii="Times New Roman" w:hAnsi="Times New Roman"/>
          <w:kern w:val="16"/>
          <w:sz w:val="26"/>
          <w:szCs w:val="26"/>
        </w:rPr>
        <w:t>-Подільської</w:t>
      </w:r>
      <w:r w:rsidRPr="00666B05">
        <w:rPr>
          <w:rFonts w:ascii="Times New Roman" w:hAnsi="Times New Roman"/>
          <w:sz w:val="26"/>
          <w:szCs w:val="26"/>
          <w:bdr w:val="none" w:sz="0" w:space="0" w:color="auto" w:frame="1"/>
          <w:shd w:val="clear" w:color="auto" w:fill="FFFFFF"/>
          <w:lang w:eastAsia="uk-UA"/>
        </w:rPr>
        <w:t xml:space="preserve"> селищної ради у сфері соціального захисту дітей;</w:t>
      </w:r>
    </w:p>
    <w:p w:rsidR="000110C7" w:rsidRPr="00666B05" w:rsidRDefault="000110C7" w:rsidP="00666B05">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4) проводити  особистий  прийом  дітей, а також їх батьків, опікунів  чи  піклувальників,  розглядати  їх  скарги  та  заяви з питань, що належать до її компетенції;</w:t>
      </w:r>
    </w:p>
    <w:p w:rsidR="000110C7" w:rsidRPr="00666B05" w:rsidRDefault="000110C7" w:rsidP="00666B05">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5)</w:t>
      </w:r>
      <w:r w:rsidRPr="00666B05">
        <w:rPr>
          <w:rFonts w:ascii="Times New Roman" w:hAnsi="Times New Roman"/>
          <w:sz w:val="24"/>
          <w:szCs w:val="24"/>
          <w:bdr w:val="none" w:sz="0" w:space="0" w:color="auto" w:frame="1"/>
          <w:shd w:val="clear" w:color="auto" w:fill="FFFFFF"/>
          <w:lang w:eastAsia="uk-UA"/>
        </w:rPr>
        <w:t> </w:t>
      </w:r>
      <w:r w:rsidRPr="00666B05">
        <w:rPr>
          <w:rFonts w:ascii="Times New Roman" w:hAnsi="Times New Roman"/>
          <w:sz w:val="26"/>
          <w:szCs w:val="26"/>
          <w:bdr w:val="none" w:sz="0" w:space="0" w:color="auto" w:frame="1"/>
          <w:shd w:val="clear" w:color="auto" w:fill="FFFFFF"/>
          <w:lang w:eastAsia="uk-UA"/>
        </w:rPr>
        <w:t>розробляти   і   реалізувати   власні  та  підтримувати громадські   проекти   програм  соціального  спрямування  з  метою забезпечення та  реалізації  прав,  свобод  і  законних  інтересів дітей,   запобігання   вчиненню  ними  правопорушень;</w:t>
      </w:r>
    </w:p>
    <w:p w:rsidR="000110C7" w:rsidRPr="00666B05" w:rsidRDefault="000110C7" w:rsidP="00666B05">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6)</w:t>
      </w:r>
      <w:r w:rsidRPr="00666B05">
        <w:rPr>
          <w:rFonts w:ascii="Times New Roman" w:hAnsi="Times New Roman"/>
          <w:sz w:val="24"/>
          <w:szCs w:val="24"/>
          <w:bdr w:val="none" w:sz="0" w:space="0" w:color="auto" w:frame="1"/>
          <w:shd w:val="clear" w:color="auto" w:fill="FFFFFF"/>
          <w:lang w:eastAsia="uk-UA"/>
        </w:rPr>
        <w:t> </w:t>
      </w:r>
      <w:r w:rsidRPr="00666B05">
        <w:rPr>
          <w:rFonts w:ascii="Times New Roman" w:hAnsi="Times New Roman"/>
          <w:sz w:val="26"/>
          <w:szCs w:val="26"/>
          <w:bdr w:val="none" w:sz="0" w:space="0" w:color="auto" w:frame="1"/>
          <w:shd w:val="clear" w:color="auto" w:fill="FFFFFF"/>
          <w:lang w:eastAsia="uk-UA"/>
        </w:rPr>
        <w:t>порушувати  перед  відповідними  органами   питання   про притягнення  до  відповідальності  згідно  із  законом фізичних та юридичних осіб,  які допустили порушення прав,  свобод і  законних інтересів  дітей;</w:t>
      </w:r>
    </w:p>
    <w:p w:rsidR="000110C7" w:rsidRPr="00666B05" w:rsidRDefault="000110C7" w:rsidP="00666B05">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7)</w:t>
      </w:r>
      <w:r w:rsidRPr="00666B05">
        <w:rPr>
          <w:rFonts w:ascii="Times New Roman" w:hAnsi="Times New Roman"/>
          <w:sz w:val="24"/>
          <w:szCs w:val="24"/>
          <w:bdr w:val="none" w:sz="0" w:space="0" w:color="auto" w:frame="1"/>
          <w:shd w:val="clear" w:color="auto" w:fill="FFFFFF"/>
          <w:lang w:eastAsia="uk-UA"/>
        </w:rPr>
        <w:t> </w:t>
      </w:r>
      <w:r w:rsidRPr="00666B05">
        <w:rPr>
          <w:rFonts w:ascii="Times New Roman" w:hAnsi="Times New Roman"/>
          <w:sz w:val="26"/>
          <w:szCs w:val="26"/>
          <w:bdr w:val="none" w:sz="0" w:space="0" w:color="auto" w:frame="1"/>
          <w:shd w:val="clear" w:color="auto" w:fill="FFFFFF"/>
          <w:lang w:eastAsia="uk-UA"/>
        </w:rPr>
        <w:t>відвідувати  дітей,  які  опинилися  у складних життєвих умовах,  перебувають на обліку в службі у справах дітей, за місцем їх    проживання,    навчання,    роботи,   проводити   відповідну профілактичну  роботу;</w:t>
      </w:r>
    </w:p>
    <w:p w:rsidR="000110C7" w:rsidRPr="00666B05" w:rsidRDefault="000110C7" w:rsidP="00666B05">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lastRenderedPageBreak/>
        <w:t>8) брати участь у розгляді судами справ щодо дітей і захисту їх прав та інтересів; представляти права дитини в суді;</w:t>
      </w:r>
    </w:p>
    <w:p w:rsidR="000110C7" w:rsidRPr="00666B05" w:rsidRDefault="000110C7" w:rsidP="00666B05">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9) користуватись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rsidR="000110C7" w:rsidRPr="00666B05" w:rsidRDefault="000110C7" w:rsidP="00666B05">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10) скликати в установленому порядку наради, проводити семінари з питань, що належать до її компетенції.</w:t>
      </w:r>
    </w:p>
    <w:p w:rsidR="000110C7" w:rsidRPr="00666B05" w:rsidRDefault="000110C7" w:rsidP="00A4654B">
      <w:pPr>
        <w:shd w:val="clear" w:color="auto" w:fill="FFFFFF"/>
        <w:spacing w:after="0" w:line="240" w:lineRule="auto"/>
        <w:jc w:val="both"/>
        <w:rPr>
          <w:rFonts w:ascii="Arial" w:hAnsi="Arial" w:cs="Arial"/>
          <w:sz w:val="21"/>
          <w:szCs w:val="21"/>
          <w:lang w:eastAsia="uk-UA"/>
        </w:rPr>
      </w:pPr>
      <w:r w:rsidRPr="00666B05">
        <w:rPr>
          <w:rFonts w:ascii="Arial" w:hAnsi="Arial" w:cs="Arial"/>
          <w:sz w:val="21"/>
          <w:szCs w:val="21"/>
          <w:lang w:eastAsia="uk-UA"/>
        </w:rPr>
        <w:t> </w:t>
      </w:r>
    </w:p>
    <w:p w:rsidR="000110C7" w:rsidRPr="00666B05" w:rsidRDefault="000110C7" w:rsidP="00A4654B">
      <w:pPr>
        <w:shd w:val="clear" w:color="auto" w:fill="FFFFFF"/>
        <w:spacing w:after="0" w:line="240" w:lineRule="auto"/>
        <w:jc w:val="center"/>
        <w:rPr>
          <w:rFonts w:ascii="Arial" w:hAnsi="Arial" w:cs="Arial"/>
          <w:sz w:val="21"/>
          <w:szCs w:val="21"/>
          <w:lang w:eastAsia="uk-UA"/>
        </w:rPr>
      </w:pPr>
      <w:r w:rsidRPr="00666B05">
        <w:rPr>
          <w:rFonts w:ascii="Arial" w:hAnsi="Arial" w:cs="Arial"/>
          <w:sz w:val="21"/>
          <w:szCs w:val="21"/>
          <w:lang w:eastAsia="uk-UA"/>
        </w:rPr>
        <w:t> </w:t>
      </w:r>
    </w:p>
    <w:p w:rsidR="000110C7" w:rsidRPr="00666B05" w:rsidRDefault="000110C7" w:rsidP="00A4654B">
      <w:pPr>
        <w:shd w:val="clear" w:color="auto" w:fill="FFFFFF"/>
        <w:spacing w:after="0" w:line="240" w:lineRule="auto"/>
        <w:jc w:val="center"/>
        <w:rPr>
          <w:rFonts w:ascii="Arial" w:hAnsi="Arial" w:cs="Arial"/>
          <w:sz w:val="21"/>
          <w:szCs w:val="21"/>
          <w:lang w:eastAsia="uk-UA"/>
        </w:rPr>
      </w:pPr>
      <w:r w:rsidRPr="00666B05">
        <w:rPr>
          <w:rFonts w:ascii="Times New Roman" w:hAnsi="Times New Roman"/>
          <w:b/>
          <w:bCs/>
          <w:sz w:val="32"/>
          <w:szCs w:val="32"/>
          <w:bdr w:val="none" w:sz="0" w:space="0" w:color="auto" w:frame="1"/>
          <w:shd w:val="clear" w:color="auto" w:fill="FFFFFF"/>
          <w:lang w:val="pl-PL" w:eastAsia="uk-UA"/>
        </w:rPr>
        <w:t>V</w:t>
      </w:r>
      <w:r w:rsidRPr="00666B05">
        <w:rPr>
          <w:rFonts w:ascii="Times New Roman" w:hAnsi="Times New Roman"/>
          <w:b/>
          <w:bCs/>
          <w:sz w:val="32"/>
          <w:szCs w:val="32"/>
          <w:bdr w:val="none" w:sz="0" w:space="0" w:color="auto" w:frame="1"/>
          <w:shd w:val="clear" w:color="auto" w:fill="FFFFFF"/>
          <w:lang w:eastAsia="uk-UA"/>
        </w:rPr>
        <w:t>. Організація роботи</w:t>
      </w:r>
    </w:p>
    <w:p w:rsidR="000110C7" w:rsidRPr="00666B05" w:rsidRDefault="000110C7" w:rsidP="00A4654B">
      <w:pPr>
        <w:shd w:val="clear" w:color="auto" w:fill="FFFFFF"/>
        <w:spacing w:after="0" w:line="240" w:lineRule="auto"/>
        <w:jc w:val="both"/>
        <w:rPr>
          <w:rFonts w:ascii="Arial" w:hAnsi="Arial" w:cs="Arial"/>
          <w:sz w:val="21"/>
          <w:szCs w:val="21"/>
          <w:lang w:eastAsia="uk-UA"/>
        </w:rPr>
      </w:pPr>
      <w:r w:rsidRPr="00666B05">
        <w:rPr>
          <w:rFonts w:ascii="Arial" w:hAnsi="Arial" w:cs="Arial"/>
          <w:sz w:val="21"/>
          <w:szCs w:val="21"/>
          <w:lang w:eastAsia="uk-UA"/>
        </w:rPr>
        <w:t> </w:t>
      </w:r>
    </w:p>
    <w:p w:rsidR="000110C7" w:rsidRPr="00666B05" w:rsidRDefault="000110C7" w:rsidP="00666B05">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5.1. Служба в установленому законодавством порядку та у межах повноважень взаємодіє з іншими структурними підрозділами, виконавчим комітетом, органами місцевого самоврядування,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неї завдань та здійснення запланованих заходів.</w:t>
      </w:r>
    </w:p>
    <w:p w:rsidR="000110C7" w:rsidRPr="00666B05" w:rsidRDefault="000110C7" w:rsidP="00666B05">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5.2. Службу очолює начальник, який призначається на посаду селищним головою на конкурсній основі або за іншою процедурою, передбаченою законодавством, та звільняється з роботи  розпорядженням селищного голови.</w:t>
      </w:r>
    </w:p>
    <w:p w:rsidR="000110C7" w:rsidRPr="00666B05" w:rsidRDefault="000110C7" w:rsidP="00666B05">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5.3. Начальник служби:</w:t>
      </w:r>
    </w:p>
    <w:p w:rsidR="000110C7" w:rsidRPr="00666B05" w:rsidRDefault="000110C7" w:rsidP="00666B05">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1)  здійснює керівництво службою, несе персональну відповідальність за організацію та результати її діяльності, сприяє створенню належних умов праці в службі;</w:t>
      </w:r>
    </w:p>
    <w:p w:rsidR="000110C7" w:rsidRPr="00666B05" w:rsidRDefault="000110C7" w:rsidP="00666B05">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2) розробляє та затверджує посадові інструкції працівників служби та розподіляє обов’язки між ними;</w:t>
      </w:r>
    </w:p>
    <w:p w:rsidR="000110C7" w:rsidRPr="00666B05" w:rsidRDefault="000110C7" w:rsidP="00666B05">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 xml:space="preserve">3) планує роботу служби, вносить пропозиції щодо формування планів роботи  </w:t>
      </w:r>
      <w:proofErr w:type="spellStart"/>
      <w:r w:rsidR="00666B05" w:rsidRPr="00666B05">
        <w:rPr>
          <w:rFonts w:ascii="Times New Roman" w:hAnsi="Times New Roman"/>
          <w:kern w:val="16"/>
          <w:sz w:val="26"/>
          <w:szCs w:val="26"/>
        </w:rPr>
        <w:t>Мельнице</w:t>
      </w:r>
      <w:proofErr w:type="spellEnd"/>
      <w:r w:rsidR="00666B05" w:rsidRPr="00666B05">
        <w:rPr>
          <w:rFonts w:ascii="Times New Roman" w:hAnsi="Times New Roman"/>
          <w:kern w:val="16"/>
          <w:sz w:val="26"/>
          <w:szCs w:val="26"/>
        </w:rPr>
        <w:t>-Подільської</w:t>
      </w:r>
      <w:r w:rsidRPr="00666B05">
        <w:rPr>
          <w:rFonts w:ascii="Times New Roman" w:hAnsi="Times New Roman"/>
          <w:sz w:val="26"/>
          <w:szCs w:val="26"/>
          <w:bdr w:val="none" w:sz="0" w:space="0" w:color="auto" w:frame="1"/>
          <w:shd w:val="clear" w:color="auto" w:fill="FFFFFF"/>
          <w:lang w:eastAsia="uk-UA"/>
        </w:rPr>
        <w:t xml:space="preserve"> селищної ради;</w:t>
      </w:r>
    </w:p>
    <w:p w:rsidR="000110C7" w:rsidRPr="00666B05" w:rsidRDefault="000110C7" w:rsidP="00666B05">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4) вживає заходів до удосконалення організації та підвищення ефективності роботи служби;</w:t>
      </w:r>
    </w:p>
    <w:p w:rsidR="000110C7" w:rsidRPr="00666B05" w:rsidRDefault="000110C7" w:rsidP="00666B05">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 xml:space="preserve">5) звітує перед головою </w:t>
      </w:r>
      <w:proofErr w:type="spellStart"/>
      <w:r w:rsidR="00666B05" w:rsidRPr="00666B05">
        <w:rPr>
          <w:rFonts w:ascii="Times New Roman" w:hAnsi="Times New Roman"/>
          <w:kern w:val="16"/>
          <w:sz w:val="26"/>
          <w:szCs w:val="26"/>
        </w:rPr>
        <w:t>Мельнице</w:t>
      </w:r>
      <w:proofErr w:type="spellEnd"/>
      <w:r w:rsidR="00666B05" w:rsidRPr="00666B05">
        <w:rPr>
          <w:rFonts w:ascii="Times New Roman" w:hAnsi="Times New Roman"/>
          <w:kern w:val="16"/>
          <w:sz w:val="26"/>
          <w:szCs w:val="26"/>
        </w:rPr>
        <w:t>-Подільської</w:t>
      </w:r>
      <w:r w:rsidR="00666B05" w:rsidRPr="00666B05">
        <w:rPr>
          <w:rFonts w:ascii="Times New Roman" w:hAnsi="Times New Roman"/>
          <w:sz w:val="26"/>
          <w:szCs w:val="26"/>
          <w:bdr w:val="none" w:sz="0" w:space="0" w:color="auto" w:frame="1"/>
          <w:shd w:val="clear" w:color="auto" w:fill="FFFFFF"/>
          <w:lang w:eastAsia="uk-UA"/>
        </w:rPr>
        <w:t xml:space="preserve"> </w:t>
      </w:r>
      <w:r w:rsidRPr="00666B05">
        <w:rPr>
          <w:rFonts w:ascii="Times New Roman" w:hAnsi="Times New Roman"/>
          <w:sz w:val="26"/>
          <w:szCs w:val="26"/>
          <w:bdr w:val="none" w:sz="0" w:space="0" w:color="auto" w:frame="1"/>
          <w:shd w:val="clear" w:color="auto" w:fill="FFFFFF"/>
          <w:lang w:eastAsia="uk-UA"/>
        </w:rPr>
        <w:t>селищної ради про виконання покладених на службу завдань та затверджених планів роботи;</w:t>
      </w:r>
    </w:p>
    <w:p w:rsidR="000110C7" w:rsidRPr="00666B05" w:rsidRDefault="000110C7" w:rsidP="00666B05">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6) вносить пропозиції щодо розгляду на засіданнях виконавчого комітету питань, що належать до компетенції служби, та розробляє проекти відповідних рішень;</w:t>
      </w:r>
    </w:p>
    <w:p w:rsidR="000110C7" w:rsidRPr="00666B05" w:rsidRDefault="000110C7" w:rsidP="00666B05">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7) за необхідності бере участь в роботі сесій селищної ради, в засіданнях виконавчого комітету та інших заходах, що проводяться селищною радою та виконавчим комітетом;</w:t>
      </w:r>
    </w:p>
    <w:p w:rsidR="000110C7" w:rsidRPr="00666B05" w:rsidRDefault="000110C7" w:rsidP="00666B05">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8) представляє інтереси служби у взаємовідносинах з іншими виконавчими органами селищної ради, з службою у справах дітей районної держадміністрації, обласної держадміністрації, органами місцевого самоврядування, підприємствами, установами та організаціями – за дорученням керівництва селищної ради;</w:t>
      </w:r>
    </w:p>
    <w:p w:rsidR="000110C7" w:rsidRPr="00666B05" w:rsidRDefault="000110C7" w:rsidP="00666B05">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9)  видає у межах своїх повноважень накази, організовує контроль за їх виконанням;</w:t>
      </w:r>
    </w:p>
    <w:p w:rsidR="000110C7" w:rsidRPr="00666B05" w:rsidRDefault="000110C7" w:rsidP="00666B05">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10) проводить особистий прийом громадян з питань, що належать до повноважень служби;</w:t>
      </w:r>
    </w:p>
    <w:p w:rsidR="000110C7" w:rsidRPr="00666B05" w:rsidRDefault="000110C7" w:rsidP="00666B05">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11) здійснює інші повноваження, визначені законом.</w:t>
      </w:r>
    </w:p>
    <w:p w:rsidR="000110C7" w:rsidRPr="00666B05" w:rsidRDefault="000110C7" w:rsidP="00666B05">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t>5.5. Граничну чисельність, фонд оплати праці працівників служби визначає голова селищної ради у межах відповідних бюджетних призначень.</w:t>
      </w:r>
    </w:p>
    <w:p w:rsidR="000110C7" w:rsidRPr="00666B05" w:rsidRDefault="000110C7" w:rsidP="00666B05">
      <w:pPr>
        <w:shd w:val="clear" w:color="auto" w:fill="FFFFFF"/>
        <w:spacing w:after="0" w:line="240" w:lineRule="auto"/>
        <w:ind w:firstLine="851"/>
        <w:jc w:val="both"/>
        <w:rPr>
          <w:rFonts w:ascii="Arial" w:hAnsi="Arial" w:cs="Arial"/>
          <w:sz w:val="21"/>
          <w:szCs w:val="21"/>
          <w:lang w:eastAsia="uk-UA"/>
        </w:rPr>
      </w:pPr>
      <w:r w:rsidRPr="00666B05">
        <w:rPr>
          <w:rFonts w:ascii="Times New Roman" w:hAnsi="Times New Roman"/>
          <w:sz w:val="26"/>
          <w:szCs w:val="26"/>
          <w:bdr w:val="none" w:sz="0" w:space="0" w:color="auto" w:frame="1"/>
          <w:shd w:val="clear" w:color="auto" w:fill="FFFFFF"/>
          <w:lang w:eastAsia="uk-UA"/>
        </w:rPr>
        <w:lastRenderedPageBreak/>
        <w:t>5.6. Штатний розпис служби затверджується селищним головою за пропозиціями начальника служби відповідно до Порядку складання, розгляду, затвердження та основних вимог до виконання кошторисів бюджетних установ, затверджених нормами чинного законодавства.</w:t>
      </w:r>
    </w:p>
    <w:p w:rsidR="000110C7" w:rsidRPr="00666B05" w:rsidRDefault="000110C7" w:rsidP="00A4654B">
      <w:pPr>
        <w:shd w:val="clear" w:color="auto" w:fill="FFFFFF"/>
        <w:spacing w:after="0" w:line="240" w:lineRule="auto"/>
        <w:jc w:val="center"/>
        <w:rPr>
          <w:rFonts w:ascii="Arial" w:hAnsi="Arial" w:cs="Arial"/>
          <w:sz w:val="21"/>
          <w:szCs w:val="21"/>
          <w:lang w:eastAsia="uk-UA"/>
        </w:rPr>
      </w:pPr>
      <w:r w:rsidRPr="00666B05">
        <w:rPr>
          <w:rFonts w:ascii="Arial" w:hAnsi="Arial" w:cs="Arial"/>
          <w:sz w:val="21"/>
          <w:szCs w:val="21"/>
          <w:lang w:eastAsia="uk-UA"/>
        </w:rPr>
        <w:t> </w:t>
      </w:r>
    </w:p>
    <w:p w:rsidR="000110C7" w:rsidRPr="00666B05" w:rsidRDefault="000110C7" w:rsidP="00A4654B">
      <w:pPr>
        <w:shd w:val="clear" w:color="auto" w:fill="FFFFFF"/>
        <w:spacing w:after="0" w:line="240" w:lineRule="auto"/>
        <w:jc w:val="center"/>
        <w:rPr>
          <w:rFonts w:ascii="Arial" w:hAnsi="Arial" w:cs="Arial"/>
          <w:sz w:val="21"/>
          <w:szCs w:val="21"/>
          <w:lang w:eastAsia="uk-UA"/>
        </w:rPr>
      </w:pPr>
      <w:r w:rsidRPr="00666B05">
        <w:rPr>
          <w:rFonts w:ascii="Times New Roman" w:hAnsi="Times New Roman"/>
          <w:b/>
          <w:bCs/>
          <w:sz w:val="32"/>
          <w:szCs w:val="32"/>
          <w:bdr w:val="none" w:sz="0" w:space="0" w:color="auto" w:frame="1"/>
          <w:lang w:val="pl-PL" w:eastAsia="uk-UA"/>
        </w:rPr>
        <w:t>V</w:t>
      </w:r>
      <w:r w:rsidRPr="00666B05">
        <w:rPr>
          <w:rFonts w:ascii="Times New Roman" w:hAnsi="Times New Roman"/>
          <w:b/>
          <w:bCs/>
          <w:sz w:val="32"/>
          <w:szCs w:val="32"/>
          <w:bdr w:val="none" w:sz="0" w:space="0" w:color="auto" w:frame="1"/>
          <w:lang w:eastAsia="uk-UA"/>
        </w:rPr>
        <w:t>І. Зміни та доповнення до положення</w:t>
      </w:r>
    </w:p>
    <w:p w:rsidR="000110C7" w:rsidRPr="00666B05" w:rsidRDefault="000110C7" w:rsidP="00A4654B">
      <w:pPr>
        <w:shd w:val="clear" w:color="auto" w:fill="FFFFFF"/>
        <w:spacing w:after="0" w:line="240" w:lineRule="auto"/>
        <w:jc w:val="both"/>
        <w:rPr>
          <w:rFonts w:ascii="Arial" w:hAnsi="Arial" w:cs="Arial"/>
          <w:sz w:val="21"/>
          <w:szCs w:val="21"/>
          <w:lang w:eastAsia="uk-UA"/>
        </w:rPr>
      </w:pPr>
      <w:r w:rsidRPr="00666B05">
        <w:rPr>
          <w:rFonts w:ascii="Arial" w:hAnsi="Arial" w:cs="Arial"/>
          <w:sz w:val="21"/>
          <w:szCs w:val="21"/>
          <w:lang w:eastAsia="uk-UA"/>
        </w:rPr>
        <w:t> </w:t>
      </w:r>
    </w:p>
    <w:p w:rsidR="000110C7" w:rsidRPr="00666B05" w:rsidRDefault="000110C7" w:rsidP="00666B05">
      <w:pPr>
        <w:shd w:val="clear" w:color="auto" w:fill="FFFFFF"/>
        <w:spacing w:after="0" w:line="240" w:lineRule="auto"/>
        <w:ind w:firstLine="993"/>
        <w:jc w:val="both"/>
        <w:rPr>
          <w:rFonts w:ascii="Arial" w:hAnsi="Arial" w:cs="Arial"/>
          <w:sz w:val="21"/>
          <w:szCs w:val="21"/>
          <w:lang w:eastAsia="uk-UA"/>
        </w:rPr>
      </w:pPr>
      <w:r w:rsidRPr="00666B05">
        <w:rPr>
          <w:rFonts w:ascii="Times New Roman" w:hAnsi="Times New Roman"/>
          <w:sz w:val="26"/>
          <w:szCs w:val="26"/>
          <w:bdr w:val="none" w:sz="0" w:space="0" w:color="auto" w:frame="1"/>
          <w:lang w:eastAsia="uk-UA"/>
        </w:rPr>
        <w:t xml:space="preserve">1.Зміни та доповнення до Положення вносяться за рішенням сесії </w:t>
      </w:r>
      <w:proofErr w:type="spellStart"/>
      <w:r w:rsidR="00666B05" w:rsidRPr="00666B05">
        <w:rPr>
          <w:rFonts w:ascii="Times New Roman" w:hAnsi="Times New Roman"/>
          <w:kern w:val="16"/>
          <w:sz w:val="26"/>
          <w:szCs w:val="26"/>
        </w:rPr>
        <w:t>Мельнице</w:t>
      </w:r>
      <w:proofErr w:type="spellEnd"/>
      <w:r w:rsidR="00666B05" w:rsidRPr="00666B05">
        <w:rPr>
          <w:rFonts w:ascii="Times New Roman" w:hAnsi="Times New Roman"/>
          <w:kern w:val="16"/>
          <w:sz w:val="26"/>
          <w:szCs w:val="26"/>
        </w:rPr>
        <w:t>-Подільської</w:t>
      </w:r>
      <w:r w:rsidR="00666B05" w:rsidRPr="00666B05">
        <w:rPr>
          <w:rFonts w:ascii="Times New Roman" w:hAnsi="Times New Roman"/>
          <w:sz w:val="26"/>
          <w:szCs w:val="26"/>
          <w:bdr w:val="none" w:sz="0" w:space="0" w:color="auto" w:frame="1"/>
          <w:lang w:eastAsia="uk-UA"/>
        </w:rPr>
        <w:t xml:space="preserve"> </w:t>
      </w:r>
      <w:r w:rsidRPr="00666B05">
        <w:rPr>
          <w:rFonts w:ascii="Times New Roman" w:hAnsi="Times New Roman"/>
          <w:sz w:val="26"/>
          <w:szCs w:val="26"/>
          <w:bdr w:val="none" w:sz="0" w:space="0" w:color="auto" w:frame="1"/>
          <w:lang w:eastAsia="uk-UA"/>
        </w:rPr>
        <w:t>селищної ради.</w:t>
      </w:r>
    </w:p>
    <w:p w:rsidR="000110C7" w:rsidRPr="00666B05" w:rsidRDefault="000110C7" w:rsidP="00666B05">
      <w:pPr>
        <w:shd w:val="clear" w:color="auto" w:fill="FFFFFF"/>
        <w:spacing w:after="0" w:line="240" w:lineRule="auto"/>
        <w:ind w:firstLine="993"/>
        <w:jc w:val="both"/>
        <w:rPr>
          <w:rFonts w:ascii="Arial" w:hAnsi="Arial" w:cs="Arial"/>
          <w:sz w:val="21"/>
          <w:szCs w:val="21"/>
          <w:lang w:eastAsia="uk-UA"/>
        </w:rPr>
      </w:pPr>
      <w:r w:rsidRPr="00666B05">
        <w:rPr>
          <w:rFonts w:ascii="Times New Roman" w:hAnsi="Times New Roman"/>
          <w:sz w:val="26"/>
          <w:szCs w:val="26"/>
          <w:bdr w:val="none" w:sz="0" w:space="0" w:color="auto" w:frame="1"/>
          <w:lang w:eastAsia="uk-UA"/>
        </w:rPr>
        <w:t>2. Внесення змін та доповнень до Положення оформлюється шляхом викладення в новій редакції, прошивається, пронумеровується, згідно чинного законодавства</w:t>
      </w:r>
    </w:p>
    <w:p w:rsidR="000110C7" w:rsidRPr="00666B05" w:rsidRDefault="000110C7" w:rsidP="00666B05">
      <w:pPr>
        <w:shd w:val="clear" w:color="auto" w:fill="FFFFFF"/>
        <w:spacing w:after="0" w:line="240" w:lineRule="auto"/>
        <w:ind w:firstLine="993"/>
        <w:jc w:val="both"/>
        <w:rPr>
          <w:rFonts w:ascii="Arial" w:hAnsi="Arial" w:cs="Arial"/>
          <w:sz w:val="21"/>
          <w:szCs w:val="21"/>
          <w:lang w:eastAsia="uk-UA"/>
        </w:rPr>
      </w:pPr>
      <w:r w:rsidRPr="00666B05">
        <w:rPr>
          <w:rFonts w:ascii="Times New Roman" w:hAnsi="Times New Roman"/>
          <w:sz w:val="26"/>
          <w:szCs w:val="26"/>
          <w:bdr w:val="none" w:sz="0" w:space="0" w:color="auto" w:frame="1"/>
          <w:lang w:eastAsia="uk-UA"/>
        </w:rPr>
        <w:t>3. Зміни до положення підлягають державній реєстрації, згідно чинного законодавства.</w:t>
      </w:r>
    </w:p>
    <w:p w:rsidR="000110C7" w:rsidRPr="00666B05" w:rsidRDefault="000110C7" w:rsidP="00666B05">
      <w:pPr>
        <w:shd w:val="clear" w:color="auto" w:fill="FFFFFF"/>
        <w:spacing w:after="0" w:line="240" w:lineRule="auto"/>
        <w:ind w:firstLine="993"/>
        <w:jc w:val="both"/>
        <w:rPr>
          <w:rFonts w:ascii="Times New Roman" w:hAnsi="Times New Roman"/>
          <w:sz w:val="26"/>
          <w:szCs w:val="26"/>
          <w:bdr w:val="none" w:sz="0" w:space="0" w:color="auto" w:frame="1"/>
          <w:lang w:eastAsia="uk-UA"/>
        </w:rPr>
      </w:pPr>
      <w:r w:rsidRPr="00666B05">
        <w:rPr>
          <w:rFonts w:ascii="Times New Roman" w:hAnsi="Times New Roman"/>
          <w:sz w:val="26"/>
          <w:szCs w:val="26"/>
          <w:bdr w:val="none" w:sz="0" w:space="0" w:color="auto" w:frame="1"/>
          <w:lang w:eastAsia="uk-UA"/>
        </w:rPr>
        <w:t xml:space="preserve">4. Рішення </w:t>
      </w:r>
      <w:proofErr w:type="spellStart"/>
      <w:r w:rsidR="00666B05" w:rsidRPr="00666B05">
        <w:rPr>
          <w:rFonts w:ascii="Times New Roman" w:hAnsi="Times New Roman"/>
          <w:kern w:val="16"/>
          <w:sz w:val="26"/>
          <w:szCs w:val="26"/>
        </w:rPr>
        <w:t>Мельнице</w:t>
      </w:r>
      <w:proofErr w:type="spellEnd"/>
      <w:r w:rsidR="00666B05" w:rsidRPr="00666B05">
        <w:rPr>
          <w:rFonts w:ascii="Times New Roman" w:hAnsi="Times New Roman"/>
          <w:kern w:val="16"/>
          <w:sz w:val="26"/>
          <w:szCs w:val="26"/>
        </w:rPr>
        <w:t>-Подільської</w:t>
      </w:r>
      <w:r w:rsidRPr="00666B05">
        <w:rPr>
          <w:rFonts w:ascii="Times New Roman" w:hAnsi="Times New Roman"/>
          <w:sz w:val="26"/>
          <w:szCs w:val="26"/>
          <w:bdr w:val="none" w:sz="0" w:space="0" w:color="auto" w:frame="1"/>
          <w:lang w:eastAsia="uk-UA"/>
        </w:rPr>
        <w:t xml:space="preserve"> селищної ради, що подається до державної реєстрації змін до відомостей про юридичну особу, що містяться в єдиному державному реєстрі, викладається у письмовій формі, прошивається, пронумеровується, згідно чинного законодавства.</w:t>
      </w:r>
    </w:p>
    <w:p w:rsidR="00666B05" w:rsidRPr="00666B05" w:rsidRDefault="00666B05" w:rsidP="00666B05">
      <w:pPr>
        <w:shd w:val="clear" w:color="auto" w:fill="FFFFFF"/>
        <w:spacing w:after="0" w:line="240" w:lineRule="auto"/>
        <w:ind w:firstLine="993"/>
        <w:jc w:val="both"/>
        <w:rPr>
          <w:rFonts w:ascii="Times New Roman" w:hAnsi="Times New Roman"/>
          <w:sz w:val="26"/>
          <w:szCs w:val="26"/>
          <w:bdr w:val="none" w:sz="0" w:space="0" w:color="auto" w:frame="1"/>
          <w:lang w:eastAsia="uk-UA"/>
        </w:rPr>
      </w:pPr>
    </w:p>
    <w:p w:rsidR="00666B05" w:rsidRDefault="00666B05" w:rsidP="00666B05">
      <w:pPr>
        <w:shd w:val="clear" w:color="auto" w:fill="FFFFFF"/>
        <w:spacing w:after="0" w:line="240" w:lineRule="auto"/>
        <w:ind w:firstLine="993"/>
        <w:jc w:val="both"/>
        <w:rPr>
          <w:rFonts w:ascii="Times New Roman" w:hAnsi="Times New Roman"/>
          <w:color w:val="333333"/>
          <w:sz w:val="26"/>
          <w:szCs w:val="26"/>
          <w:bdr w:val="none" w:sz="0" w:space="0" w:color="auto" w:frame="1"/>
          <w:lang w:eastAsia="uk-UA"/>
        </w:rPr>
      </w:pPr>
    </w:p>
    <w:p w:rsidR="00666B05" w:rsidRDefault="00666B05" w:rsidP="00666B05">
      <w:pPr>
        <w:shd w:val="clear" w:color="auto" w:fill="FFFFFF"/>
        <w:spacing w:after="0" w:line="240" w:lineRule="auto"/>
        <w:ind w:firstLine="993"/>
        <w:jc w:val="both"/>
        <w:rPr>
          <w:rFonts w:ascii="Times New Roman" w:hAnsi="Times New Roman"/>
          <w:color w:val="333333"/>
          <w:sz w:val="26"/>
          <w:szCs w:val="26"/>
          <w:bdr w:val="none" w:sz="0" w:space="0" w:color="auto" w:frame="1"/>
          <w:lang w:eastAsia="uk-UA"/>
        </w:rPr>
      </w:pPr>
    </w:p>
    <w:p w:rsidR="00666B05" w:rsidRDefault="00666B05" w:rsidP="00666B05">
      <w:pPr>
        <w:shd w:val="clear" w:color="auto" w:fill="FFFFFF"/>
        <w:spacing w:after="0" w:line="240" w:lineRule="auto"/>
        <w:ind w:firstLine="993"/>
        <w:jc w:val="both"/>
        <w:rPr>
          <w:rFonts w:ascii="Times New Roman" w:hAnsi="Times New Roman"/>
          <w:color w:val="333333"/>
          <w:sz w:val="26"/>
          <w:szCs w:val="26"/>
          <w:bdr w:val="none" w:sz="0" w:space="0" w:color="auto" w:frame="1"/>
          <w:lang w:eastAsia="uk-UA"/>
        </w:rPr>
      </w:pPr>
    </w:p>
    <w:p w:rsidR="00666B05" w:rsidRPr="00666B05" w:rsidRDefault="00666B05" w:rsidP="00666B05">
      <w:pPr>
        <w:pStyle w:val="HTML"/>
        <w:rPr>
          <w:rFonts w:ascii="Times New Roman" w:hAnsi="Times New Roman" w:cs="Times New Roman"/>
          <w:b/>
          <w:kern w:val="16"/>
          <w:sz w:val="28"/>
          <w:szCs w:val="28"/>
        </w:rPr>
      </w:pPr>
      <w:proofErr w:type="spellStart"/>
      <w:r w:rsidRPr="00666B05">
        <w:rPr>
          <w:rFonts w:ascii="Times New Roman" w:hAnsi="Times New Roman" w:cs="Times New Roman"/>
          <w:b/>
          <w:kern w:val="16"/>
          <w:sz w:val="28"/>
          <w:szCs w:val="28"/>
        </w:rPr>
        <w:t>Мельнице</w:t>
      </w:r>
      <w:proofErr w:type="spellEnd"/>
      <w:r w:rsidRPr="00666B05">
        <w:rPr>
          <w:rFonts w:ascii="Times New Roman" w:hAnsi="Times New Roman" w:cs="Times New Roman"/>
          <w:b/>
          <w:kern w:val="16"/>
          <w:sz w:val="28"/>
          <w:szCs w:val="28"/>
        </w:rPr>
        <w:t xml:space="preserve">-Подільський </w:t>
      </w:r>
    </w:p>
    <w:p w:rsidR="00666B05" w:rsidRPr="00666B05" w:rsidRDefault="00666B05" w:rsidP="00666B05">
      <w:pPr>
        <w:pStyle w:val="HTML"/>
        <w:rPr>
          <w:rFonts w:ascii="Times New Roman" w:hAnsi="Times New Roman" w:cs="Times New Roman"/>
          <w:b/>
          <w:kern w:val="16"/>
          <w:sz w:val="28"/>
          <w:szCs w:val="28"/>
        </w:rPr>
      </w:pPr>
      <w:r w:rsidRPr="00666B05">
        <w:rPr>
          <w:rFonts w:ascii="Times New Roman" w:hAnsi="Times New Roman" w:cs="Times New Roman"/>
          <w:b/>
          <w:kern w:val="16"/>
          <w:sz w:val="28"/>
          <w:szCs w:val="28"/>
        </w:rPr>
        <w:t xml:space="preserve">селищний голова                            </w:t>
      </w:r>
      <w:r>
        <w:rPr>
          <w:rFonts w:ascii="Times New Roman" w:hAnsi="Times New Roman" w:cs="Times New Roman"/>
          <w:b/>
          <w:kern w:val="16"/>
          <w:sz w:val="28"/>
          <w:szCs w:val="28"/>
        </w:rPr>
        <w:t xml:space="preserve">                              </w:t>
      </w:r>
      <w:r w:rsidRPr="00666B05">
        <w:rPr>
          <w:rFonts w:ascii="Times New Roman" w:hAnsi="Times New Roman" w:cs="Times New Roman"/>
          <w:b/>
          <w:kern w:val="16"/>
          <w:sz w:val="28"/>
          <w:szCs w:val="28"/>
        </w:rPr>
        <w:t xml:space="preserve"> Володимир БОДНАРЧУК</w:t>
      </w:r>
    </w:p>
    <w:p w:rsidR="00666B05" w:rsidRPr="00A4654B" w:rsidRDefault="00666B05" w:rsidP="00666B05">
      <w:pPr>
        <w:shd w:val="clear" w:color="auto" w:fill="FFFFFF"/>
        <w:spacing w:after="0" w:line="240" w:lineRule="auto"/>
        <w:jc w:val="both"/>
        <w:rPr>
          <w:rFonts w:ascii="Arial" w:hAnsi="Arial" w:cs="Arial"/>
          <w:color w:val="333333"/>
          <w:sz w:val="21"/>
          <w:szCs w:val="21"/>
          <w:lang w:eastAsia="uk-UA"/>
        </w:rPr>
      </w:pPr>
    </w:p>
    <w:p w:rsidR="000110C7" w:rsidRPr="00A4654B" w:rsidRDefault="000110C7" w:rsidP="00A4654B">
      <w:pPr>
        <w:shd w:val="clear" w:color="auto" w:fill="FFFFFF"/>
        <w:spacing w:after="0" w:line="240" w:lineRule="auto"/>
        <w:jc w:val="both"/>
        <w:rPr>
          <w:rFonts w:ascii="Arial" w:hAnsi="Arial" w:cs="Arial"/>
          <w:color w:val="333333"/>
          <w:sz w:val="21"/>
          <w:szCs w:val="21"/>
          <w:lang w:eastAsia="uk-UA"/>
        </w:rPr>
      </w:pPr>
      <w:r w:rsidRPr="00A4654B">
        <w:rPr>
          <w:rFonts w:ascii="Arial" w:hAnsi="Arial" w:cs="Arial"/>
          <w:color w:val="333333"/>
          <w:sz w:val="21"/>
          <w:szCs w:val="21"/>
          <w:lang w:eastAsia="uk-UA"/>
        </w:rPr>
        <w:t> </w:t>
      </w:r>
    </w:p>
    <w:p w:rsidR="000110C7" w:rsidRPr="00B3557E" w:rsidRDefault="000110C7" w:rsidP="00B3557E">
      <w:pPr>
        <w:ind w:left="6782" w:right="520" w:firstLine="242"/>
        <w:jc w:val="right"/>
        <w:rPr>
          <w:rFonts w:ascii="Times New Roman" w:hAnsi="Times New Roman"/>
          <w:kern w:val="16"/>
          <w:sz w:val="28"/>
          <w:szCs w:val="28"/>
        </w:rPr>
      </w:pPr>
      <w:r>
        <w:br w:type="page"/>
      </w:r>
      <w:r w:rsidRPr="00B3557E">
        <w:rPr>
          <w:rFonts w:ascii="Times New Roman" w:hAnsi="Times New Roman"/>
          <w:kern w:val="16"/>
          <w:sz w:val="28"/>
          <w:szCs w:val="28"/>
        </w:rPr>
        <w:lastRenderedPageBreak/>
        <w:t>Додаток 2</w:t>
      </w:r>
    </w:p>
    <w:p w:rsidR="000110C7" w:rsidRPr="00B3557E" w:rsidRDefault="000110C7" w:rsidP="002032FE">
      <w:pPr>
        <w:spacing w:after="0" w:line="240" w:lineRule="auto"/>
        <w:ind w:left="5761"/>
        <w:rPr>
          <w:rFonts w:ascii="Times New Roman" w:hAnsi="Times New Roman"/>
          <w:b/>
          <w:kern w:val="16"/>
          <w:sz w:val="28"/>
          <w:szCs w:val="28"/>
        </w:rPr>
      </w:pPr>
      <w:r w:rsidRPr="00B3557E">
        <w:rPr>
          <w:rFonts w:ascii="Times New Roman" w:hAnsi="Times New Roman"/>
          <w:b/>
          <w:kern w:val="16"/>
          <w:sz w:val="28"/>
          <w:szCs w:val="28"/>
        </w:rPr>
        <w:t xml:space="preserve">ЗАТВЕРДЖЕНО </w:t>
      </w:r>
    </w:p>
    <w:p w:rsidR="00666B05" w:rsidRDefault="00666B05" w:rsidP="002032FE">
      <w:pPr>
        <w:spacing w:after="0" w:line="240" w:lineRule="auto"/>
        <w:ind w:left="5761"/>
        <w:rPr>
          <w:rFonts w:ascii="Times New Roman" w:hAnsi="Times New Roman"/>
          <w:b/>
          <w:kern w:val="16"/>
          <w:sz w:val="28"/>
          <w:szCs w:val="28"/>
        </w:rPr>
      </w:pPr>
      <w:r>
        <w:rPr>
          <w:rFonts w:ascii="Times New Roman" w:hAnsi="Times New Roman"/>
          <w:b/>
          <w:kern w:val="16"/>
          <w:sz w:val="28"/>
          <w:szCs w:val="28"/>
        </w:rPr>
        <w:t>рішенням ___</w:t>
      </w:r>
      <w:r w:rsidR="000110C7" w:rsidRPr="00B3557E">
        <w:rPr>
          <w:rStyle w:val="a5"/>
          <w:rFonts w:ascii="Times New Roman" w:hAnsi="Times New Roman"/>
          <w:bCs/>
          <w:sz w:val="28"/>
          <w:szCs w:val="28"/>
        </w:rPr>
        <w:t>  сесії  VІІІ-го скликання</w:t>
      </w:r>
      <w:r w:rsidR="000110C7" w:rsidRPr="00B3557E">
        <w:rPr>
          <w:rFonts w:ascii="Times New Roman" w:hAnsi="Times New Roman"/>
          <w:b/>
          <w:kern w:val="16"/>
          <w:sz w:val="28"/>
          <w:szCs w:val="28"/>
        </w:rPr>
        <w:t xml:space="preserve"> </w:t>
      </w:r>
    </w:p>
    <w:p w:rsidR="000110C7" w:rsidRPr="00B3557E" w:rsidRDefault="00666B05" w:rsidP="002032FE">
      <w:pPr>
        <w:spacing w:after="0" w:line="240" w:lineRule="auto"/>
        <w:ind w:left="5761"/>
        <w:rPr>
          <w:rFonts w:ascii="Times New Roman" w:hAnsi="Times New Roman"/>
          <w:b/>
          <w:kern w:val="16"/>
          <w:sz w:val="28"/>
          <w:szCs w:val="28"/>
        </w:rPr>
      </w:pPr>
      <w:proofErr w:type="spellStart"/>
      <w:r w:rsidRPr="00666B05">
        <w:rPr>
          <w:rFonts w:ascii="Times New Roman" w:hAnsi="Times New Roman"/>
          <w:b/>
          <w:kern w:val="16"/>
          <w:sz w:val="26"/>
          <w:szCs w:val="26"/>
        </w:rPr>
        <w:t>Мельнице</w:t>
      </w:r>
      <w:proofErr w:type="spellEnd"/>
      <w:r w:rsidRPr="00666B05">
        <w:rPr>
          <w:rFonts w:ascii="Times New Roman" w:hAnsi="Times New Roman"/>
          <w:b/>
          <w:kern w:val="16"/>
          <w:sz w:val="26"/>
          <w:szCs w:val="26"/>
        </w:rPr>
        <w:t>-Подільської</w:t>
      </w:r>
      <w:r w:rsidRPr="009A4896">
        <w:rPr>
          <w:rFonts w:ascii="Times New Roman" w:hAnsi="Times New Roman"/>
          <w:sz w:val="26"/>
          <w:szCs w:val="26"/>
          <w:bdr w:val="none" w:sz="0" w:space="0" w:color="auto" w:frame="1"/>
          <w:shd w:val="clear" w:color="auto" w:fill="FFFFFF"/>
          <w:lang w:eastAsia="uk-UA"/>
        </w:rPr>
        <w:t xml:space="preserve"> </w:t>
      </w:r>
      <w:r w:rsidR="000110C7" w:rsidRPr="00B3557E">
        <w:rPr>
          <w:rFonts w:ascii="Times New Roman" w:hAnsi="Times New Roman"/>
          <w:b/>
          <w:kern w:val="16"/>
          <w:sz w:val="28"/>
          <w:szCs w:val="28"/>
        </w:rPr>
        <w:t xml:space="preserve">селищної ради </w:t>
      </w:r>
    </w:p>
    <w:p w:rsidR="000110C7" w:rsidRPr="00B3557E" w:rsidRDefault="000110C7" w:rsidP="002032FE">
      <w:pPr>
        <w:spacing w:after="0" w:line="240" w:lineRule="auto"/>
        <w:ind w:left="5761"/>
        <w:rPr>
          <w:rFonts w:ascii="Times New Roman" w:hAnsi="Times New Roman"/>
          <w:b/>
          <w:kern w:val="16"/>
          <w:sz w:val="28"/>
          <w:szCs w:val="28"/>
        </w:rPr>
      </w:pPr>
      <w:r w:rsidRPr="00B3557E">
        <w:rPr>
          <w:rFonts w:ascii="Times New Roman" w:hAnsi="Times New Roman"/>
          <w:b/>
          <w:kern w:val="16"/>
          <w:sz w:val="28"/>
          <w:szCs w:val="28"/>
        </w:rPr>
        <w:t>від</w:t>
      </w:r>
      <w:r w:rsidR="00666B05">
        <w:rPr>
          <w:rFonts w:ascii="Times New Roman" w:hAnsi="Times New Roman"/>
          <w:b/>
          <w:kern w:val="16"/>
          <w:sz w:val="28"/>
          <w:szCs w:val="28"/>
        </w:rPr>
        <w:t xml:space="preserve"> _________ 2021 року №___</w:t>
      </w:r>
    </w:p>
    <w:p w:rsidR="000110C7" w:rsidRPr="00B3557E" w:rsidRDefault="000110C7" w:rsidP="00B3557E">
      <w:pPr>
        <w:widowControl w:val="0"/>
        <w:overflowPunct w:val="0"/>
        <w:autoSpaceDE w:val="0"/>
        <w:autoSpaceDN w:val="0"/>
        <w:adjustRightInd w:val="0"/>
        <w:ind w:left="66"/>
        <w:jc w:val="both"/>
        <w:rPr>
          <w:rFonts w:ascii="Times New Roman" w:hAnsi="Times New Roman"/>
          <w:kern w:val="16"/>
          <w:sz w:val="28"/>
          <w:szCs w:val="28"/>
        </w:rPr>
      </w:pPr>
    </w:p>
    <w:p w:rsidR="000110C7" w:rsidRPr="00B3557E" w:rsidRDefault="000110C7" w:rsidP="00B3557E">
      <w:pPr>
        <w:widowControl w:val="0"/>
        <w:overflowPunct w:val="0"/>
        <w:autoSpaceDE w:val="0"/>
        <w:autoSpaceDN w:val="0"/>
        <w:adjustRightInd w:val="0"/>
        <w:ind w:left="66"/>
        <w:jc w:val="center"/>
        <w:rPr>
          <w:rFonts w:ascii="Times New Roman" w:hAnsi="Times New Roman"/>
          <w:b/>
          <w:kern w:val="16"/>
          <w:sz w:val="28"/>
          <w:szCs w:val="28"/>
        </w:rPr>
      </w:pPr>
      <w:r w:rsidRPr="00B3557E">
        <w:rPr>
          <w:rFonts w:ascii="Times New Roman" w:hAnsi="Times New Roman"/>
          <w:b/>
          <w:kern w:val="16"/>
          <w:sz w:val="28"/>
          <w:szCs w:val="28"/>
        </w:rPr>
        <w:t>СТРУКТУРА</w:t>
      </w:r>
    </w:p>
    <w:p w:rsidR="000110C7" w:rsidRPr="00B3557E" w:rsidRDefault="000110C7" w:rsidP="00B3557E">
      <w:pPr>
        <w:widowControl w:val="0"/>
        <w:overflowPunct w:val="0"/>
        <w:autoSpaceDE w:val="0"/>
        <w:autoSpaceDN w:val="0"/>
        <w:adjustRightInd w:val="0"/>
        <w:ind w:left="66"/>
        <w:jc w:val="center"/>
        <w:rPr>
          <w:rFonts w:ascii="Times New Roman" w:hAnsi="Times New Roman"/>
          <w:b/>
          <w:kern w:val="16"/>
          <w:sz w:val="28"/>
          <w:szCs w:val="28"/>
        </w:rPr>
      </w:pPr>
      <w:r w:rsidRPr="00B3557E">
        <w:rPr>
          <w:rFonts w:ascii="Times New Roman" w:hAnsi="Times New Roman"/>
          <w:b/>
          <w:kern w:val="16"/>
          <w:sz w:val="28"/>
          <w:szCs w:val="28"/>
        </w:rPr>
        <w:t>працівників слу</w:t>
      </w:r>
      <w:r w:rsidR="00666B05">
        <w:rPr>
          <w:rFonts w:ascii="Times New Roman" w:hAnsi="Times New Roman"/>
          <w:b/>
          <w:kern w:val="16"/>
          <w:sz w:val="28"/>
          <w:szCs w:val="28"/>
        </w:rPr>
        <w:t xml:space="preserve">жби у справах дітей </w:t>
      </w:r>
      <w:proofErr w:type="spellStart"/>
      <w:r w:rsidR="00666B05">
        <w:rPr>
          <w:rFonts w:ascii="Times New Roman" w:hAnsi="Times New Roman"/>
          <w:b/>
          <w:kern w:val="16"/>
          <w:sz w:val="28"/>
          <w:szCs w:val="28"/>
        </w:rPr>
        <w:t>Мельнице-Подільськуої</w:t>
      </w:r>
      <w:proofErr w:type="spellEnd"/>
      <w:r w:rsidRPr="00B3557E">
        <w:rPr>
          <w:rFonts w:ascii="Times New Roman" w:hAnsi="Times New Roman"/>
          <w:b/>
          <w:kern w:val="16"/>
          <w:sz w:val="28"/>
          <w:szCs w:val="28"/>
        </w:rPr>
        <w:t xml:space="preserve"> селищної ради</w:t>
      </w:r>
      <w:r w:rsidRPr="003365BA">
        <w:rPr>
          <w:b/>
          <w:kern w:val="16"/>
          <w:sz w:val="28"/>
          <w:szCs w:val="28"/>
        </w:rPr>
        <w:t xml:space="preserve"> </w:t>
      </w:r>
      <w:proofErr w:type="spellStart"/>
      <w:r w:rsidR="00666B05">
        <w:rPr>
          <w:rFonts w:ascii="Times New Roman" w:hAnsi="Times New Roman"/>
          <w:b/>
          <w:kern w:val="16"/>
          <w:sz w:val="28"/>
          <w:szCs w:val="28"/>
        </w:rPr>
        <w:t>Чорківського</w:t>
      </w:r>
      <w:proofErr w:type="spellEnd"/>
      <w:r w:rsidR="00666B05">
        <w:rPr>
          <w:rFonts w:ascii="Times New Roman" w:hAnsi="Times New Roman"/>
          <w:b/>
          <w:kern w:val="16"/>
          <w:sz w:val="28"/>
          <w:szCs w:val="28"/>
        </w:rPr>
        <w:t xml:space="preserve"> району Тернопільської</w:t>
      </w:r>
      <w:r w:rsidRPr="00B3557E">
        <w:rPr>
          <w:rFonts w:ascii="Times New Roman" w:hAnsi="Times New Roman"/>
          <w:b/>
          <w:kern w:val="16"/>
          <w:sz w:val="28"/>
          <w:szCs w:val="28"/>
        </w:rPr>
        <w:t xml:space="preserve"> області</w:t>
      </w:r>
    </w:p>
    <w:tbl>
      <w:tblPr>
        <w:tblStyle w:val="a6"/>
        <w:tblW w:w="0" w:type="auto"/>
        <w:tblLook w:val="01E0" w:firstRow="1" w:lastRow="1" w:firstColumn="1" w:lastColumn="1" w:noHBand="0" w:noVBand="0"/>
      </w:tblPr>
      <w:tblGrid>
        <w:gridCol w:w="1050"/>
        <w:gridCol w:w="5753"/>
        <w:gridCol w:w="2826"/>
      </w:tblGrid>
      <w:tr w:rsidR="000110C7" w:rsidTr="00B3557E">
        <w:tc>
          <w:tcPr>
            <w:tcW w:w="1058" w:type="dxa"/>
            <w:vAlign w:val="center"/>
          </w:tcPr>
          <w:p w:rsidR="000110C7" w:rsidRDefault="000110C7" w:rsidP="00B23CAF">
            <w:pPr>
              <w:widowControl w:val="0"/>
              <w:overflowPunct w:val="0"/>
              <w:autoSpaceDE w:val="0"/>
              <w:autoSpaceDN w:val="0"/>
              <w:adjustRightInd w:val="0"/>
              <w:jc w:val="center"/>
              <w:rPr>
                <w:b/>
                <w:kern w:val="16"/>
                <w:sz w:val="28"/>
                <w:szCs w:val="28"/>
              </w:rPr>
            </w:pPr>
            <w:r>
              <w:rPr>
                <w:b/>
                <w:kern w:val="16"/>
                <w:sz w:val="28"/>
                <w:szCs w:val="28"/>
              </w:rPr>
              <w:t>№з/п</w:t>
            </w:r>
          </w:p>
        </w:tc>
        <w:tc>
          <w:tcPr>
            <w:tcW w:w="5916" w:type="dxa"/>
            <w:vAlign w:val="center"/>
          </w:tcPr>
          <w:p w:rsidR="000110C7" w:rsidRDefault="000110C7" w:rsidP="00B23CAF">
            <w:pPr>
              <w:widowControl w:val="0"/>
              <w:overflowPunct w:val="0"/>
              <w:autoSpaceDE w:val="0"/>
              <w:autoSpaceDN w:val="0"/>
              <w:adjustRightInd w:val="0"/>
              <w:jc w:val="center"/>
              <w:rPr>
                <w:b/>
                <w:kern w:val="16"/>
                <w:sz w:val="28"/>
                <w:szCs w:val="28"/>
              </w:rPr>
            </w:pPr>
            <w:r>
              <w:rPr>
                <w:b/>
                <w:kern w:val="16"/>
                <w:sz w:val="28"/>
                <w:szCs w:val="28"/>
              </w:rPr>
              <w:t>Посада</w:t>
            </w:r>
          </w:p>
        </w:tc>
        <w:tc>
          <w:tcPr>
            <w:tcW w:w="2881" w:type="dxa"/>
            <w:vAlign w:val="center"/>
          </w:tcPr>
          <w:p w:rsidR="000110C7" w:rsidRDefault="000110C7" w:rsidP="00B23CAF">
            <w:pPr>
              <w:widowControl w:val="0"/>
              <w:overflowPunct w:val="0"/>
              <w:autoSpaceDE w:val="0"/>
              <w:autoSpaceDN w:val="0"/>
              <w:adjustRightInd w:val="0"/>
              <w:jc w:val="center"/>
              <w:rPr>
                <w:b/>
                <w:kern w:val="16"/>
                <w:sz w:val="28"/>
                <w:szCs w:val="28"/>
              </w:rPr>
            </w:pPr>
            <w:r>
              <w:rPr>
                <w:b/>
                <w:kern w:val="16"/>
                <w:sz w:val="28"/>
                <w:szCs w:val="28"/>
              </w:rPr>
              <w:t>Кількість штатних одиниць</w:t>
            </w:r>
          </w:p>
        </w:tc>
      </w:tr>
      <w:tr w:rsidR="000110C7" w:rsidTr="00B3557E">
        <w:tc>
          <w:tcPr>
            <w:tcW w:w="1058" w:type="dxa"/>
          </w:tcPr>
          <w:p w:rsidR="000110C7" w:rsidRDefault="000110C7" w:rsidP="00B23CAF">
            <w:pPr>
              <w:widowControl w:val="0"/>
              <w:overflowPunct w:val="0"/>
              <w:autoSpaceDE w:val="0"/>
              <w:autoSpaceDN w:val="0"/>
              <w:adjustRightInd w:val="0"/>
              <w:jc w:val="center"/>
              <w:rPr>
                <w:b/>
                <w:kern w:val="16"/>
                <w:sz w:val="28"/>
                <w:szCs w:val="28"/>
              </w:rPr>
            </w:pPr>
            <w:r>
              <w:rPr>
                <w:b/>
                <w:kern w:val="16"/>
                <w:sz w:val="28"/>
                <w:szCs w:val="28"/>
              </w:rPr>
              <w:t>1</w:t>
            </w:r>
          </w:p>
        </w:tc>
        <w:tc>
          <w:tcPr>
            <w:tcW w:w="5916" w:type="dxa"/>
          </w:tcPr>
          <w:p w:rsidR="000110C7" w:rsidRDefault="000110C7" w:rsidP="00B23CAF">
            <w:pPr>
              <w:widowControl w:val="0"/>
              <w:overflowPunct w:val="0"/>
              <w:autoSpaceDE w:val="0"/>
              <w:autoSpaceDN w:val="0"/>
              <w:adjustRightInd w:val="0"/>
              <w:rPr>
                <w:b/>
                <w:kern w:val="16"/>
                <w:sz w:val="28"/>
                <w:szCs w:val="28"/>
              </w:rPr>
            </w:pPr>
            <w:r>
              <w:rPr>
                <w:b/>
                <w:kern w:val="16"/>
                <w:sz w:val="28"/>
                <w:szCs w:val="28"/>
              </w:rPr>
              <w:t>Начальник служби</w:t>
            </w:r>
          </w:p>
        </w:tc>
        <w:tc>
          <w:tcPr>
            <w:tcW w:w="2881" w:type="dxa"/>
          </w:tcPr>
          <w:p w:rsidR="000110C7" w:rsidRDefault="000110C7" w:rsidP="00B23CAF">
            <w:pPr>
              <w:widowControl w:val="0"/>
              <w:overflowPunct w:val="0"/>
              <w:autoSpaceDE w:val="0"/>
              <w:autoSpaceDN w:val="0"/>
              <w:adjustRightInd w:val="0"/>
              <w:jc w:val="center"/>
              <w:rPr>
                <w:b/>
                <w:kern w:val="16"/>
                <w:sz w:val="28"/>
                <w:szCs w:val="28"/>
              </w:rPr>
            </w:pPr>
            <w:r>
              <w:rPr>
                <w:b/>
                <w:kern w:val="16"/>
                <w:sz w:val="28"/>
                <w:szCs w:val="28"/>
              </w:rPr>
              <w:t>1</w:t>
            </w:r>
          </w:p>
        </w:tc>
      </w:tr>
      <w:tr w:rsidR="000110C7" w:rsidTr="00B3557E">
        <w:tc>
          <w:tcPr>
            <w:tcW w:w="1058" w:type="dxa"/>
          </w:tcPr>
          <w:p w:rsidR="000110C7" w:rsidRDefault="000110C7" w:rsidP="00B23CAF">
            <w:pPr>
              <w:widowControl w:val="0"/>
              <w:overflowPunct w:val="0"/>
              <w:autoSpaceDE w:val="0"/>
              <w:autoSpaceDN w:val="0"/>
              <w:adjustRightInd w:val="0"/>
              <w:jc w:val="center"/>
              <w:rPr>
                <w:b/>
                <w:kern w:val="16"/>
                <w:sz w:val="28"/>
                <w:szCs w:val="28"/>
              </w:rPr>
            </w:pPr>
            <w:r>
              <w:rPr>
                <w:b/>
                <w:kern w:val="16"/>
                <w:sz w:val="28"/>
                <w:szCs w:val="28"/>
              </w:rPr>
              <w:t>2</w:t>
            </w:r>
          </w:p>
        </w:tc>
        <w:tc>
          <w:tcPr>
            <w:tcW w:w="5916" w:type="dxa"/>
          </w:tcPr>
          <w:p w:rsidR="000110C7" w:rsidRDefault="000110C7" w:rsidP="00B23CAF">
            <w:pPr>
              <w:widowControl w:val="0"/>
              <w:overflowPunct w:val="0"/>
              <w:autoSpaceDE w:val="0"/>
              <w:autoSpaceDN w:val="0"/>
              <w:adjustRightInd w:val="0"/>
              <w:rPr>
                <w:b/>
                <w:kern w:val="16"/>
                <w:sz w:val="28"/>
                <w:szCs w:val="28"/>
              </w:rPr>
            </w:pPr>
            <w:r>
              <w:rPr>
                <w:b/>
                <w:kern w:val="16"/>
                <w:sz w:val="28"/>
                <w:szCs w:val="28"/>
              </w:rPr>
              <w:t xml:space="preserve">Провідний спеціаліст </w:t>
            </w:r>
          </w:p>
        </w:tc>
        <w:tc>
          <w:tcPr>
            <w:tcW w:w="2881" w:type="dxa"/>
          </w:tcPr>
          <w:p w:rsidR="000110C7" w:rsidRDefault="000110C7" w:rsidP="00B23CAF">
            <w:pPr>
              <w:widowControl w:val="0"/>
              <w:overflowPunct w:val="0"/>
              <w:autoSpaceDE w:val="0"/>
              <w:autoSpaceDN w:val="0"/>
              <w:adjustRightInd w:val="0"/>
              <w:jc w:val="center"/>
              <w:rPr>
                <w:b/>
                <w:kern w:val="16"/>
                <w:sz w:val="28"/>
                <w:szCs w:val="28"/>
              </w:rPr>
            </w:pPr>
            <w:r>
              <w:rPr>
                <w:b/>
                <w:kern w:val="16"/>
                <w:sz w:val="28"/>
                <w:szCs w:val="28"/>
              </w:rPr>
              <w:t>1</w:t>
            </w:r>
          </w:p>
        </w:tc>
      </w:tr>
      <w:tr w:rsidR="000110C7" w:rsidTr="00B3557E">
        <w:tc>
          <w:tcPr>
            <w:tcW w:w="1058" w:type="dxa"/>
          </w:tcPr>
          <w:p w:rsidR="000110C7" w:rsidRDefault="000110C7" w:rsidP="00B23CAF">
            <w:pPr>
              <w:widowControl w:val="0"/>
              <w:overflowPunct w:val="0"/>
              <w:autoSpaceDE w:val="0"/>
              <w:autoSpaceDN w:val="0"/>
              <w:adjustRightInd w:val="0"/>
              <w:jc w:val="center"/>
              <w:rPr>
                <w:b/>
                <w:kern w:val="16"/>
                <w:sz w:val="28"/>
                <w:szCs w:val="28"/>
              </w:rPr>
            </w:pPr>
            <w:r>
              <w:rPr>
                <w:b/>
                <w:kern w:val="16"/>
                <w:sz w:val="28"/>
                <w:szCs w:val="28"/>
              </w:rPr>
              <w:t>3</w:t>
            </w:r>
          </w:p>
        </w:tc>
        <w:tc>
          <w:tcPr>
            <w:tcW w:w="5916" w:type="dxa"/>
          </w:tcPr>
          <w:p w:rsidR="000110C7" w:rsidRDefault="000110C7" w:rsidP="00B23CAF">
            <w:pPr>
              <w:widowControl w:val="0"/>
              <w:overflowPunct w:val="0"/>
              <w:autoSpaceDE w:val="0"/>
              <w:autoSpaceDN w:val="0"/>
              <w:adjustRightInd w:val="0"/>
              <w:rPr>
                <w:b/>
                <w:kern w:val="16"/>
                <w:sz w:val="28"/>
                <w:szCs w:val="28"/>
              </w:rPr>
            </w:pPr>
            <w:r>
              <w:rPr>
                <w:b/>
                <w:kern w:val="16"/>
                <w:sz w:val="28"/>
                <w:szCs w:val="28"/>
              </w:rPr>
              <w:t>Спеціаліст І-</w:t>
            </w:r>
            <w:proofErr w:type="spellStart"/>
            <w:r>
              <w:rPr>
                <w:b/>
                <w:kern w:val="16"/>
                <w:sz w:val="28"/>
                <w:szCs w:val="28"/>
              </w:rPr>
              <w:t>ої</w:t>
            </w:r>
            <w:proofErr w:type="spellEnd"/>
            <w:r>
              <w:rPr>
                <w:b/>
                <w:kern w:val="16"/>
                <w:sz w:val="28"/>
                <w:szCs w:val="28"/>
              </w:rPr>
              <w:t xml:space="preserve"> категорії </w:t>
            </w:r>
          </w:p>
        </w:tc>
        <w:tc>
          <w:tcPr>
            <w:tcW w:w="2881" w:type="dxa"/>
          </w:tcPr>
          <w:p w:rsidR="000110C7" w:rsidRDefault="000110C7" w:rsidP="00B23CAF">
            <w:pPr>
              <w:widowControl w:val="0"/>
              <w:overflowPunct w:val="0"/>
              <w:autoSpaceDE w:val="0"/>
              <w:autoSpaceDN w:val="0"/>
              <w:adjustRightInd w:val="0"/>
              <w:jc w:val="center"/>
              <w:rPr>
                <w:b/>
                <w:kern w:val="16"/>
                <w:sz w:val="28"/>
                <w:szCs w:val="28"/>
              </w:rPr>
            </w:pPr>
            <w:r>
              <w:rPr>
                <w:b/>
                <w:kern w:val="16"/>
                <w:sz w:val="28"/>
                <w:szCs w:val="28"/>
              </w:rPr>
              <w:t>1</w:t>
            </w:r>
          </w:p>
        </w:tc>
      </w:tr>
      <w:tr w:rsidR="000110C7" w:rsidTr="00B3557E">
        <w:tc>
          <w:tcPr>
            <w:tcW w:w="6974" w:type="dxa"/>
            <w:gridSpan w:val="2"/>
          </w:tcPr>
          <w:p w:rsidR="000110C7" w:rsidRDefault="000110C7" w:rsidP="00B23CAF">
            <w:pPr>
              <w:widowControl w:val="0"/>
              <w:overflowPunct w:val="0"/>
              <w:autoSpaceDE w:val="0"/>
              <w:autoSpaceDN w:val="0"/>
              <w:adjustRightInd w:val="0"/>
              <w:rPr>
                <w:b/>
                <w:kern w:val="16"/>
                <w:sz w:val="28"/>
                <w:szCs w:val="28"/>
              </w:rPr>
            </w:pPr>
            <w:r>
              <w:rPr>
                <w:b/>
                <w:kern w:val="16"/>
                <w:sz w:val="28"/>
                <w:szCs w:val="28"/>
              </w:rPr>
              <w:t>ВСЬОГО</w:t>
            </w:r>
          </w:p>
        </w:tc>
        <w:tc>
          <w:tcPr>
            <w:tcW w:w="2881" w:type="dxa"/>
          </w:tcPr>
          <w:p w:rsidR="000110C7" w:rsidRDefault="000110C7" w:rsidP="00B23CAF">
            <w:pPr>
              <w:widowControl w:val="0"/>
              <w:overflowPunct w:val="0"/>
              <w:autoSpaceDE w:val="0"/>
              <w:autoSpaceDN w:val="0"/>
              <w:adjustRightInd w:val="0"/>
              <w:jc w:val="center"/>
              <w:rPr>
                <w:b/>
                <w:kern w:val="16"/>
                <w:sz w:val="28"/>
                <w:szCs w:val="28"/>
              </w:rPr>
            </w:pPr>
            <w:r>
              <w:rPr>
                <w:b/>
                <w:kern w:val="16"/>
                <w:sz w:val="28"/>
                <w:szCs w:val="28"/>
              </w:rPr>
              <w:t>4</w:t>
            </w:r>
          </w:p>
        </w:tc>
      </w:tr>
    </w:tbl>
    <w:p w:rsidR="000110C7" w:rsidRDefault="000110C7" w:rsidP="00B3557E">
      <w:pPr>
        <w:widowControl w:val="0"/>
        <w:overflowPunct w:val="0"/>
        <w:autoSpaceDE w:val="0"/>
        <w:autoSpaceDN w:val="0"/>
        <w:adjustRightInd w:val="0"/>
        <w:ind w:left="66"/>
        <w:jc w:val="center"/>
        <w:rPr>
          <w:b/>
          <w:kern w:val="16"/>
          <w:sz w:val="28"/>
          <w:szCs w:val="28"/>
        </w:rPr>
      </w:pPr>
    </w:p>
    <w:p w:rsidR="000110C7" w:rsidRDefault="000110C7" w:rsidP="00B3557E">
      <w:pPr>
        <w:widowControl w:val="0"/>
        <w:overflowPunct w:val="0"/>
        <w:autoSpaceDE w:val="0"/>
        <w:autoSpaceDN w:val="0"/>
        <w:adjustRightInd w:val="0"/>
        <w:ind w:left="66"/>
        <w:jc w:val="center"/>
        <w:rPr>
          <w:b/>
          <w:kern w:val="16"/>
          <w:sz w:val="28"/>
          <w:szCs w:val="28"/>
        </w:rPr>
      </w:pPr>
    </w:p>
    <w:p w:rsidR="000110C7" w:rsidRPr="00666B05" w:rsidRDefault="00666B05" w:rsidP="00666B05">
      <w:pPr>
        <w:pStyle w:val="HTML"/>
        <w:rPr>
          <w:rFonts w:ascii="Times New Roman" w:hAnsi="Times New Roman" w:cs="Times New Roman"/>
          <w:b/>
          <w:kern w:val="16"/>
          <w:sz w:val="28"/>
          <w:szCs w:val="28"/>
        </w:rPr>
      </w:pPr>
      <w:proofErr w:type="spellStart"/>
      <w:r w:rsidRPr="00666B05">
        <w:rPr>
          <w:rFonts w:ascii="Times New Roman" w:hAnsi="Times New Roman" w:cs="Times New Roman"/>
          <w:b/>
          <w:kern w:val="16"/>
          <w:sz w:val="28"/>
          <w:szCs w:val="28"/>
        </w:rPr>
        <w:t>Мельнице</w:t>
      </w:r>
      <w:proofErr w:type="spellEnd"/>
      <w:r w:rsidRPr="00666B05">
        <w:rPr>
          <w:rFonts w:ascii="Times New Roman" w:hAnsi="Times New Roman" w:cs="Times New Roman"/>
          <w:b/>
          <w:kern w:val="16"/>
          <w:sz w:val="28"/>
          <w:szCs w:val="28"/>
        </w:rPr>
        <w:t xml:space="preserve">-Подільський </w:t>
      </w:r>
    </w:p>
    <w:p w:rsidR="00666B05" w:rsidRPr="00666B05" w:rsidRDefault="00666B05" w:rsidP="00666B05">
      <w:pPr>
        <w:pStyle w:val="HTML"/>
        <w:rPr>
          <w:rFonts w:ascii="Times New Roman" w:hAnsi="Times New Roman" w:cs="Times New Roman"/>
          <w:b/>
          <w:kern w:val="16"/>
          <w:sz w:val="28"/>
          <w:szCs w:val="28"/>
        </w:rPr>
      </w:pPr>
      <w:r w:rsidRPr="00666B05">
        <w:rPr>
          <w:rFonts w:ascii="Times New Roman" w:hAnsi="Times New Roman" w:cs="Times New Roman"/>
          <w:b/>
          <w:kern w:val="16"/>
          <w:sz w:val="28"/>
          <w:szCs w:val="28"/>
        </w:rPr>
        <w:t xml:space="preserve">селищний голова                            </w:t>
      </w:r>
      <w:r>
        <w:rPr>
          <w:rFonts w:ascii="Times New Roman" w:hAnsi="Times New Roman" w:cs="Times New Roman"/>
          <w:b/>
          <w:kern w:val="16"/>
          <w:sz w:val="28"/>
          <w:szCs w:val="28"/>
        </w:rPr>
        <w:t xml:space="preserve">                              </w:t>
      </w:r>
      <w:r w:rsidRPr="00666B05">
        <w:rPr>
          <w:rFonts w:ascii="Times New Roman" w:hAnsi="Times New Roman" w:cs="Times New Roman"/>
          <w:b/>
          <w:kern w:val="16"/>
          <w:sz w:val="28"/>
          <w:szCs w:val="28"/>
        </w:rPr>
        <w:t xml:space="preserve"> Володимир БОДНАРЧУК</w:t>
      </w:r>
    </w:p>
    <w:p w:rsidR="000110C7" w:rsidRPr="00666B05" w:rsidRDefault="000110C7">
      <w:pPr>
        <w:rPr>
          <w:b/>
        </w:rPr>
      </w:pPr>
    </w:p>
    <w:sectPr w:rsidR="000110C7" w:rsidRPr="00666B05" w:rsidSect="00E034F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749"/>
    <w:rsid w:val="000110C7"/>
    <w:rsid w:val="00024999"/>
    <w:rsid w:val="0008249B"/>
    <w:rsid w:val="00104A60"/>
    <w:rsid w:val="002032FE"/>
    <w:rsid w:val="00306833"/>
    <w:rsid w:val="0031326B"/>
    <w:rsid w:val="003365BA"/>
    <w:rsid w:val="00523D1D"/>
    <w:rsid w:val="00582FF3"/>
    <w:rsid w:val="00591AF8"/>
    <w:rsid w:val="00666B05"/>
    <w:rsid w:val="008B4E54"/>
    <w:rsid w:val="009A4896"/>
    <w:rsid w:val="00A270D2"/>
    <w:rsid w:val="00A4654B"/>
    <w:rsid w:val="00A73749"/>
    <w:rsid w:val="00AB5ED1"/>
    <w:rsid w:val="00B23CAF"/>
    <w:rsid w:val="00B3557E"/>
    <w:rsid w:val="00B4103B"/>
    <w:rsid w:val="00E034FD"/>
    <w:rsid w:val="00E07E38"/>
    <w:rsid w:val="00E1081E"/>
    <w:rsid w:val="00E2484F"/>
    <w:rsid w:val="00E473A8"/>
    <w:rsid w:val="00EF5578"/>
    <w:rsid w:val="00F63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43B1A5"/>
  <w15:docId w15:val="{4F02C0D0-5043-1442-8AB1-F4768A1F4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34FD"/>
    <w:pPr>
      <w:spacing w:after="200" w:line="276" w:lineRule="auto"/>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31326B"/>
    <w:pPr>
      <w:spacing w:before="100" w:beforeAutospacing="1" w:after="100" w:afterAutospacing="1" w:line="240" w:lineRule="auto"/>
    </w:pPr>
    <w:rPr>
      <w:rFonts w:ascii="Times New Roman" w:hAnsi="Times New Roman"/>
      <w:sz w:val="24"/>
      <w:szCs w:val="24"/>
      <w:lang w:val="ru-RU" w:eastAsia="ru-RU"/>
    </w:rPr>
  </w:style>
  <w:style w:type="paragraph" w:styleId="a4">
    <w:name w:val="No Spacing"/>
    <w:uiPriority w:val="99"/>
    <w:qFormat/>
    <w:rsid w:val="0031326B"/>
    <w:rPr>
      <w:lang w:val="ru-RU" w:eastAsia="ru-RU"/>
    </w:rPr>
  </w:style>
  <w:style w:type="paragraph" w:customStyle="1" w:styleId="msonospacing0">
    <w:name w:val="msonospacing"/>
    <w:basedOn w:val="a"/>
    <w:uiPriority w:val="99"/>
    <w:rsid w:val="0031326B"/>
    <w:pPr>
      <w:spacing w:before="100" w:beforeAutospacing="1" w:after="100" w:afterAutospacing="1" w:line="240" w:lineRule="auto"/>
    </w:pPr>
    <w:rPr>
      <w:rFonts w:ascii="Times New Roman" w:hAnsi="Times New Roman"/>
      <w:sz w:val="24"/>
      <w:szCs w:val="24"/>
      <w:lang w:eastAsia="uk-UA"/>
    </w:rPr>
  </w:style>
  <w:style w:type="character" w:styleId="a5">
    <w:name w:val="Strong"/>
    <w:basedOn w:val="a0"/>
    <w:uiPriority w:val="99"/>
    <w:qFormat/>
    <w:locked/>
    <w:rsid w:val="00B3557E"/>
    <w:rPr>
      <w:b/>
    </w:rPr>
  </w:style>
  <w:style w:type="table" w:styleId="a6">
    <w:name w:val="Table Grid"/>
    <w:basedOn w:val="a1"/>
    <w:uiPriority w:val="99"/>
    <w:locked/>
    <w:rsid w:val="00B3557E"/>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rsid w:val="00B35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0"/>
      <w:szCs w:val="20"/>
      <w:lang w:eastAsia="ar-SA"/>
    </w:rPr>
  </w:style>
  <w:style w:type="character" w:customStyle="1" w:styleId="HTML0">
    <w:name w:val="Стандартный HTML Знак"/>
    <w:basedOn w:val="a0"/>
    <w:link w:val="HTML"/>
    <w:uiPriority w:val="99"/>
    <w:semiHidden/>
    <w:rsid w:val="00513823"/>
    <w:rPr>
      <w:rFonts w:ascii="Courier New" w:hAnsi="Courier New" w:cs="Courier New"/>
      <w:sz w:val="20"/>
      <w:szCs w:val="20"/>
      <w:lang w:val="uk-UA"/>
    </w:rPr>
  </w:style>
  <w:style w:type="paragraph" w:styleId="a7">
    <w:name w:val="header"/>
    <w:basedOn w:val="a"/>
    <w:link w:val="a8"/>
    <w:rsid w:val="00EF5578"/>
    <w:pPr>
      <w:tabs>
        <w:tab w:val="center" w:pos="4153"/>
        <w:tab w:val="right" w:pos="8306"/>
      </w:tabs>
      <w:spacing w:after="0" w:line="240" w:lineRule="auto"/>
    </w:pPr>
    <w:rPr>
      <w:rFonts w:ascii="Times New Roman" w:eastAsia="Times New Roman" w:hAnsi="Times New Roman"/>
      <w:sz w:val="20"/>
      <w:szCs w:val="20"/>
      <w:lang w:val="ru-RU" w:eastAsia="ru-RU"/>
    </w:rPr>
  </w:style>
  <w:style w:type="character" w:customStyle="1" w:styleId="a8">
    <w:name w:val="Верхний колонтитул Знак"/>
    <w:basedOn w:val="a0"/>
    <w:link w:val="a7"/>
    <w:rsid w:val="00EF5578"/>
    <w:rPr>
      <w:rFonts w:ascii="Times New Roman" w:eastAsia="Times New Roman" w:hAnsi="Times New Roman"/>
      <w:sz w:val="20"/>
      <w:szCs w:val="20"/>
      <w:lang w:val="ru-RU" w:eastAsia="ru-RU"/>
    </w:rPr>
  </w:style>
  <w:style w:type="paragraph" w:styleId="a9">
    <w:name w:val="Balloon Text"/>
    <w:basedOn w:val="a"/>
    <w:link w:val="aa"/>
    <w:uiPriority w:val="99"/>
    <w:semiHidden/>
    <w:unhideWhenUsed/>
    <w:rsid w:val="00EF5578"/>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EF5578"/>
    <w:rPr>
      <w:rFonts w:ascii="Segoe U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55795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Pages>
  <Words>2118</Words>
  <Characters>16189</Characters>
  <Application>Microsoft Office Word</Application>
  <DocSecurity>0</DocSecurity>
  <Lines>134</Lines>
  <Paragraphs>36</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SPecialiST RePack</Company>
  <LinksUpToDate>false</LinksUpToDate>
  <CharactersWithSpaces>18271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Toshiba</dc:creator>
  <cp:keywords/>
  <dc:description/>
  <cp:lastModifiedBy>admin</cp:lastModifiedBy>
  <cp:revision>4</cp:revision>
  <cp:lastPrinted>2021-12-22T15:50:00Z</cp:lastPrinted>
  <dcterms:created xsi:type="dcterms:W3CDTF">2021-12-19T14:47:00Z</dcterms:created>
  <dcterms:modified xsi:type="dcterms:W3CDTF">2021-12-22T15:51:00Z</dcterms:modified>
</cp:coreProperties>
</file>