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08" w:rsidRPr="00B63708" w:rsidRDefault="00B63708" w:rsidP="00B63708">
      <w:pPr>
        <w:ind w:left="360" w:right="-441"/>
        <w:jc w:val="both"/>
        <w:outlineLvl w:val="0"/>
        <w:rPr>
          <w:rFonts w:eastAsia="Times New Roman"/>
          <w:sz w:val="28"/>
          <w:szCs w:val="28"/>
          <w:lang w:eastAsia="ru-RU"/>
        </w:rPr>
      </w:pPr>
      <w:r>
        <w:rPr>
          <w:rFonts w:ascii="Arial" w:eastAsia="SimSun" w:cs="Arial"/>
          <w:noProof/>
          <w:color w:val="000000"/>
          <w:sz w:val="22"/>
          <w:szCs w:val="22"/>
          <w:lang w:eastAsia="uk-UA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2570480</wp:posOffset>
            </wp:positionH>
            <wp:positionV relativeFrom="paragraph">
              <wp:posOffset>147320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3708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</w:t>
      </w:r>
      <w:proofErr w:type="spellStart"/>
      <w:r w:rsidRPr="00B63708">
        <w:rPr>
          <w:rFonts w:eastAsia="Times New Roman"/>
          <w:sz w:val="28"/>
          <w:szCs w:val="28"/>
          <w:lang w:eastAsia="ru-RU"/>
        </w:rPr>
        <w:t>проєкт</w:t>
      </w:r>
      <w:proofErr w:type="spellEnd"/>
      <w:r w:rsidRPr="00B63708">
        <w:rPr>
          <w:rFonts w:eastAsia="Times New Roman"/>
          <w:sz w:val="28"/>
          <w:szCs w:val="28"/>
          <w:lang w:val="ru-RU" w:eastAsia="ru-RU"/>
        </w:rPr>
        <w:t xml:space="preserve">  </w:t>
      </w:r>
      <w:r w:rsidRPr="00B63708">
        <w:rPr>
          <w:rFonts w:eastAsia="Times New Roman"/>
          <w:b/>
          <w:sz w:val="28"/>
          <w:szCs w:val="28"/>
          <w:lang w:eastAsia="ru-RU"/>
        </w:rPr>
        <w:t xml:space="preserve">                     </w:t>
      </w:r>
      <w:r w:rsidRPr="00B63708">
        <w:rPr>
          <w:rFonts w:ascii="Arial" w:eastAsia="Times New Roman" w:hAnsi="Arial"/>
          <w:sz w:val="28"/>
          <w:szCs w:val="28"/>
          <w:lang w:eastAsia="ru-RU"/>
        </w:rPr>
        <w:t xml:space="preserve"> </w:t>
      </w:r>
      <w:r w:rsidRPr="00B63708">
        <w:rPr>
          <w:rFonts w:ascii="Arial" w:eastAsia="Times New Roman" w:hAnsi="Arial"/>
          <w:sz w:val="28"/>
          <w:szCs w:val="28"/>
          <w:lang w:val="ru-RU" w:eastAsia="ru-RU"/>
        </w:rPr>
        <w:t xml:space="preserve">         </w:t>
      </w:r>
      <w:r w:rsidRPr="00B63708">
        <w:rPr>
          <w:rFonts w:ascii="Arial" w:eastAsia="Times New Roman" w:hAnsi="Arial"/>
          <w:sz w:val="28"/>
          <w:szCs w:val="28"/>
          <w:lang w:eastAsia="ru-RU"/>
        </w:rPr>
        <w:t xml:space="preserve">                                                   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sz w:val="22"/>
          <w:lang w:eastAsia="ru-RU"/>
        </w:rPr>
      </w:pP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4"/>
          <w:lang w:eastAsia="ru-RU"/>
        </w:rPr>
      </w:pP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4"/>
          <w:lang w:eastAsia="ru-RU"/>
        </w:rPr>
      </w:pP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rPr>
          <w:rFonts w:eastAsia="Times New Roman"/>
          <w:b/>
          <w:sz w:val="34"/>
          <w:lang w:eastAsia="ru-RU"/>
        </w:rPr>
      </w:pPr>
      <w:r w:rsidRPr="00B63708">
        <w:rPr>
          <w:rFonts w:eastAsia="Times New Roman"/>
          <w:b/>
          <w:sz w:val="34"/>
          <w:lang w:eastAsia="ru-RU"/>
        </w:rPr>
        <w:t xml:space="preserve">                                            УКРАЇНА                                                                              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2"/>
          <w:lang w:eastAsia="ru-RU"/>
        </w:rPr>
      </w:pPr>
      <w:r w:rsidRPr="00B63708">
        <w:rPr>
          <w:rFonts w:eastAsia="Times New Roman"/>
          <w:b/>
          <w:sz w:val="32"/>
          <w:lang w:eastAsia="ru-RU"/>
        </w:rPr>
        <w:t>ТЕРНОПІЛЬСЬКА ОБЛАСТЬ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sz w:val="32"/>
          <w:lang w:eastAsia="ru-RU"/>
        </w:rPr>
      </w:pPr>
      <w:r w:rsidRPr="00B63708">
        <w:rPr>
          <w:rFonts w:eastAsia="Times New Roman"/>
          <w:b/>
          <w:sz w:val="32"/>
          <w:lang w:eastAsia="ru-RU"/>
        </w:rPr>
        <w:t>ЧОРТКІВСЬКИЙ</w:t>
      </w:r>
      <w:r w:rsidRPr="00B63708">
        <w:rPr>
          <w:rFonts w:eastAsia="Times New Roman"/>
          <w:sz w:val="32"/>
          <w:lang w:eastAsia="ru-RU"/>
        </w:rPr>
        <w:t xml:space="preserve"> </w:t>
      </w:r>
      <w:r w:rsidRPr="00B63708">
        <w:rPr>
          <w:rFonts w:eastAsia="Times New Roman"/>
          <w:b/>
          <w:sz w:val="32"/>
          <w:lang w:eastAsia="ru-RU"/>
        </w:rPr>
        <w:t>РАЙОН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ascii="Arial" w:eastAsia="Times New Roman" w:hAnsi="Arial"/>
          <w:b/>
          <w:i/>
          <w:lang w:eastAsia="ru-RU"/>
        </w:rPr>
      </w:pPr>
      <w:r w:rsidRPr="00B63708">
        <w:rPr>
          <w:rFonts w:ascii="Arial" w:eastAsia="Times New Roman" w:hAnsi="Arial"/>
          <w:b/>
          <w:sz w:val="32"/>
          <w:lang w:eastAsia="ru-RU"/>
        </w:rPr>
        <w:t>МЕЛЬНИЦЕ-ПОДІЛЬСЬКА СЕЛИЩНА РАДА</w:t>
      </w: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i/>
          <w:sz w:val="12"/>
          <w:lang w:eastAsia="ru-RU"/>
        </w:rPr>
      </w:pPr>
    </w:p>
    <w:p w:rsidR="00B63708" w:rsidRPr="00B63708" w:rsidRDefault="00B63708" w:rsidP="00B63708">
      <w:pPr>
        <w:tabs>
          <w:tab w:val="center" w:pos="4153"/>
          <w:tab w:val="right" w:pos="8306"/>
        </w:tabs>
        <w:ind w:right="360"/>
        <w:jc w:val="center"/>
        <w:rPr>
          <w:rFonts w:eastAsia="Times New Roman"/>
          <w:b/>
          <w:i/>
          <w:color w:val="FF0000"/>
          <w:sz w:val="28"/>
          <w:lang w:eastAsia="ru-RU"/>
        </w:rPr>
      </w:pPr>
      <w:r w:rsidRPr="00B63708">
        <w:rPr>
          <w:rFonts w:eastAsia="Times New Roman"/>
          <w:b/>
          <w:sz w:val="28"/>
          <w:lang w:eastAsia="ru-RU"/>
        </w:rPr>
        <w:t>Восьме</w:t>
      </w:r>
      <w:r w:rsidRPr="00B63708">
        <w:rPr>
          <w:rFonts w:eastAsia="Times New Roman"/>
          <w:b/>
          <w:color w:val="FF0000"/>
          <w:sz w:val="28"/>
          <w:lang w:eastAsia="ru-RU"/>
        </w:rPr>
        <w:t xml:space="preserve">  </w:t>
      </w:r>
      <w:r w:rsidRPr="00B63708">
        <w:rPr>
          <w:rFonts w:eastAsia="Times New Roman"/>
          <w:b/>
          <w:sz w:val="28"/>
          <w:lang w:eastAsia="ru-RU"/>
        </w:rPr>
        <w:t>скликання</w:t>
      </w:r>
    </w:p>
    <w:p w:rsidR="00B63708" w:rsidRPr="00B63708" w:rsidRDefault="00B63708" w:rsidP="00B63708">
      <w:pPr>
        <w:tabs>
          <w:tab w:val="center" w:pos="4153"/>
          <w:tab w:val="right" w:pos="8306"/>
        </w:tabs>
        <w:spacing w:line="360" w:lineRule="auto"/>
        <w:ind w:right="360"/>
        <w:rPr>
          <w:rFonts w:eastAsia="Times New Roman"/>
          <w:sz w:val="20"/>
          <w:lang w:eastAsia="ru-RU"/>
        </w:rPr>
      </w:pPr>
      <w:r w:rsidRPr="00B63708">
        <w:rPr>
          <w:rFonts w:eastAsia="Times New Roman"/>
          <w:b/>
          <w:sz w:val="28"/>
          <w:lang w:eastAsia="ru-RU"/>
        </w:rPr>
        <w:t xml:space="preserve">                                                      Сьома  сесія</w:t>
      </w:r>
      <w:r w:rsidRPr="00B63708">
        <w:rPr>
          <w:rFonts w:eastAsia="Times New Roman"/>
          <w:b/>
          <w:sz w:val="28"/>
          <w:lang w:eastAsia="ru-RU"/>
        </w:rPr>
        <w:br/>
      </w:r>
      <w:r w:rsidRPr="00B63708">
        <w:rPr>
          <w:rFonts w:ascii="Impact" w:eastAsia="SimSun" w:hAnsi="Impact"/>
          <w:spacing w:val="38"/>
          <w:sz w:val="36"/>
          <w:lang w:eastAsia="ru-RU"/>
        </w:rPr>
        <w:t xml:space="preserve">                                     РІШЕННЯ</w:t>
      </w:r>
    </w:p>
    <w:p w:rsidR="00B63708" w:rsidRPr="00B63708" w:rsidRDefault="00B63708" w:rsidP="00B63708">
      <w:pPr>
        <w:rPr>
          <w:rFonts w:eastAsia="Times New Roman"/>
          <w:sz w:val="28"/>
          <w:lang w:eastAsia="ru-RU"/>
        </w:rPr>
      </w:pPr>
      <w:r w:rsidRPr="00B63708">
        <w:rPr>
          <w:rFonts w:eastAsia="Times New Roman"/>
          <w:sz w:val="28"/>
          <w:lang w:eastAsia="ru-RU"/>
        </w:rPr>
        <w:t xml:space="preserve">від  ___ ____________  2021 року                                        № ___ </w:t>
      </w:r>
    </w:p>
    <w:p w:rsidR="00096502" w:rsidRDefault="00096502">
      <w:pPr>
        <w:jc w:val="both"/>
        <w:rPr>
          <w:rFonts w:eastAsia="Calibri"/>
          <w:sz w:val="28"/>
          <w:szCs w:val="28"/>
        </w:rPr>
      </w:pPr>
    </w:p>
    <w:p w:rsidR="00096502" w:rsidRDefault="00096502">
      <w:pPr>
        <w:tabs>
          <w:tab w:val="left" w:pos="708"/>
          <w:tab w:val="center" w:pos="4153"/>
          <w:tab w:val="right" w:pos="8306"/>
        </w:tabs>
        <w:ind w:left="6372"/>
        <w:rPr>
          <w:rFonts w:eastAsia="Calibri"/>
          <w:b/>
          <w:sz w:val="28"/>
          <w:szCs w:val="28"/>
          <w:lang w:eastAsia="ru-RU"/>
        </w:rPr>
      </w:pPr>
    </w:p>
    <w:p w:rsidR="00B63708" w:rsidRDefault="006E4ED0" w:rsidP="00B63708">
      <w:pPr>
        <w:rPr>
          <w:bCs/>
          <w:sz w:val="28"/>
          <w:szCs w:val="28"/>
        </w:rPr>
      </w:pPr>
      <w:r w:rsidRPr="00B63708">
        <w:rPr>
          <w:bCs/>
          <w:sz w:val="28"/>
          <w:szCs w:val="28"/>
        </w:rPr>
        <w:t>Про звернення</w:t>
      </w:r>
      <w:r w:rsidR="00B63708">
        <w:rPr>
          <w:bCs/>
          <w:sz w:val="28"/>
          <w:szCs w:val="28"/>
        </w:rPr>
        <w:t xml:space="preserve"> </w:t>
      </w:r>
      <w:r w:rsidRPr="00B63708">
        <w:rPr>
          <w:bCs/>
          <w:sz w:val="28"/>
          <w:szCs w:val="28"/>
        </w:rPr>
        <w:t xml:space="preserve"> до Президента України,</w:t>
      </w:r>
      <w:r w:rsidR="00B63708">
        <w:rPr>
          <w:bCs/>
          <w:sz w:val="28"/>
          <w:szCs w:val="28"/>
        </w:rPr>
        <w:t xml:space="preserve"> </w:t>
      </w:r>
      <w:r w:rsidRPr="00B63708">
        <w:rPr>
          <w:bCs/>
          <w:sz w:val="28"/>
          <w:szCs w:val="28"/>
        </w:rPr>
        <w:t xml:space="preserve"> </w:t>
      </w:r>
      <w:r w:rsidRPr="00B63708">
        <w:rPr>
          <w:bCs/>
          <w:sz w:val="28"/>
          <w:szCs w:val="28"/>
        </w:rPr>
        <w:t xml:space="preserve">Верховної </w:t>
      </w:r>
    </w:p>
    <w:p w:rsidR="00B63708" w:rsidRDefault="00B63708" w:rsidP="00B6370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6E4ED0" w:rsidRPr="00B63708">
        <w:rPr>
          <w:bCs/>
          <w:sz w:val="28"/>
          <w:szCs w:val="28"/>
        </w:rPr>
        <w:t>ади</w:t>
      </w:r>
      <w:r>
        <w:rPr>
          <w:bCs/>
          <w:sz w:val="28"/>
          <w:szCs w:val="28"/>
        </w:rPr>
        <w:t xml:space="preserve"> </w:t>
      </w:r>
      <w:r w:rsidR="006E4ED0" w:rsidRPr="00B63708">
        <w:rPr>
          <w:bCs/>
          <w:sz w:val="28"/>
          <w:szCs w:val="28"/>
        </w:rPr>
        <w:t xml:space="preserve"> України, </w:t>
      </w:r>
      <w:r>
        <w:rPr>
          <w:bCs/>
          <w:sz w:val="28"/>
          <w:szCs w:val="28"/>
        </w:rPr>
        <w:t xml:space="preserve"> </w:t>
      </w:r>
      <w:r w:rsidR="006E4ED0" w:rsidRPr="00B63708">
        <w:rPr>
          <w:bCs/>
          <w:sz w:val="28"/>
          <w:szCs w:val="28"/>
        </w:rPr>
        <w:t>Кабінету</w:t>
      </w:r>
      <w:r>
        <w:rPr>
          <w:bCs/>
          <w:sz w:val="28"/>
          <w:szCs w:val="28"/>
        </w:rPr>
        <w:t xml:space="preserve">  </w:t>
      </w:r>
      <w:r w:rsidR="006E4ED0" w:rsidRPr="00B63708">
        <w:rPr>
          <w:bCs/>
          <w:sz w:val="28"/>
          <w:szCs w:val="28"/>
        </w:rPr>
        <w:t xml:space="preserve"> Міністрів </w:t>
      </w:r>
      <w:r>
        <w:rPr>
          <w:bCs/>
          <w:sz w:val="28"/>
          <w:szCs w:val="28"/>
        </w:rPr>
        <w:t xml:space="preserve"> </w:t>
      </w:r>
      <w:r w:rsidR="006E4ED0" w:rsidRPr="00B63708">
        <w:rPr>
          <w:bCs/>
          <w:sz w:val="28"/>
          <w:szCs w:val="28"/>
        </w:rPr>
        <w:t>України</w:t>
      </w:r>
      <w:r>
        <w:rPr>
          <w:bCs/>
          <w:sz w:val="28"/>
          <w:szCs w:val="28"/>
        </w:rPr>
        <w:t xml:space="preserve"> </w:t>
      </w:r>
      <w:r w:rsidR="006E4ED0" w:rsidRPr="00B63708">
        <w:rPr>
          <w:bCs/>
          <w:sz w:val="28"/>
          <w:szCs w:val="28"/>
        </w:rPr>
        <w:t xml:space="preserve">щодо </w:t>
      </w:r>
    </w:p>
    <w:p w:rsidR="00B63708" w:rsidRDefault="006E4ED0" w:rsidP="00B63708">
      <w:pPr>
        <w:rPr>
          <w:bCs/>
          <w:sz w:val="28"/>
          <w:szCs w:val="28"/>
        </w:rPr>
      </w:pPr>
      <w:r w:rsidRPr="00B63708">
        <w:rPr>
          <w:bCs/>
          <w:sz w:val="28"/>
          <w:szCs w:val="28"/>
        </w:rPr>
        <w:t xml:space="preserve">повернення до спрощеного механізму </w:t>
      </w:r>
      <w:r w:rsidRPr="00B63708">
        <w:rPr>
          <w:bCs/>
          <w:sz w:val="28"/>
          <w:szCs w:val="28"/>
        </w:rPr>
        <w:t xml:space="preserve">призначення </w:t>
      </w:r>
    </w:p>
    <w:p w:rsidR="00096502" w:rsidRPr="00B63708" w:rsidRDefault="006E4ED0" w:rsidP="00B63708">
      <w:pPr>
        <w:rPr>
          <w:bCs/>
          <w:sz w:val="28"/>
          <w:szCs w:val="28"/>
        </w:rPr>
      </w:pPr>
      <w:r w:rsidRPr="00B63708">
        <w:rPr>
          <w:bCs/>
          <w:sz w:val="28"/>
          <w:szCs w:val="28"/>
        </w:rPr>
        <w:t xml:space="preserve">населенню субсидій </w:t>
      </w:r>
      <w:r w:rsidRPr="00B63708">
        <w:rPr>
          <w:bCs/>
          <w:sz w:val="28"/>
          <w:szCs w:val="28"/>
        </w:rPr>
        <w:t>на житлово-комунальні послуги</w:t>
      </w:r>
      <w:r w:rsidR="00B63708">
        <w:rPr>
          <w:bCs/>
          <w:sz w:val="28"/>
          <w:szCs w:val="28"/>
        </w:rPr>
        <w:t>.</w:t>
      </w:r>
    </w:p>
    <w:p w:rsidR="00096502" w:rsidRDefault="00096502">
      <w:pPr>
        <w:rPr>
          <w:rFonts w:eastAsia="Calibri"/>
          <w:sz w:val="28"/>
          <w:szCs w:val="28"/>
        </w:rPr>
      </w:pPr>
    </w:p>
    <w:p w:rsidR="00096502" w:rsidRDefault="006E4ED0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Розглянувши пропозицію депутатської фракції Політичної партії «Європейська Солідарність» у </w:t>
      </w:r>
      <w:proofErr w:type="spellStart"/>
      <w:r>
        <w:rPr>
          <w:rFonts w:eastAsia="Calibri"/>
          <w:sz w:val="28"/>
          <w:szCs w:val="28"/>
        </w:rPr>
        <w:t>Мельнице</w:t>
      </w:r>
      <w:r>
        <w:rPr>
          <w:rFonts w:eastAsia="Calibri"/>
          <w:sz w:val="28"/>
          <w:szCs w:val="28"/>
        </w:rPr>
        <w:t>-Подільській</w:t>
      </w:r>
      <w:proofErr w:type="spellEnd"/>
      <w:r>
        <w:rPr>
          <w:rFonts w:eastAsia="Calibri"/>
          <w:sz w:val="28"/>
          <w:szCs w:val="28"/>
        </w:rPr>
        <w:t xml:space="preserve"> селищній</w:t>
      </w:r>
      <w:r>
        <w:rPr>
          <w:rFonts w:eastAsia="Calibri"/>
          <w:sz w:val="28"/>
          <w:szCs w:val="28"/>
        </w:rPr>
        <w:t xml:space="preserve"> раді, відповідно до статті 43 Закону України «Про міс</w:t>
      </w:r>
      <w:r w:rsidR="00B63708">
        <w:rPr>
          <w:rFonts w:eastAsia="Calibri"/>
          <w:sz w:val="28"/>
          <w:szCs w:val="28"/>
        </w:rPr>
        <w:t xml:space="preserve">цеве самоврядування в Україні», </w:t>
      </w:r>
      <w:r>
        <w:rPr>
          <w:rFonts w:eastAsia="Calibri"/>
          <w:sz w:val="28"/>
          <w:szCs w:val="28"/>
        </w:rPr>
        <w:t xml:space="preserve">селищна </w:t>
      </w:r>
      <w:r>
        <w:rPr>
          <w:rFonts w:eastAsia="Calibri"/>
          <w:sz w:val="28"/>
          <w:szCs w:val="28"/>
        </w:rPr>
        <w:t xml:space="preserve"> рада</w:t>
      </w:r>
    </w:p>
    <w:p w:rsidR="00096502" w:rsidRDefault="00096502">
      <w:pPr>
        <w:widowControl w:val="0"/>
        <w:ind w:firstLine="708"/>
        <w:jc w:val="both"/>
        <w:rPr>
          <w:rFonts w:eastAsia="Calibri"/>
          <w:bCs/>
          <w:sz w:val="28"/>
          <w:szCs w:val="28"/>
        </w:rPr>
      </w:pPr>
    </w:p>
    <w:p w:rsidR="00096502" w:rsidRPr="00B63708" w:rsidRDefault="00B63708">
      <w:pPr>
        <w:widowControl w:val="0"/>
        <w:snapToGrid w:val="0"/>
        <w:jc w:val="center"/>
        <w:rPr>
          <w:rFonts w:eastAsia="Times New Roman"/>
          <w:sz w:val="28"/>
          <w:szCs w:val="28"/>
          <w:lang w:eastAsia="ru-RU"/>
        </w:rPr>
      </w:pPr>
      <w:r w:rsidRPr="00B63708">
        <w:rPr>
          <w:rFonts w:eastAsia="SimSun"/>
          <w:color w:val="2C2C2C"/>
          <w:sz w:val="28"/>
          <w:szCs w:val="28"/>
          <w:lang w:eastAsia="ru-RU"/>
        </w:rPr>
        <w:t>В И Р І Ш И Л А:</w:t>
      </w:r>
    </w:p>
    <w:p w:rsidR="00096502" w:rsidRDefault="00096502">
      <w:pPr>
        <w:widowControl w:val="0"/>
        <w:snapToGrid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96502" w:rsidRDefault="006E4ED0" w:rsidP="00B6370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Прийняти звернення депутатів </w:t>
      </w:r>
      <w:proofErr w:type="spellStart"/>
      <w:r>
        <w:rPr>
          <w:rFonts w:eastAsia="Calibri"/>
          <w:sz w:val="28"/>
          <w:szCs w:val="28"/>
        </w:rPr>
        <w:t>Мельнице</w:t>
      </w:r>
      <w:r>
        <w:rPr>
          <w:rFonts w:eastAsia="Calibri"/>
          <w:sz w:val="28"/>
          <w:szCs w:val="28"/>
        </w:rPr>
        <w:t>-Подільської</w:t>
      </w:r>
      <w:proofErr w:type="spellEnd"/>
      <w:r>
        <w:rPr>
          <w:rFonts w:eastAsia="Calibri"/>
          <w:sz w:val="28"/>
          <w:szCs w:val="28"/>
        </w:rPr>
        <w:t xml:space="preserve"> селищної</w:t>
      </w:r>
      <w:r>
        <w:rPr>
          <w:rFonts w:eastAsia="Calibri"/>
          <w:sz w:val="28"/>
          <w:szCs w:val="28"/>
        </w:rPr>
        <w:t xml:space="preserve"> ради до Президента України, Верховної ради України, Кабінету М</w:t>
      </w:r>
      <w:r>
        <w:rPr>
          <w:rFonts w:eastAsia="Calibri"/>
          <w:sz w:val="28"/>
          <w:szCs w:val="28"/>
        </w:rPr>
        <w:t>іністрів України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щодо повернення до спрощеного механізму призначення населенню субсидій на житлово-комунальні послуги (додається).</w:t>
      </w:r>
    </w:p>
    <w:p w:rsidR="00096502" w:rsidRDefault="006E4ED0" w:rsidP="00B63708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Дане рішення і звернення надіслати до Президента України, Верховної ради України, Кабінету Міністрів України для розгляду </w:t>
      </w:r>
      <w:r>
        <w:rPr>
          <w:rFonts w:eastAsia="Calibri"/>
          <w:sz w:val="28"/>
          <w:szCs w:val="28"/>
        </w:rPr>
        <w:t xml:space="preserve">і вирішення порушених питань. </w:t>
      </w:r>
    </w:p>
    <w:p w:rsidR="00096502" w:rsidRDefault="006E4ED0" w:rsidP="00B63708">
      <w:pPr>
        <w:widowControl w:val="0"/>
        <w:snapToGri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3. Дане рішення і звернення оприлюднити на офіційному </w:t>
      </w:r>
      <w:proofErr w:type="spellStart"/>
      <w:r>
        <w:rPr>
          <w:rFonts w:eastAsia="Times New Roman"/>
          <w:sz w:val="28"/>
          <w:szCs w:val="28"/>
          <w:lang w:eastAsia="ru-RU"/>
        </w:rPr>
        <w:t>веб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- сайті </w:t>
      </w:r>
      <w:proofErr w:type="spellStart"/>
      <w:r>
        <w:rPr>
          <w:rFonts w:eastAsia="Times New Roman"/>
          <w:sz w:val="28"/>
          <w:szCs w:val="28"/>
          <w:lang w:eastAsia="ru-RU"/>
        </w:rPr>
        <w:t>Мельнице</w:t>
      </w:r>
      <w:r>
        <w:rPr>
          <w:rFonts w:eastAsia="Times New Roman"/>
          <w:sz w:val="28"/>
          <w:szCs w:val="28"/>
          <w:lang w:eastAsia="ru-RU"/>
        </w:rPr>
        <w:t>-Подільської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селищної</w:t>
      </w:r>
      <w:r>
        <w:rPr>
          <w:rFonts w:eastAsia="Times New Roman"/>
          <w:sz w:val="28"/>
          <w:szCs w:val="28"/>
          <w:lang w:eastAsia="ru-RU"/>
        </w:rPr>
        <w:t xml:space="preserve"> ради.</w:t>
      </w:r>
    </w:p>
    <w:p w:rsidR="00096502" w:rsidRDefault="006E4ED0" w:rsidP="00B6370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Контроль за виконанням рішення доручити постійним комісіям </w:t>
      </w:r>
      <w:proofErr w:type="spellStart"/>
      <w:r>
        <w:rPr>
          <w:rFonts w:eastAsia="Calibri"/>
          <w:sz w:val="28"/>
          <w:szCs w:val="28"/>
        </w:rPr>
        <w:t>Мельнице</w:t>
      </w:r>
      <w:r>
        <w:rPr>
          <w:rFonts w:eastAsia="Calibri"/>
          <w:sz w:val="28"/>
          <w:szCs w:val="28"/>
        </w:rPr>
        <w:t>-Подільської</w:t>
      </w:r>
      <w:proofErr w:type="spellEnd"/>
      <w:r>
        <w:rPr>
          <w:rFonts w:eastAsia="Calibri"/>
          <w:sz w:val="28"/>
          <w:szCs w:val="28"/>
        </w:rPr>
        <w:t xml:space="preserve"> селищної</w:t>
      </w:r>
      <w:r>
        <w:rPr>
          <w:rFonts w:eastAsia="Calibri"/>
          <w:sz w:val="28"/>
          <w:szCs w:val="28"/>
        </w:rPr>
        <w:t xml:space="preserve"> ради.</w:t>
      </w:r>
    </w:p>
    <w:p w:rsidR="00096502" w:rsidRDefault="00096502" w:rsidP="00B63708">
      <w:pPr>
        <w:shd w:val="clear" w:color="auto" w:fill="FFFFFF"/>
        <w:jc w:val="both"/>
        <w:rPr>
          <w:rFonts w:eastAsia="Calibri"/>
          <w:sz w:val="28"/>
          <w:szCs w:val="28"/>
        </w:rPr>
      </w:pPr>
    </w:p>
    <w:p w:rsidR="00096502" w:rsidRDefault="00096502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096502" w:rsidRDefault="00096502">
      <w:pPr>
        <w:ind w:firstLine="720"/>
        <w:jc w:val="both"/>
        <w:rPr>
          <w:rFonts w:eastAsia="Times New Roman"/>
          <w:sz w:val="28"/>
          <w:szCs w:val="28"/>
          <w:lang w:eastAsia="ru-RU"/>
        </w:rPr>
      </w:pPr>
    </w:p>
    <w:p w:rsidR="00096502" w:rsidRPr="00B63708" w:rsidRDefault="006E4ED0">
      <w:pPr>
        <w:rPr>
          <w:rFonts w:eastAsia="Calibri"/>
          <w:sz w:val="28"/>
          <w:szCs w:val="28"/>
        </w:rPr>
      </w:pPr>
      <w:r w:rsidRPr="00B63708">
        <w:rPr>
          <w:rFonts w:eastAsia="Calibri"/>
          <w:sz w:val="28"/>
          <w:szCs w:val="28"/>
        </w:rPr>
        <w:t>Селищний</w:t>
      </w:r>
      <w:r w:rsidRPr="00B63708">
        <w:rPr>
          <w:rFonts w:eastAsia="Calibri"/>
          <w:sz w:val="28"/>
          <w:szCs w:val="28"/>
        </w:rPr>
        <w:t xml:space="preserve"> </w:t>
      </w:r>
      <w:r w:rsidR="00B63708">
        <w:rPr>
          <w:rFonts w:eastAsia="Calibri"/>
          <w:sz w:val="28"/>
          <w:szCs w:val="28"/>
        </w:rPr>
        <w:t>г</w:t>
      </w:r>
      <w:r w:rsidRPr="00B63708">
        <w:rPr>
          <w:rFonts w:eastAsia="Calibri"/>
          <w:sz w:val="28"/>
          <w:szCs w:val="28"/>
        </w:rPr>
        <w:t>олова</w:t>
      </w:r>
      <w:r w:rsidRPr="00B63708">
        <w:rPr>
          <w:rFonts w:eastAsia="Calibri"/>
          <w:sz w:val="28"/>
          <w:szCs w:val="28"/>
        </w:rPr>
        <w:tab/>
      </w:r>
      <w:r w:rsidRPr="00B63708">
        <w:rPr>
          <w:rFonts w:eastAsia="Calibri"/>
          <w:sz w:val="28"/>
          <w:szCs w:val="28"/>
        </w:rPr>
        <w:tab/>
      </w:r>
      <w:r w:rsidRPr="00B63708">
        <w:rPr>
          <w:rFonts w:eastAsia="Calibri"/>
          <w:sz w:val="28"/>
          <w:szCs w:val="28"/>
        </w:rPr>
        <w:tab/>
      </w:r>
      <w:r w:rsidRPr="00B63708">
        <w:rPr>
          <w:rFonts w:eastAsia="Calibri"/>
          <w:sz w:val="28"/>
          <w:szCs w:val="28"/>
        </w:rPr>
        <w:t xml:space="preserve">         </w:t>
      </w:r>
      <w:r w:rsidRPr="00B63708">
        <w:rPr>
          <w:rFonts w:eastAsia="Calibri"/>
          <w:sz w:val="28"/>
          <w:szCs w:val="28"/>
        </w:rPr>
        <w:t xml:space="preserve">                    </w:t>
      </w:r>
      <w:r w:rsidRPr="00B63708">
        <w:rPr>
          <w:rFonts w:eastAsia="Calibri"/>
          <w:sz w:val="28"/>
          <w:szCs w:val="28"/>
        </w:rPr>
        <w:t xml:space="preserve">   </w:t>
      </w:r>
      <w:r w:rsidRPr="00B63708">
        <w:rPr>
          <w:rFonts w:eastAsia="Calibri"/>
          <w:sz w:val="28"/>
          <w:szCs w:val="28"/>
        </w:rPr>
        <w:t>В</w:t>
      </w:r>
      <w:r w:rsidR="00B63708">
        <w:rPr>
          <w:rFonts w:eastAsia="Calibri"/>
          <w:sz w:val="28"/>
          <w:szCs w:val="28"/>
        </w:rPr>
        <w:t xml:space="preserve">олодимир </w:t>
      </w:r>
      <w:proofErr w:type="spellStart"/>
      <w:r w:rsidRPr="00B63708">
        <w:rPr>
          <w:rFonts w:eastAsia="Calibri"/>
          <w:sz w:val="28"/>
          <w:szCs w:val="28"/>
        </w:rPr>
        <w:t>Боднарчук</w:t>
      </w:r>
      <w:proofErr w:type="spellEnd"/>
    </w:p>
    <w:p w:rsidR="00096502" w:rsidRDefault="006E4ED0">
      <w:pPr>
        <w:jc w:val="center"/>
        <w:rPr>
          <w:rFonts w:eastAsia="Calibri"/>
          <w:b/>
          <w:bCs/>
          <w:sz w:val="27"/>
          <w:szCs w:val="27"/>
        </w:rPr>
      </w:pPr>
      <w:bookmarkStart w:id="0" w:name="_GoBack"/>
      <w:bookmarkEnd w:id="0"/>
      <w:r>
        <w:br w:type="page"/>
      </w:r>
      <w:r>
        <w:rPr>
          <w:rFonts w:eastAsia="Calibri"/>
          <w:b/>
          <w:bCs/>
          <w:sz w:val="27"/>
          <w:szCs w:val="27"/>
        </w:rPr>
        <w:lastRenderedPageBreak/>
        <w:t>Звернення</w:t>
      </w:r>
    </w:p>
    <w:p w:rsidR="00096502" w:rsidRDefault="006E4ED0" w:rsidP="00B63708">
      <w:pPr>
        <w:shd w:val="clear" w:color="auto" w:fill="FFFFFF"/>
        <w:ind w:firstLineChars="544" w:firstLine="1475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7"/>
          <w:szCs w:val="27"/>
        </w:rPr>
        <w:t xml:space="preserve">депутатів </w:t>
      </w:r>
      <w:proofErr w:type="spellStart"/>
      <w:r>
        <w:rPr>
          <w:rFonts w:eastAsia="Calibri"/>
          <w:b/>
          <w:bCs/>
          <w:sz w:val="28"/>
          <w:szCs w:val="28"/>
        </w:rPr>
        <w:t>Мельнице</w:t>
      </w:r>
      <w:r>
        <w:rPr>
          <w:rFonts w:eastAsia="Calibri"/>
          <w:b/>
          <w:bCs/>
          <w:sz w:val="28"/>
          <w:szCs w:val="28"/>
        </w:rPr>
        <w:t>-Подільської</w:t>
      </w:r>
      <w:proofErr w:type="spellEnd"/>
      <w:r>
        <w:rPr>
          <w:rFonts w:eastAsia="Calibri"/>
          <w:b/>
          <w:bCs/>
          <w:sz w:val="28"/>
          <w:szCs w:val="28"/>
        </w:rPr>
        <w:t xml:space="preserve"> селищної</w:t>
      </w:r>
      <w:r>
        <w:rPr>
          <w:rFonts w:eastAsia="Calibri"/>
          <w:b/>
          <w:bCs/>
          <w:sz w:val="28"/>
          <w:szCs w:val="28"/>
        </w:rPr>
        <w:t xml:space="preserve"> ради</w:t>
      </w:r>
    </w:p>
    <w:p w:rsidR="00096502" w:rsidRDefault="006E4ED0">
      <w:pPr>
        <w:jc w:val="both"/>
        <w:rPr>
          <w:rFonts w:eastAsia="Calibri"/>
          <w:b/>
          <w:bCs/>
          <w:sz w:val="27"/>
          <w:szCs w:val="27"/>
        </w:rPr>
      </w:pPr>
      <w:r>
        <w:rPr>
          <w:rFonts w:eastAsia="Calibri"/>
          <w:b/>
          <w:bCs/>
          <w:sz w:val="27"/>
          <w:szCs w:val="27"/>
        </w:rPr>
        <w:t>до Президента України, Верховної ради України, Кабінету Міністрів України</w:t>
      </w:r>
    </w:p>
    <w:p w:rsidR="00096502" w:rsidRDefault="006E4ED0">
      <w:pPr>
        <w:jc w:val="center"/>
        <w:rPr>
          <w:rFonts w:eastAsia="Calibri"/>
          <w:b/>
          <w:bCs/>
          <w:sz w:val="27"/>
          <w:szCs w:val="27"/>
        </w:rPr>
      </w:pPr>
      <w:r>
        <w:rPr>
          <w:rFonts w:eastAsia="Calibri"/>
          <w:b/>
          <w:bCs/>
          <w:sz w:val="27"/>
          <w:szCs w:val="27"/>
        </w:rPr>
        <w:t>щодо повернення до спрощеного механізму призначення населенню субсидій на житлов</w:t>
      </w:r>
      <w:r>
        <w:rPr>
          <w:rFonts w:eastAsia="Calibri"/>
          <w:b/>
          <w:bCs/>
          <w:sz w:val="27"/>
          <w:szCs w:val="27"/>
        </w:rPr>
        <w:t>о-комунальні послуги</w:t>
      </w:r>
    </w:p>
    <w:p w:rsidR="00096502" w:rsidRDefault="00096502">
      <w:pPr>
        <w:jc w:val="center"/>
        <w:rPr>
          <w:rFonts w:eastAsia="Calibri"/>
          <w:b/>
          <w:bCs/>
          <w:sz w:val="28"/>
          <w:szCs w:val="28"/>
        </w:rPr>
      </w:pP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Команда Володимира </w:t>
      </w:r>
      <w:proofErr w:type="spellStart"/>
      <w:r>
        <w:rPr>
          <w:color w:val="000000"/>
          <w:sz w:val="28"/>
          <w:szCs w:val="28"/>
        </w:rPr>
        <w:t>Зеленського</w:t>
      </w:r>
      <w:proofErr w:type="spellEnd"/>
      <w:r>
        <w:rPr>
          <w:color w:val="000000"/>
          <w:sz w:val="28"/>
          <w:szCs w:val="28"/>
        </w:rPr>
        <w:t xml:space="preserve"> продовжує звуження соціальних прав українців.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Після перенесення термінів широко розрекламованого підвищення пенсій та мінімальної зарплати, скасування підвищень зарплат вчителям та медикам, відсутності </w:t>
      </w:r>
      <w:r>
        <w:rPr>
          <w:color w:val="000000"/>
          <w:sz w:val="28"/>
          <w:szCs w:val="28"/>
        </w:rPr>
        <w:t xml:space="preserve">індексацій пенсій чорнобильцям, військовим пенсіонерам, науковцям та іншим, під «каток» антисоціальної політики влади потрапили </w:t>
      </w:r>
      <w:proofErr w:type="spellStart"/>
      <w:r>
        <w:rPr>
          <w:color w:val="000000"/>
          <w:sz w:val="28"/>
          <w:szCs w:val="28"/>
        </w:rPr>
        <w:t>субсидіанти</w:t>
      </w:r>
      <w:proofErr w:type="spellEnd"/>
      <w:r>
        <w:rPr>
          <w:color w:val="000000"/>
          <w:sz w:val="28"/>
          <w:szCs w:val="28"/>
        </w:rPr>
        <w:t>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1 травня 2021 року Уряд </w:t>
      </w:r>
      <w:proofErr w:type="spellStart"/>
      <w:r>
        <w:rPr>
          <w:color w:val="000000"/>
          <w:sz w:val="28"/>
          <w:szCs w:val="28"/>
        </w:rPr>
        <w:t>Зеленського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Шмигаля</w:t>
      </w:r>
      <w:proofErr w:type="spellEnd"/>
      <w:r>
        <w:rPr>
          <w:color w:val="000000"/>
          <w:sz w:val="28"/>
          <w:szCs w:val="28"/>
        </w:rPr>
        <w:t xml:space="preserve"> запровадив по суті нову систему призначення субсидій для українців.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Так, зокрема, кожна родина, яка отримує субсидію, для її переоформлення повинна заново здати заяву і декларацію доходів і видатків. Тобто близько 3 </w:t>
      </w:r>
      <w:proofErr w:type="spellStart"/>
      <w:r>
        <w:rPr>
          <w:color w:val="000000"/>
          <w:sz w:val="28"/>
          <w:szCs w:val="28"/>
        </w:rPr>
        <w:t>млн</w:t>
      </w:r>
      <w:proofErr w:type="spellEnd"/>
      <w:r>
        <w:rPr>
          <w:color w:val="000000"/>
          <w:sz w:val="28"/>
          <w:szCs w:val="28"/>
        </w:rPr>
        <w:t xml:space="preserve"> родин зобов‘язані знов йти на поклон до чиновників, принести купу папірців, довідок та виписок для того</w:t>
      </w:r>
      <w:r>
        <w:rPr>
          <w:color w:val="000000"/>
          <w:sz w:val="28"/>
          <w:szCs w:val="28"/>
        </w:rPr>
        <w:t>, щоб отримати допомогу від держави.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Особливо цинічно це виглядає на тлі жорстких карантинних заходів у країні. З одного боку влада постійно закликає до самообмежень та дотримання норм самоізоляції людей старшого віку. З іншого – заганяє цих людей у черги,</w:t>
      </w:r>
      <w:r>
        <w:rPr>
          <w:color w:val="000000"/>
          <w:sz w:val="28"/>
          <w:szCs w:val="28"/>
        </w:rPr>
        <w:t xml:space="preserve"> скупчення, нервову атмосферу переоформлення субсидій в управліннях </w:t>
      </w:r>
      <w:proofErr w:type="spellStart"/>
      <w:r>
        <w:rPr>
          <w:color w:val="000000"/>
          <w:sz w:val="28"/>
          <w:szCs w:val="28"/>
        </w:rPr>
        <w:t>соцзахисту</w:t>
      </w:r>
      <w:proofErr w:type="spellEnd"/>
      <w:r>
        <w:rPr>
          <w:color w:val="000000"/>
          <w:sz w:val="28"/>
          <w:szCs w:val="28"/>
        </w:rPr>
        <w:t>, місцевих органах влади.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Слід зазначити, що після докорінної реформи системи субсидій командою Петра Порошенка з 2015 року субсидію можна лише за заявою громадянина. А переоформ</w:t>
      </w:r>
      <w:r>
        <w:rPr>
          <w:color w:val="000000"/>
          <w:sz w:val="28"/>
          <w:szCs w:val="28"/>
        </w:rPr>
        <w:t>лення субсидій відбувалося АВТОМАТИЧНО. Без потреби подачі нових заяв, стояння в чергах та подання нових декларацій і довідок.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 все це фактично зруйновано нинішньою некомпетентною владою.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Ще одним ударом для </w:t>
      </w:r>
      <w:proofErr w:type="spellStart"/>
      <w:r>
        <w:rPr>
          <w:color w:val="000000"/>
          <w:sz w:val="28"/>
          <w:szCs w:val="28"/>
        </w:rPr>
        <w:t>субсидіантів</w:t>
      </w:r>
      <w:proofErr w:type="spellEnd"/>
      <w:r>
        <w:rPr>
          <w:color w:val="000000"/>
          <w:sz w:val="28"/>
          <w:szCs w:val="28"/>
        </w:rPr>
        <w:t xml:space="preserve"> стало рішення Уряду ліквідувати </w:t>
      </w:r>
      <w:r>
        <w:rPr>
          <w:color w:val="000000"/>
          <w:sz w:val="28"/>
          <w:szCs w:val="28"/>
        </w:rPr>
        <w:t>комісії місцевих органів влади щодо призначення субсидій. Ці комісії розглядали різні життєві ситуації претендентів на субсидії, винятки з правил та особливості кожної родини.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Станом на сьогодні – біля 40% субсидій було призначено саме цими комісіями. Лікв</w:t>
      </w:r>
      <w:r>
        <w:rPr>
          <w:color w:val="000000"/>
          <w:sz w:val="28"/>
          <w:szCs w:val="28"/>
        </w:rPr>
        <w:t>ідація комісій призведе до втрати права на отримання допомоги від держави значної кількості українців.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Мета нинішньої влади – не допомогти українцям у непрості часи пандемії, шаленого підвищення цін, тарифів на ЖКП, газ та електрику для населення. Мета </w:t>
      </w:r>
      <w:proofErr w:type="spellStart"/>
      <w:r>
        <w:rPr>
          <w:color w:val="000000"/>
          <w:sz w:val="28"/>
          <w:szCs w:val="28"/>
        </w:rPr>
        <w:t>ЗЕ-</w:t>
      </w:r>
      <w:r>
        <w:rPr>
          <w:color w:val="000000"/>
          <w:sz w:val="28"/>
          <w:szCs w:val="28"/>
        </w:rPr>
        <w:t>уряду</w:t>
      </w:r>
      <w:proofErr w:type="spellEnd"/>
      <w:r>
        <w:rPr>
          <w:color w:val="000000"/>
          <w:sz w:val="28"/>
          <w:szCs w:val="28"/>
        </w:rPr>
        <w:t xml:space="preserve"> – зекономити кошти на зубожінні українців, суттєво скоротити кількість </w:t>
      </w:r>
      <w:proofErr w:type="spellStart"/>
      <w:r>
        <w:rPr>
          <w:color w:val="000000"/>
          <w:sz w:val="28"/>
          <w:szCs w:val="28"/>
        </w:rPr>
        <w:lastRenderedPageBreak/>
        <w:t>субсидіантів</w:t>
      </w:r>
      <w:proofErr w:type="spellEnd"/>
      <w:r>
        <w:rPr>
          <w:color w:val="000000"/>
          <w:sz w:val="28"/>
          <w:szCs w:val="28"/>
        </w:rPr>
        <w:t xml:space="preserve"> та спрямувати «зекономлені» кошти на корупційні схеми типу «Великого </w:t>
      </w:r>
      <w:proofErr w:type="spellStart"/>
      <w:r>
        <w:rPr>
          <w:color w:val="000000"/>
          <w:sz w:val="28"/>
          <w:szCs w:val="28"/>
        </w:rPr>
        <w:t>крадівництва</w:t>
      </w:r>
      <w:proofErr w:type="spellEnd"/>
      <w:r>
        <w:rPr>
          <w:color w:val="000000"/>
          <w:sz w:val="28"/>
          <w:szCs w:val="28"/>
        </w:rPr>
        <w:t>».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 огляду на це, вимагаємо від Уряду негайно: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Скасувати постанову щодо нововведен</w:t>
      </w:r>
      <w:r>
        <w:rPr>
          <w:color w:val="000000"/>
          <w:sz w:val="28"/>
          <w:szCs w:val="28"/>
        </w:rPr>
        <w:t>ь в оформленні та призначенні субсидій;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Переоформити всім </w:t>
      </w:r>
      <w:proofErr w:type="spellStart"/>
      <w:r>
        <w:rPr>
          <w:color w:val="000000"/>
          <w:sz w:val="28"/>
          <w:szCs w:val="28"/>
        </w:rPr>
        <w:t>субсидіантам</w:t>
      </w:r>
      <w:proofErr w:type="spellEnd"/>
      <w:r>
        <w:rPr>
          <w:color w:val="000000"/>
          <w:sz w:val="28"/>
          <w:szCs w:val="28"/>
        </w:rPr>
        <w:t xml:space="preserve"> на новий термін належні їм субсидії в автоматичному режимі;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Відмовитися від подачі декларацій </w:t>
      </w:r>
      <w:proofErr w:type="spellStart"/>
      <w:r>
        <w:rPr>
          <w:color w:val="000000"/>
          <w:sz w:val="28"/>
          <w:szCs w:val="28"/>
        </w:rPr>
        <w:t>субсидіантами</w:t>
      </w:r>
      <w:proofErr w:type="spellEnd"/>
      <w:r>
        <w:rPr>
          <w:color w:val="000000"/>
          <w:sz w:val="28"/>
          <w:szCs w:val="28"/>
        </w:rPr>
        <w:t>, натомість здійснювати призначення субсидій, використовуючи бази даних ор</w:t>
      </w:r>
      <w:r>
        <w:rPr>
          <w:color w:val="000000"/>
          <w:sz w:val="28"/>
          <w:szCs w:val="28"/>
        </w:rPr>
        <w:t>ганів державної влади, Пенсійного фонду, Державної фіскальної служби;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Повернути нормативи нарахування субсидій, які діяли в опалювальні періоди 2016-18 років;</w:t>
      </w:r>
    </w:p>
    <w:p w:rsidR="00096502" w:rsidRDefault="006E4ED0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Внести на розгляд ВРУ проект Змін до Закону про держбюджет на 2021 з метою додаткового фінанс</w:t>
      </w:r>
      <w:r>
        <w:rPr>
          <w:color w:val="000000"/>
          <w:sz w:val="28"/>
          <w:szCs w:val="28"/>
        </w:rPr>
        <w:t>ування програми субсидій в Україні.</w:t>
      </w:r>
    </w:p>
    <w:p w:rsidR="00096502" w:rsidRDefault="00096502">
      <w:pPr>
        <w:pStyle w:val="a3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096502" w:rsidRDefault="00096502">
      <w:pPr>
        <w:ind w:firstLine="567"/>
        <w:jc w:val="center"/>
        <w:rPr>
          <w:b/>
          <w:bCs/>
          <w:sz w:val="26"/>
          <w:szCs w:val="26"/>
        </w:rPr>
      </w:pPr>
    </w:p>
    <w:p w:rsidR="00096502" w:rsidRDefault="006E4ED0">
      <w:pPr>
        <w:pStyle w:val="a4"/>
        <w:ind w:left="5664" w:right="14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Прийнято на пленарному</w:t>
      </w:r>
    </w:p>
    <w:p w:rsidR="00096502" w:rsidRDefault="006E4ED0">
      <w:pPr>
        <w:pStyle w:val="a4"/>
        <w:ind w:left="5664" w:right="14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засіданні             сесії </w:t>
      </w:r>
    </w:p>
    <w:p w:rsidR="00096502" w:rsidRDefault="006E4ED0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</w:t>
      </w:r>
      <w:proofErr w:type="spellStart"/>
      <w:r>
        <w:rPr>
          <w:rFonts w:eastAsia="Calibri"/>
          <w:b/>
          <w:bCs/>
          <w:sz w:val="28"/>
          <w:szCs w:val="28"/>
        </w:rPr>
        <w:t>Мельнице</w:t>
      </w:r>
      <w:r>
        <w:rPr>
          <w:rFonts w:eastAsia="Calibri"/>
          <w:b/>
          <w:bCs/>
          <w:sz w:val="28"/>
          <w:szCs w:val="28"/>
        </w:rPr>
        <w:t>-Подільської</w:t>
      </w:r>
      <w:proofErr w:type="spellEnd"/>
      <w:r>
        <w:rPr>
          <w:rFonts w:eastAsia="Calibri"/>
          <w:b/>
          <w:bCs/>
          <w:sz w:val="28"/>
          <w:szCs w:val="28"/>
        </w:rPr>
        <w:t xml:space="preserve"> селищної</w:t>
      </w:r>
      <w:r>
        <w:rPr>
          <w:rFonts w:eastAsia="Calibri"/>
          <w:b/>
          <w:bCs/>
          <w:sz w:val="28"/>
          <w:szCs w:val="28"/>
        </w:rPr>
        <w:t xml:space="preserve"> ради</w:t>
      </w:r>
    </w:p>
    <w:p w:rsidR="00096502" w:rsidRDefault="00096502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</w:p>
    <w:p w:rsidR="00096502" w:rsidRDefault="006E4ED0">
      <w:pPr>
        <w:pStyle w:val="a4"/>
        <w:ind w:left="5664" w:right="14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>“___”____________</w:t>
      </w:r>
      <w:r>
        <w:rPr>
          <w:rFonts w:ascii="Times New Roman" w:hAnsi="Times New Roman"/>
          <w:b/>
          <w:sz w:val="28"/>
          <w:szCs w:val="28"/>
        </w:rPr>
        <w:t xml:space="preserve">   2021 року</w:t>
      </w:r>
    </w:p>
    <w:p w:rsidR="00096502" w:rsidRDefault="00096502">
      <w:pPr>
        <w:jc w:val="both"/>
      </w:pPr>
    </w:p>
    <w:p w:rsidR="00096502" w:rsidRDefault="00096502">
      <w:pPr>
        <w:ind w:firstLine="567"/>
        <w:jc w:val="center"/>
        <w:rPr>
          <w:b/>
          <w:bCs/>
          <w:sz w:val="26"/>
          <w:szCs w:val="26"/>
        </w:rPr>
      </w:pPr>
    </w:p>
    <w:sectPr w:rsidR="00096502" w:rsidSect="00B63708">
      <w:pgSz w:w="11906" w:h="16838"/>
      <w:pgMar w:top="850" w:right="424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ED0" w:rsidRDefault="006E4ED0">
      <w:r>
        <w:separator/>
      </w:r>
    </w:p>
  </w:endnote>
  <w:endnote w:type="continuationSeparator" w:id="0">
    <w:p w:rsidR="006E4ED0" w:rsidRDefault="006E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ED0" w:rsidRDefault="006E4ED0">
      <w:r>
        <w:separator/>
      </w:r>
    </w:p>
  </w:footnote>
  <w:footnote w:type="continuationSeparator" w:id="0">
    <w:p w:rsidR="006E4ED0" w:rsidRDefault="006E4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35"/>
    <w:rsid w:val="00096502"/>
    <w:rsid w:val="006E4ED0"/>
    <w:rsid w:val="00A1113B"/>
    <w:rsid w:val="00B15EFD"/>
    <w:rsid w:val="00B63708"/>
    <w:rsid w:val="00F94935"/>
    <w:rsid w:val="53E2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No Spacing"/>
    <w:uiPriority w:val="99"/>
    <w:qFormat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No Spacing"/>
    <w:uiPriority w:val="99"/>
    <w:qFormat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3206</Words>
  <Characters>1828</Characters>
  <Application>Microsoft Office Word</Application>
  <DocSecurity>0</DocSecurity>
  <Lines>15</Lines>
  <Paragraphs>10</Paragraphs>
  <ScaleCrop>false</ScaleCrop>
  <Company>Krokoz™</Company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tolik</dc:creator>
  <cp:lastModifiedBy>Бухгалтер харчуван-2</cp:lastModifiedBy>
  <cp:revision>3</cp:revision>
  <dcterms:created xsi:type="dcterms:W3CDTF">2021-05-13T11:06:00Z</dcterms:created>
  <dcterms:modified xsi:type="dcterms:W3CDTF">2021-06-15T12:15:00Z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1049-11.2.0.10093</vt:lpwstr>
  </property>
</Properties>
</file>