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6E8" w:rsidRPr="00773141" w:rsidRDefault="00D816E8" w:rsidP="00D816E8">
      <w:pPr>
        <w:ind w:left="-360" w:firstLine="360"/>
        <w:jc w:val="right"/>
        <w:rPr>
          <w:b/>
          <w:color w:val="000000" w:themeColor="text1"/>
          <w:sz w:val="28"/>
          <w:szCs w:val="28"/>
          <w:lang w:val="uk-UA"/>
        </w:rPr>
      </w:pPr>
      <w:r w:rsidRPr="00773141">
        <w:rPr>
          <w:b/>
          <w:color w:val="000000" w:themeColor="text1"/>
          <w:sz w:val="28"/>
          <w:szCs w:val="28"/>
          <w:lang w:val="uk-UA"/>
        </w:rPr>
        <w:t>ПРОЄКТ</w:t>
      </w:r>
    </w:p>
    <w:p w:rsidR="00646B17" w:rsidRPr="00E14336" w:rsidRDefault="004168B1" w:rsidP="00D816E8">
      <w:pPr>
        <w:ind w:left="-360" w:firstLine="360"/>
        <w:jc w:val="right"/>
        <w:rPr>
          <w:sz w:val="28"/>
          <w:szCs w:val="28"/>
          <w:lang w:val="uk-UA"/>
        </w:rPr>
      </w:pPr>
      <w:r w:rsidRPr="00E14336">
        <w:rPr>
          <w:noProof/>
          <w:sz w:val="28"/>
          <w:szCs w:val="28"/>
          <w:lang w:val="uk-UA" w:eastAsia="uk-UA"/>
        </w:rPr>
        <w:drawing>
          <wp:anchor distT="0" distB="0" distL="114300" distR="114300" simplePos="0" relativeHeight="251657728" behindDoc="1" locked="0" layoutInCell="0" allowOverlap="1" wp14:anchorId="6FB84BA4" wp14:editId="0C3AB842">
            <wp:simplePos x="0" y="0"/>
            <wp:positionH relativeFrom="column">
              <wp:posOffset>2785745</wp:posOffset>
            </wp:positionH>
            <wp:positionV relativeFrom="paragraph">
              <wp:posOffset>80645</wp:posOffset>
            </wp:positionV>
            <wp:extent cx="500380" cy="685800"/>
            <wp:effectExtent l="0" t="0" r="0" b="0"/>
            <wp:wrapTight wrapText="bothSides">
              <wp:wrapPolygon edited="0">
                <wp:start x="0" y="0"/>
                <wp:lineTo x="0" y="21000"/>
                <wp:lineTo x="20558" y="21000"/>
                <wp:lineTo x="20558" y="0"/>
                <wp:lineTo x="0" y="0"/>
              </wp:wrapPolygon>
            </wp:wrapTight>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6B17" w:rsidRPr="00E14336" w:rsidRDefault="00646B17" w:rsidP="00752AC3">
      <w:pPr>
        <w:pStyle w:val="a3"/>
        <w:ind w:right="360"/>
        <w:jc w:val="center"/>
        <w:rPr>
          <w:sz w:val="28"/>
          <w:szCs w:val="28"/>
          <w:lang w:val="uk-UA"/>
        </w:rPr>
      </w:pPr>
    </w:p>
    <w:p w:rsidR="00646B17" w:rsidRPr="00E14336" w:rsidRDefault="00646B17" w:rsidP="00752AC3">
      <w:pPr>
        <w:pStyle w:val="a3"/>
        <w:ind w:right="360"/>
        <w:jc w:val="center"/>
        <w:rPr>
          <w:b/>
          <w:sz w:val="28"/>
          <w:szCs w:val="28"/>
          <w:lang w:val="uk-UA"/>
        </w:rPr>
      </w:pPr>
    </w:p>
    <w:p w:rsidR="00646B17" w:rsidRPr="00E14336" w:rsidRDefault="00646B17" w:rsidP="00752AC3">
      <w:pPr>
        <w:pStyle w:val="a3"/>
        <w:ind w:right="360"/>
        <w:jc w:val="center"/>
        <w:rPr>
          <w:b/>
          <w:sz w:val="28"/>
          <w:szCs w:val="28"/>
          <w:lang w:val="uk-UA"/>
        </w:rPr>
      </w:pPr>
    </w:p>
    <w:p w:rsidR="00646B17" w:rsidRPr="00E14336" w:rsidRDefault="00646B17" w:rsidP="00752AC3">
      <w:pPr>
        <w:pStyle w:val="a3"/>
        <w:ind w:right="360"/>
        <w:jc w:val="center"/>
        <w:rPr>
          <w:b/>
          <w:sz w:val="28"/>
          <w:szCs w:val="28"/>
          <w:lang w:val="uk-UA"/>
        </w:rPr>
      </w:pPr>
      <w:r w:rsidRPr="00E14336">
        <w:rPr>
          <w:b/>
          <w:sz w:val="28"/>
          <w:szCs w:val="28"/>
          <w:lang w:val="uk-UA"/>
        </w:rPr>
        <w:t>УКРАЇНА</w:t>
      </w:r>
    </w:p>
    <w:p w:rsidR="00646B17" w:rsidRPr="00E14336" w:rsidRDefault="00646B17" w:rsidP="00752AC3">
      <w:pPr>
        <w:pStyle w:val="a3"/>
        <w:ind w:right="360"/>
        <w:jc w:val="center"/>
        <w:rPr>
          <w:b/>
          <w:sz w:val="28"/>
          <w:szCs w:val="28"/>
          <w:lang w:val="uk-UA"/>
        </w:rPr>
      </w:pPr>
      <w:r w:rsidRPr="00E14336">
        <w:rPr>
          <w:b/>
          <w:sz w:val="28"/>
          <w:szCs w:val="28"/>
          <w:lang w:val="uk-UA"/>
        </w:rPr>
        <w:t>ТЕРНОПІЛЬСЬКА ОБЛАСТЬ</w:t>
      </w:r>
    </w:p>
    <w:p w:rsidR="00646B17" w:rsidRPr="00E14336" w:rsidRDefault="00F04D41" w:rsidP="00752AC3">
      <w:pPr>
        <w:pStyle w:val="a3"/>
        <w:ind w:right="360"/>
        <w:jc w:val="center"/>
        <w:rPr>
          <w:b/>
          <w:sz w:val="28"/>
          <w:szCs w:val="28"/>
          <w:lang w:val="uk-UA"/>
        </w:rPr>
      </w:pPr>
      <w:r w:rsidRPr="00E14336">
        <w:rPr>
          <w:b/>
          <w:sz w:val="28"/>
          <w:szCs w:val="28"/>
          <w:lang w:val="uk-UA"/>
        </w:rPr>
        <w:t xml:space="preserve">ЧОРТКІВСЬКИЙ </w:t>
      </w:r>
      <w:r w:rsidR="00646B17" w:rsidRPr="00E14336">
        <w:rPr>
          <w:b/>
          <w:sz w:val="28"/>
          <w:szCs w:val="28"/>
          <w:lang w:val="uk-UA"/>
        </w:rPr>
        <w:t>РАЙОН</w:t>
      </w:r>
    </w:p>
    <w:p w:rsidR="00646B17" w:rsidRPr="00E14336" w:rsidRDefault="00646B17" w:rsidP="00752AC3">
      <w:pPr>
        <w:pStyle w:val="a3"/>
        <w:ind w:right="360"/>
        <w:jc w:val="center"/>
        <w:rPr>
          <w:b/>
          <w:i/>
          <w:sz w:val="28"/>
          <w:szCs w:val="28"/>
          <w:lang w:val="uk-UA"/>
        </w:rPr>
      </w:pPr>
      <w:r w:rsidRPr="00E14336">
        <w:rPr>
          <w:b/>
          <w:sz w:val="28"/>
          <w:szCs w:val="28"/>
          <w:lang w:val="uk-UA"/>
        </w:rPr>
        <w:t>МЕЛЬНИЦЕ-ПОДІЛЬСЬКА СЕЛИЩНА РАДА</w:t>
      </w:r>
    </w:p>
    <w:p w:rsidR="00646B17" w:rsidRPr="00DC2916" w:rsidRDefault="00DC2916" w:rsidP="00752AC3">
      <w:pPr>
        <w:pStyle w:val="a3"/>
        <w:ind w:right="360"/>
        <w:jc w:val="center"/>
        <w:rPr>
          <w:b/>
          <w:sz w:val="28"/>
          <w:szCs w:val="28"/>
          <w:lang w:val="uk-UA"/>
        </w:rPr>
      </w:pPr>
      <w:r w:rsidRPr="00DC2916">
        <w:rPr>
          <w:b/>
          <w:sz w:val="28"/>
          <w:szCs w:val="28"/>
          <w:lang w:val="uk-UA"/>
        </w:rPr>
        <w:t>ВОСЬМЕ</w:t>
      </w:r>
      <w:r w:rsidR="00F04D41" w:rsidRPr="00DC2916">
        <w:rPr>
          <w:b/>
          <w:sz w:val="28"/>
          <w:szCs w:val="28"/>
          <w:lang w:val="uk-UA"/>
        </w:rPr>
        <w:t xml:space="preserve"> </w:t>
      </w:r>
      <w:r w:rsidR="00646B17" w:rsidRPr="00DC2916">
        <w:rPr>
          <w:b/>
          <w:sz w:val="28"/>
          <w:szCs w:val="28"/>
          <w:lang w:val="uk-UA"/>
        </w:rPr>
        <w:t>СКЛИКАННЯ</w:t>
      </w:r>
    </w:p>
    <w:p w:rsidR="00954D3D" w:rsidRPr="00DC2916" w:rsidRDefault="00DC2916" w:rsidP="00752AC3">
      <w:pPr>
        <w:pStyle w:val="a3"/>
        <w:ind w:right="360"/>
        <w:jc w:val="center"/>
        <w:rPr>
          <w:b/>
          <w:iCs/>
          <w:sz w:val="28"/>
          <w:szCs w:val="28"/>
          <w:lang w:val="uk-UA"/>
        </w:rPr>
      </w:pPr>
      <w:r w:rsidRPr="00DC2916">
        <w:rPr>
          <w:b/>
          <w:iCs/>
          <w:sz w:val="28"/>
          <w:szCs w:val="28"/>
          <w:lang w:val="uk-UA"/>
        </w:rPr>
        <w:t>СЬОМА</w:t>
      </w:r>
      <w:r w:rsidR="00954D3D" w:rsidRPr="00DC2916">
        <w:rPr>
          <w:b/>
          <w:iCs/>
          <w:sz w:val="28"/>
          <w:szCs w:val="28"/>
          <w:lang w:val="uk-UA"/>
        </w:rPr>
        <w:t xml:space="preserve"> СЕСІЯ</w:t>
      </w:r>
    </w:p>
    <w:p w:rsidR="00646B17" w:rsidRPr="00DC2916" w:rsidRDefault="00F04D41" w:rsidP="00752AC3">
      <w:pPr>
        <w:pStyle w:val="a3"/>
        <w:spacing w:line="360" w:lineRule="auto"/>
        <w:ind w:right="360"/>
        <w:jc w:val="center"/>
        <w:rPr>
          <w:spacing w:val="38"/>
          <w:sz w:val="28"/>
          <w:szCs w:val="28"/>
          <w:lang w:val="uk-UA"/>
        </w:rPr>
      </w:pPr>
      <w:r w:rsidRPr="00DC2916">
        <w:rPr>
          <w:spacing w:val="38"/>
          <w:sz w:val="28"/>
          <w:szCs w:val="28"/>
          <w:lang w:val="uk-UA"/>
        </w:rPr>
        <w:t xml:space="preserve"> </w:t>
      </w:r>
      <w:r w:rsidR="00954D3D" w:rsidRPr="00DC2916">
        <w:rPr>
          <w:spacing w:val="38"/>
          <w:sz w:val="28"/>
          <w:szCs w:val="28"/>
          <w:lang w:val="uk-UA"/>
        </w:rPr>
        <w:t>Р</w:t>
      </w:r>
      <w:r w:rsidR="00646B17" w:rsidRPr="00DC2916">
        <w:rPr>
          <w:spacing w:val="38"/>
          <w:sz w:val="28"/>
          <w:szCs w:val="28"/>
          <w:lang w:val="uk-UA"/>
        </w:rPr>
        <w:t>ІШЕННЯ</w:t>
      </w:r>
      <w:r w:rsidR="00E14336" w:rsidRPr="00DC2916">
        <w:rPr>
          <w:spacing w:val="38"/>
          <w:sz w:val="28"/>
          <w:szCs w:val="28"/>
          <w:lang w:val="uk-UA"/>
        </w:rPr>
        <w:t xml:space="preserve">                   </w:t>
      </w:r>
      <w:bookmarkStart w:id="0" w:name="_GoBack"/>
      <w:bookmarkEnd w:id="0"/>
      <w:r w:rsidR="00E14336" w:rsidRPr="00DC2916">
        <w:rPr>
          <w:spacing w:val="38"/>
          <w:sz w:val="28"/>
          <w:szCs w:val="28"/>
          <w:lang w:val="uk-UA"/>
        </w:rPr>
        <w:t xml:space="preserve">                  </w:t>
      </w:r>
    </w:p>
    <w:p w:rsidR="009F6A33" w:rsidRPr="00E14336" w:rsidRDefault="00F04D41" w:rsidP="002D7950">
      <w:pPr>
        <w:outlineLvl w:val="0"/>
        <w:rPr>
          <w:rFonts w:ascii="Palatino Linotype" w:hAnsi="Palatino Linotype"/>
          <w:b/>
          <w:sz w:val="28"/>
          <w:szCs w:val="28"/>
          <w:lang w:val="uk-UA"/>
        </w:rPr>
      </w:pPr>
      <w:r w:rsidRPr="00E14336">
        <w:rPr>
          <w:rFonts w:ascii="Palatino Linotype" w:hAnsi="Palatino Linotype"/>
          <w:b/>
          <w:sz w:val="28"/>
          <w:szCs w:val="28"/>
          <w:lang w:val="uk-UA"/>
        </w:rPr>
        <w:t xml:space="preserve"> </w:t>
      </w:r>
    </w:p>
    <w:p w:rsidR="00E47D69" w:rsidRPr="00E14336" w:rsidRDefault="0002508A" w:rsidP="0061670E">
      <w:pPr>
        <w:tabs>
          <w:tab w:val="left" w:pos="3282"/>
        </w:tabs>
        <w:ind w:firstLine="567"/>
        <w:jc w:val="both"/>
        <w:rPr>
          <w:sz w:val="28"/>
          <w:szCs w:val="28"/>
          <w:lang w:val="uk-UA"/>
        </w:rPr>
      </w:pPr>
      <w:r w:rsidRPr="00E14336">
        <w:rPr>
          <w:sz w:val="28"/>
          <w:szCs w:val="28"/>
          <w:lang w:val="uk-UA"/>
        </w:rPr>
        <w:t>Від</w:t>
      </w:r>
      <w:r w:rsidR="00F04D41" w:rsidRPr="00E14336">
        <w:rPr>
          <w:sz w:val="28"/>
          <w:szCs w:val="28"/>
          <w:lang w:val="uk-UA"/>
        </w:rPr>
        <w:t xml:space="preserve"> </w:t>
      </w:r>
      <w:r w:rsidR="00752AC3" w:rsidRPr="00E14336">
        <w:rPr>
          <w:sz w:val="28"/>
          <w:szCs w:val="28"/>
          <w:lang w:val="uk-UA"/>
        </w:rPr>
        <w:t>__</w:t>
      </w:r>
      <w:r w:rsidR="009B2FE5">
        <w:rPr>
          <w:sz w:val="28"/>
          <w:szCs w:val="28"/>
          <w:lang w:val="uk-UA"/>
        </w:rPr>
        <w:t>__________</w:t>
      </w:r>
      <w:r w:rsidR="00954D3D" w:rsidRPr="00E14336">
        <w:rPr>
          <w:sz w:val="28"/>
          <w:szCs w:val="28"/>
          <w:lang w:val="uk-UA"/>
        </w:rPr>
        <w:t xml:space="preserve"> </w:t>
      </w:r>
      <w:r w:rsidR="00F04D41" w:rsidRPr="00E14336">
        <w:rPr>
          <w:sz w:val="28"/>
          <w:szCs w:val="28"/>
          <w:lang w:val="uk-UA"/>
        </w:rPr>
        <w:t xml:space="preserve"> </w:t>
      </w:r>
      <w:r w:rsidR="000E7748" w:rsidRPr="00E14336">
        <w:rPr>
          <w:sz w:val="28"/>
          <w:szCs w:val="28"/>
          <w:lang w:val="uk-UA"/>
        </w:rPr>
        <w:t>20</w:t>
      </w:r>
      <w:r w:rsidR="0002708E" w:rsidRPr="00E14336">
        <w:rPr>
          <w:sz w:val="28"/>
          <w:szCs w:val="28"/>
          <w:lang w:val="uk-UA"/>
        </w:rPr>
        <w:t>2</w:t>
      </w:r>
      <w:r w:rsidR="00752AC3" w:rsidRPr="00E14336">
        <w:rPr>
          <w:sz w:val="28"/>
          <w:szCs w:val="28"/>
          <w:lang w:val="uk-UA"/>
        </w:rPr>
        <w:t>1</w:t>
      </w:r>
      <w:r w:rsidR="002D7950" w:rsidRPr="00E14336">
        <w:rPr>
          <w:sz w:val="28"/>
          <w:szCs w:val="28"/>
          <w:lang w:val="uk-UA"/>
        </w:rPr>
        <w:t xml:space="preserve"> року</w:t>
      </w:r>
      <w:r w:rsidR="00F04D41" w:rsidRPr="00E14336">
        <w:rPr>
          <w:sz w:val="28"/>
          <w:szCs w:val="28"/>
          <w:lang w:val="uk-UA"/>
        </w:rPr>
        <w:t xml:space="preserve"> </w:t>
      </w:r>
      <w:r w:rsidR="00E14336">
        <w:rPr>
          <w:sz w:val="28"/>
          <w:szCs w:val="28"/>
          <w:lang w:val="uk-UA"/>
        </w:rPr>
        <w:t xml:space="preserve">                                                           </w:t>
      </w:r>
      <w:r w:rsidR="00520010" w:rsidRPr="00E14336">
        <w:rPr>
          <w:sz w:val="28"/>
          <w:szCs w:val="28"/>
          <w:lang w:val="uk-UA"/>
        </w:rPr>
        <w:t xml:space="preserve">№ </w:t>
      </w:r>
      <w:r w:rsidR="00752AC3" w:rsidRPr="00E14336">
        <w:rPr>
          <w:sz w:val="28"/>
          <w:szCs w:val="28"/>
          <w:lang w:val="uk-UA"/>
        </w:rPr>
        <w:t>___</w:t>
      </w:r>
      <w:r w:rsidR="00E14336">
        <w:rPr>
          <w:sz w:val="28"/>
          <w:szCs w:val="28"/>
          <w:lang w:val="uk-UA"/>
        </w:rPr>
        <w:t>____</w:t>
      </w:r>
    </w:p>
    <w:p w:rsidR="000B3B13" w:rsidRPr="00E14336" w:rsidRDefault="000B3B13" w:rsidP="0061670E">
      <w:pPr>
        <w:tabs>
          <w:tab w:val="left" w:pos="3282"/>
        </w:tabs>
        <w:ind w:firstLine="567"/>
        <w:jc w:val="both"/>
        <w:rPr>
          <w:sz w:val="28"/>
          <w:szCs w:val="28"/>
          <w:lang w:val="uk-UA"/>
        </w:rPr>
      </w:pPr>
    </w:p>
    <w:p w:rsidR="00580F92" w:rsidRPr="00E14336" w:rsidRDefault="00580F92" w:rsidP="0061670E">
      <w:pPr>
        <w:tabs>
          <w:tab w:val="left" w:pos="2483"/>
        </w:tabs>
        <w:ind w:firstLine="567"/>
        <w:jc w:val="both"/>
        <w:rPr>
          <w:sz w:val="28"/>
          <w:szCs w:val="28"/>
          <w:lang w:val="uk-UA"/>
        </w:rPr>
      </w:pPr>
      <w:r w:rsidRPr="00E14336">
        <w:rPr>
          <w:sz w:val="28"/>
          <w:szCs w:val="28"/>
          <w:lang w:val="uk-UA"/>
        </w:rPr>
        <w:t>Про встановлення місцевих</w:t>
      </w:r>
    </w:p>
    <w:p w:rsidR="00197D30" w:rsidRPr="00E14336" w:rsidRDefault="00580F92" w:rsidP="0061670E">
      <w:pPr>
        <w:tabs>
          <w:tab w:val="left" w:pos="2483"/>
        </w:tabs>
        <w:ind w:firstLine="567"/>
        <w:jc w:val="both"/>
        <w:rPr>
          <w:sz w:val="28"/>
          <w:szCs w:val="28"/>
          <w:lang w:val="uk-UA"/>
        </w:rPr>
      </w:pPr>
      <w:r w:rsidRPr="00E14336">
        <w:rPr>
          <w:sz w:val="28"/>
          <w:szCs w:val="28"/>
          <w:lang w:val="uk-UA"/>
        </w:rPr>
        <w:t>податків і зборів на 202</w:t>
      </w:r>
      <w:r w:rsidR="00940354" w:rsidRPr="00E14336">
        <w:rPr>
          <w:sz w:val="28"/>
          <w:szCs w:val="28"/>
          <w:lang w:val="uk-UA"/>
        </w:rPr>
        <w:t>2</w:t>
      </w:r>
      <w:r w:rsidRPr="00E14336">
        <w:rPr>
          <w:sz w:val="28"/>
          <w:szCs w:val="28"/>
          <w:lang w:val="uk-UA"/>
        </w:rPr>
        <w:t xml:space="preserve"> рік</w:t>
      </w:r>
      <w:r w:rsidR="00BF6FBA" w:rsidRPr="00E14336">
        <w:rPr>
          <w:sz w:val="28"/>
          <w:szCs w:val="28"/>
          <w:lang w:val="uk-UA"/>
        </w:rPr>
        <w:t xml:space="preserve"> </w:t>
      </w:r>
      <w:r w:rsidR="002D7950" w:rsidRPr="00E14336">
        <w:rPr>
          <w:sz w:val="28"/>
          <w:szCs w:val="28"/>
          <w:lang w:val="uk-UA"/>
        </w:rPr>
        <w:t>.</w:t>
      </w:r>
      <w:r w:rsidR="00F04D41" w:rsidRPr="00E14336">
        <w:rPr>
          <w:sz w:val="28"/>
          <w:szCs w:val="28"/>
          <w:lang w:val="uk-UA"/>
        </w:rPr>
        <w:t xml:space="preserve"> </w:t>
      </w:r>
    </w:p>
    <w:p w:rsidR="00C27467" w:rsidRPr="00E14336" w:rsidRDefault="00F04D41" w:rsidP="0061670E">
      <w:pPr>
        <w:tabs>
          <w:tab w:val="left" w:pos="2483"/>
        </w:tabs>
        <w:ind w:firstLine="567"/>
        <w:jc w:val="both"/>
        <w:rPr>
          <w:sz w:val="28"/>
          <w:szCs w:val="28"/>
          <w:lang w:val="uk-UA"/>
        </w:rPr>
      </w:pPr>
      <w:r w:rsidRPr="00E14336">
        <w:rPr>
          <w:sz w:val="28"/>
          <w:szCs w:val="28"/>
          <w:lang w:val="uk-UA"/>
        </w:rPr>
        <w:t xml:space="preserve"> </w:t>
      </w:r>
    </w:p>
    <w:p w:rsidR="00197D30"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Відповідно</w:t>
      </w:r>
      <w:r w:rsidRPr="00E14336">
        <w:rPr>
          <w:sz w:val="28"/>
          <w:szCs w:val="28"/>
          <w:lang w:val="uk-UA"/>
        </w:rPr>
        <w:t xml:space="preserve"> </w:t>
      </w:r>
      <w:r w:rsidR="00580F92" w:rsidRPr="00E14336">
        <w:rPr>
          <w:sz w:val="28"/>
          <w:szCs w:val="28"/>
          <w:lang w:val="uk-UA"/>
        </w:rPr>
        <w:t>до</w:t>
      </w:r>
      <w:r w:rsidRPr="00E14336">
        <w:rPr>
          <w:sz w:val="28"/>
          <w:szCs w:val="28"/>
          <w:lang w:val="uk-UA"/>
        </w:rPr>
        <w:t xml:space="preserve"> </w:t>
      </w:r>
      <w:r w:rsidR="00580F92" w:rsidRPr="00E14336">
        <w:rPr>
          <w:sz w:val="28"/>
          <w:szCs w:val="28"/>
          <w:lang w:val="uk-UA"/>
        </w:rPr>
        <w:t>положень</w:t>
      </w:r>
      <w:r w:rsidRPr="00E14336">
        <w:rPr>
          <w:sz w:val="28"/>
          <w:szCs w:val="28"/>
          <w:lang w:val="uk-UA"/>
        </w:rPr>
        <w:t xml:space="preserve"> </w:t>
      </w:r>
      <w:r w:rsidR="00580F92" w:rsidRPr="00E14336">
        <w:rPr>
          <w:sz w:val="28"/>
          <w:szCs w:val="28"/>
          <w:lang w:val="uk-UA"/>
        </w:rPr>
        <w:t>Податкового</w:t>
      </w:r>
      <w:r w:rsidRPr="00E14336">
        <w:rPr>
          <w:sz w:val="28"/>
          <w:szCs w:val="28"/>
          <w:lang w:val="uk-UA"/>
        </w:rPr>
        <w:t xml:space="preserve"> </w:t>
      </w:r>
      <w:r w:rsidR="00580F92" w:rsidRPr="00E14336">
        <w:rPr>
          <w:sz w:val="28"/>
          <w:szCs w:val="28"/>
          <w:lang w:val="uk-UA"/>
        </w:rPr>
        <w:t>кодексу</w:t>
      </w:r>
      <w:r w:rsidRPr="00E14336">
        <w:rPr>
          <w:sz w:val="28"/>
          <w:szCs w:val="28"/>
          <w:lang w:val="uk-UA"/>
        </w:rPr>
        <w:t xml:space="preserve"> </w:t>
      </w:r>
      <w:r w:rsidR="00580F92" w:rsidRPr="00E14336">
        <w:rPr>
          <w:sz w:val="28"/>
          <w:szCs w:val="28"/>
          <w:lang w:val="uk-UA"/>
        </w:rPr>
        <w:t>України,</w:t>
      </w:r>
      <w:r w:rsidRPr="00E14336">
        <w:rPr>
          <w:sz w:val="28"/>
          <w:szCs w:val="28"/>
          <w:lang w:val="uk-UA"/>
        </w:rPr>
        <w:t xml:space="preserve"> </w:t>
      </w:r>
      <w:r w:rsidR="00580F92" w:rsidRPr="00E14336">
        <w:rPr>
          <w:sz w:val="28"/>
          <w:szCs w:val="28"/>
          <w:lang w:val="uk-UA"/>
        </w:rPr>
        <w:t>пунктів</w:t>
      </w:r>
      <w:r w:rsidRPr="00E14336">
        <w:rPr>
          <w:sz w:val="28"/>
          <w:szCs w:val="28"/>
          <w:lang w:val="uk-UA"/>
        </w:rPr>
        <w:t xml:space="preserve"> </w:t>
      </w:r>
      <w:r w:rsidR="00580F92" w:rsidRPr="00E14336">
        <w:rPr>
          <w:sz w:val="28"/>
          <w:szCs w:val="28"/>
          <w:lang w:val="uk-UA"/>
        </w:rPr>
        <w:t>24,</w:t>
      </w:r>
      <w:r w:rsidRPr="00E14336">
        <w:rPr>
          <w:sz w:val="28"/>
          <w:szCs w:val="28"/>
          <w:lang w:val="uk-UA"/>
        </w:rPr>
        <w:t xml:space="preserve"> </w:t>
      </w:r>
      <w:r w:rsidR="00580F92" w:rsidRPr="00E14336">
        <w:rPr>
          <w:sz w:val="28"/>
          <w:szCs w:val="28"/>
          <w:lang w:val="uk-UA"/>
        </w:rPr>
        <w:t>28 частини</w:t>
      </w:r>
      <w:r w:rsidRPr="00E14336">
        <w:rPr>
          <w:sz w:val="28"/>
          <w:szCs w:val="28"/>
          <w:lang w:val="uk-UA"/>
        </w:rPr>
        <w:t xml:space="preserve"> </w:t>
      </w:r>
      <w:r w:rsidR="00580F92" w:rsidRPr="00E14336">
        <w:rPr>
          <w:sz w:val="28"/>
          <w:szCs w:val="28"/>
          <w:lang w:val="uk-UA"/>
        </w:rPr>
        <w:t>першої</w:t>
      </w:r>
      <w:r w:rsidRPr="00E14336">
        <w:rPr>
          <w:sz w:val="28"/>
          <w:szCs w:val="28"/>
          <w:lang w:val="uk-UA"/>
        </w:rPr>
        <w:t xml:space="preserve"> </w:t>
      </w:r>
      <w:r w:rsidR="00580F92" w:rsidRPr="00E14336">
        <w:rPr>
          <w:sz w:val="28"/>
          <w:szCs w:val="28"/>
          <w:lang w:val="uk-UA"/>
        </w:rPr>
        <w:t>статті</w:t>
      </w:r>
      <w:r w:rsidRPr="00E14336">
        <w:rPr>
          <w:sz w:val="28"/>
          <w:szCs w:val="28"/>
          <w:lang w:val="uk-UA"/>
        </w:rPr>
        <w:t xml:space="preserve"> </w:t>
      </w:r>
      <w:r w:rsidR="00580F92" w:rsidRPr="00E14336">
        <w:rPr>
          <w:sz w:val="28"/>
          <w:szCs w:val="28"/>
          <w:lang w:val="uk-UA"/>
        </w:rPr>
        <w:t>26</w:t>
      </w:r>
      <w:r w:rsidRPr="00E14336">
        <w:rPr>
          <w:sz w:val="28"/>
          <w:szCs w:val="28"/>
          <w:lang w:val="uk-UA"/>
        </w:rPr>
        <w:t xml:space="preserve"> </w:t>
      </w:r>
      <w:r w:rsidR="00580F92" w:rsidRPr="00E14336">
        <w:rPr>
          <w:sz w:val="28"/>
          <w:szCs w:val="28"/>
          <w:lang w:val="uk-UA"/>
        </w:rPr>
        <w:t>Закону</w:t>
      </w:r>
      <w:r w:rsidRPr="00E14336">
        <w:rPr>
          <w:sz w:val="28"/>
          <w:szCs w:val="28"/>
          <w:lang w:val="uk-UA"/>
        </w:rPr>
        <w:t xml:space="preserve"> </w:t>
      </w:r>
      <w:r w:rsidR="00580F92" w:rsidRPr="00E14336">
        <w:rPr>
          <w:sz w:val="28"/>
          <w:szCs w:val="28"/>
          <w:lang w:val="uk-UA"/>
        </w:rPr>
        <w:t>України</w:t>
      </w:r>
      <w:r w:rsidRPr="00E14336">
        <w:rPr>
          <w:sz w:val="28"/>
          <w:szCs w:val="28"/>
          <w:lang w:val="uk-UA"/>
        </w:rPr>
        <w:t xml:space="preserve"> </w:t>
      </w:r>
      <w:r w:rsidR="00580F92" w:rsidRPr="00E14336">
        <w:rPr>
          <w:sz w:val="28"/>
          <w:szCs w:val="28"/>
          <w:lang w:val="uk-UA"/>
        </w:rPr>
        <w:t>"Про</w:t>
      </w:r>
      <w:r w:rsidRPr="00E14336">
        <w:rPr>
          <w:sz w:val="28"/>
          <w:szCs w:val="28"/>
          <w:lang w:val="uk-UA"/>
        </w:rPr>
        <w:t xml:space="preserve"> </w:t>
      </w:r>
      <w:r w:rsidR="00580F92" w:rsidRPr="00E14336">
        <w:rPr>
          <w:sz w:val="28"/>
          <w:szCs w:val="28"/>
          <w:lang w:val="uk-UA"/>
        </w:rPr>
        <w:t>місцеве</w:t>
      </w:r>
      <w:r w:rsidRPr="00E14336">
        <w:rPr>
          <w:sz w:val="28"/>
          <w:szCs w:val="28"/>
          <w:lang w:val="uk-UA"/>
        </w:rPr>
        <w:t xml:space="preserve"> </w:t>
      </w:r>
      <w:r w:rsidR="00580F92" w:rsidRPr="00E14336">
        <w:rPr>
          <w:sz w:val="28"/>
          <w:szCs w:val="28"/>
          <w:lang w:val="uk-UA"/>
        </w:rPr>
        <w:t>самоврядування</w:t>
      </w:r>
      <w:r w:rsidRPr="00E14336">
        <w:rPr>
          <w:sz w:val="28"/>
          <w:szCs w:val="28"/>
          <w:lang w:val="uk-UA"/>
        </w:rPr>
        <w:t xml:space="preserve"> </w:t>
      </w:r>
      <w:r w:rsidR="00580F92" w:rsidRPr="00E14336">
        <w:rPr>
          <w:sz w:val="28"/>
          <w:szCs w:val="28"/>
          <w:lang w:val="uk-UA"/>
        </w:rPr>
        <w:t>в Україні",</w:t>
      </w:r>
      <w:r w:rsidRPr="00E14336">
        <w:rPr>
          <w:sz w:val="28"/>
          <w:szCs w:val="28"/>
          <w:lang w:val="uk-UA"/>
        </w:rPr>
        <w:t xml:space="preserve"> </w:t>
      </w:r>
      <w:r w:rsidR="00580F92" w:rsidRPr="00E14336">
        <w:rPr>
          <w:sz w:val="28"/>
          <w:szCs w:val="28"/>
          <w:lang w:val="uk-UA"/>
        </w:rPr>
        <w:t>постанови</w:t>
      </w:r>
      <w:r w:rsidRPr="00E14336">
        <w:rPr>
          <w:sz w:val="28"/>
          <w:szCs w:val="28"/>
          <w:lang w:val="uk-UA"/>
        </w:rPr>
        <w:t xml:space="preserve"> </w:t>
      </w:r>
      <w:r w:rsidR="00580F92" w:rsidRPr="00E14336">
        <w:rPr>
          <w:sz w:val="28"/>
          <w:szCs w:val="28"/>
          <w:lang w:val="uk-UA"/>
        </w:rPr>
        <w:t>Кабінету</w:t>
      </w:r>
      <w:r w:rsidRPr="00E14336">
        <w:rPr>
          <w:sz w:val="28"/>
          <w:szCs w:val="28"/>
          <w:lang w:val="uk-UA"/>
        </w:rPr>
        <w:t xml:space="preserve"> </w:t>
      </w:r>
      <w:r w:rsidR="00580F92" w:rsidRPr="00E14336">
        <w:rPr>
          <w:sz w:val="28"/>
          <w:szCs w:val="28"/>
          <w:lang w:val="uk-UA"/>
        </w:rPr>
        <w:t>Міністрів</w:t>
      </w:r>
      <w:r w:rsidRPr="00E14336">
        <w:rPr>
          <w:sz w:val="28"/>
          <w:szCs w:val="28"/>
          <w:lang w:val="uk-UA"/>
        </w:rPr>
        <w:t xml:space="preserve"> </w:t>
      </w:r>
      <w:r w:rsidR="00580F92" w:rsidRPr="00E14336">
        <w:rPr>
          <w:sz w:val="28"/>
          <w:szCs w:val="28"/>
          <w:lang w:val="uk-UA"/>
        </w:rPr>
        <w:t>України</w:t>
      </w:r>
      <w:r w:rsidRPr="00E14336">
        <w:rPr>
          <w:sz w:val="28"/>
          <w:szCs w:val="28"/>
          <w:lang w:val="uk-UA"/>
        </w:rPr>
        <w:t xml:space="preserve"> </w:t>
      </w:r>
      <w:r w:rsidR="00580F92" w:rsidRPr="00E14336">
        <w:rPr>
          <w:sz w:val="28"/>
          <w:szCs w:val="28"/>
          <w:lang w:val="uk-UA"/>
        </w:rPr>
        <w:t>від</w:t>
      </w:r>
      <w:r w:rsidRPr="00E14336">
        <w:rPr>
          <w:sz w:val="28"/>
          <w:szCs w:val="28"/>
          <w:lang w:val="uk-UA"/>
        </w:rPr>
        <w:t xml:space="preserve"> </w:t>
      </w:r>
      <w:r w:rsidR="00580F92" w:rsidRPr="00E14336">
        <w:rPr>
          <w:sz w:val="28"/>
          <w:szCs w:val="28"/>
          <w:lang w:val="uk-UA"/>
        </w:rPr>
        <w:t>24.05.2017</w:t>
      </w:r>
      <w:r w:rsidRPr="00E14336">
        <w:rPr>
          <w:sz w:val="28"/>
          <w:szCs w:val="28"/>
          <w:lang w:val="uk-UA"/>
        </w:rPr>
        <w:t xml:space="preserve"> </w:t>
      </w:r>
      <w:r w:rsidR="00580F92" w:rsidRPr="00E14336">
        <w:rPr>
          <w:sz w:val="28"/>
          <w:szCs w:val="28"/>
          <w:lang w:val="uk-UA"/>
        </w:rPr>
        <w:t>№</w:t>
      </w:r>
      <w:r w:rsidRPr="00E14336">
        <w:rPr>
          <w:sz w:val="28"/>
          <w:szCs w:val="28"/>
          <w:lang w:val="uk-UA"/>
        </w:rPr>
        <w:t xml:space="preserve"> </w:t>
      </w:r>
      <w:r w:rsidR="00580F92" w:rsidRPr="00E14336">
        <w:rPr>
          <w:sz w:val="28"/>
          <w:szCs w:val="28"/>
          <w:lang w:val="uk-UA"/>
        </w:rPr>
        <w:t>483</w:t>
      </w:r>
      <w:r w:rsidRPr="00E14336">
        <w:rPr>
          <w:sz w:val="28"/>
          <w:szCs w:val="28"/>
          <w:lang w:val="uk-UA"/>
        </w:rPr>
        <w:t xml:space="preserve"> </w:t>
      </w:r>
      <w:r w:rsidR="00580F92" w:rsidRPr="00E14336">
        <w:rPr>
          <w:sz w:val="28"/>
          <w:szCs w:val="28"/>
          <w:lang w:val="uk-UA"/>
        </w:rPr>
        <w:t>"Про затвердження</w:t>
      </w:r>
      <w:r w:rsidRPr="00E14336">
        <w:rPr>
          <w:sz w:val="28"/>
          <w:szCs w:val="28"/>
          <w:lang w:val="uk-UA"/>
        </w:rPr>
        <w:t xml:space="preserve"> </w:t>
      </w:r>
      <w:r w:rsidR="00580F92" w:rsidRPr="00E14336">
        <w:rPr>
          <w:sz w:val="28"/>
          <w:szCs w:val="28"/>
          <w:lang w:val="uk-UA"/>
        </w:rPr>
        <w:t>форм типових</w:t>
      </w:r>
      <w:r w:rsidRPr="00E14336">
        <w:rPr>
          <w:sz w:val="28"/>
          <w:szCs w:val="28"/>
          <w:lang w:val="uk-UA"/>
        </w:rPr>
        <w:t xml:space="preserve"> </w:t>
      </w:r>
      <w:r w:rsidR="00580F92" w:rsidRPr="00E14336">
        <w:rPr>
          <w:sz w:val="28"/>
          <w:szCs w:val="28"/>
          <w:lang w:val="uk-UA"/>
        </w:rPr>
        <w:t>рішень</w:t>
      </w:r>
      <w:r w:rsidRPr="00E14336">
        <w:rPr>
          <w:sz w:val="28"/>
          <w:szCs w:val="28"/>
          <w:lang w:val="uk-UA"/>
        </w:rPr>
        <w:t xml:space="preserve"> </w:t>
      </w:r>
      <w:r w:rsidR="00580F92" w:rsidRPr="00E14336">
        <w:rPr>
          <w:sz w:val="28"/>
          <w:szCs w:val="28"/>
          <w:lang w:val="uk-UA"/>
        </w:rPr>
        <w:t>про</w:t>
      </w:r>
      <w:r w:rsidRPr="00E14336">
        <w:rPr>
          <w:sz w:val="28"/>
          <w:szCs w:val="28"/>
          <w:lang w:val="uk-UA"/>
        </w:rPr>
        <w:t xml:space="preserve"> </w:t>
      </w:r>
      <w:r w:rsidR="00580F92" w:rsidRPr="00E14336">
        <w:rPr>
          <w:sz w:val="28"/>
          <w:szCs w:val="28"/>
          <w:lang w:val="uk-UA"/>
        </w:rPr>
        <w:t>встановлення</w:t>
      </w:r>
      <w:r w:rsidRPr="00E14336">
        <w:rPr>
          <w:sz w:val="28"/>
          <w:szCs w:val="28"/>
          <w:lang w:val="uk-UA"/>
        </w:rPr>
        <w:t xml:space="preserve"> </w:t>
      </w:r>
      <w:r w:rsidR="00580F92" w:rsidRPr="00E14336">
        <w:rPr>
          <w:sz w:val="28"/>
          <w:szCs w:val="28"/>
          <w:lang w:val="uk-UA"/>
        </w:rPr>
        <w:t>ставок та</w:t>
      </w:r>
      <w:r w:rsidRPr="00E14336">
        <w:rPr>
          <w:sz w:val="28"/>
          <w:szCs w:val="28"/>
          <w:lang w:val="uk-UA"/>
        </w:rPr>
        <w:t xml:space="preserve"> </w:t>
      </w:r>
      <w:r w:rsidR="00580F92" w:rsidRPr="00E14336">
        <w:rPr>
          <w:sz w:val="28"/>
          <w:szCs w:val="28"/>
          <w:lang w:val="uk-UA"/>
        </w:rPr>
        <w:t>пільг із</w:t>
      </w:r>
      <w:r w:rsidRPr="00E14336">
        <w:rPr>
          <w:sz w:val="28"/>
          <w:szCs w:val="28"/>
          <w:lang w:val="uk-UA"/>
        </w:rPr>
        <w:t xml:space="preserve"> </w:t>
      </w:r>
      <w:r w:rsidR="00580F92" w:rsidRPr="00E14336">
        <w:rPr>
          <w:sz w:val="28"/>
          <w:szCs w:val="28"/>
          <w:lang w:val="uk-UA"/>
        </w:rPr>
        <w:t>сплати земельного</w:t>
      </w:r>
      <w:r w:rsidRPr="00E14336">
        <w:rPr>
          <w:sz w:val="28"/>
          <w:szCs w:val="28"/>
          <w:lang w:val="uk-UA"/>
        </w:rPr>
        <w:t xml:space="preserve"> </w:t>
      </w:r>
      <w:r w:rsidR="00580F92" w:rsidRPr="00E14336">
        <w:rPr>
          <w:sz w:val="28"/>
          <w:szCs w:val="28"/>
          <w:lang w:val="uk-UA"/>
        </w:rPr>
        <w:t>податку</w:t>
      </w:r>
      <w:r w:rsidRPr="00E14336">
        <w:rPr>
          <w:sz w:val="28"/>
          <w:szCs w:val="28"/>
          <w:lang w:val="uk-UA"/>
        </w:rPr>
        <w:t xml:space="preserve"> </w:t>
      </w:r>
      <w:r w:rsidR="00580F92" w:rsidRPr="00E14336">
        <w:rPr>
          <w:sz w:val="28"/>
          <w:szCs w:val="28"/>
          <w:lang w:val="uk-UA"/>
        </w:rPr>
        <w:t>та</w:t>
      </w:r>
      <w:r w:rsidRPr="00E14336">
        <w:rPr>
          <w:sz w:val="28"/>
          <w:szCs w:val="28"/>
          <w:lang w:val="uk-UA"/>
        </w:rPr>
        <w:t xml:space="preserve"> </w:t>
      </w:r>
      <w:r w:rsidR="00580F92" w:rsidRPr="00E14336">
        <w:rPr>
          <w:sz w:val="28"/>
          <w:szCs w:val="28"/>
          <w:lang w:val="uk-UA"/>
        </w:rPr>
        <w:t>податку</w:t>
      </w:r>
      <w:r w:rsidRPr="00E14336">
        <w:rPr>
          <w:sz w:val="28"/>
          <w:szCs w:val="28"/>
          <w:lang w:val="uk-UA"/>
        </w:rPr>
        <w:t xml:space="preserve"> </w:t>
      </w:r>
      <w:r w:rsidR="00580F92" w:rsidRPr="00E14336">
        <w:rPr>
          <w:sz w:val="28"/>
          <w:szCs w:val="28"/>
          <w:lang w:val="uk-UA"/>
        </w:rPr>
        <w:t>на</w:t>
      </w:r>
      <w:r w:rsidRPr="00E14336">
        <w:rPr>
          <w:sz w:val="28"/>
          <w:szCs w:val="28"/>
          <w:lang w:val="uk-UA"/>
        </w:rPr>
        <w:t xml:space="preserve"> </w:t>
      </w:r>
      <w:r w:rsidR="00580F92" w:rsidRPr="00E14336">
        <w:rPr>
          <w:sz w:val="28"/>
          <w:szCs w:val="28"/>
          <w:lang w:val="uk-UA"/>
        </w:rPr>
        <w:t>нерухоме</w:t>
      </w:r>
      <w:r w:rsidRPr="00E14336">
        <w:rPr>
          <w:sz w:val="28"/>
          <w:szCs w:val="28"/>
          <w:lang w:val="uk-UA"/>
        </w:rPr>
        <w:t xml:space="preserve"> </w:t>
      </w:r>
      <w:r w:rsidR="00580F92" w:rsidRPr="00E14336">
        <w:rPr>
          <w:sz w:val="28"/>
          <w:szCs w:val="28"/>
          <w:lang w:val="uk-UA"/>
        </w:rPr>
        <w:t>майно,</w:t>
      </w:r>
      <w:r w:rsidRPr="00E14336">
        <w:rPr>
          <w:sz w:val="28"/>
          <w:szCs w:val="28"/>
          <w:lang w:val="uk-UA"/>
        </w:rPr>
        <w:t xml:space="preserve"> </w:t>
      </w:r>
      <w:r w:rsidR="00580F92" w:rsidRPr="00E14336">
        <w:rPr>
          <w:sz w:val="28"/>
          <w:szCs w:val="28"/>
          <w:lang w:val="uk-UA"/>
        </w:rPr>
        <w:t>відмінне</w:t>
      </w:r>
      <w:r w:rsidRPr="00E14336">
        <w:rPr>
          <w:sz w:val="28"/>
          <w:szCs w:val="28"/>
          <w:lang w:val="uk-UA"/>
        </w:rPr>
        <w:t xml:space="preserve"> </w:t>
      </w:r>
      <w:r w:rsidR="00580F92" w:rsidRPr="00E14336">
        <w:rPr>
          <w:sz w:val="28"/>
          <w:szCs w:val="28"/>
          <w:lang w:val="uk-UA"/>
        </w:rPr>
        <w:t>від</w:t>
      </w:r>
      <w:r w:rsidRPr="00E14336">
        <w:rPr>
          <w:sz w:val="28"/>
          <w:szCs w:val="28"/>
          <w:lang w:val="uk-UA"/>
        </w:rPr>
        <w:t xml:space="preserve"> </w:t>
      </w:r>
      <w:r w:rsidR="00580F92" w:rsidRPr="00E14336">
        <w:rPr>
          <w:sz w:val="28"/>
          <w:szCs w:val="28"/>
          <w:lang w:val="uk-UA"/>
        </w:rPr>
        <w:t>земельної ділянки",</w:t>
      </w:r>
      <w:r w:rsidRPr="00E14336">
        <w:rPr>
          <w:sz w:val="28"/>
          <w:szCs w:val="28"/>
          <w:lang w:val="uk-UA"/>
        </w:rPr>
        <w:t xml:space="preserve"> </w:t>
      </w:r>
      <w:r w:rsidR="00580F92" w:rsidRPr="00E14336">
        <w:rPr>
          <w:sz w:val="28"/>
          <w:szCs w:val="28"/>
          <w:lang w:val="uk-UA"/>
        </w:rPr>
        <w:t>розглянувши</w:t>
      </w:r>
      <w:r w:rsidRPr="00E14336">
        <w:rPr>
          <w:sz w:val="28"/>
          <w:szCs w:val="28"/>
          <w:lang w:val="uk-UA"/>
        </w:rPr>
        <w:t xml:space="preserve"> </w:t>
      </w:r>
      <w:r w:rsidR="00580F92" w:rsidRPr="00E14336">
        <w:rPr>
          <w:sz w:val="28"/>
          <w:szCs w:val="28"/>
          <w:lang w:val="uk-UA"/>
        </w:rPr>
        <w:t>пропозиції</w:t>
      </w:r>
      <w:r w:rsidRPr="00E14336">
        <w:rPr>
          <w:sz w:val="28"/>
          <w:szCs w:val="28"/>
          <w:lang w:val="uk-UA"/>
        </w:rPr>
        <w:t xml:space="preserve"> </w:t>
      </w:r>
      <w:r w:rsidR="00580F92" w:rsidRPr="00E14336">
        <w:rPr>
          <w:sz w:val="28"/>
          <w:szCs w:val="28"/>
          <w:lang w:val="uk-UA"/>
        </w:rPr>
        <w:t>виконавчого</w:t>
      </w:r>
      <w:r w:rsidRPr="00E14336">
        <w:rPr>
          <w:sz w:val="28"/>
          <w:szCs w:val="28"/>
          <w:lang w:val="uk-UA"/>
        </w:rPr>
        <w:t xml:space="preserve"> </w:t>
      </w:r>
      <w:r w:rsidR="00580F92" w:rsidRPr="00E14336">
        <w:rPr>
          <w:sz w:val="28"/>
          <w:szCs w:val="28"/>
          <w:lang w:val="uk-UA"/>
        </w:rPr>
        <w:t>комітету</w:t>
      </w:r>
      <w:r w:rsidRPr="00E14336">
        <w:rPr>
          <w:sz w:val="28"/>
          <w:szCs w:val="28"/>
          <w:lang w:val="uk-UA"/>
        </w:rPr>
        <w:t xml:space="preserve"> </w:t>
      </w:r>
      <w:proofErr w:type="spellStart"/>
      <w:r w:rsidR="00646B17" w:rsidRPr="00E14336">
        <w:rPr>
          <w:sz w:val="28"/>
          <w:szCs w:val="28"/>
          <w:lang w:val="uk-UA"/>
        </w:rPr>
        <w:t>Мельнице</w:t>
      </w:r>
      <w:proofErr w:type="spellEnd"/>
      <w:r w:rsidR="00580F92" w:rsidRPr="00E14336">
        <w:rPr>
          <w:sz w:val="28"/>
          <w:szCs w:val="28"/>
          <w:lang w:val="uk-UA"/>
        </w:rPr>
        <w:t>-Подільської селищної ради,</w:t>
      </w:r>
      <w:r w:rsidRPr="00E14336">
        <w:rPr>
          <w:sz w:val="28"/>
          <w:szCs w:val="28"/>
          <w:lang w:val="uk-UA"/>
        </w:rPr>
        <w:t xml:space="preserve"> </w:t>
      </w:r>
      <w:r w:rsidR="00580F92" w:rsidRPr="00E14336">
        <w:rPr>
          <w:sz w:val="28"/>
          <w:szCs w:val="28"/>
          <w:lang w:val="uk-UA"/>
        </w:rPr>
        <w:t>висновки</w:t>
      </w:r>
      <w:r w:rsidRPr="00E14336">
        <w:rPr>
          <w:sz w:val="28"/>
          <w:szCs w:val="28"/>
          <w:lang w:val="uk-UA"/>
        </w:rPr>
        <w:t xml:space="preserve"> </w:t>
      </w:r>
      <w:r w:rsidR="00580F92" w:rsidRPr="00E14336">
        <w:rPr>
          <w:sz w:val="28"/>
          <w:szCs w:val="28"/>
          <w:lang w:val="uk-UA"/>
        </w:rPr>
        <w:t>та</w:t>
      </w:r>
      <w:r w:rsidRPr="00E14336">
        <w:rPr>
          <w:sz w:val="28"/>
          <w:szCs w:val="28"/>
          <w:lang w:val="uk-UA"/>
        </w:rPr>
        <w:t xml:space="preserve"> </w:t>
      </w:r>
      <w:r w:rsidR="00580F92" w:rsidRPr="00E14336">
        <w:rPr>
          <w:sz w:val="28"/>
          <w:szCs w:val="28"/>
          <w:lang w:val="uk-UA"/>
        </w:rPr>
        <w:t>рекомендації</w:t>
      </w:r>
      <w:r w:rsidRPr="00E14336">
        <w:rPr>
          <w:sz w:val="28"/>
          <w:szCs w:val="28"/>
          <w:lang w:val="uk-UA"/>
        </w:rPr>
        <w:t xml:space="preserve"> </w:t>
      </w:r>
      <w:r w:rsidR="00580F92" w:rsidRPr="00E14336">
        <w:rPr>
          <w:sz w:val="28"/>
          <w:szCs w:val="28"/>
          <w:lang w:val="uk-UA"/>
        </w:rPr>
        <w:t>постійної</w:t>
      </w:r>
      <w:r w:rsidRPr="00E14336">
        <w:rPr>
          <w:sz w:val="28"/>
          <w:szCs w:val="28"/>
          <w:lang w:val="uk-UA"/>
        </w:rPr>
        <w:t xml:space="preserve"> </w:t>
      </w:r>
      <w:r w:rsidR="00580F92" w:rsidRPr="00E14336">
        <w:rPr>
          <w:sz w:val="28"/>
          <w:szCs w:val="28"/>
          <w:lang w:val="uk-UA"/>
        </w:rPr>
        <w:t>комісії</w:t>
      </w:r>
      <w:r w:rsidRPr="00E14336">
        <w:rPr>
          <w:sz w:val="28"/>
          <w:szCs w:val="28"/>
          <w:lang w:val="uk-UA"/>
        </w:rPr>
        <w:t xml:space="preserve"> </w:t>
      </w:r>
      <w:r w:rsidR="00580F92" w:rsidRPr="00E14336">
        <w:rPr>
          <w:sz w:val="28"/>
          <w:szCs w:val="28"/>
          <w:lang w:val="uk-UA"/>
        </w:rPr>
        <w:t>селищної ради з питань планування, фінансів, бюджету та соціально-економічного розвитку,</w:t>
      </w:r>
      <w:r w:rsidRPr="00E14336">
        <w:rPr>
          <w:sz w:val="28"/>
          <w:szCs w:val="28"/>
          <w:lang w:val="uk-UA"/>
        </w:rPr>
        <w:t xml:space="preserve"> </w:t>
      </w:r>
      <w:r w:rsidR="00580F92" w:rsidRPr="00E14336">
        <w:rPr>
          <w:sz w:val="28"/>
          <w:szCs w:val="28"/>
          <w:lang w:val="uk-UA"/>
        </w:rPr>
        <w:t>керуючись статтею</w:t>
      </w:r>
      <w:r w:rsidRPr="00E14336">
        <w:rPr>
          <w:sz w:val="28"/>
          <w:szCs w:val="28"/>
          <w:lang w:val="uk-UA"/>
        </w:rPr>
        <w:t xml:space="preserve"> </w:t>
      </w:r>
      <w:r w:rsidR="00580F92" w:rsidRPr="00E14336">
        <w:rPr>
          <w:sz w:val="28"/>
          <w:szCs w:val="28"/>
          <w:lang w:val="uk-UA"/>
        </w:rPr>
        <w:t>25,</w:t>
      </w:r>
      <w:r w:rsidRPr="00E14336">
        <w:rPr>
          <w:sz w:val="28"/>
          <w:szCs w:val="28"/>
          <w:lang w:val="uk-UA"/>
        </w:rPr>
        <w:t xml:space="preserve"> </w:t>
      </w:r>
      <w:r w:rsidR="00580F92" w:rsidRPr="00E14336">
        <w:rPr>
          <w:sz w:val="28"/>
          <w:szCs w:val="28"/>
          <w:lang w:val="uk-UA"/>
        </w:rPr>
        <w:t>частинами</w:t>
      </w:r>
      <w:r w:rsidRPr="00E14336">
        <w:rPr>
          <w:sz w:val="28"/>
          <w:szCs w:val="28"/>
          <w:lang w:val="uk-UA"/>
        </w:rPr>
        <w:t xml:space="preserve"> </w:t>
      </w:r>
      <w:r w:rsidR="00580F92" w:rsidRPr="00E14336">
        <w:rPr>
          <w:sz w:val="28"/>
          <w:szCs w:val="28"/>
          <w:lang w:val="uk-UA"/>
        </w:rPr>
        <w:t>першою-третьою</w:t>
      </w:r>
      <w:r w:rsidRPr="00E14336">
        <w:rPr>
          <w:sz w:val="28"/>
          <w:szCs w:val="28"/>
          <w:lang w:val="uk-UA"/>
        </w:rPr>
        <w:t xml:space="preserve"> </w:t>
      </w:r>
      <w:r w:rsidR="00580F92" w:rsidRPr="00E14336">
        <w:rPr>
          <w:sz w:val="28"/>
          <w:szCs w:val="28"/>
          <w:lang w:val="uk-UA"/>
        </w:rPr>
        <w:t>статті</w:t>
      </w:r>
      <w:r w:rsidRPr="00E14336">
        <w:rPr>
          <w:sz w:val="28"/>
          <w:szCs w:val="28"/>
          <w:lang w:val="uk-UA"/>
        </w:rPr>
        <w:t xml:space="preserve"> </w:t>
      </w:r>
      <w:r w:rsidR="00580F92" w:rsidRPr="00E14336">
        <w:rPr>
          <w:sz w:val="28"/>
          <w:szCs w:val="28"/>
          <w:lang w:val="uk-UA"/>
        </w:rPr>
        <w:t>59</w:t>
      </w:r>
      <w:r w:rsidRPr="00E14336">
        <w:rPr>
          <w:sz w:val="28"/>
          <w:szCs w:val="28"/>
          <w:lang w:val="uk-UA"/>
        </w:rPr>
        <w:t xml:space="preserve"> </w:t>
      </w:r>
      <w:r w:rsidR="00580F92" w:rsidRPr="00E14336">
        <w:rPr>
          <w:sz w:val="28"/>
          <w:szCs w:val="28"/>
          <w:lang w:val="uk-UA"/>
        </w:rPr>
        <w:t>Закону України</w:t>
      </w:r>
      <w:r w:rsidRPr="00E14336">
        <w:rPr>
          <w:sz w:val="28"/>
          <w:szCs w:val="28"/>
          <w:lang w:val="uk-UA"/>
        </w:rPr>
        <w:t xml:space="preserve"> </w:t>
      </w:r>
      <w:r w:rsidR="00580F92" w:rsidRPr="00E14336">
        <w:rPr>
          <w:sz w:val="28"/>
          <w:szCs w:val="28"/>
          <w:lang w:val="uk-UA"/>
        </w:rPr>
        <w:t>"Про</w:t>
      </w:r>
      <w:r w:rsidRPr="00E14336">
        <w:rPr>
          <w:sz w:val="28"/>
          <w:szCs w:val="28"/>
          <w:lang w:val="uk-UA"/>
        </w:rPr>
        <w:t xml:space="preserve"> </w:t>
      </w:r>
      <w:r w:rsidR="00580F92" w:rsidRPr="00E14336">
        <w:rPr>
          <w:sz w:val="28"/>
          <w:szCs w:val="28"/>
          <w:lang w:val="uk-UA"/>
        </w:rPr>
        <w:t>місцеве самоврядування в Україні", селищна рада</w:t>
      </w:r>
      <w:r w:rsidRPr="00E14336">
        <w:rPr>
          <w:sz w:val="28"/>
          <w:szCs w:val="28"/>
          <w:lang w:val="uk-UA"/>
        </w:rPr>
        <w:t xml:space="preserve"> </w:t>
      </w:r>
    </w:p>
    <w:p w:rsidR="00342434" w:rsidRPr="00E14336" w:rsidRDefault="00D80736" w:rsidP="0061670E">
      <w:pPr>
        <w:tabs>
          <w:tab w:val="left" w:pos="2483"/>
        </w:tabs>
        <w:spacing w:before="240" w:after="240" w:line="276" w:lineRule="auto"/>
        <w:ind w:firstLine="567"/>
        <w:jc w:val="center"/>
        <w:rPr>
          <w:b/>
          <w:sz w:val="28"/>
          <w:szCs w:val="28"/>
          <w:lang w:val="uk-UA"/>
        </w:rPr>
      </w:pPr>
      <w:r w:rsidRPr="00E14336">
        <w:rPr>
          <w:b/>
          <w:sz w:val="28"/>
          <w:szCs w:val="28"/>
          <w:lang w:val="uk-UA"/>
        </w:rPr>
        <w:t>В И Р І Ш И Л А :</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w:t>
      </w:r>
      <w:r w:rsidRPr="00E14336">
        <w:rPr>
          <w:sz w:val="28"/>
          <w:szCs w:val="28"/>
          <w:lang w:val="uk-UA"/>
        </w:rPr>
        <w:t xml:space="preserve"> </w:t>
      </w:r>
      <w:r w:rsidR="00580F92" w:rsidRPr="00E14336">
        <w:rPr>
          <w:sz w:val="28"/>
          <w:szCs w:val="28"/>
          <w:lang w:val="uk-UA"/>
        </w:rPr>
        <w:t>Встановити</w:t>
      </w:r>
      <w:r w:rsidRPr="00E14336">
        <w:rPr>
          <w:sz w:val="28"/>
          <w:szCs w:val="28"/>
          <w:lang w:val="uk-UA"/>
        </w:rPr>
        <w:t xml:space="preserve"> </w:t>
      </w:r>
      <w:r w:rsidR="00580F92" w:rsidRPr="00E14336">
        <w:rPr>
          <w:sz w:val="28"/>
          <w:szCs w:val="28"/>
          <w:lang w:val="uk-UA"/>
        </w:rPr>
        <w:t>у</w:t>
      </w:r>
      <w:r w:rsidRPr="00E14336">
        <w:rPr>
          <w:sz w:val="28"/>
          <w:szCs w:val="28"/>
          <w:lang w:val="uk-UA"/>
        </w:rPr>
        <w:t xml:space="preserve"> </w:t>
      </w:r>
      <w:r w:rsidR="00580F92" w:rsidRPr="00E14336">
        <w:rPr>
          <w:sz w:val="28"/>
          <w:szCs w:val="28"/>
          <w:lang w:val="uk-UA"/>
        </w:rPr>
        <w:t>202</w:t>
      </w:r>
      <w:r w:rsidR="00940354" w:rsidRPr="00E14336">
        <w:rPr>
          <w:sz w:val="28"/>
          <w:szCs w:val="28"/>
          <w:lang w:val="uk-UA"/>
        </w:rPr>
        <w:t>2</w:t>
      </w:r>
      <w:r w:rsidR="00580F92" w:rsidRPr="00E14336">
        <w:rPr>
          <w:sz w:val="28"/>
          <w:szCs w:val="28"/>
          <w:lang w:val="uk-UA"/>
        </w:rPr>
        <w:t xml:space="preserve"> році на території</w:t>
      </w:r>
      <w:r w:rsidRPr="00E14336">
        <w:rPr>
          <w:sz w:val="28"/>
          <w:szCs w:val="28"/>
          <w:lang w:val="uk-UA"/>
        </w:rPr>
        <w:t xml:space="preserve"> </w:t>
      </w:r>
      <w:proofErr w:type="spellStart"/>
      <w:r w:rsidR="00646B17" w:rsidRPr="00E14336">
        <w:rPr>
          <w:sz w:val="28"/>
          <w:szCs w:val="28"/>
          <w:lang w:val="uk-UA"/>
        </w:rPr>
        <w:t>Мельнице</w:t>
      </w:r>
      <w:proofErr w:type="spellEnd"/>
      <w:r w:rsidR="00580F92" w:rsidRPr="00E14336">
        <w:rPr>
          <w:sz w:val="28"/>
          <w:szCs w:val="28"/>
          <w:lang w:val="uk-UA"/>
        </w:rPr>
        <w:t>-Подільської селищної</w:t>
      </w:r>
      <w:r w:rsidRPr="00E14336">
        <w:rPr>
          <w:sz w:val="28"/>
          <w:szCs w:val="28"/>
          <w:lang w:val="uk-UA"/>
        </w:rPr>
        <w:t xml:space="preserve"> </w:t>
      </w:r>
      <w:r w:rsidR="00580F92" w:rsidRPr="00E14336">
        <w:rPr>
          <w:sz w:val="28"/>
          <w:szCs w:val="28"/>
          <w:lang w:val="uk-UA"/>
        </w:rPr>
        <w:t>ради</w:t>
      </w:r>
      <w:r w:rsidRPr="00E14336">
        <w:rPr>
          <w:sz w:val="28"/>
          <w:szCs w:val="28"/>
          <w:lang w:val="uk-UA"/>
        </w:rPr>
        <w:t xml:space="preserve"> </w:t>
      </w:r>
      <w:r w:rsidR="00580F92" w:rsidRPr="00E14336">
        <w:rPr>
          <w:sz w:val="28"/>
          <w:szCs w:val="28"/>
          <w:lang w:val="uk-UA"/>
        </w:rPr>
        <w:t>такі місцеві податки і збори:</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 Податок на майно, який складається з:</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1.1.1.</w:t>
      </w:r>
      <w:r w:rsidRPr="00E14336">
        <w:rPr>
          <w:sz w:val="28"/>
          <w:szCs w:val="28"/>
          <w:lang w:val="uk-UA"/>
        </w:rPr>
        <w:t xml:space="preserve"> </w:t>
      </w:r>
      <w:r w:rsidR="00580F92" w:rsidRPr="00E14336">
        <w:rPr>
          <w:sz w:val="28"/>
          <w:szCs w:val="28"/>
          <w:lang w:val="uk-UA"/>
        </w:rPr>
        <w:t>податку на нерухоме майно, відмінне від земельної ділянки</w:t>
      </w:r>
      <w:r w:rsidR="0009470E" w:rsidRPr="00E14336">
        <w:rPr>
          <w:sz w:val="28"/>
          <w:szCs w:val="28"/>
          <w:lang w:val="uk-UA"/>
        </w:rPr>
        <w:t>, ст. 266, підпункт 266.2.1 пункту 266.2</w:t>
      </w:r>
      <w:r w:rsidR="00580F92" w:rsidRPr="00E14336">
        <w:rPr>
          <w:sz w:val="28"/>
          <w:szCs w:val="28"/>
          <w:lang w:val="uk-UA"/>
        </w:rPr>
        <w:t>;</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1.1.2.</w:t>
      </w:r>
      <w:r w:rsidRPr="00E14336">
        <w:rPr>
          <w:sz w:val="28"/>
          <w:szCs w:val="28"/>
          <w:lang w:val="uk-UA"/>
        </w:rPr>
        <w:t xml:space="preserve"> </w:t>
      </w:r>
      <w:r w:rsidR="00580F92" w:rsidRPr="00E14336">
        <w:rPr>
          <w:sz w:val="28"/>
          <w:szCs w:val="28"/>
          <w:lang w:val="uk-UA"/>
        </w:rPr>
        <w:t>транспортного</w:t>
      </w:r>
      <w:r w:rsidRPr="00E14336">
        <w:rPr>
          <w:sz w:val="28"/>
          <w:szCs w:val="28"/>
          <w:lang w:val="uk-UA"/>
        </w:rPr>
        <w:t xml:space="preserve"> </w:t>
      </w:r>
      <w:r w:rsidR="00580F92" w:rsidRPr="00E14336">
        <w:rPr>
          <w:sz w:val="28"/>
          <w:szCs w:val="28"/>
          <w:lang w:val="uk-UA"/>
        </w:rPr>
        <w:t>податку,</w:t>
      </w:r>
      <w:r w:rsidRPr="00E14336">
        <w:rPr>
          <w:sz w:val="28"/>
          <w:szCs w:val="28"/>
          <w:lang w:val="uk-UA"/>
        </w:rPr>
        <w:t xml:space="preserve"> </w:t>
      </w:r>
      <w:r w:rsidR="00580F92" w:rsidRPr="00E14336">
        <w:rPr>
          <w:sz w:val="28"/>
          <w:szCs w:val="28"/>
          <w:lang w:val="uk-UA"/>
        </w:rPr>
        <w:t>ставка</w:t>
      </w:r>
      <w:r w:rsidRPr="00E14336">
        <w:rPr>
          <w:sz w:val="28"/>
          <w:szCs w:val="28"/>
          <w:lang w:val="uk-UA"/>
        </w:rPr>
        <w:t xml:space="preserve"> </w:t>
      </w:r>
      <w:r w:rsidR="00580F92" w:rsidRPr="00E14336">
        <w:rPr>
          <w:sz w:val="28"/>
          <w:szCs w:val="28"/>
          <w:lang w:val="uk-UA"/>
        </w:rPr>
        <w:t>якого</w:t>
      </w:r>
      <w:r w:rsidRPr="00E14336">
        <w:rPr>
          <w:sz w:val="28"/>
          <w:szCs w:val="28"/>
          <w:lang w:val="uk-UA"/>
        </w:rPr>
        <w:t xml:space="preserve"> </w:t>
      </w:r>
      <w:r w:rsidR="00580F92" w:rsidRPr="00E14336">
        <w:rPr>
          <w:sz w:val="28"/>
          <w:szCs w:val="28"/>
          <w:lang w:val="uk-UA"/>
        </w:rPr>
        <w:t>встановлюється</w:t>
      </w:r>
      <w:r w:rsidRPr="00E14336">
        <w:rPr>
          <w:sz w:val="28"/>
          <w:szCs w:val="28"/>
          <w:lang w:val="uk-UA"/>
        </w:rPr>
        <w:t xml:space="preserve"> </w:t>
      </w:r>
      <w:r w:rsidR="00580F92" w:rsidRPr="00E14336">
        <w:rPr>
          <w:sz w:val="28"/>
          <w:szCs w:val="28"/>
          <w:lang w:val="uk-UA"/>
        </w:rPr>
        <w:t>з</w:t>
      </w:r>
      <w:r w:rsidRPr="00E14336">
        <w:rPr>
          <w:sz w:val="28"/>
          <w:szCs w:val="28"/>
          <w:lang w:val="uk-UA"/>
        </w:rPr>
        <w:t xml:space="preserve"> </w:t>
      </w:r>
      <w:r w:rsidR="00580F92" w:rsidRPr="00E14336">
        <w:rPr>
          <w:sz w:val="28"/>
          <w:szCs w:val="28"/>
          <w:lang w:val="uk-UA"/>
        </w:rPr>
        <w:t>розрахунку н</w:t>
      </w:r>
      <w:r w:rsidR="009571CB" w:rsidRPr="00E14336">
        <w:rPr>
          <w:sz w:val="28"/>
          <w:szCs w:val="28"/>
          <w:lang w:val="uk-UA"/>
        </w:rPr>
        <w:t xml:space="preserve">а календарний рік у розмірі 25 </w:t>
      </w:r>
      <w:r w:rsidR="00580F92" w:rsidRPr="00E14336">
        <w:rPr>
          <w:sz w:val="28"/>
          <w:szCs w:val="28"/>
          <w:lang w:val="uk-UA"/>
        </w:rPr>
        <w:t>000 гривень за кожен легковий автомобіль, що є об’єктом оподаткування відповідно до підпункту 267.2.1</w:t>
      </w:r>
      <w:r w:rsidRPr="00E14336">
        <w:rPr>
          <w:sz w:val="28"/>
          <w:szCs w:val="28"/>
          <w:lang w:val="uk-UA"/>
        </w:rPr>
        <w:t xml:space="preserve"> </w:t>
      </w:r>
      <w:r w:rsidR="00580F92" w:rsidRPr="00E14336">
        <w:rPr>
          <w:sz w:val="28"/>
          <w:szCs w:val="28"/>
          <w:lang w:val="uk-UA"/>
        </w:rPr>
        <w:t>пункту 267.2 статті 267 Податкового кодексу України;</w:t>
      </w:r>
    </w:p>
    <w:p w:rsidR="005757A4"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1.1.3. плати за землю.</w:t>
      </w:r>
      <w:r w:rsidRPr="00E14336">
        <w:rPr>
          <w:sz w:val="28"/>
          <w:szCs w:val="28"/>
          <w:lang w:val="uk-UA"/>
        </w:rPr>
        <w:t xml:space="preserve"> </w:t>
      </w:r>
    </w:p>
    <w:p w:rsidR="002E70C1"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1.2.</w:t>
      </w:r>
      <w:r w:rsidRPr="00E14336">
        <w:rPr>
          <w:sz w:val="28"/>
          <w:szCs w:val="28"/>
          <w:lang w:val="uk-UA"/>
        </w:rPr>
        <w:t xml:space="preserve"> </w:t>
      </w:r>
      <w:r w:rsidR="00580F92" w:rsidRPr="00E14336">
        <w:rPr>
          <w:sz w:val="28"/>
          <w:szCs w:val="28"/>
          <w:lang w:val="uk-UA"/>
        </w:rPr>
        <w:t>Єдиний</w:t>
      </w:r>
      <w:r w:rsidRPr="00E14336">
        <w:rPr>
          <w:sz w:val="28"/>
          <w:szCs w:val="28"/>
          <w:lang w:val="uk-UA"/>
        </w:rPr>
        <w:t xml:space="preserve"> </w:t>
      </w:r>
      <w:r w:rsidR="00580F92" w:rsidRPr="00E14336">
        <w:rPr>
          <w:sz w:val="28"/>
          <w:szCs w:val="28"/>
          <w:lang w:val="uk-UA"/>
        </w:rPr>
        <w:t>податок</w:t>
      </w:r>
      <w:r w:rsidRPr="00E14336">
        <w:rPr>
          <w:sz w:val="28"/>
          <w:szCs w:val="28"/>
          <w:lang w:val="uk-UA"/>
        </w:rPr>
        <w:t xml:space="preserve"> </w:t>
      </w:r>
      <w:r w:rsidR="00580F92" w:rsidRPr="00E14336">
        <w:rPr>
          <w:sz w:val="28"/>
          <w:szCs w:val="28"/>
          <w:lang w:val="uk-UA"/>
        </w:rPr>
        <w:t>для</w:t>
      </w:r>
      <w:r w:rsidRPr="00E14336">
        <w:rPr>
          <w:sz w:val="28"/>
          <w:szCs w:val="28"/>
          <w:lang w:val="uk-UA"/>
        </w:rPr>
        <w:t xml:space="preserve"> </w:t>
      </w:r>
      <w:r w:rsidR="00580F92" w:rsidRPr="00E14336">
        <w:rPr>
          <w:sz w:val="28"/>
          <w:szCs w:val="28"/>
          <w:lang w:val="uk-UA"/>
        </w:rPr>
        <w:t>суб'єктів</w:t>
      </w:r>
      <w:r w:rsidRPr="00E14336">
        <w:rPr>
          <w:sz w:val="28"/>
          <w:szCs w:val="28"/>
          <w:lang w:val="uk-UA"/>
        </w:rPr>
        <w:t xml:space="preserve"> </w:t>
      </w:r>
      <w:r w:rsidR="00580F92" w:rsidRPr="00E14336">
        <w:rPr>
          <w:sz w:val="28"/>
          <w:szCs w:val="28"/>
          <w:lang w:val="uk-UA"/>
        </w:rPr>
        <w:t>господарювання,</w:t>
      </w:r>
      <w:r w:rsidRPr="00E14336">
        <w:rPr>
          <w:sz w:val="28"/>
          <w:szCs w:val="28"/>
          <w:lang w:val="uk-UA"/>
        </w:rPr>
        <w:t xml:space="preserve"> </w:t>
      </w:r>
      <w:r w:rsidR="00580F92" w:rsidRPr="00E14336">
        <w:rPr>
          <w:sz w:val="28"/>
          <w:szCs w:val="28"/>
          <w:lang w:val="uk-UA"/>
        </w:rPr>
        <w:t>які застосовують спрощену</w:t>
      </w:r>
      <w:r w:rsidRPr="00E14336">
        <w:rPr>
          <w:sz w:val="28"/>
          <w:szCs w:val="28"/>
          <w:lang w:val="uk-UA"/>
        </w:rPr>
        <w:t xml:space="preserve"> </w:t>
      </w:r>
      <w:r w:rsidR="00580F92" w:rsidRPr="00E14336">
        <w:rPr>
          <w:sz w:val="28"/>
          <w:szCs w:val="28"/>
          <w:lang w:val="uk-UA"/>
        </w:rPr>
        <w:t>систему</w:t>
      </w:r>
      <w:r w:rsidRPr="00E14336">
        <w:rPr>
          <w:sz w:val="28"/>
          <w:szCs w:val="28"/>
          <w:lang w:val="uk-UA"/>
        </w:rPr>
        <w:t xml:space="preserve"> </w:t>
      </w:r>
      <w:r w:rsidR="00580F92" w:rsidRPr="00E14336">
        <w:rPr>
          <w:sz w:val="28"/>
          <w:szCs w:val="28"/>
          <w:lang w:val="uk-UA"/>
        </w:rPr>
        <w:t>оподаткування,</w:t>
      </w:r>
      <w:r w:rsidRPr="00E14336">
        <w:rPr>
          <w:sz w:val="28"/>
          <w:szCs w:val="28"/>
          <w:lang w:val="uk-UA"/>
        </w:rPr>
        <w:t xml:space="preserve"> </w:t>
      </w:r>
      <w:r w:rsidR="00580F92" w:rsidRPr="00E14336">
        <w:rPr>
          <w:sz w:val="28"/>
          <w:szCs w:val="28"/>
          <w:lang w:val="uk-UA"/>
        </w:rPr>
        <w:t>обліку</w:t>
      </w:r>
      <w:r w:rsidRPr="00E14336">
        <w:rPr>
          <w:sz w:val="28"/>
          <w:szCs w:val="28"/>
          <w:lang w:val="uk-UA"/>
        </w:rPr>
        <w:t xml:space="preserve"> </w:t>
      </w:r>
      <w:r w:rsidR="00580F92" w:rsidRPr="00E14336">
        <w:rPr>
          <w:sz w:val="28"/>
          <w:szCs w:val="28"/>
          <w:lang w:val="uk-UA"/>
        </w:rPr>
        <w:t>та звітності</w:t>
      </w:r>
      <w:r w:rsidRPr="00E14336">
        <w:rPr>
          <w:sz w:val="28"/>
          <w:szCs w:val="28"/>
          <w:lang w:val="uk-UA"/>
        </w:rPr>
        <w:t xml:space="preserve"> </w:t>
      </w:r>
      <w:r w:rsidR="00580F92" w:rsidRPr="00E14336">
        <w:rPr>
          <w:sz w:val="28"/>
          <w:szCs w:val="28"/>
          <w:lang w:val="uk-UA"/>
        </w:rPr>
        <w:t>та віднесені</w:t>
      </w:r>
      <w:r w:rsidRPr="00E14336">
        <w:rPr>
          <w:sz w:val="28"/>
          <w:szCs w:val="28"/>
          <w:lang w:val="uk-UA"/>
        </w:rPr>
        <w:t xml:space="preserve"> </w:t>
      </w:r>
      <w:r w:rsidR="00580F92" w:rsidRPr="00E14336">
        <w:rPr>
          <w:sz w:val="28"/>
          <w:szCs w:val="28"/>
          <w:lang w:val="uk-UA"/>
        </w:rPr>
        <w:t>до</w:t>
      </w:r>
      <w:r w:rsidRPr="00E14336">
        <w:rPr>
          <w:sz w:val="28"/>
          <w:szCs w:val="28"/>
          <w:lang w:val="uk-UA"/>
        </w:rPr>
        <w:t xml:space="preserve"> </w:t>
      </w:r>
      <w:r w:rsidR="00580F92" w:rsidRPr="00E14336">
        <w:rPr>
          <w:sz w:val="28"/>
          <w:szCs w:val="28"/>
          <w:lang w:val="uk-UA"/>
        </w:rPr>
        <w:t xml:space="preserve">першої та </w:t>
      </w:r>
      <w:r w:rsidR="00580F92" w:rsidRPr="00E14336">
        <w:rPr>
          <w:sz w:val="28"/>
          <w:szCs w:val="28"/>
          <w:lang w:val="uk-UA"/>
        </w:rPr>
        <w:lastRenderedPageBreak/>
        <w:t>другої</w:t>
      </w:r>
      <w:r w:rsidRPr="00E14336">
        <w:rPr>
          <w:sz w:val="28"/>
          <w:szCs w:val="28"/>
          <w:lang w:val="uk-UA"/>
        </w:rPr>
        <w:t xml:space="preserve"> </w:t>
      </w:r>
      <w:r w:rsidR="00580F92" w:rsidRPr="00E14336">
        <w:rPr>
          <w:sz w:val="28"/>
          <w:szCs w:val="28"/>
          <w:lang w:val="uk-UA"/>
        </w:rPr>
        <w:t>групи</w:t>
      </w:r>
      <w:r w:rsidRPr="00E14336">
        <w:rPr>
          <w:sz w:val="28"/>
          <w:szCs w:val="28"/>
          <w:lang w:val="uk-UA"/>
        </w:rPr>
        <w:t xml:space="preserve"> </w:t>
      </w:r>
      <w:r w:rsidR="00580F92" w:rsidRPr="00E14336">
        <w:rPr>
          <w:sz w:val="28"/>
          <w:szCs w:val="28"/>
          <w:lang w:val="uk-UA"/>
        </w:rPr>
        <w:t>платників</w:t>
      </w:r>
      <w:r w:rsidRPr="00E14336">
        <w:rPr>
          <w:sz w:val="28"/>
          <w:szCs w:val="28"/>
          <w:lang w:val="uk-UA"/>
        </w:rPr>
        <w:t xml:space="preserve"> </w:t>
      </w:r>
      <w:r w:rsidR="00580F92" w:rsidRPr="00E14336">
        <w:rPr>
          <w:sz w:val="28"/>
          <w:szCs w:val="28"/>
          <w:lang w:val="uk-UA"/>
        </w:rPr>
        <w:t>є</w:t>
      </w:r>
      <w:r w:rsidR="00C32646" w:rsidRPr="00E14336">
        <w:rPr>
          <w:sz w:val="28"/>
          <w:szCs w:val="28"/>
          <w:lang w:val="uk-UA"/>
        </w:rPr>
        <w:t>диного</w:t>
      </w:r>
      <w:r w:rsidRPr="00E14336">
        <w:rPr>
          <w:sz w:val="28"/>
          <w:szCs w:val="28"/>
          <w:lang w:val="uk-UA"/>
        </w:rPr>
        <w:t xml:space="preserve"> </w:t>
      </w:r>
      <w:r w:rsidR="00C32646" w:rsidRPr="00E14336">
        <w:rPr>
          <w:sz w:val="28"/>
          <w:szCs w:val="28"/>
          <w:lang w:val="uk-UA"/>
        </w:rPr>
        <w:t>податку,</w:t>
      </w:r>
      <w:r w:rsidRPr="00E14336">
        <w:rPr>
          <w:sz w:val="28"/>
          <w:szCs w:val="28"/>
          <w:lang w:val="uk-UA"/>
        </w:rPr>
        <w:t xml:space="preserve"> </w:t>
      </w:r>
      <w:r w:rsidR="00C32646" w:rsidRPr="00E14336">
        <w:rPr>
          <w:sz w:val="28"/>
          <w:szCs w:val="28"/>
          <w:lang w:val="uk-UA"/>
        </w:rPr>
        <w:t xml:space="preserve">визначених у </w:t>
      </w:r>
      <w:r w:rsidR="00580F92" w:rsidRPr="00E14336">
        <w:rPr>
          <w:sz w:val="28"/>
          <w:szCs w:val="28"/>
          <w:lang w:val="uk-UA"/>
        </w:rPr>
        <w:t>підпунктах 1 і 2</w:t>
      </w:r>
      <w:r w:rsidRPr="00E14336">
        <w:rPr>
          <w:sz w:val="28"/>
          <w:szCs w:val="28"/>
          <w:lang w:val="uk-UA"/>
        </w:rPr>
        <w:t xml:space="preserve"> </w:t>
      </w:r>
      <w:r w:rsidR="00580F92" w:rsidRPr="00E14336">
        <w:rPr>
          <w:sz w:val="28"/>
          <w:szCs w:val="28"/>
          <w:lang w:val="uk-UA"/>
        </w:rPr>
        <w:t>пункту 293.2 статті 293</w:t>
      </w:r>
      <w:r w:rsidRPr="00E14336">
        <w:rPr>
          <w:sz w:val="28"/>
          <w:szCs w:val="28"/>
          <w:lang w:val="uk-UA"/>
        </w:rPr>
        <w:t xml:space="preserve"> </w:t>
      </w:r>
      <w:r w:rsidR="00580F92" w:rsidRPr="00E14336">
        <w:rPr>
          <w:sz w:val="28"/>
          <w:szCs w:val="28"/>
          <w:lang w:val="uk-UA"/>
        </w:rPr>
        <w:t>Податкового кодексу України, у такому розмірі:</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1.2.1.</w:t>
      </w:r>
      <w:r w:rsidRPr="00E14336">
        <w:rPr>
          <w:sz w:val="28"/>
          <w:szCs w:val="28"/>
          <w:lang w:val="uk-UA"/>
        </w:rPr>
        <w:t xml:space="preserve"> </w:t>
      </w:r>
      <w:r w:rsidR="0009470E" w:rsidRPr="00E14336">
        <w:rPr>
          <w:b/>
          <w:sz w:val="28"/>
          <w:szCs w:val="28"/>
          <w:lang w:val="uk-UA"/>
        </w:rPr>
        <w:t>10 відсотків</w:t>
      </w:r>
      <w:r w:rsidR="0009470E" w:rsidRPr="00E14336">
        <w:rPr>
          <w:sz w:val="28"/>
          <w:szCs w:val="28"/>
          <w:lang w:val="uk-UA"/>
        </w:rPr>
        <w:t xml:space="preserve"> розміру прожиткового мінімуму для працездатних осіб, встановленої законом на 01січня податкового (звітного) року - </w:t>
      </w:r>
      <w:r w:rsidR="00580F92" w:rsidRPr="00E14336">
        <w:rPr>
          <w:sz w:val="28"/>
          <w:szCs w:val="28"/>
          <w:lang w:val="uk-UA"/>
        </w:rPr>
        <w:t>для першої групи</w:t>
      </w:r>
      <w:r w:rsidRPr="00E14336">
        <w:rPr>
          <w:sz w:val="28"/>
          <w:szCs w:val="28"/>
          <w:lang w:val="uk-UA"/>
        </w:rPr>
        <w:t xml:space="preserve"> </w:t>
      </w:r>
      <w:r w:rsidR="00580F92" w:rsidRPr="00E14336">
        <w:rPr>
          <w:sz w:val="28"/>
          <w:szCs w:val="28"/>
          <w:lang w:val="uk-UA"/>
        </w:rPr>
        <w:t>платників</w:t>
      </w:r>
      <w:r w:rsidRPr="00E14336">
        <w:rPr>
          <w:sz w:val="28"/>
          <w:szCs w:val="28"/>
          <w:lang w:val="uk-UA"/>
        </w:rPr>
        <w:t xml:space="preserve"> </w:t>
      </w:r>
      <w:r w:rsidR="00580F92" w:rsidRPr="00E14336">
        <w:rPr>
          <w:sz w:val="28"/>
          <w:szCs w:val="28"/>
          <w:lang w:val="uk-UA"/>
        </w:rPr>
        <w:t>єдиного</w:t>
      </w:r>
      <w:r w:rsidRPr="00E14336">
        <w:rPr>
          <w:sz w:val="28"/>
          <w:szCs w:val="28"/>
          <w:lang w:val="uk-UA"/>
        </w:rPr>
        <w:t xml:space="preserve"> </w:t>
      </w:r>
      <w:r w:rsidR="00580F92" w:rsidRPr="00E14336">
        <w:rPr>
          <w:sz w:val="28"/>
          <w:szCs w:val="28"/>
          <w:lang w:val="uk-UA"/>
        </w:rPr>
        <w:t>податку;</w:t>
      </w:r>
    </w:p>
    <w:p w:rsidR="0053009D"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1.2.2.</w:t>
      </w:r>
      <w:r w:rsidRPr="00E14336">
        <w:rPr>
          <w:sz w:val="28"/>
          <w:szCs w:val="28"/>
          <w:lang w:val="uk-UA"/>
        </w:rPr>
        <w:t xml:space="preserve"> </w:t>
      </w:r>
      <w:r w:rsidR="0009470E" w:rsidRPr="00E14336">
        <w:rPr>
          <w:b/>
          <w:sz w:val="28"/>
          <w:szCs w:val="28"/>
          <w:lang w:val="uk-UA"/>
        </w:rPr>
        <w:t>15 відсотків</w:t>
      </w:r>
      <w:r w:rsidR="0009470E" w:rsidRPr="00E14336">
        <w:rPr>
          <w:sz w:val="28"/>
          <w:szCs w:val="28"/>
          <w:lang w:val="uk-UA"/>
        </w:rPr>
        <w:t xml:space="preserve"> розміру мінімальної заробітної плати, встановленої законом на 1 січня податкового(звітного) року - </w:t>
      </w:r>
      <w:r w:rsidR="00580F92" w:rsidRPr="00E14336">
        <w:rPr>
          <w:sz w:val="28"/>
          <w:szCs w:val="28"/>
          <w:lang w:val="uk-UA"/>
        </w:rPr>
        <w:t>для</w:t>
      </w:r>
      <w:r w:rsidRPr="00E14336">
        <w:rPr>
          <w:sz w:val="28"/>
          <w:szCs w:val="28"/>
          <w:lang w:val="uk-UA"/>
        </w:rPr>
        <w:t xml:space="preserve"> </w:t>
      </w:r>
      <w:r w:rsidR="00580F92" w:rsidRPr="00E14336">
        <w:rPr>
          <w:sz w:val="28"/>
          <w:szCs w:val="28"/>
          <w:lang w:val="uk-UA"/>
        </w:rPr>
        <w:t>другої</w:t>
      </w:r>
      <w:r w:rsidRPr="00E14336">
        <w:rPr>
          <w:sz w:val="28"/>
          <w:szCs w:val="28"/>
          <w:lang w:val="uk-UA"/>
        </w:rPr>
        <w:t xml:space="preserve"> </w:t>
      </w:r>
      <w:r w:rsidR="00580F92" w:rsidRPr="00E14336">
        <w:rPr>
          <w:sz w:val="28"/>
          <w:szCs w:val="28"/>
          <w:lang w:val="uk-UA"/>
        </w:rPr>
        <w:t>групи</w:t>
      </w:r>
      <w:r w:rsidRPr="00E14336">
        <w:rPr>
          <w:sz w:val="28"/>
          <w:szCs w:val="28"/>
          <w:lang w:val="uk-UA"/>
        </w:rPr>
        <w:t xml:space="preserve"> </w:t>
      </w:r>
      <w:r w:rsidR="00580F92" w:rsidRPr="00E14336">
        <w:rPr>
          <w:sz w:val="28"/>
          <w:szCs w:val="28"/>
          <w:lang w:val="uk-UA"/>
        </w:rPr>
        <w:t>платників</w:t>
      </w:r>
      <w:r w:rsidRPr="00E14336">
        <w:rPr>
          <w:sz w:val="28"/>
          <w:szCs w:val="28"/>
          <w:lang w:val="uk-UA"/>
        </w:rPr>
        <w:t xml:space="preserve"> </w:t>
      </w:r>
      <w:r w:rsidR="00580F92" w:rsidRPr="00E14336">
        <w:rPr>
          <w:sz w:val="28"/>
          <w:szCs w:val="28"/>
          <w:lang w:val="uk-UA"/>
        </w:rPr>
        <w:t>єдиного</w:t>
      </w:r>
      <w:r w:rsidRPr="00E14336">
        <w:rPr>
          <w:sz w:val="28"/>
          <w:szCs w:val="28"/>
          <w:lang w:val="uk-UA"/>
        </w:rPr>
        <w:t xml:space="preserve"> </w:t>
      </w:r>
      <w:r w:rsidR="00580F92" w:rsidRPr="00E14336">
        <w:rPr>
          <w:sz w:val="28"/>
          <w:szCs w:val="28"/>
          <w:lang w:val="uk-UA"/>
        </w:rPr>
        <w:t>податку.</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1.3.</w:t>
      </w:r>
      <w:r w:rsidRPr="00E14336">
        <w:rPr>
          <w:sz w:val="28"/>
          <w:szCs w:val="28"/>
          <w:lang w:val="uk-UA"/>
        </w:rPr>
        <w:t xml:space="preserve"> </w:t>
      </w:r>
      <w:r w:rsidR="00580F92" w:rsidRPr="00E14336">
        <w:rPr>
          <w:sz w:val="28"/>
          <w:szCs w:val="28"/>
          <w:lang w:val="uk-UA"/>
        </w:rPr>
        <w:t>Туристичний</w:t>
      </w:r>
      <w:r w:rsidRPr="00E14336">
        <w:rPr>
          <w:sz w:val="28"/>
          <w:szCs w:val="28"/>
          <w:lang w:val="uk-UA"/>
        </w:rPr>
        <w:t xml:space="preserve"> </w:t>
      </w:r>
      <w:r w:rsidR="00580F92" w:rsidRPr="00E14336">
        <w:rPr>
          <w:sz w:val="28"/>
          <w:szCs w:val="28"/>
          <w:lang w:val="uk-UA"/>
        </w:rPr>
        <w:t>збір,</w:t>
      </w:r>
      <w:r w:rsidRPr="00E14336">
        <w:rPr>
          <w:sz w:val="28"/>
          <w:szCs w:val="28"/>
          <w:lang w:val="uk-UA"/>
        </w:rPr>
        <w:t xml:space="preserve"> </w:t>
      </w:r>
      <w:r w:rsidR="00580F92" w:rsidRPr="00E14336">
        <w:rPr>
          <w:sz w:val="28"/>
          <w:szCs w:val="28"/>
          <w:lang w:val="uk-UA"/>
        </w:rPr>
        <w:t>ставка як</w:t>
      </w:r>
      <w:r w:rsidR="00F5788A" w:rsidRPr="00E14336">
        <w:rPr>
          <w:sz w:val="28"/>
          <w:szCs w:val="28"/>
          <w:lang w:val="uk-UA"/>
        </w:rPr>
        <w:t>ого</w:t>
      </w:r>
      <w:r w:rsidRPr="00E14336">
        <w:rPr>
          <w:sz w:val="28"/>
          <w:szCs w:val="28"/>
          <w:lang w:val="uk-UA"/>
        </w:rPr>
        <w:t xml:space="preserve"> </w:t>
      </w:r>
      <w:r w:rsidR="00F5788A" w:rsidRPr="00E14336">
        <w:rPr>
          <w:sz w:val="28"/>
          <w:szCs w:val="28"/>
          <w:lang w:val="uk-UA"/>
        </w:rPr>
        <w:t>встановлюється</w:t>
      </w:r>
      <w:r w:rsidRPr="00E14336">
        <w:rPr>
          <w:sz w:val="28"/>
          <w:szCs w:val="28"/>
          <w:lang w:val="uk-UA"/>
        </w:rPr>
        <w:t xml:space="preserve"> </w:t>
      </w:r>
      <w:r w:rsidR="00F5788A" w:rsidRPr="00E14336">
        <w:rPr>
          <w:sz w:val="28"/>
          <w:szCs w:val="28"/>
          <w:lang w:val="uk-UA"/>
        </w:rPr>
        <w:t>за кожну добу тимчасового розміщення однієї особи у місцях проживання (ночівлі),</w:t>
      </w:r>
      <w:r w:rsidRPr="00E14336">
        <w:rPr>
          <w:sz w:val="28"/>
          <w:szCs w:val="28"/>
          <w:lang w:val="uk-UA"/>
        </w:rPr>
        <w:t xml:space="preserve"> </w:t>
      </w:r>
      <w:r w:rsidR="00F5788A" w:rsidRPr="00E14336">
        <w:rPr>
          <w:sz w:val="28"/>
          <w:szCs w:val="28"/>
          <w:lang w:val="uk-UA"/>
        </w:rPr>
        <w:t>у розмірі:</w:t>
      </w:r>
    </w:p>
    <w:p w:rsidR="00F5788A" w:rsidRPr="00E14336" w:rsidRDefault="00F04D41" w:rsidP="0061670E">
      <w:pPr>
        <w:tabs>
          <w:tab w:val="left" w:pos="2483"/>
        </w:tabs>
        <w:spacing w:line="276" w:lineRule="auto"/>
        <w:ind w:firstLine="567"/>
        <w:jc w:val="both"/>
        <w:rPr>
          <w:sz w:val="28"/>
          <w:szCs w:val="28"/>
          <w:lang w:val="uk-UA"/>
        </w:rPr>
      </w:pPr>
      <w:r w:rsidRPr="00E14336">
        <w:rPr>
          <w:b/>
          <w:sz w:val="28"/>
          <w:szCs w:val="28"/>
          <w:lang w:val="uk-UA"/>
        </w:rPr>
        <w:t xml:space="preserve"> </w:t>
      </w:r>
      <w:r w:rsidR="00051DE7" w:rsidRPr="00E14336">
        <w:rPr>
          <w:b/>
          <w:sz w:val="28"/>
          <w:szCs w:val="28"/>
          <w:lang w:val="uk-UA"/>
        </w:rPr>
        <w:t>0,1</w:t>
      </w:r>
      <w:r w:rsidR="00F5788A" w:rsidRPr="00E14336">
        <w:rPr>
          <w:b/>
          <w:sz w:val="28"/>
          <w:szCs w:val="28"/>
          <w:lang w:val="uk-UA"/>
        </w:rPr>
        <w:t xml:space="preserve"> відсотка</w:t>
      </w:r>
      <w:r w:rsidR="00F5788A" w:rsidRPr="00E14336">
        <w:rPr>
          <w:sz w:val="28"/>
          <w:szCs w:val="28"/>
          <w:lang w:val="uk-UA"/>
        </w:rPr>
        <w:t xml:space="preserve"> –</w:t>
      </w:r>
      <w:r w:rsidR="0009470E" w:rsidRPr="00E14336">
        <w:rPr>
          <w:sz w:val="28"/>
          <w:szCs w:val="28"/>
          <w:lang w:val="uk-UA"/>
        </w:rPr>
        <w:t xml:space="preserve"> </w:t>
      </w:r>
      <w:r w:rsidR="00F5788A" w:rsidRPr="00E14336">
        <w:rPr>
          <w:sz w:val="28"/>
          <w:szCs w:val="28"/>
          <w:lang w:val="uk-UA"/>
        </w:rPr>
        <w:t>для внутрішнього туризму;</w:t>
      </w:r>
    </w:p>
    <w:p w:rsidR="00F5788A" w:rsidRPr="00E14336" w:rsidRDefault="00F04D41" w:rsidP="0061670E">
      <w:pPr>
        <w:tabs>
          <w:tab w:val="left" w:pos="2483"/>
        </w:tabs>
        <w:spacing w:line="276" w:lineRule="auto"/>
        <w:ind w:firstLine="567"/>
        <w:jc w:val="both"/>
        <w:rPr>
          <w:sz w:val="28"/>
          <w:szCs w:val="28"/>
          <w:lang w:val="uk-UA"/>
        </w:rPr>
      </w:pPr>
      <w:r w:rsidRPr="00E14336">
        <w:rPr>
          <w:b/>
          <w:sz w:val="28"/>
          <w:szCs w:val="28"/>
          <w:lang w:val="uk-UA"/>
        </w:rPr>
        <w:t xml:space="preserve"> </w:t>
      </w:r>
      <w:r w:rsidR="00051DE7" w:rsidRPr="00E14336">
        <w:rPr>
          <w:b/>
          <w:sz w:val="28"/>
          <w:szCs w:val="28"/>
          <w:lang w:val="uk-UA"/>
        </w:rPr>
        <w:t>1</w:t>
      </w:r>
      <w:r w:rsidR="0061670E" w:rsidRPr="00E14336">
        <w:rPr>
          <w:b/>
          <w:sz w:val="28"/>
          <w:szCs w:val="28"/>
          <w:lang w:val="uk-UA"/>
        </w:rPr>
        <w:t>,0</w:t>
      </w:r>
      <w:r w:rsidR="00F5788A" w:rsidRPr="00E14336">
        <w:rPr>
          <w:b/>
          <w:sz w:val="28"/>
          <w:szCs w:val="28"/>
          <w:lang w:val="uk-UA"/>
        </w:rPr>
        <w:t xml:space="preserve"> відсот</w:t>
      </w:r>
      <w:r w:rsidR="00051DE7" w:rsidRPr="00E14336">
        <w:rPr>
          <w:b/>
          <w:sz w:val="28"/>
          <w:szCs w:val="28"/>
          <w:lang w:val="uk-UA"/>
        </w:rPr>
        <w:t>ок</w:t>
      </w:r>
      <w:r w:rsidR="00F5788A" w:rsidRPr="00E14336">
        <w:rPr>
          <w:sz w:val="28"/>
          <w:szCs w:val="28"/>
          <w:lang w:val="uk-UA"/>
        </w:rPr>
        <w:t xml:space="preserve"> – для в</w:t>
      </w:r>
      <w:r w:rsidR="0009470E" w:rsidRPr="00E14336">
        <w:rPr>
          <w:sz w:val="28"/>
          <w:szCs w:val="28"/>
          <w:lang w:val="uk-UA"/>
        </w:rPr>
        <w:t>’</w:t>
      </w:r>
      <w:r w:rsidR="00F5788A" w:rsidRPr="00E14336">
        <w:rPr>
          <w:sz w:val="28"/>
          <w:szCs w:val="28"/>
          <w:lang w:val="uk-UA"/>
        </w:rPr>
        <w:t>їзного туризму</w:t>
      </w:r>
      <w:r w:rsidR="0009470E" w:rsidRPr="00E14336">
        <w:rPr>
          <w:sz w:val="28"/>
          <w:szCs w:val="28"/>
          <w:lang w:val="uk-UA"/>
        </w:rPr>
        <w:t xml:space="preserve"> </w:t>
      </w:r>
      <w:r w:rsidR="00F5788A" w:rsidRPr="00E14336">
        <w:rPr>
          <w:sz w:val="28"/>
          <w:szCs w:val="28"/>
          <w:lang w:val="uk-UA"/>
        </w:rPr>
        <w:t>від розміру мінімальної заробітної плати, встановленої законом на 1 січня</w:t>
      </w:r>
      <w:r w:rsidR="00BF2149" w:rsidRPr="00E14336">
        <w:rPr>
          <w:sz w:val="28"/>
          <w:szCs w:val="28"/>
          <w:lang w:val="uk-UA"/>
        </w:rPr>
        <w:t xml:space="preserve"> звітного (податкового) року.</w:t>
      </w:r>
    </w:p>
    <w:p w:rsidR="00917360"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BF2149" w:rsidRPr="00E14336">
        <w:rPr>
          <w:sz w:val="28"/>
          <w:szCs w:val="28"/>
          <w:lang w:val="uk-UA"/>
        </w:rPr>
        <w:t>1.4.</w:t>
      </w:r>
      <w:r w:rsidRPr="00E14336">
        <w:rPr>
          <w:sz w:val="28"/>
          <w:szCs w:val="28"/>
          <w:lang w:val="uk-UA"/>
        </w:rPr>
        <w:t xml:space="preserve"> </w:t>
      </w:r>
      <w:r w:rsidR="006D311A" w:rsidRPr="00E14336">
        <w:rPr>
          <w:sz w:val="28"/>
          <w:szCs w:val="28"/>
          <w:lang w:val="uk-UA"/>
        </w:rPr>
        <w:t>З</w:t>
      </w:r>
      <w:r w:rsidR="00917360" w:rsidRPr="00E14336">
        <w:rPr>
          <w:sz w:val="28"/>
          <w:szCs w:val="28"/>
          <w:lang w:val="uk-UA"/>
        </w:rPr>
        <w:t>бір за місця для паркування транспортних засобів, ставки якого встановлюються</w:t>
      </w:r>
      <w:r w:rsidR="00682508" w:rsidRPr="00E14336">
        <w:rPr>
          <w:sz w:val="28"/>
          <w:szCs w:val="28"/>
          <w:lang w:val="uk-UA"/>
        </w:rPr>
        <w:t xml:space="preserve"> за кожен день провадження діяльності із забезпечення паркування транспортних засобів у гривнях за 1 </w:t>
      </w:r>
      <w:proofErr w:type="spellStart"/>
      <w:r w:rsidR="00682508" w:rsidRPr="00E14336">
        <w:rPr>
          <w:sz w:val="28"/>
          <w:szCs w:val="28"/>
          <w:lang w:val="uk-UA"/>
        </w:rPr>
        <w:t>кв.м</w:t>
      </w:r>
      <w:proofErr w:type="spellEnd"/>
      <w:r w:rsidR="00682508" w:rsidRPr="00E14336">
        <w:rPr>
          <w:sz w:val="28"/>
          <w:szCs w:val="28"/>
          <w:lang w:val="uk-UA"/>
        </w:rPr>
        <w:t xml:space="preserve">. площі земельної ділянки, </w:t>
      </w:r>
      <w:r w:rsidR="0009470E" w:rsidRPr="00E14336">
        <w:rPr>
          <w:sz w:val="28"/>
          <w:szCs w:val="28"/>
          <w:lang w:val="uk-UA"/>
        </w:rPr>
        <w:t xml:space="preserve">що </w:t>
      </w:r>
      <w:r w:rsidR="00682508" w:rsidRPr="00E14336">
        <w:rPr>
          <w:sz w:val="28"/>
          <w:szCs w:val="28"/>
          <w:lang w:val="uk-UA"/>
        </w:rPr>
        <w:t>відведен</w:t>
      </w:r>
      <w:r w:rsidR="0009470E" w:rsidRPr="00E14336">
        <w:rPr>
          <w:sz w:val="28"/>
          <w:szCs w:val="28"/>
          <w:lang w:val="uk-UA"/>
        </w:rPr>
        <w:t>а</w:t>
      </w:r>
      <w:r w:rsidR="00682508" w:rsidRPr="00E14336">
        <w:rPr>
          <w:sz w:val="28"/>
          <w:szCs w:val="28"/>
          <w:lang w:val="uk-UA"/>
        </w:rPr>
        <w:t xml:space="preserve"> для організації та провадження такої діяльності, у розмірі 0,03% мінімальної заробі</w:t>
      </w:r>
      <w:r w:rsidR="00506FA7" w:rsidRPr="00E14336">
        <w:rPr>
          <w:sz w:val="28"/>
          <w:szCs w:val="28"/>
          <w:lang w:val="uk-UA"/>
        </w:rPr>
        <w:t>тної плати, встановленої законом на 01 січня податкового (звітного) року.</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1D722E" w:rsidRPr="00E14336">
        <w:rPr>
          <w:sz w:val="28"/>
          <w:szCs w:val="28"/>
          <w:lang w:val="uk-UA"/>
        </w:rPr>
        <w:t>2. Встановити</w:t>
      </w:r>
      <w:r w:rsidRPr="00E14336">
        <w:rPr>
          <w:sz w:val="28"/>
          <w:szCs w:val="28"/>
          <w:lang w:val="uk-UA"/>
        </w:rPr>
        <w:t xml:space="preserve"> </w:t>
      </w:r>
      <w:r w:rsidR="001D722E" w:rsidRPr="00E14336">
        <w:rPr>
          <w:sz w:val="28"/>
          <w:szCs w:val="28"/>
          <w:lang w:val="uk-UA"/>
        </w:rPr>
        <w:t>у</w:t>
      </w:r>
      <w:r w:rsidRPr="00E14336">
        <w:rPr>
          <w:sz w:val="28"/>
          <w:szCs w:val="28"/>
          <w:lang w:val="uk-UA"/>
        </w:rPr>
        <w:t xml:space="preserve"> </w:t>
      </w:r>
      <w:r w:rsidR="001D722E" w:rsidRPr="00E14336">
        <w:rPr>
          <w:sz w:val="28"/>
          <w:szCs w:val="28"/>
          <w:lang w:val="uk-UA"/>
        </w:rPr>
        <w:t>202</w:t>
      </w:r>
      <w:r w:rsidR="0009470E" w:rsidRPr="00E14336">
        <w:rPr>
          <w:sz w:val="28"/>
          <w:szCs w:val="28"/>
          <w:lang w:val="uk-UA"/>
        </w:rPr>
        <w:t>2</w:t>
      </w:r>
      <w:r w:rsidR="001D722E" w:rsidRPr="00E14336">
        <w:rPr>
          <w:sz w:val="28"/>
          <w:szCs w:val="28"/>
          <w:lang w:val="uk-UA"/>
        </w:rPr>
        <w:t xml:space="preserve"> році </w:t>
      </w:r>
      <w:r w:rsidR="00646B17" w:rsidRPr="00E14336">
        <w:rPr>
          <w:sz w:val="28"/>
          <w:szCs w:val="28"/>
          <w:lang w:val="uk-UA"/>
        </w:rPr>
        <w:t xml:space="preserve">на території </w:t>
      </w:r>
      <w:proofErr w:type="spellStart"/>
      <w:r w:rsidR="00646B17" w:rsidRPr="00E14336">
        <w:rPr>
          <w:sz w:val="28"/>
          <w:szCs w:val="28"/>
          <w:lang w:val="uk-UA"/>
        </w:rPr>
        <w:t>Мельнице</w:t>
      </w:r>
      <w:proofErr w:type="spellEnd"/>
      <w:r w:rsidR="009571CB" w:rsidRPr="00E14336">
        <w:rPr>
          <w:sz w:val="28"/>
          <w:szCs w:val="28"/>
          <w:lang w:val="uk-UA"/>
        </w:rPr>
        <w:t>-Подільської селищної</w:t>
      </w:r>
      <w:r w:rsidR="001D722E" w:rsidRPr="00E14336">
        <w:rPr>
          <w:sz w:val="28"/>
          <w:szCs w:val="28"/>
          <w:lang w:val="uk-UA"/>
        </w:rPr>
        <w:t xml:space="preserve"> </w:t>
      </w:r>
      <w:r w:rsidR="00677710" w:rsidRPr="00E14336">
        <w:rPr>
          <w:sz w:val="28"/>
          <w:szCs w:val="28"/>
          <w:lang w:val="uk-UA"/>
        </w:rPr>
        <w:t>ради</w:t>
      </w:r>
      <w:r w:rsidRPr="00E14336">
        <w:rPr>
          <w:sz w:val="28"/>
          <w:szCs w:val="28"/>
          <w:lang w:val="uk-UA"/>
        </w:rPr>
        <w:t xml:space="preserve"> </w:t>
      </w:r>
      <w:r w:rsidR="002B1452" w:rsidRPr="00E14336">
        <w:rPr>
          <w:sz w:val="28"/>
          <w:szCs w:val="28"/>
          <w:lang w:val="uk-UA"/>
        </w:rPr>
        <w:t>та затвердити такі, що додаються:</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2.1.</w:t>
      </w:r>
      <w:r w:rsidRPr="00E14336">
        <w:rPr>
          <w:sz w:val="28"/>
          <w:szCs w:val="28"/>
          <w:lang w:val="uk-UA"/>
        </w:rPr>
        <w:t xml:space="preserve"> </w:t>
      </w:r>
      <w:r w:rsidR="002B1452" w:rsidRPr="00E14336">
        <w:rPr>
          <w:sz w:val="28"/>
          <w:szCs w:val="28"/>
          <w:lang w:val="uk-UA"/>
        </w:rPr>
        <w:t>Ставки податку на нерухоме майно, відмінне від земельної ділянки;</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2.2. Перелік пільг для фізичних та юридичних осіб, наданих відповідно до підпункту</w:t>
      </w:r>
      <w:r w:rsidRPr="00E14336">
        <w:rPr>
          <w:sz w:val="28"/>
          <w:szCs w:val="28"/>
          <w:lang w:val="uk-UA"/>
        </w:rPr>
        <w:t xml:space="preserve"> </w:t>
      </w:r>
      <w:r w:rsidR="002B1452" w:rsidRPr="00E14336">
        <w:rPr>
          <w:sz w:val="28"/>
          <w:szCs w:val="28"/>
          <w:lang w:val="uk-UA"/>
        </w:rPr>
        <w:t>266.4.2</w:t>
      </w:r>
      <w:r w:rsidRPr="00E14336">
        <w:rPr>
          <w:sz w:val="28"/>
          <w:szCs w:val="28"/>
          <w:lang w:val="uk-UA"/>
        </w:rPr>
        <w:t xml:space="preserve"> </w:t>
      </w:r>
      <w:r w:rsidR="002B1452" w:rsidRPr="00E14336">
        <w:rPr>
          <w:sz w:val="28"/>
          <w:szCs w:val="28"/>
          <w:lang w:val="uk-UA"/>
        </w:rPr>
        <w:t>пункту</w:t>
      </w:r>
      <w:r w:rsidRPr="00E14336">
        <w:rPr>
          <w:sz w:val="28"/>
          <w:szCs w:val="28"/>
          <w:lang w:val="uk-UA"/>
        </w:rPr>
        <w:t xml:space="preserve"> </w:t>
      </w:r>
      <w:r w:rsidR="002B1452" w:rsidRPr="00E14336">
        <w:rPr>
          <w:sz w:val="28"/>
          <w:szCs w:val="28"/>
          <w:lang w:val="uk-UA"/>
        </w:rPr>
        <w:t>266.4</w:t>
      </w:r>
      <w:r w:rsidRPr="00E14336">
        <w:rPr>
          <w:sz w:val="28"/>
          <w:szCs w:val="28"/>
          <w:lang w:val="uk-UA"/>
        </w:rPr>
        <w:t xml:space="preserve"> </w:t>
      </w:r>
      <w:r w:rsidR="002B1452" w:rsidRPr="00E14336">
        <w:rPr>
          <w:sz w:val="28"/>
          <w:szCs w:val="28"/>
          <w:lang w:val="uk-UA"/>
        </w:rPr>
        <w:t>статті</w:t>
      </w:r>
      <w:r w:rsidRPr="00E14336">
        <w:rPr>
          <w:sz w:val="28"/>
          <w:szCs w:val="28"/>
          <w:lang w:val="uk-UA"/>
        </w:rPr>
        <w:t xml:space="preserve"> </w:t>
      </w:r>
      <w:r w:rsidR="002B1452" w:rsidRPr="00E14336">
        <w:rPr>
          <w:sz w:val="28"/>
          <w:szCs w:val="28"/>
          <w:lang w:val="uk-UA"/>
        </w:rPr>
        <w:t>266</w:t>
      </w:r>
      <w:r w:rsidRPr="00E14336">
        <w:rPr>
          <w:sz w:val="28"/>
          <w:szCs w:val="28"/>
          <w:lang w:val="uk-UA"/>
        </w:rPr>
        <w:t xml:space="preserve"> </w:t>
      </w:r>
      <w:r w:rsidR="002B1452" w:rsidRPr="00E14336">
        <w:rPr>
          <w:sz w:val="28"/>
          <w:szCs w:val="28"/>
          <w:lang w:val="uk-UA"/>
        </w:rPr>
        <w:t>Податкового</w:t>
      </w:r>
      <w:r w:rsidRPr="00E14336">
        <w:rPr>
          <w:sz w:val="28"/>
          <w:szCs w:val="28"/>
          <w:lang w:val="uk-UA"/>
        </w:rPr>
        <w:t xml:space="preserve"> </w:t>
      </w:r>
      <w:r w:rsidR="002B1452" w:rsidRPr="00E14336">
        <w:rPr>
          <w:sz w:val="28"/>
          <w:szCs w:val="28"/>
          <w:lang w:val="uk-UA"/>
        </w:rPr>
        <w:t>кодексу</w:t>
      </w:r>
      <w:r w:rsidRPr="00E14336">
        <w:rPr>
          <w:sz w:val="28"/>
          <w:szCs w:val="28"/>
          <w:lang w:val="uk-UA"/>
        </w:rPr>
        <w:t xml:space="preserve"> </w:t>
      </w:r>
      <w:r w:rsidR="002B1452" w:rsidRPr="00E14336">
        <w:rPr>
          <w:sz w:val="28"/>
          <w:szCs w:val="28"/>
          <w:lang w:val="uk-UA"/>
        </w:rPr>
        <w:t>України,</w:t>
      </w:r>
      <w:r w:rsidRPr="00E14336">
        <w:rPr>
          <w:sz w:val="28"/>
          <w:szCs w:val="28"/>
          <w:lang w:val="uk-UA"/>
        </w:rPr>
        <w:t xml:space="preserve"> </w:t>
      </w:r>
      <w:r w:rsidR="002B1452" w:rsidRPr="00E14336">
        <w:rPr>
          <w:sz w:val="28"/>
          <w:szCs w:val="28"/>
          <w:lang w:val="uk-UA"/>
        </w:rPr>
        <w:t>із сплати податку на нерухоме майно, відмінне від земельної ділянки;</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2.3.</w:t>
      </w:r>
      <w:r w:rsidRPr="00E14336">
        <w:rPr>
          <w:sz w:val="28"/>
          <w:szCs w:val="28"/>
          <w:lang w:val="uk-UA"/>
        </w:rPr>
        <w:t xml:space="preserve"> </w:t>
      </w:r>
      <w:r w:rsidR="002B1452" w:rsidRPr="00E14336">
        <w:rPr>
          <w:sz w:val="28"/>
          <w:szCs w:val="28"/>
          <w:lang w:val="uk-UA"/>
        </w:rPr>
        <w:t>Ставки земельного податку;</w:t>
      </w:r>
    </w:p>
    <w:p w:rsidR="0061670E"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2.4. Перелік пільг для фізичних та юридичних осіб, наданих відповідно до пункту</w:t>
      </w:r>
      <w:r w:rsidRPr="00E14336">
        <w:rPr>
          <w:sz w:val="28"/>
          <w:szCs w:val="28"/>
          <w:lang w:val="uk-UA"/>
        </w:rPr>
        <w:t xml:space="preserve"> </w:t>
      </w:r>
      <w:r w:rsidR="002B1452" w:rsidRPr="00E14336">
        <w:rPr>
          <w:sz w:val="28"/>
          <w:szCs w:val="28"/>
          <w:lang w:val="uk-UA"/>
        </w:rPr>
        <w:t>284.1</w:t>
      </w:r>
      <w:r w:rsidRPr="00E14336">
        <w:rPr>
          <w:sz w:val="28"/>
          <w:szCs w:val="28"/>
          <w:lang w:val="uk-UA"/>
        </w:rPr>
        <w:t xml:space="preserve"> </w:t>
      </w:r>
      <w:r w:rsidR="002B1452" w:rsidRPr="00E14336">
        <w:rPr>
          <w:sz w:val="28"/>
          <w:szCs w:val="28"/>
          <w:lang w:val="uk-UA"/>
        </w:rPr>
        <w:t>статті</w:t>
      </w:r>
      <w:r w:rsidRPr="00E14336">
        <w:rPr>
          <w:sz w:val="28"/>
          <w:szCs w:val="28"/>
          <w:lang w:val="uk-UA"/>
        </w:rPr>
        <w:t xml:space="preserve"> </w:t>
      </w:r>
      <w:r w:rsidR="002B1452" w:rsidRPr="00E14336">
        <w:rPr>
          <w:sz w:val="28"/>
          <w:szCs w:val="28"/>
          <w:lang w:val="uk-UA"/>
        </w:rPr>
        <w:t>284</w:t>
      </w:r>
      <w:r w:rsidRPr="00E14336">
        <w:rPr>
          <w:sz w:val="28"/>
          <w:szCs w:val="28"/>
          <w:lang w:val="uk-UA"/>
        </w:rPr>
        <w:t xml:space="preserve"> </w:t>
      </w:r>
      <w:r w:rsidR="002B1452" w:rsidRPr="00E14336">
        <w:rPr>
          <w:sz w:val="28"/>
          <w:szCs w:val="28"/>
          <w:lang w:val="uk-UA"/>
        </w:rPr>
        <w:t>Податкового</w:t>
      </w:r>
      <w:r w:rsidRPr="00E14336">
        <w:rPr>
          <w:sz w:val="28"/>
          <w:szCs w:val="28"/>
          <w:lang w:val="uk-UA"/>
        </w:rPr>
        <w:t xml:space="preserve"> </w:t>
      </w:r>
      <w:r w:rsidR="002B1452" w:rsidRPr="00E14336">
        <w:rPr>
          <w:sz w:val="28"/>
          <w:szCs w:val="28"/>
          <w:lang w:val="uk-UA"/>
        </w:rPr>
        <w:t>кодексу</w:t>
      </w:r>
      <w:r w:rsidRPr="00E14336">
        <w:rPr>
          <w:sz w:val="28"/>
          <w:szCs w:val="28"/>
          <w:lang w:val="uk-UA"/>
        </w:rPr>
        <w:t xml:space="preserve"> </w:t>
      </w:r>
      <w:r w:rsidR="002B1452" w:rsidRPr="00E14336">
        <w:rPr>
          <w:sz w:val="28"/>
          <w:szCs w:val="28"/>
          <w:lang w:val="uk-UA"/>
        </w:rPr>
        <w:t>України,</w:t>
      </w:r>
      <w:r w:rsidRPr="00E14336">
        <w:rPr>
          <w:sz w:val="28"/>
          <w:szCs w:val="28"/>
          <w:lang w:val="uk-UA"/>
        </w:rPr>
        <w:t xml:space="preserve"> </w:t>
      </w:r>
      <w:r w:rsidR="002B1452" w:rsidRPr="00E14336">
        <w:rPr>
          <w:sz w:val="28"/>
          <w:szCs w:val="28"/>
          <w:lang w:val="uk-UA"/>
        </w:rPr>
        <w:t>із</w:t>
      </w:r>
      <w:r w:rsidRPr="00E14336">
        <w:rPr>
          <w:sz w:val="28"/>
          <w:szCs w:val="28"/>
          <w:lang w:val="uk-UA"/>
        </w:rPr>
        <w:t xml:space="preserve"> </w:t>
      </w:r>
      <w:r w:rsidR="002B1452" w:rsidRPr="00E14336">
        <w:rPr>
          <w:sz w:val="28"/>
          <w:szCs w:val="28"/>
          <w:lang w:val="uk-UA"/>
        </w:rPr>
        <w:t>сплати</w:t>
      </w:r>
      <w:r w:rsidRPr="00E14336">
        <w:rPr>
          <w:sz w:val="28"/>
          <w:szCs w:val="28"/>
          <w:lang w:val="uk-UA"/>
        </w:rPr>
        <w:t xml:space="preserve"> </w:t>
      </w:r>
      <w:r w:rsidR="002B1452" w:rsidRPr="00E14336">
        <w:rPr>
          <w:sz w:val="28"/>
          <w:szCs w:val="28"/>
          <w:lang w:val="uk-UA"/>
        </w:rPr>
        <w:t>земельного податку.</w:t>
      </w:r>
    </w:p>
    <w:p w:rsidR="002B1452" w:rsidRPr="00E14336" w:rsidRDefault="002B1452" w:rsidP="0061670E">
      <w:pPr>
        <w:tabs>
          <w:tab w:val="left" w:pos="2483"/>
        </w:tabs>
        <w:spacing w:after="240" w:line="276" w:lineRule="auto"/>
        <w:ind w:firstLine="567"/>
        <w:jc w:val="center"/>
        <w:rPr>
          <w:b/>
          <w:sz w:val="28"/>
          <w:szCs w:val="28"/>
          <w:lang w:val="uk-UA"/>
        </w:rPr>
      </w:pPr>
      <w:r w:rsidRPr="00E14336">
        <w:rPr>
          <w:b/>
          <w:sz w:val="28"/>
          <w:szCs w:val="28"/>
          <w:lang w:val="uk-UA"/>
        </w:rPr>
        <w:t>3. ЗАТВЕРДИТИ:</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1D722E" w:rsidRPr="00E14336">
        <w:rPr>
          <w:sz w:val="28"/>
          <w:szCs w:val="28"/>
          <w:lang w:val="uk-UA"/>
        </w:rPr>
        <w:t>3.1.</w:t>
      </w:r>
      <w:r w:rsidRPr="00E14336">
        <w:rPr>
          <w:sz w:val="28"/>
          <w:szCs w:val="28"/>
          <w:lang w:val="uk-UA"/>
        </w:rPr>
        <w:t xml:space="preserve"> </w:t>
      </w:r>
      <w:r w:rsidR="001D722E" w:rsidRPr="00E14336">
        <w:rPr>
          <w:sz w:val="28"/>
          <w:szCs w:val="28"/>
          <w:lang w:val="uk-UA"/>
        </w:rPr>
        <w:t>Положення про податок</w:t>
      </w:r>
      <w:r w:rsidRPr="00E14336">
        <w:rPr>
          <w:sz w:val="28"/>
          <w:szCs w:val="28"/>
          <w:lang w:val="uk-UA"/>
        </w:rPr>
        <w:t xml:space="preserve"> </w:t>
      </w:r>
      <w:r w:rsidR="001D722E" w:rsidRPr="00E14336">
        <w:rPr>
          <w:sz w:val="28"/>
          <w:szCs w:val="28"/>
          <w:lang w:val="uk-UA"/>
        </w:rPr>
        <w:t>на нерухоме</w:t>
      </w:r>
      <w:r w:rsidRPr="00E14336">
        <w:rPr>
          <w:sz w:val="28"/>
          <w:szCs w:val="28"/>
          <w:lang w:val="uk-UA"/>
        </w:rPr>
        <w:t xml:space="preserve"> </w:t>
      </w:r>
      <w:r w:rsidR="001D722E" w:rsidRPr="00E14336">
        <w:rPr>
          <w:sz w:val="28"/>
          <w:szCs w:val="28"/>
          <w:lang w:val="uk-UA"/>
        </w:rPr>
        <w:t>майно, відмінне</w:t>
      </w:r>
      <w:r w:rsidRPr="00E14336">
        <w:rPr>
          <w:sz w:val="28"/>
          <w:szCs w:val="28"/>
          <w:lang w:val="uk-UA"/>
        </w:rPr>
        <w:t xml:space="preserve"> </w:t>
      </w:r>
      <w:r w:rsidR="001D722E" w:rsidRPr="00E14336">
        <w:rPr>
          <w:sz w:val="28"/>
          <w:szCs w:val="28"/>
          <w:lang w:val="uk-UA"/>
        </w:rPr>
        <w:t>від</w:t>
      </w:r>
      <w:r w:rsidRPr="00E14336">
        <w:rPr>
          <w:sz w:val="28"/>
          <w:szCs w:val="28"/>
          <w:lang w:val="uk-UA"/>
        </w:rPr>
        <w:t xml:space="preserve"> </w:t>
      </w:r>
      <w:r w:rsidR="001D722E" w:rsidRPr="00E14336">
        <w:rPr>
          <w:sz w:val="28"/>
          <w:szCs w:val="28"/>
          <w:lang w:val="uk-UA"/>
        </w:rPr>
        <w:t xml:space="preserve">земельної ділянки у </w:t>
      </w:r>
      <w:proofErr w:type="spellStart"/>
      <w:r w:rsidR="00677710" w:rsidRPr="00E14336">
        <w:rPr>
          <w:sz w:val="28"/>
          <w:szCs w:val="28"/>
          <w:lang w:val="uk-UA"/>
        </w:rPr>
        <w:t>Мельнице</w:t>
      </w:r>
      <w:proofErr w:type="spellEnd"/>
      <w:r w:rsidR="00677710" w:rsidRPr="00E14336">
        <w:rPr>
          <w:sz w:val="28"/>
          <w:szCs w:val="28"/>
          <w:lang w:val="uk-UA"/>
        </w:rPr>
        <w:t>-</w:t>
      </w:r>
      <w:r w:rsidR="001D722E" w:rsidRPr="00E14336">
        <w:rPr>
          <w:sz w:val="28"/>
          <w:szCs w:val="28"/>
          <w:lang w:val="uk-UA"/>
        </w:rPr>
        <w:t xml:space="preserve">Подільській об'єднаній територіальній громаді </w:t>
      </w:r>
      <w:r w:rsidR="001D722E" w:rsidRPr="00E14336">
        <w:rPr>
          <w:b/>
          <w:sz w:val="28"/>
          <w:szCs w:val="28"/>
          <w:lang w:val="uk-UA"/>
        </w:rPr>
        <w:t>(додаток 1);</w:t>
      </w:r>
    </w:p>
    <w:p w:rsidR="00E8174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1D722E" w:rsidRPr="00E14336">
        <w:rPr>
          <w:sz w:val="28"/>
          <w:szCs w:val="28"/>
          <w:lang w:val="uk-UA"/>
        </w:rPr>
        <w:t>3.2.</w:t>
      </w:r>
      <w:r w:rsidRPr="00E14336">
        <w:rPr>
          <w:sz w:val="28"/>
          <w:szCs w:val="28"/>
          <w:lang w:val="uk-UA"/>
        </w:rPr>
        <w:t xml:space="preserve"> </w:t>
      </w:r>
      <w:r w:rsidR="001D722E" w:rsidRPr="00E14336">
        <w:rPr>
          <w:sz w:val="28"/>
          <w:szCs w:val="28"/>
          <w:lang w:val="uk-UA"/>
        </w:rPr>
        <w:t>Положення</w:t>
      </w:r>
      <w:r w:rsidRPr="00E14336">
        <w:rPr>
          <w:sz w:val="28"/>
          <w:szCs w:val="28"/>
          <w:lang w:val="uk-UA"/>
        </w:rPr>
        <w:t xml:space="preserve"> </w:t>
      </w:r>
      <w:r w:rsidR="001D722E" w:rsidRPr="00E14336">
        <w:rPr>
          <w:sz w:val="28"/>
          <w:szCs w:val="28"/>
          <w:lang w:val="uk-UA"/>
        </w:rPr>
        <w:t>про</w:t>
      </w:r>
      <w:r w:rsidRPr="00E14336">
        <w:rPr>
          <w:sz w:val="28"/>
          <w:szCs w:val="28"/>
          <w:lang w:val="uk-UA"/>
        </w:rPr>
        <w:t xml:space="preserve"> </w:t>
      </w:r>
      <w:r w:rsidR="001D722E" w:rsidRPr="00E14336">
        <w:rPr>
          <w:sz w:val="28"/>
          <w:szCs w:val="28"/>
          <w:lang w:val="uk-UA"/>
        </w:rPr>
        <w:t>транспортний</w:t>
      </w:r>
      <w:r w:rsidRPr="00E14336">
        <w:rPr>
          <w:sz w:val="28"/>
          <w:szCs w:val="28"/>
          <w:lang w:val="uk-UA"/>
        </w:rPr>
        <w:t xml:space="preserve"> </w:t>
      </w:r>
      <w:r w:rsidR="001D722E" w:rsidRPr="00E14336">
        <w:rPr>
          <w:sz w:val="28"/>
          <w:szCs w:val="28"/>
          <w:lang w:val="uk-UA"/>
        </w:rPr>
        <w:t>податок</w:t>
      </w:r>
      <w:r w:rsidRPr="00E14336">
        <w:rPr>
          <w:sz w:val="28"/>
          <w:szCs w:val="28"/>
          <w:lang w:val="uk-UA"/>
        </w:rPr>
        <w:t xml:space="preserve"> </w:t>
      </w:r>
      <w:r w:rsidR="001D722E" w:rsidRPr="00E14336">
        <w:rPr>
          <w:sz w:val="28"/>
          <w:szCs w:val="28"/>
          <w:lang w:val="uk-UA"/>
        </w:rPr>
        <w:t xml:space="preserve">у </w:t>
      </w:r>
      <w:proofErr w:type="spellStart"/>
      <w:r w:rsidR="00646B17" w:rsidRPr="00E14336">
        <w:rPr>
          <w:sz w:val="28"/>
          <w:szCs w:val="28"/>
          <w:lang w:val="uk-UA"/>
        </w:rPr>
        <w:t>Мельнице</w:t>
      </w:r>
      <w:proofErr w:type="spellEnd"/>
      <w:r w:rsidR="001D722E" w:rsidRPr="00E14336">
        <w:rPr>
          <w:sz w:val="28"/>
          <w:szCs w:val="28"/>
          <w:lang w:val="uk-UA"/>
        </w:rPr>
        <w:t>-Подільській</w:t>
      </w:r>
      <w:r w:rsidRPr="00E14336">
        <w:rPr>
          <w:sz w:val="28"/>
          <w:szCs w:val="28"/>
          <w:lang w:val="uk-UA"/>
        </w:rPr>
        <w:t xml:space="preserve"> </w:t>
      </w:r>
      <w:r w:rsidR="001D722E" w:rsidRPr="00E14336">
        <w:rPr>
          <w:sz w:val="28"/>
          <w:szCs w:val="28"/>
          <w:lang w:val="uk-UA"/>
        </w:rPr>
        <w:t xml:space="preserve">об'єднаній територіальній громаді </w:t>
      </w:r>
      <w:r w:rsidR="001D722E" w:rsidRPr="00E14336">
        <w:rPr>
          <w:b/>
          <w:sz w:val="28"/>
          <w:szCs w:val="28"/>
          <w:lang w:val="uk-UA"/>
        </w:rPr>
        <w:t>(додаток 2);</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9571CB" w:rsidRPr="00E14336">
        <w:rPr>
          <w:sz w:val="28"/>
          <w:szCs w:val="28"/>
          <w:lang w:val="uk-UA"/>
        </w:rPr>
        <w:t>3.3.</w:t>
      </w:r>
      <w:r w:rsidRPr="00E14336">
        <w:rPr>
          <w:sz w:val="28"/>
          <w:szCs w:val="28"/>
          <w:lang w:val="uk-UA"/>
        </w:rPr>
        <w:t xml:space="preserve"> </w:t>
      </w:r>
      <w:r w:rsidR="001D722E" w:rsidRPr="00E14336">
        <w:rPr>
          <w:sz w:val="28"/>
          <w:szCs w:val="28"/>
          <w:lang w:val="uk-UA"/>
        </w:rPr>
        <w:t>Положення</w:t>
      </w:r>
      <w:r w:rsidRPr="00E14336">
        <w:rPr>
          <w:sz w:val="28"/>
          <w:szCs w:val="28"/>
          <w:lang w:val="uk-UA"/>
        </w:rPr>
        <w:t xml:space="preserve"> </w:t>
      </w:r>
      <w:r w:rsidR="001D722E" w:rsidRPr="00E14336">
        <w:rPr>
          <w:sz w:val="28"/>
          <w:szCs w:val="28"/>
          <w:lang w:val="uk-UA"/>
        </w:rPr>
        <w:t>про єдиний</w:t>
      </w:r>
      <w:r w:rsidRPr="00E14336">
        <w:rPr>
          <w:sz w:val="28"/>
          <w:szCs w:val="28"/>
          <w:lang w:val="uk-UA"/>
        </w:rPr>
        <w:t xml:space="preserve"> </w:t>
      </w:r>
      <w:r w:rsidR="001D722E" w:rsidRPr="00E14336">
        <w:rPr>
          <w:sz w:val="28"/>
          <w:szCs w:val="28"/>
          <w:lang w:val="uk-UA"/>
        </w:rPr>
        <w:t>податок</w:t>
      </w:r>
      <w:r w:rsidRPr="00E14336">
        <w:rPr>
          <w:sz w:val="28"/>
          <w:szCs w:val="28"/>
          <w:lang w:val="uk-UA"/>
        </w:rPr>
        <w:t xml:space="preserve"> </w:t>
      </w:r>
      <w:r w:rsidR="001D722E" w:rsidRPr="00E14336">
        <w:rPr>
          <w:sz w:val="28"/>
          <w:szCs w:val="28"/>
          <w:lang w:val="uk-UA"/>
        </w:rPr>
        <w:t xml:space="preserve">у </w:t>
      </w:r>
      <w:proofErr w:type="spellStart"/>
      <w:r w:rsidR="00646B17" w:rsidRPr="00E14336">
        <w:rPr>
          <w:sz w:val="28"/>
          <w:szCs w:val="28"/>
          <w:lang w:val="uk-UA"/>
        </w:rPr>
        <w:t>Мельнице</w:t>
      </w:r>
      <w:proofErr w:type="spellEnd"/>
      <w:r w:rsidR="001D722E" w:rsidRPr="00E14336">
        <w:rPr>
          <w:sz w:val="28"/>
          <w:szCs w:val="28"/>
          <w:lang w:val="uk-UA"/>
        </w:rPr>
        <w:t xml:space="preserve">-Подільській об'єднаній територіальній громаді </w:t>
      </w:r>
      <w:r w:rsidR="001D722E" w:rsidRPr="00E14336">
        <w:rPr>
          <w:b/>
          <w:sz w:val="28"/>
          <w:szCs w:val="28"/>
          <w:lang w:val="uk-UA"/>
        </w:rPr>
        <w:t>(додаток 3</w:t>
      </w:r>
      <w:r w:rsidR="001D722E" w:rsidRPr="00E14336">
        <w:rPr>
          <w:sz w:val="28"/>
          <w:szCs w:val="28"/>
          <w:lang w:val="uk-UA"/>
        </w:rPr>
        <w:t>);</w:t>
      </w:r>
    </w:p>
    <w:p w:rsidR="00754FAD"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754FAD" w:rsidRPr="00E14336">
        <w:rPr>
          <w:sz w:val="28"/>
          <w:szCs w:val="28"/>
          <w:lang w:val="uk-UA"/>
        </w:rPr>
        <w:t>3.4.</w:t>
      </w:r>
      <w:r w:rsidRPr="00E14336">
        <w:rPr>
          <w:sz w:val="28"/>
          <w:szCs w:val="28"/>
          <w:lang w:val="uk-UA"/>
        </w:rPr>
        <w:t xml:space="preserve"> </w:t>
      </w:r>
      <w:r w:rsidR="00754FAD" w:rsidRPr="00E14336">
        <w:rPr>
          <w:sz w:val="28"/>
          <w:szCs w:val="28"/>
          <w:lang w:val="uk-UA"/>
        </w:rPr>
        <w:t>Положення</w:t>
      </w:r>
      <w:r w:rsidRPr="00E14336">
        <w:rPr>
          <w:sz w:val="28"/>
          <w:szCs w:val="28"/>
          <w:lang w:val="uk-UA"/>
        </w:rPr>
        <w:t xml:space="preserve"> </w:t>
      </w:r>
      <w:r w:rsidR="00754FAD" w:rsidRPr="00E14336">
        <w:rPr>
          <w:sz w:val="28"/>
          <w:szCs w:val="28"/>
          <w:lang w:val="uk-UA"/>
        </w:rPr>
        <w:t>про плату</w:t>
      </w:r>
      <w:r w:rsidRPr="00E14336">
        <w:rPr>
          <w:sz w:val="28"/>
          <w:szCs w:val="28"/>
          <w:lang w:val="uk-UA"/>
        </w:rPr>
        <w:t xml:space="preserve"> </w:t>
      </w:r>
      <w:r w:rsidR="00754FAD" w:rsidRPr="00E14336">
        <w:rPr>
          <w:sz w:val="28"/>
          <w:szCs w:val="28"/>
          <w:lang w:val="uk-UA"/>
        </w:rPr>
        <w:t>за</w:t>
      </w:r>
      <w:r w:rsidRPr="00E14336">
        <w:rPr>
          <w:sz w:val="28"/>
          <w:szCs w:val="28"/>
          <w:lang w:val="uk-UA"/>
        </w:rPr>
        <w:t xml:space="preserve"> </w:t>
      </w:r>
      <w:r w:rsidR="00754FAD" w:rsidRPr="00E14336">
        <w:rPr>
          <w:sz w:val="28"/>
          <w:szCs w:val="28"/>
          <w:lang w:val="uk-UA"/>
        </w:rPr>
        <w:t>землю</w:t>
      </w:r>
      <w:r w:rsidRPr="00E14336">
        <w:rPr>
          <w:sz w:val="28"/>
          <w:szCs w:val="28"/>
          <w:lang w:val="uk-UA"/>
        </w:rPr>
        <w:t xml:space="preserve"> </w:t>
      </w:r>
      <w:r w:rsidR="00754FAD" w:rsidRPr="00E14336">
        <w:rPr>
          <w:sz w:val="28"/>
          <w:szCs w:val="28"/>
          <w:lang w:val="uk-UA"/>
        </w:rPr>
        <w:t>у</w:t>
      </w:r>
      <w:r w:rsidRPr="00E14336">
        <w:rPr>
          <w:sz w:val="28"/>
          <w:szCs w:val="28"/>
          <w:lang w:val="uk-UA"/>
        </w:rPr>
        <w:t xml:space="preserve"> </w:t>
      </w:r>
      <w:proofErr w:type="spellStart"/>
      <w:r w:rsidR="00646B17" w:rsidRPr="00E14336">
        <w:rPr>
          <w:sz w:val="28"/>
          <w:szCs w:val="28"/>
          <w:lang w:val="uk-UA"/>
        </w:rPr>
        <w:t>Мельнице</w:t>
      </w:r>
      <w:proofErr w:type="spellEnd"/>
      <w:r w:rsidR="00646B17" w:rsidRPr="00E14336">
        <w:rPr>
          <w:sz w:val="28"/>
          <w:szCs w:val="28"/>
          <w:lang w:val="uk-UA"/>
        </w:rPr>
        <w:t>-</w:t>
      </w:r>
      <w:r w:rsidR="00754FAD" w:rsidRPr="00E14336">
        <w:rPr>
          <w:sz w:val="28"/>
          <w:szCs w:val="28"/>
          <w:lang w:val="uk-UA"/>
        </w:rPr>
        <w:t>Подільській</w:t>
      </w:r>
      <w:r w:rsidRPr="00E14336">
        <w:rPr>
          <w:sz w:val="28"/>
          <w:szCs w:val="28"/>
          <w:lang w:val="uk-UA"/>
        </w:rPr>
        <w:t xml:space="preserve"> </w:t>
      </w:r>
      <w:r w:rsidR="00754FAD" w:rsidRPr="00E14336">
        <w:rPr>
          <w:sz w:val="28"/>
          <w:szCs w:val="28"/>
          <w:lang w:val="uk-UA"/>
        </w:rPr>
        <w:t>об'єднаній</w:t>
      </w:r>
    </w:p>
    <w:p w:rsidR="00914E9D" w:rsidRPr="00E14336" w:rsidRDefault="00754FAD" w:rsidP="0061670E">
      <w:pPr>
        <w:tabs>
          <w:tab w:val="left" w:pos="2483"/>
        </w:tabs>
        <w:spacing w:line="276" w:lineRule="auto"/>
        <w:ind w:firstLine="567"/>
        <w:jc w:val="both"/>
        <w:rPr>
          <w:sz w:val="28"/>
          <w:szCs w:val="28"/>
          <w:lang w:val="uk-UA"/>
        </w:rPr>
      </w:pPr>
      <w:r w:rsidRPr="00E14336">
        <w:rPr>
          <w:sz w:val="28"/>
          <w:szCs w:val="28"/>
          <w:lang w:val="uk-UA"/>
        </w:rPr>
        <w:t xml:space="preserve">територіальній громаді </w:t>
      </w:r>
      <w:r w:rsidRPr="00E14336">
        <w:rPr>
          <w:b/>
          <w:sz w:val="28"/>
          <w:szCs w:val="28"/>
          <w:lang w:val="uk-UA"/>
        </w:rPr>
        <w:t>(додаток 4</w:t>
      </w:r>
      <w:r w:rsidRPr="00E14336">
        <w:rPr>
          <w:sz w:val="28"/>
          <w:szCs w:val="28"/>
          <w:lang w:val="uk-UA"/>
        </w:rPr>
        <w:t>)</w:t>
      </w:r>
      <w:r w:rsidR="00C32646" w:rsidRPr="00E14336">
        <w:rPr>
          <w:sz w:val="28"/>
          <w:szCs w:val="28"/>
          <w:lang w:val="uk-UA"/>
        </w:rPr>
        <w:t>;</w:t>
      </w:r>
    </w:p>
    <w:p w:rsidR="00E8174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A31F73" w:rsidRPr="00E14336">
        <w:rPr>
          <w:sz w:val="28"/>
          <w:szCs w:val="28"/>
          <w:lang w:val="uk-UA"/>
        </w:rPr>
        <w:t>3.5</w:t>
      </w:r>
      <w:r w:rsidR="00E81742" w:rsidRPr="00E14336">
        <w:rPr>
          <w:sz w:val="28"/>
          <w:szCs w:val="28"/>
          <w:lang w:val="uk-UA"/>
        </w:rPr>
        <w:t>.</w:t>
      </w:r>
      <w:r w:rsidRPr="00E14336">
        <w:rPr>
          <w:sz w:val="28"/>
          <w:szCs w:val="28"/>
          <w:lang w:val="uk-UA"/>
        </w:rPr>
        <w:t xml:space="preserve"> </w:t>
      </w:r>
      <w:r w:rsidR="00E81742" w:rsidRPr="00E14336">
        <w:rPr>
          <w:sz w:val="28"/>
          <w:szCs w:val="28"/>
          <w:lang w:val="uk-UA"/>
        </w:rPr>
        <w:t>Положення</w:t>
      </w:r>
      <w:r w:rsidRPr="00E14336">
        <w:rPr>
          <w:sz w:val="28"/>
          <w:szCs w:val="28"/>
          <w:lang w:val="uk-UA"/>
        </w:rPr>
        <w:t xml:space="preserve"> </w:t>
      </w:r>
      <w:r w:rsidR="00E81742" w:rsidRPr="00E14336">
        <w:rPr>
          <w:sz w:val="28"/>
          <w:szCs w:val="28"/>
          <w:lang w:val="uk-UA"/>
        </w:rPr>
        <w:t>про туристичний</w:t>
      </w:r>
      <w:r w:rsidRPr="00E14336">
        <w:rPr>
          <w:sz w:val="28"/>
          <w:szCs w:val="28"/>
          <w:lang w:val="uk-UA"/>
        </w:rPr>
        <w:t xml:space="preserve"> </w:t>
      </w:r>
      <w:r w:rsidR="00E81742" w:rsidRPr="00E14336">
        <w:rPr>
          <w:sz w:val="28"/>
          <w:szCs w:val="28"/>
          <w:lang w:val="uk-UA"/>
        </w:rPr>
        <w:t xml:space="preserve">збір у </w:t>
      </w:r>
      <w:proofErr w:type="spellStart"/>
      <w:r w:rsidR="00646B17" w:rsidRPr="00E14336">
        <w:rPr>
          <w:sz w:val="28"/>
          <w:szCs w:val="28"/>
          <w:lang w:val="uk-UA"/>
        </w:rPr>
        <w:t>Мельнице</w:t>
      </w:r>
      <w:proofErr w:type="spellEnd"/>
      <w:r w:rsidR="00E81742" w:rsidRPr="00E14336">
        <w:rPr>
          <w:sz w:val="28"/>
          <w:szCs w:val="28"/>
          <w:lang w:val="uk-UA"/>
        </w:rPr>
        <w:t>-Подільській об'єднаній</w:t>
      </w:r>
    </w:p>
    <w:p w:rsidR="00580F92" w:rsidRPr="00E14336" w:rsidRDefault="00E81742" w:rsidP="0061670E">
      <w:pPr>
        <w:tabs>
          <w:tab w:val="left" w:pos="2483"/>
        </w:tabs>
        <w:spacing w:line="276" w:lineRule="auto"/>
        <w:ind w:firstLine="567"/>
        <w:jc w:val="both"/>
        <w:rPr>
          <w:sz w:val="28"/>
          <w:szCs w:val="28"/>
          <w:lang w:val="uk-UA"/>
        </w:rPr>
      </w:pPr>
      <w:r w:rsidRPr="00E14336">
        <w:rPr>
          <w:sz w:val="28"/>
          <w:szCs w:val="28"/>
          <w:lang w:val="uk-UA"/>
        </w:rPr>
        <w:t>терит</w:t>
      </w:r>
      <w:r w:rsidR="00754FAD" w:rsidRPr="00E14336">
        <w:rPr>
          <w:sz w:val="28"/>
          <w:szCs w:val="28"/>
          <w:lang w:val="uk-UA"/>
        </w:rPr>
        <w:t xml:space="preserve">оріальній громаді </w:t>
      </w:r>
      <w:r w:rsidR="00754FAD" w:rsidRPr="00E14336">
        <w:rPr>
          <w:b/>
          <w:sz w:val="28"/>
          <w:szCs w:val="28"/>
          <w:lang w:val="uk-UA"/>
        </w:rPr>
        <w:t>(додаток 5</w:t>
      </w:r>
      <w:r w:rsidRPr="00E14336">
        <w:rPr>
          <w:b/>
          <w:sz w:val="28"/>
          <w:szCs w:val="28"/>
          <w:lang w:val="uk-UA"/>
        </w:rPr>
        <w:t>)</w:t>
      </w:r>
      <w:r w:rsidR="00C32646" w:rsidRPr="00E14336">
        <w:rPr>
          <w:sz w:val="28"/>
          <w:szCs w:val="28"/>
          <w:lang w:val="uk-UA"/>
        </w:rPr>
        <w:t>;</w:t>
      </w:r>
    </w:p>
    <w:p w:rsidR="002E055B" w:rsidRPr="00E14336" w:rsidRDefault="00F04D41" w:rsidP="0061670E">
      <w:pPr>
        <w:spacing w:line="276" w:lineRule="auto"/>
        <w:ind w:firstLine="567"/>
        <w:jc w:val="both"/>
        <w:rPr>
          <w:sz w:val="28"/>
          <w:szCs w:val="28"/>
          <w:lang w:val="uk-UA"/>
        </w:rPr>
      </w:pPr>
      <w:r w:rsidRPr="00E14336">
        <w:rPr>
          <w:sz w:val="28"/>
          <w:szCs w:val="28"/>
          <w:lang w:val="uk-UA"/>
        </w:rPr>
        <w:t xml:space="preserve"> </w:t>
      </w:r>
    </w:p>
    <w:p w:rsidR="00E81742" w:rsidRPr="00E14336" w:rsidRDefault="00E81742" w:rsidP="0061670E">
      <w:pPr>
        <w:spacing w:line="276" w:lineRule="auto"/>
        <w:ind w:firstLine="567"/>
        <w:jc w:val="both"/>
        <w:rPr>
          <w:sz w:val="28"/>
          <w:szCs w:val="28"/>
          <w:lang w:val="uk-UA"/>
        </w:rPr>
      </w:pPr>
      <w:r w:rsidRPr="00E14336">
        <w:rPr>
          <w:sz w:val="28"/>
          <w:szCs w:val="28"/>
          <w:lang w:val="uk-UA"/>
        </w:rPr>
        <w:lastRenderedPageBreak/>
        <w:t>4.</w:t>
      </w:r>
      <w:r w:rsidR="00F04D41" w:rsidRPr="00E14336">
        <w:rPr>
          <w:sz w:val="28"/>
          <w:szCs w:val="28"/>
          <w:lang w:val="uk-UA"/>
        </w:rPr>
        <w:t xml:space="preserve"> </w:t>
      </w:r>
      <w:r w:rsidR="00677710" w:rsidRPr="00E14336">
        <w:rPr>
          <w:sz w:val="28"/>
          <w:szCs w:val="28"/>
          <w:lang w:val="uk-UA"/>
        </w:rPr>
        <w:t>Секретарю селищної ради</w:t>
      </w:r>
      <w:r w:rsidR="000A412B" w:rsidRPr="00E14336">
        <w:rPr>
          <w:sz w:val="28"/>
          <w:szCs w:val="28"/>
          <w:lang w:val="uk-UA"/>
        </w:rPr>
        <w:t xml:space="preserve"> -</w:t>
      </w:r>
      <w:r w:rsidR="00677710" w:rsidRPr="00E14336">
        <w:rPr>
          <w:sz w:val="28"/>
          <w:szCs w:val="28"/>
          <w:lang w:val="uk-UA"/>
        </w:rPr>
        <w:t xml:space="preserve"> </w:t>
      </w:r>
      <w:proofErr w:type="spellStart"/>
      <w:r w:rsidR="000A412B" w:rsidRPr="00E14336">
        <w:rPr>
          <w:sz w:val="28"/>
          <w:szCs w:val="28"/>
          <w:lang w:val="uk-UA"/>
        </w:rPr>
        <w:t>Пилипець</w:t>
      </w:r>
      <w:proofErr w:type="spellEnd"/>
      <w:r w:rsidR="000A412B" w:rsidRPr="00E14336">
        <w:rPr>
          <w:sz w:val="28"/>
          <w:szCs w:val="28"/>
          <w:lang w:val="uk-UA"/>
        </w:rPr>
        <w:t xml:space="preserve"> М.С.</w:t>
      </w:r>
      <w:r w:rsidRPr="00E14336">
        <w:rPr>
          <w:sz w:val="28"/>
          <w:szCs w:val="28"/>
          <w:lang w:val="uk-UA"/>
        </w:rPr>
        <w:t xml:space="preserve"> забезпечити:</w:t>
      </w:r>
    </w:p>
    <w:p w:rsidR="00E81742" w:rsidRPr="00E14336" w:rsidRDefault="00E81742" w:rsidP="0061670E">
      <w:pPr>
        <w:spacing w:line="276" w:lineRule="auto"/>
        <w:ind w:firstLine="567"/>
        <w:jc w:val="both"/>
        <w:rPr>
          <w:sz w:val="28"/>
          <w:szCs w:val="28"/>
          <w:lang w:val="uk-UA"/>
        </w:rPr>
      </w:pPr>
      <w:r w:rsidRPr="00E14336">
        <w:rPr>
          <w:sz w:val="28"/>
          <w:szCs w:val="28"/>
          <w:lang w:val="uk-UA"/>
        </w:rPr>
        <w:t>4.1.</w:t>
      </w:r>
      <w:r w:rsidR="00F04D41" w:rsidRPr="00E14336">
        <w:rPr>
          <w:sz w:val="28"/>
          <w:szCs w:val="28"/>
          <w:lang w:val="uk-UA"/>
        </w:rPr>
        <w:t xml:space="preserve"> </w:t>
      </w:r>
      <w:r w:rsidRPr="00E14336">
        <w:rPr>
          <w:sz w:val="28"/>
          <w:szCs w:val="28"/>
          <w:lang w:val="uk-UA"/>
        </w:rPr>
        <w:t>направлення</w:t>
      </w:r>
      <w:r w:rsidR="00F04D41" w:rsidRPr="00E14336">
        <w:rPr>
          <w:sz w:val="28"/>
          <w:szCs w:val="28"/>
          <w:lang w:val="uk-UA"/>
        </w:rPr>
        <w:t xml:space="preserve"> </w:t>
      </w:r>
      <w:r w:rsidRPr="00E14336">
        <w:rPr>
          <w:sz w:val="28"/>
          <w:szCs w:val="28"/>
          <w:lang w:val="uk-UA"/>
        </w:rPr>
        <w:t>копії</w:t>
      </w:r>
      <w:r w:rsidR="00F04D41" w:rsidRPr="00E14336">
        <w:rPr>
          <w:sz w:val="28"/>
          <w:szCs w:val="28"/>
          <w:lang w:val="uk-UA"/>
        </w:rPr>
        <w:t xml:space="preserve"> </w:t>
      </w:r>
      <w:r w:rsidRPr="00E14336">
        <w:rPr>
          <w:sz w:val="28"/>
          <w:szCs w:val="28"/>
          <w:lang w:val="uk-UA"/>
        </w:rPr>
        <w:t>цього</w:t>
      </w:r>
      <w:r w:rsidR="00F04D41" w:rsidRPr="00E14336">
        <w:rPr>
          <w:sz w:val="28"/>
          <w:szCs w:val="28"/>
          <w:lang w:val="uk-UA"/>
        </w:rPr>
        <w:t xml:space="preserve"> </w:t>
      </w:r>
      <w:r w:rsidRPr="00E14336">
        <w:rPr>
          <w:sz w:val="28"/>
          <w:szCs w:val="28"/>
          <w:lang w:val="uk-UA"/>
        </w:rPr>
        <w:t>рішення</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 xml:space="preserve">Борщівської ОДПІ </w:t>
      </w:r>
      <w:proofErr w:type="spellStart"/>
      <w:r w:rsidRPr="00E14336">
        <w:rPr>
          <w:sz w:val="28"/>
          <w:szCs w:val="28"/>
          <w:lang w:val="uk-UA"/>
        </w:rPr>
        <w:t>Чортківського</w:t>
      </w:r>
      <w:proofErr w:type="spellEnd"/>
      <w:r w:rsidRPr="00E14336">
        <w:rPr>
          <w:sz w:val="28"/>
          <w:szCs w:val="28"/>
          <w:lang w:val="uk-UA"/>
        </w:rPr>
        <w:t xml:space="preserve"> управління</w:t>
      </w:r>
      <w:r w:rsidR="006967C4" w:rsidRPr="00E14336">
        <w:rPr>
          <w:sz w:val="28"/>
          <w:szCs w:val="28"/>
          <w:lang w:val="uk-UA"/>
        </w:rPr>
        <w:t xml:space="preserve"> ГУДФ у Тернопільській області </w:t>
      </w:r>
      <w:r w:rsidR="006967C4" w:rsidRPr="007A5736">
        <w:rPr>
          <w:sz w:val="28"/>
          <w:szCs w:val="28"/>
          <w:lang w:val="uk-UA"/>
        </w:rPr>
        <w:t xml:space="preserve">до </w:t>
      </w:r>
      <w:r w:rsidR="007A5736" w:rsidRPr="007A5736">
        <w:rPr>
          <w:sz w:val="28"/>
          <w:szCs w:val="28"/>
          <w:lang w:val="uk-UA"/>
        </w:rPr>
        <w:t>1</w:t>
      </w:r>
      <w:r w:rsidR="0002708E" w:rsidRPr="007A5736">
        <w:rPr>
          <w:sz w:val="28"/>
          <w:szCs w:val="28"/>
          <w:lang w:val="uk-UA"/>
        </w:rPr>
        <w:t>5</w:t>
      </w:r>
      <w:r w:rsidR="00F04D41" w:rsidRPr="007A5736">
        <w:rPr>
          <w:sz w:val="28"/>
          <w:szCs w:val="28"/>
          <w:lang w:val="uk-UA"/>
        </w:rPr>
        <w:t xml:space="preserve"> </w:t>
      </w:r>
      <w:r w:rsidR="006967C4" w:rsidRPr="007A5736">
        <w:rPr>
          <w:sz w:val="28"/>
          <w:szCs w:val="28"/>
          <w:lang w:val="uk-UA"/>
        </w:rPr>
        <w:t>липня 20</w:t>
      </w:r>
      <w:r w:rsidR="0002708E" w:rsidRPr="007A5736">
        <w:rPr>
          <w:sz w:val="28"/>
          <w:szCs w:val="28"/>
          <w:lang w:val="uk-UA"/>
        </w:rPr>
        <w:t>2</w:t>
      </w:r>
      <w:r w:rsidR="000A412B" w:rsidRPr="007A5736">
        <w:rPr>
          <w:sz w:val="28"/>
          <w:szCs w:val="28"/>
          <w:lang w:val="uk-UA"/>
        </w:rPr>
        <w:t>1</w:t>
      </w:r>
      <w:r w:rsidRPr="007A5736">
        <w:rPr>
          <w:sz w:val="28"/>
          <w:szCs w:val="28"/>
          <w:lang w:val="uk-UA"/>
        </w:rPr>
        <w:t xml:space="preserve"> року;</w:t>
      </w:r>
    </w:p>
    <w:p w:rsidR="005513FE" w:rsidRPr="00E14336" w:rsidRDefault="005513FE" w:rsidP="0061670E">
      <w:pPr>
        <w:spacing w:line="276" w:lineRule="auto"/>
        <w:ind w:firstLine="567"/>
        <w:jc w:val="both"/>
        <w:rPr>
          <w:sz w:val="28"/>
          <w:szCs w:val="28"/>
          <w:lang w:val="uk-UA"/>
        </w:rPr>
      </w:pPr>
      <w:r w:rsidRPr="00E14336">
        <w:rPr>
          <w:sz w:val="28"/>
          <w:szCs w:val="28"/>
          <w:lang w:val="uk-UA"/>
        </w:rPr>
        <w:t>4.2.</w:t>
      </w:r>
      <w:r w:rsidR="00F04D41" w:rsidRPr="00E14336">
        <w:rPr>
          <w:sz w:val="28"/>
          <w:szCs w:val="28"/>
          <w:lang w:val="uk-UA"/>
        </w:rPr>
        <w:t xml:space="preserve"> </w:t>
      </w:r>
      <w:r w:rsidRPr="00E14336">
        <w:rPr>
          <w:sz w:val="28"/>
          <w:szCs w:val="28"/>
          <w:lang w:val="uk-UA"/>
        </w:rPr>
        <w:t>оприлюдн</w:t>
      </w:r>
      <w:r w:rsidR="00885F0D" w:rsidRPr="00E14336">
        <w:rPr>
          <w:sz w:val="28"/>
          <w:szCs w:val="28"/>
          <w:lang w:val="uk-UA"/>
        </w:rPr>
        <w:t>ити дане</w:t>
      </w:r>
      <w:r w:rsidRPr="00E14336">
        <w:rPr>
          <w:sz w:val="28"/>
          <w:szCs w:val="28"/>
          <w:lang w:val="uk-UA"/>
        </w:rPr>
        <w:t xml:space="preserve"> рішення</w:t>
      </w:r>
      <w:r w:rsidR="00F04D41" w:rsidRPr="00E14336">
        <w:rPr>
          <w:sz w:val="28"/>
          <w:szCs w:val="28"/>
          <w:lang w:val="uk-UA"/>
        </w:rPr>
        <w:t xml:space="preserve"> </w:t>
      </w:r>
      <w:r w:rsidR="0000725F" w:rsidRPr="00E14336">
        <w:rPr>
          <w:sz w:val="28"/>
          <w:szCs w:val="28"/>
          <w:lang w:val="uk-UA"/>
        </w:rPr>
        <w:t xml:space="preserve">на офіційному веб-сайті </w:t>
      </w:r>
      <w:proofErr w:type="spellStart"/>
      <w:r w:rsidR="0000725F" w:rsidRPr="00E14336">
        <w:rPr>
          <w:sz w:val="28"/>
          <w:szCs w:val="28"/>
          <w:lang w:val="uk-UA"/>
        </w:rPr>
        <w:t>Мельнице</w:t>
      </w:r>
      <w:proofErr w:type="spellEnd"/>
      <w:r w:rsidR="0000725F" w:rsidRPr="00E14336">
        <w:rPr>
          <w:sz w:val="28"/>
          <w:szCs w:val="28"/>
          <w:lang w:val="uk-UA"/>
        </w:rPr>
        <w:t xml:space="preserve">-Подільської селищної ради </w:t>
      </w:r>
      <w:r w:rsidR="00E14336" w:rsidRPr="008123A6">
        <w:rPr>
          <w:sz w:val="30"/>
          <w:szCs w:val="30"/>
        </w:rPr>
        <w:t xml:space="preserve">в </w:t>
      </w:r>
      <w:proofErr w:type="spellStart"/>
      <w:r w:rsidR="00E14336" w:rsidRPr="008123A6">
        <w:rPr>
          <w:sz w:val="30"/>
          <w:szCs w:val="30"/>
        </w:rPr>
        <w:t>мережі</w:t>
      </w:r>
      <w:proofErr w:type="spellEnd"/>
      <w:r w:rsidR="00E14336" w:rsidRPr="008123A6">
        <w:rPr>
          <w:sz w:val="30"/>
          <w:szCs w:val="30"/>
        </w:rPr>
        <w:t xml:space="preserve"> </w:t>
      </w:r>
      <w:proofErr w:type="spellStart"/>
      <w:r w:rsidR="00E14336" w:rsidRPr="008123A6">
        <w:rPr>
          <w:sz w:val="30"/>
          <w:szCs w:val="30"/>
        </w:rPr>
        <w:t>Інтернет</w:t>
      </w:r>
      <w:proofErr w:type="spellEnd"/>
      <w:r w:rsidR="00E14336" w:rsidRPr="008123A6">
        <w:rPr>
          <w:sz w:val="30"/>
          <w:szCs w:val="30"/>
        </w:rPr>
        <w:t xml:space="preserve"> за </w:t>
      </w:r>
      <w:proofErr w:type="spellStart"/>
      <w:r w:rsidR="00E14336" w:rsidRPr="008123A6">
        <w:rPr>
          <w:sz w:val="30"/>
          <w:szCs w:val="30"/>
        </w:rPr>
        <w:t>електронною</w:t>
      </w:r>
      <w:proofErr w:type="spellEnd"/>
      <w:r w:rsidR="00E14336" w:rsidRPr="008123A6">
        <w:rPr>
          <w:sz w:val="30"/>
          <w:szCs w:val="30"/>
        </w:rPr>
        <w:t xml:space="preserve"> </w:t>
      </w:r>
      <w:proofErr w:type="spellStart"/>
      <w:r w:rsidR="00E14336" w:rsidRPr="008123A6">
        <w:rPr>
          <w:sz w:val="30"/>
          <w:szCs w:val="30"/>
        </w:rPr>
        <w:t>адресою</w:t>
      </w:r>
      <w:proofErr w:type="spellEnd"/>
      <w:r w:rsidR="00E14336" w:rsidRPr="008123A6">
        <w:rPr>
          <w:sz w:val="30"/>
          <w:szCs w:val="30"/>
        </w:rPr>
        <w:t xml:space="preserve">: </w:t>
      </w:r>
      <w:hyperlink r:id="rId10" w:history="1">
        <w:r w:rsidR="00E14336" w:rsidRPr="008123A6">
          <w:rPr>
            <w:rStyle w:val="ac"/>
            <w:sz w:val="30"/>
            <w:szCs w:val="30"/>
          </w:rPr>
          <w:t>https://melpodilska-gromada.gov.ua</w:t>
        </w:r>
      </w:hyperlink>
      <w:r w:rsidR="00E14336">
        <w:rPr>
          <w:rStyle w:val="ac"/>
          <w:sz w:val="30"/>
          <w:szCs w:val="30"/>
          <w:lang w:val="uk-UA"/>
        </w:rPr>
        <w:t xml:space="preserve"> </w:t>
      </w:r>
    </w:p>
    <w:p w:rsidR="006967C4" w:rsidRPr="00E14336" w:rsidRDefault="006D311A" w:rsidP="0061670E">
      <w:pPr>
        <w:spacing w:line="276" w:lineRule="auto"/>
        <w:ind w:firstLine="567"/>
        <w:jc w:val="both"/>
        <w:rPr>
          <w:sz w:val="28"/>
          <w:szCs w:val="28"/>
          <w:lang w:val="uk-UA"/>
        </w:rPr>
      </w:pPr>
      <w:r w:rsidRPr="00E14336">
        <w:rPr>
          <w:sz w:val="28"/>
          <w:szCs w:val="28"/>
          <w:lang w:val="uk-UA"/>
        </w:rPr>
        <w:t>5.</w:t>
      </w:r>
      <w:r w:rsidR="00F04D41" w:rsidRPr="00E14336">
        <w:rPr>
          <w:sz w:val="28"/>
          <w:szCs w:val="28"/>
          <w:lang w:val="uk-UA"/>
        </w:rPr>
        <w:t xml:space="preserve"> </w:t>
      </w:r>
      <w:r w:rsidRPr="00E14336">
        <w:rPr>
          <w:sz w:val="28"/>
          <w:szCs w:val="28"/>
          <w:lang w:val="uk-UA"/>
        </w:rPr>
        <w:t>Визнати</w:t>
      </w:r>
      <w:r w:rsidR="00F04D41" w:rsidRPr="00E14336">
        <w:rPr>
          <w:sz w:val="28"/>
          <w:szCs w:val="28"/>
          <w:lang w:val="uk-UA"/>
        </w:rPr>
        <w:t xml:space="preserve"> </w:t>
      </w:r>
      <w:r w:rsidRPr="00E14336">
        <w:rPr>
          <w:sz w:val="28"/>
          <w:szCs w:val="28"/>
          <w:lang w:val="uk-UA"/>
        </w:rPr>
        <w:t>таким,</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втратило</w:t>
      </w:r>
      <w:r w:rsidR="00F04D41" w:rsidRPr="00E14336">
        <w:rPr>
          <w:sz w:val="28"/>
          <w:szCs w:val="28"/>
          <w:lang w:val="uk-UA"/>
        </w:rPr>
        <w:t xml:space="preserve"> </w:t>
      </w:r>
      <w:r w:rsidR="006967C4" w:rsidRPr="00E14336">
        <w:rPr>
          <w:sz w:val="28"/>
          <w:szCs w:val="28"/>
          <w:lang w:val="uk-UA"/>
        </w:rPr>
        <w:t>чинність</w:t>
      </w:r>
      <w:r w:rsidR="00F04D41" w:rsidRPr="00E14336">
        <w:rPr>
          <w:sz w:val="28"/>
          <w:szCs w:val="28"/>
          <w:lang w:val="uk-UA"/>
        </w:rPr>
        <w:t xml:space="preserve"> </w:t>
      </w:r>
      <w:r w:rsidR="006967C4" w:rsidRPr="00E14336">
        <w:rPr>
          <w:sz w:val="28"/>
          <w:szCs w:val="28"/>
          <w:lang w:val="uk-UA"/>
        </w:rPr>
        <w:t>з</w:t>
      </w:r>
      <w:r w:rsidR="00F04D41" w:rsidRPr="00E14336">
        <w:rPr>
          <w:sz w:val="28"/>
          <w:szCs w:val="28"/>
          <w:lang w:val="uk-UA"/>
        </w:rPr>
        <w:t xml:space="preserve"> </w:t>
      </w:r>
      <w:r w:rsidR="006967C4" w:rsidRPr="00E14336">
        <w:rPr>
          <w:sz w:val="28"/>
          <w:szCs w:val="28"/>
          <w:lang w:val="uk-UA"/>
        </w:rPr>
        <w:t>01</w:t>
      </w:r>
      <w:r w:rsidR="00F04D41" w:rsidRPr="00E14336">
        <w:rPr>
          <w:sz w:val="28"/>
          <w:szCs w:val="28"/>
          <w:lang w:val="uk-UA"/>
        </w:rPr>
        <w:t xml:space="preserve"> </w:t>
      </w:r>
      <w:r w:rsidR="006967C4" w:rsidRPr="00E14336">
        <w:rPr>
          <w:sz w:val="28"/>
          <w:szCs w:val="28"/>
          <w:lang w:val="uk-UA"/>
        </w:rPr>
        <w:t>січня</w:t>
      </w:r>
      <w:r w:rsidR="00F04D41" w:rsidRPr="00E14336">
        <w:rPr>
          <w:sz w:val="28"/>
          <w:szCs w:val="28"/>
          <w:lang w:val="uk-UA"/>
        </w:rPr>
        <w:t xml:space="preserve"> </w:t>
      </w:r>
      <w:r w:rsidR="006967C4" w:rsidRPr="00E14336">
        <w:rPr>
          <w:sz w:val="28"/>
          <w:szCs w:val="28"/>
          <w:lang w:val="uk-UA"/>
        </w:rPr>
        <w:t>202</w:t>
      </w:r>
      <w:r w:rsidR="0061670E" w:rsidRPr="00E14336">
        <w:rPr>
          <w:sz w:val="28"/>
          <w:szCs w:val="28"/>
          <w:lang w:val="uk-UA"/>
        </w:rPr>
        <w:t>2</w:t>
      </w:r>
      <w:r w:rsidR="006967C4" w:rsidRPr="00E14336">
        <w:rPr>
          <w:sz w:val="28"/>
          <w:szCs w:val="28"/>
          <w:lang w:val="uk-UA"/>
        </w:rPr>
        <w:t xml:space="preserve"> року рішення </w:t>
      </w:r>
      <w:proofErr w:type="spellStart"/>
      <w:r w:rsidR="00677710" w:rsidRPr="00E14336">
        <w:rPr>
          <w:sz w:val="28"/>
          <w:szCs w:val="28"/>
          <w:lang w:val="uk-UA"/>
        </w:rPr>
        <w:t>Мельнице</w:t>
      </w:r>
      <w:proofErr w:type="spellEnd"/>
      <w:r w:rsidRPr="00E14336">
        <w:rPr>
          <w:sz w:val="28"/>
          <w:szCs w:val="28"/>
          <w:lang w:val="uk-UA"/>
        </w:rPr>
        <w:t>-Подільської селищної ради</w:t>
      </w:r>
      <w:r w:rsidR="00F04D41" w:rsidRPr="00E14336">
        <w:rPr>
          <w:sz w:val="28"/>
          <w:szCs w:val="28"/>
          <w:lang w:val="uk-UA"/>
        </w:rPr>
        <w:t xml:space="preserve"> </w:t>
      </w:r>
      <w:r w:rsidR="00677710" w:rsidRPr="00E14336">
        <w:rPr>
          <w:sz w:val="28"/>
          <w:szCs w:val="28"/>
          <w:lang w:val="uk-UA"/>
        </w:rPr>
        <w:t>від</w:t>
      </w:r>
      <w:r w:rsidR="00F04D41" w:rsidRPr="00E14336">
        <w:rPr>
          <w:sz w:val="28"/>
          <w:szCs w:val="28"/>
          <w:lang w:val="uk-UA"/>
        </w:rPr>
        <w:t xml:space="preserve"> </w:t>
      </w:r>
      <w:r w:rsidR="00677710" w:rsidRPr="00E14336">
        <w:rPr>
          <w:sz w:val="28"/>
          <w:szCs w:val="28"/>
          <w:lang w:val="uk-UA"/>
        </w:rPr>
        <w:t>2</w:t>
      </w:r>
      <w:r w:rsidR="00885F0D" w:rsidRPr="00E14336">
        <w:rPr>
          <w:sz w:val="28"/>
          <w:szCs w:val="28"/>
          <w:lang w:val="uk-UA"/>
        </w:rPr>
        <w:t>6</w:t>
      </w:r>
      <w:r w:rsidR="00677710" w:rsidRPr="00E14336">
        <w:rPr>
          <w:sz w:val="28"/>
          <w:szCs w:val="28"/>
          <w:lang w:val="uk-UA"/>
        </w:rPr>
        <w:t>.0</w:t>
      </w:r>
      <w:r w:rsidR="00885F0D" w:rsidRPr="00E14336">
        <w:rPr>
          <w:sz w:val="28"/>
          <w:szCs w:val="28"/>
          <w:lang w:val="uk-UA"/>
        </w:rPr>
        <w:t>5.2020</w:t>
      </w:r>
      <w:r w:rsidR="00F04D41" w:rsidRPr="00E14336">
        <w:rPr>
          <w:sz w:val="28"/>
          <w:szCs w:val="28"/>
          <w:lang w:val="uk-UA"/>
        </w:rPr>
        <w:t xml:space="preserve"> </w:t>
      </w:r>
      <w:r w:rsidR="00677710" w:rsidRPr="00E14336">
        <w:rPr>
          <w:sz w:val="28"/>
          <w:szCs w:val="28"/>
          <w:lang w:val="uk-UA"/>
        </w:rPr>
        <w:t xml:space="preserve">№ </w:t>
      </w:r>
      <w:r w:rsidR="00885F0D" w:rsidRPr="00E14336">
        <w:rPr>
          <w:sz w:val="28"/>
          <w:szCs w:val="28"/>
          <w:lang w:val="uk-UA"/>
        </w:rPr>
        <w:t>4465</w:t>
      </w:r>
      <w:r w:rsidR="00F04D41" w:rsidRPr="00E14336">
        <w:rPr>
          <w:sz w:val="28"/>
          <w:szCs w:val="28"/>
          <w:lang w:val="uk-UA"/>
        </w:rPr>
        <w:t xml:space="preserve"> </w:t>
      </w:r>
      <w:r w:rsidR="00C10BD1" w:rsidRPr="00E14336">
        <w:rPr>
          <w:sz w:val="28"/>
          <w:szCs w:val="28"/>
          <w:lang w:val="uk-UA"/>
        </w:rPr>
        <w:t xml:space="preserve">"Про </w:t>
      </w:r>
      <w:r w:rsidR="00677710" w:rsidRPr="00E14336">
        <w:rPr>
          <w:sz w:val="28"/>
          <w:szCs w:val="28"/>
          <w:lang w:val="uk-UA"/>
        </w:rPr>
        <w:t>встановлення місцевих податків і зборів</w:t>
      </w:r>
      <w:r w:rsidR="00C10BD1" w:rsidRPr="00E14336">
        <w:rPr>
          <w:sz w:val="28"/>
          <w:szCs w:val="28"/>
          <w:lang w:val="uk-UA"/>
        </w:rPr>
        <w:t xml:space="preserve"> на 20</w:t>
      </w:r>
      <w:r w:rsidR="00885F0D" w:rsidRPr="00E14336">
        <w:rPr>
          <w:sz w:val="28"/>
          <w:szCs w:val="28"/>
          <w:lang w:val="uk-UA"/>
        </w:rPr>
        <w:t>21</w:t>
      </w:r>
      <w:r w:rsidR="00C10BD1" w:rsidRPr="00E14336">
        <w:rPr>
          <w:sz w:val="28"/>
          <w:szCs w:val="28"/>
          <w:lang w:val="uk-UA"/>
        </w:rPr>
        <w:t xml:space="preserve"> рік” (зі змінами та доповненнями);</w:t>
      </w:r>
    </w:p>
    <w:p w:rsidR="006967C4" w:rsidRPr="00E14336" w:rsidRDefault="00C10BD1" w:rsidP="0061670E">
      <w:pPr>
        <w:spacing w:line="276" w:lineRule="auto"/>
        <w:ind w:firstLine="567"/>
        <w:jc w:val="both"/>
        <w:rPr>
          <w:sz w:val="28"/>
          <w:szCs w:val="28"/>
          <w:lang w:val="uk-UA"/>
        </w:rPr>
      </w:pPr>
      <w:r w:rsidRPr="00E14336">
        <w:rPr>
          <w:sz w:val="28"/>
          <w:szCs w:val="28"/>
          <w:lang w:val="uk-UA"/>
        </w:rPr>
        <w:t>6.</w:t>
      </w:r>
      <w:r w:rsidR="00F04D41" w:rsidRPr="00E14336">
        <w:rPr>
          <w:sz w:val="28"/>
          <w:szCs w:val="28"/>
          <w:lang w:val="uk-UA"/>
        </w:rPr>
        <w:t xml:space="preserve"> </w:t>
      </w:r>
      <w:r w:rsidRPr="00E14336">
        <w:rPr>
          <w:sz w:val="28"/>
          <w:szCs w:val="28"/>
          <w:lang w:val="uk-UA"/>
        </w:rPr>
        <w:t>Це рішення набирає чинності з 01 січня 202</w:t>
      </w:r>
      <w:r w:rsidR="0061670E" w:rsidRPr="00E14336">
        <w:rPr>
          <w:sz w:val="28"/>
          <w:szCs w:val="28"/>
          <w:lang w:val="uk-UA"/>
        </w:rPr>
        <w:t>2</w:t>
      </w:r>
      <w:r w:rsidRPr="00E14336">
        <w:rPr>
          <w:sz w:val="28"/>
          <w:szCs w:val="28"/>
          <w:lang w:val="uk-UA"/>
        </w:rPr>
        <w:t xml:space="preserve"> року.</w:t>
      </w:r>
    </w:p>
    <w:p w:rsidR="006967C4" w:rsidRPr="00E14336" w:rsidRDefault="00C10BD1" w:rsidP="0061670E">
      <w:pPr>
        <w:spacing w:line="276" w:lineRule="auto"/>
        <w:ind w:firstLine="567"/>
        <w:jc w:val="both"/>
        <w:rPr>
          <w:sz w:val="28"/>
          <w:szCs w:val="28"/>
          <w:lang w:val="uk-UA"/>
        </w:rPr>
      </w:pPr>
      <w:r w:rsidRPr="00E14336">
        <w:rPr>
          <w:sz w:val="28"/>
          <w:szCs w:val="28"/>
          <w:lang w:val="uk-UA"/>
        </w:rPr>
        <w:t>7.</w:t>
      </w:r>
      <w:r w:rsidR="00F04D41" w:rsidRPr="00E14336">
        <w:rPr>
          <w:sz w:val="28"/>
          <w:szCs w:val="28"/>
          <w:lang w:val="uk-UA"/>
        </w:rPr>
        <w:t xml:space="preserve"> </w:t>
      </w:r>
      <w:r w:rsidRPr="00E14336">
        <w:rPr>
          <w:sz w:val="28"/>
          <w:szCs w:val="28"/>
          <w:lang w:val="uk-UA"/>
        </w:rPr>
        <w:t>Контроль</w:t>
      </w:r>
      <w:r w:rsidR="00F04D41" w:rsidRPr="00E14336">
        <w:rPr>
          <w:sz w:val="28"/>
          <w:szCs w:val="28"/>
          <w:lang w:val="uk-UA"/>
        </w:rPr>
        <w:t xml:space="preserve"> </w:t>
      </w:r>
      <w:r w:rsidRPr="00E14336">
        <w:rPr>
          <w:sz w:val="28"/>
          <w:szCs w:val="28"/>
          <w:lang w:val="uk-UA"/>
        </w:rPr>
        <w:t>за</w:t>
      </w:r>
      <w:r w:rsidR="00F04D41" w:rsidRPr="00E14336">
        <w:rPr>
          <w:sz w:val="28"/>
          <w:szCs w:val="28"/>
          <w:lang w:val="uk-UA"/>
        </w:rPr>
        <w:t xml:space="preserve"> </w:t>
      </w:r>
      <w:r w:rsidRPr="00E14336">
        <w:rPr>
          <w:sz w:val="28"/>
          <w:szCs w:val="28"/>
          <w:lang w:val="uk-UA"/>
        </w:rPr>
        <w:t>виконанням</w:t>
      </w:r>
      <w:r w:rsidR="00F04D41" w:rsidRPr="00E14336">
        <w:rPr>
          <w:sz w:val="28"/>
          <w:szCs w:val="28"/>
          <w:lang w:val="uk-UA"/>
        </w:rPr>
        <w:t xml:space="preserve"> </w:t>
      </w:r>
      <w:r w:rsidRPr="00E14336">
        <w:rPr>
          <w:sz w:val="28"/>
          <w:szCs w:val="28"/>
          <w:lang w:val="uk-UA"/>
        </w:rPr>
        <w:t>цього</w:t>
      </w:r>
      <w:r w:rsidR="00F04D41" w:rsidRPr="00E14336">
        <w:rPr>
          <w:sz w:val="28"/>
          <w:szCs w:val="28"/>
          <w:lang w:val="uk-UA"/>
        </w:rPr>
        <w:t xml:space="preserve"> </w:t>
      </w:r>
      <w:r w:rsidRPr="00E14336">
        <w:rPr>
          <w:sz w:val="28"/>
          <w:szCs w:val="28"/>
          <w:lang w:val="uk-UA"/>
        </w:rPr>
        <w:t>рішення</w:t>
      </w:r>
      <w:r w:rsidR="00F04D41" w:rsidRPr="00E14336">
        <w:rPr>
          <w:sz w:val="28"/>
          <w:szCs w:val="28"/>
          <w:lang w:val="uk-UA"/>
        </w:rPr>
        <w:t xml:space="preserve"> </w:t>
      </w:r>
      <w:r w:rsidRPr="00E14336">
        <w:rPr>
          <w:sz w:val="28"/>
          <w:szCs w:val="28"/>
          <w:lang w:val="uk-UA"/>
        </w:rPr>
        <w:t>доручити</w:t>
      </w:r>
      <w:r w:rsidR="00F04D41" w:rsidRPr="00E14336">
        <w:rPr>
          <w:sz w:val="28"/>
          <w:szCs w:val="28"/>
          <w:lang w:val="uk-UA"/>
        </w:rPr>
        <w:t xml:space="preserve"> </w:t>
      </w:r>
      <w:r w:rsidRPr="00E14336">
        <w:rPr>
          <w:sz w:val="28"/>
          <w:szCs w:val="28"/>
          <w:lang w:val="uk-UA"/>
        </w:rPr>
        <w:t xml:space="preserve">постійній </w:t>
      </w:r>
      <w:r w:rsidR="006D311A" w:rsidRPr="00E14336">
        <w:rPr>
          <w:sz w:val="28"/>
          <w:szCs w:val="28"/>
          <w:lang w:val="uk-UA"/>
        </w:rPr>
        <w:t xml:space="preserve">комісії з питань планування, фінансів, бюджету та соціально-економічного розвитку </w:t>
      </w:r>
      <w:proofErr w:type="spellStart"/>
      <w:r w:rsidR="00677710" w:rsidRPr="00E14336">
        <w:rPr>
          <w:sz w:val="28"/>
          <w:szCs w:val="28"/>
          <w:lang w:val="uk-UA"/>
        </w:rPr>
        <w:t>Мельнице</w:t>
      </w:r>
      <w:proofErr w:type="spellEnd"/>
      <w:r w:rsidR="00677710" w:rsidRPr="00E14336">
        <w:rPr>
          <w:sz w:val="28"/>
          <w:szCs w:val="28"/>
          <w:lang w:val="uk-UA"/>
        </w:rPr>
        <w:t>-</w:t>
      </w:r>
      <w:r w:rsidR="00EA5F8C" w:rsidRPr="00E14336">
        <w:rPr>
          <w:sz w:val="28"/>
          <w:szCs w:val="28"/>
          <w:lang w:val="uk-UA"/>
        </w:rPr>
        <w:t>Подільської селищної ради .</w:t>
      </w:r>
    </w:p>
    <w:p w:rsidR="007A5736" w:rsidRDefault="007A5736" w:rsidP="007A5736">
      <w:pPr>
        <w:ind w:firstLine="567"/>
        <w:jc w:val="both"/>
        <w:rPr>
          <w:b/>
          <w:sz w:val="28"/>
          <w:szCs w:val="28"/>
          <w:lang w:val="uk-UA"/>
        </w:rPr>
      </w:pPr>
    </w:p>
    <w:p w:rsidR="00917360" w:rsidRPr="00E14336" w:rsidRDefault="00F04D41" w:rsidP="007A5736">
      <w:pPr>
        <w:ind w:firstLine="567"/>
        <w:jc w:val="both"/>
        <w:rPr>
          <w:b/>
          <w:sz w:val="28"/>
          <w:szCs w:val="28"/>
          <w:lang w:val="uk-UA"/>
        </w:rPr>
      </w:pPr>
      <w:r w:rsidRPr="00E14336">
        <w:rPr>
          <w:b/>
          <w:sz w:val="28"/>
          <w:szCs w:val="28"/>
          <w:lang w:val="uk-UA"/>
        </w:rPr>
        <w:t xml:space="preserve"> </w:t>
      </w:r>
      <w:proofErr w:type="spellStart"/>
      <w:r w:rsidR="00917360" w:rsidRPr="00E14336">
        <w:rPr>
          <w:b/>
          <w:sz w:val="28"/>
          <w:szCs w:val="28"/>
          <w:lang w:val="uk-UA"/>
        </w:rPr>
        <w:t>Мельнице</w:t>
      </w:r>
      <w:proofErr w:type="spellEnd"/>
      <w:r w:rsidR="00917360" w:rsidRPr="00E14336">
        <w:rPr>
          <w:b/>
          <w:sz w:val="28"/>
          <w:szCs w:val="28"/>
          <w:lang w:val="uk-UA"/>
        </w:rPr>
        <w:t>-Подільський</w:t>
      </w:r>
    </w:p>
    <w:p w:rsidR="00917360" w:rsidRPr="00E14336" w:rsidRDefault="00917360" w:rsidP="0061670E">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селищний голова:</w:t>
      </w:r>
      <w:r w:rsidR="00F04D41" w:rsidRPr="00E14336">
        <w:rPr>
          <w:b/>
          <w:sz w:val="28"/>
          <w:szCs w:val="28"/>
          <w:lang w:val="uk-UA"/>
        </w:rPr>
        <w:t xml:space="preserve"> </w:t>
      </w:r>
      <w:r w:rsidR="0061670E" w:rsidRPr="00E14336">
        <w:rPr>
          <w:b/>
          <w:sz w:val="28"/>
          <w:szCs w:val="28"/>
          <w:lang w:val="uk-UA"/>
        </w:rPr>
        <w:t xml:space="preserve">                                                   </w:t>
      </w:r>
      <w:r w:rsidR="007A5736">
        <w:rPr>
          <w:b/>
          <w:sz w:val="28"/>
          <w:szCs w:val="28"/>
          <w:lang w:val="uk-UA"/>
        </w:rPr>
        <w:t xml:space="preserve">Володимир </w:t>
      </w:r>
      <w:r w:rsidRPr="00E14336">
        <w:rPr>
          <w:b/>
          <w:sz w:val="28"/>
          <w:szCs w:val="28"/>
          <w:lang w:val="uk-UA"/>
        </w:rPr>
        <w:t>Б</w:t>
      </w:r>
      <w:r w:rsidR="007A5736">
        <w:rPr>
          <w:b/>
          <w:sz w:val="28"/>
          <w:szCs w:val="28"/>
          <w:lang w:val="uk-UA"/>
        </w:rPr>
        <w:t>ОДНАРЧУК</w:t>
      </w:r>
    </w:p>
    <w:p w:rsidR="00917360" w:rsidRPr="00E14336" w:rsidRDefault="00917360" w:rsidP="0061670E">
      <w:pPr>
        <w:pStyle w:val="ae"/>
        <w:spacing w:before="0" w:beforeAutospacing="0" w:after="0"/>
        <w:ind w:firstLine="567"/>
        <w:rPr>
          <w:b/>
          <w:sz w:val="28"/>
          <w:szCs w:val="28"/>
        </w:rPr>
      </w:pPr>
    </w:p>
    <w:p w:rsidR="00917360" w:rsidRPr="00E14336" w:rsidRDefault="00917360" w:rsidP="0061670E">
      <w:pPr>
        <w:pStyle w:val="ae"/>
        <w:spacing w:before="0" w:beforeAutospacing="0" w:after="0"/>
        <w:ind w:left="-567" w:firstLine="567"/>
        <w:rPr>
          <w:b/>
          <w:sz w:val="28"/>
          <w:szCs w:val="28"/>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3C19FD" w:rsidRPr="00E14336" w:rsidRDefault="003C19FD" w:rsidP="0061670E">
      <w:pPr>
        <w:tabs>
          <w:tab w:val="left" w:pos="2383"/>
        </w:tabs>
        <w:ind w:firstLine="567"/>
        <w:rPr>
          <w:sz w:val="28"/>
          <w:szCs w:val="28"/>
          <w:lang w:val="uk-UA"/>
        </w:rPr>
      </w:pPr>
    </w:p>
    <w:p w:rsidR="003C19FD" w:rsidRPr="00E14336" w:rsidRDefault="003C19FD" w:rsidP="0061670E">
      <w:pPr>
        <w:tabs>
          <w:tab w:val="left" w:pos="2383"/>
        </w:tabs>
        <w:ind w:firstLine="567"/>
        <w:rPr>
          <w:sz w:val="28"/>
          <w:szCs w:val="28"/>
          <w:lang w:val="uk-UA"/>
        </w:rPr>
      </w:pPr>
    </w:p>
    <w:p w:rsidR="00A31F73" w:rsidRPr="00E14336" w:rsidRDefault="00A31F73" w:rsidP="0061670E">
      <w:pPr>
        <w:tabs>
          <w:tab w:val="left" w:pos="2383"/>
        </w:tabs>
        <w:ind w:firstLine="567"/>
        <w:rPr>
          <w:sz w:val="28"/>
          <w:szCs w:val="28"/>
          <w:lang w:val="uk-UA"/>
        </w:rPr>
      </w:pPr>
    </w:p>
    <w:p w:rsidR="00A31F73" w:rsidRPr="00E14336" w:rsidRDefault="00A31F73" w:rsidP="0061670E">
      <w:pPr>
        <w:tabs>
          <w:tab w:val="left" w:pos="2383"/>
        </w:tabs>
        <w:ind w:firstLine="567"/>
        <w:rPr>
          <w:sz w:val="28"/>
          <w:szCs w:val="28"/>
          <w:lang w:val="uk-UA"/>
        </w:rPr>
      </w:pPr>
    </w:p>
    <w:p w:rsidR="002D7950" w:rsidRPr="00E14336" w:rsidRDefault="002D7950" w:rsidP="0061670E">
      <w:pPr>
        <w:tabs>
          <w:tab w:val="left" w:pos="2383"/>
        </w:tabs>
        <w:ind w:firstLine="567"/>
        <w:rPr>
          <w:sz w:val="28"/>
          <w:szCs w:val="28"/>
          <w:lang w:val="uk-UA"/>
        </w:rPr>
      </w:pPr>
    </w:p>
    <w:p w:rsidR="002D7950" w:rsidRPr="00E14336" w:rsidRDefault="002D7950" w:rsidP="0061670E">
      <w:pPr>
        <w:tabs>
          <w:tab w:val="left" w:pos="2383"/>
        </w:tabs>
        <w:ind w:firstLine="567"/>
        <w:rPr>
          <w:sz w:val="28"/>
          <w:szCs w:val="28"/>
          <w:lang w:val="uk-UA"/>
        </w:rPr>
      </w:pPr>
    </w:p>
    <w:p w:rsidR="002D7950" w:rsidRPr="00E14336" w:rsidRDefault="002D7950" w:rsidP="0061670E">
      <w:pPr>
        <w:tabs>
          <w:tab w:val="left" w:pos="2383"/>
        </w:tabs>
        <w:ind w:firstLine="567"/>
        <w:rPr>
          <w:sz w:val="28"/>
          <w:szCs w:val="28"/>
          <w:lang w:val="uk-UA"/>
        </w:rPr>
      </w:pPr>
    </w:p>
    <w:p w:rsidR="002D7950" w:rsidRPr="00E14336" w:rsidRDefault="002D7950" w:rsidP="0061670E">
      <w:pPr>
        <w:tabs>
          <w:tab w:val="left" w:pos="2383"/>
        </w:tabs>
        <w:ind w:firstLine="567"/>
        <w:rPr>
          <w:sz w:val="28"/>
          <w:szCs w:val="28"/>
          <w:lang w:val="uk-UA"/>
        </w:rPr>
      </w:pPr>
    </w:p>
    <w:p w:rsidR="002D7950" w:rsidRDefault="002D7950" w:rsidP="0061670E">
      <w:pPr>
        <w:tabs>
          <w:tab w:val="left" w:pos="2383"/>
        </w:tabs>
        <w:ind w:firstLine="567"/>
        <w:rPr>
          <w:sz w:val="28"/>
          <w:szCs w:val="28"/>
          <w:lang w:val="uk-UA"/>
        </w:rPr>
      </w:pPr>
    </w:p>
    <w:p w:rsidR="007A5736" w:rsidRPr="00E14336" w:rsidRDefault="007A5736" w:rsidP="0061670E">
      <w:pPr>
        <w:tabs>
          <w:tab w:val="left" w:pos="2383"/>
        </w:tabs>
        <w:ind w:firstLine="567"/>
        <w:rPr>
          <w:sz w:val="28"/>
          <w:szCs w:val="28"/>
          <w:lang w:val="uk-UA"/>
        </w:rPr>
      </w:pPr>
    </w:p>
    <w:p w:rsidR="00050DDD" w:rsidRPr="00E14336" w:rsidRDefault="00F04D41" w:rsidP="0061670E">
      <w:pPr>
        <w:tabs>
          <w:tab w:val="left" w:pos="2383"/>
        </w:tabs>
        <w:ind w:firstLine="567"/>
        <w:jc w:val="right"/>
        <w:rPr>
          <w:sz w:val="28"/>
          <w:szCs w:val="28"/>
          <w:lang w:val="uk-UA"/>
        </w:rPr>
      </w:pPr>
      <w:r w:rsidRPr="00E14336">
        <w:rPr>
          <w:sz w:val="28"/>
          <w:szCs w:val="28"/>
          <w:lang w:val="uk-UA"/>
        </w:rPr>
        <w:lastRenderedPageBreak/>
        <w:t xml:space="preserve"> </w:t>
      </w:r>
      <w:r w:rsidR="00050DDD" w:rsidRPr="00E14336">
        <w:rPr>
          <w:sz w:val="28"/>
          <w:szCs w:val="28"/>
          <w:lang w:val="uk-UA"/>
        </w:rPr>
        <w:t>ЗАТВЕРДЖЕНО</w:t>
      </w:r>
    </w:p>
    <w:p w:rsidR="00050DDD" w:rsidRPr="00E14336" w:rsidRDefault="00F04D41" w:rsidP="0061670E">
      <w:pPr>
        <w:tabs>
          <w:tab w:val="left" w:pos="2383"/>
        </w:tabs>
        <w:ind w:firstLine="567"/>
        <w:jc w:val="right"/>
        <w:rPr>
          <w:sz w:val="28"/>
          <w:szCs w:val="28"/>
          <w:lang w:val="uk-UA"/>
        </w:rPr>
      </w:pPr>
      <w:r w:rsidRPr="00E14336">
        <w:rPr>
          <w:sz w:val="28"/>
          <w:szCs w:val="28"/>
          <w:lang w:val="uk-UA"/>
        </w:rPr>
        <w:t xml:space="preserve"> </w:t>
      </w:r>
      <w:r w:rsidR="00050DDD" w:rsidRPr="00E14336">
        <w:rPr>
          <w:sz w:val="28"/>
          <w:szCs w:val="28"/>
          <w:lang w:val="uk-UA"/>
        </w:rPr>
        <w:t>Рішення</w:t>
      </w:r>
      <w:r w:rsidR="00677710" w:rsidRPr="00E14336">
        <w:rPr>
          <w:sz w:val="28"/>
          <w:szCs w:val="28"/>
          <w:lang w:val="uk-UA"/>
        </w:rPr>
        <w:t>м</w:t>
      </w:r>
      <w:r w:rsidR="00050DDD"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00050DDD" w:rsidRPr="00E14336">
        <w:rPr>
          <w:sz w:val="28"/>
          <w:szCs w:val="28"/>
          <w:lang w:val="uk-UA"/>
        </w:rPr>
        <w:t>Подільської</w:t>
      </w:r>
    </w:p>
    <w:p w:rsidR="00050DDD" w:rsidRPr="00E14336" w:rsidRDefault="00F04D41" w:rsidP="0061670E">
      <w:pPr>
        <w:tabs>
          <w:tab w:val="left" w:pos="2383"/>
        </w:tabs>
        <w:ind w:firstLine="567"/>
        <w:jc w:val="right"/>
        <w:rPr>
          <w:sz w:val="28"/>
          <w:szCs w:val="28"/>
          <w:lang w:val="uk-UA"/>
        </w:rPr>
      </w:pPr>
      <w:r w:rsidRPr="00E14336">
        <w:rPr>
          <w:sz w:val="28"/>
          <w:szCs w:val="28"/>
          <w:lang w:val="uk-UA"/>
        </w:rPr>
        <w:t xml:space="preserve"> </w:t>
      </w:r>
      <w:r w:rsidR="00050DDD" w:rsidRPr="00E14336">
        <w:rPr>
          <w:sz w:val="28"/>
          <w:szCs w:val="28"/>
          <w:lang w:val="uk-UA"/>
        </w:rPr>
        <w:t>селищної ради</w:t>
      </w:r>
    </w:p>
    <w:p w:rsidR="00D87E34" w:rsidRPr="00E14336" w:rsidRDefault="00D87E34" w:rsidP="00D87E34">
      <w:pPr>
        <w:ind w:firstLine="567"/>
        <w:jc w:val="right"/>
        <w:rPr>
          <w:sz w:val="28"/>
          <w:szCs w:val="28"/>
          <w:lang w:val="uk-UA"/>
        </w:rPr>
      </w:pPr>
      <w:r w:rsidRPr="00E14336">
        <w:rPr>
          <w:sz w:val="28"/>
          <w:szCs w:val="28"/>
          <w:lang w:val="uk-UA"/>
        </w:rPr>
        <w:t>від «__» _________ 2021 року</w:t>
      </w:r>
    </w:p>
    <w:p w:rsidR="00D87E34" w:rsidRPr="00E14336" w:rsidRDefault="00D87E34" w:rsidP="00D87E34">
      <w:pPr>
        <w:tabs>
          <w:tab w:val="left" w:pos="7670"/>
        </w:tabs>
        <w:ind w:firstLine="567"/>
        <w:jc w:val="right"/>
        <w:rPr>
          <w:sz w:val="28"/>
          <w:szCs w:val="28"/>
          <w:lang w:val="uk-UA"/>
        </w:rPr>
      </w:pPr>
      <w:r w:rsidRPr="00E14336">
        <w:rPr>
          <w:sz w:val="28"/>
          <w:szCs w:val="28"/>
          <w:lang w:val="uk-UA"/>
        </w:rPr>
        <w:tab/>
        <w:t>№______</w:t>
      </w:r>
    </w:p>
    <w:p w:rsidR="00914E9D" w:rsidRPr="00E14336" w:rsidRDefault="00914E9D" w:rsidP="0061670E">
      <w:pPr>
        <w:tabs>
          <w:tab w:val="left" w:pos="2383"/>
        </w:tabs>
        <w:ind w:firstLine="567"/>
        <w:rPr>
          <w:sz w:val="28"/>
          <w:szCs w:val="28"/>
          <w:lang w:val="uk-UA"/>
        </w:rPr>
      </w:pPr>
    </w:p>
    <w:p w:rsidR="00A154D2" w:rsidRPr="00E14336" w:rsidRDefault="00A154D2" w:rsidP="0061670E">
      <w:pPr>
        <w:tabs>
          <w:tab w:val="left" w:pos="2383"/>
        </w:tabs>
        <w:ind w:firstLine="567"/>
        <w:jc w:val="center"/>
        <w:rPr>
          <w:b/>
          <w:sz w:val="28"/>
          <w:szCs w:val="28"/>
          <w:lang w:val="uk-UA"/>
        </w:rPr>
      </w:pPr>
    </w:p>
    <w:p w:rsidR="00050DDD" w:rsidRPr="00E14336" w:rsidRDefault="00050DDD" w:rsidP="0061670E">
      <w:pPr>
        <w:tabs>
          <w:tab w:val="left" w:pos="2383"/>
        </w:tabs>
        <w:ind w:firstLine="567"/>
        <w:jc w:val="center"/>
        <w:rPr>
          <w:b/>
          <w:sz w:val="28"/>
          <w:szCs w:val="28"/>
          <w:lang w:val="uk-UA"/>
        </w:rPr>
      </w:pPr>
      <w:r w:rsidRPr="00E14336">
        <w:rPr>
          <w:b/>
          <w:sz w:val="28"/>
          <w:szCs w:val="28"/>
          <w:lang w:val="uk-UA"/>
        </w:rPr>
        <w:t>СТАВКИ</w:t>
      </w:r>
    </w:p>
    <w:p w:rsidR="00051256" w:rsidRPr="00E14336" w:rsidRDefault="00051256" w:rsidP="0061670E">
      <w:pPr>
        <w:tabs>
          <w:tab w:val="left" w:pos="2383"/>
        </w:tabs>
        <w:ind w:firstLine="567"/>
        <w:jc w:val="center"/>
        <w:rPr>
          <w:b/>
          <w:sz w:val="28"/>
          <w:szCs w:val="28"/>
          <w:lang w:val="uk-UA"/>
        </w:rPr>
      </w:pPr>
    </w:p>
    <w:p w:rsidR="00050DDD" w:rsidRPr="00E14336" w:rsidRDefault="00050DDD" w:rsidP="0061670E">
      <w:pPr>
        <w:tabs>
          <w:tab w:val="left" w:pos="2383"/>
        </w:tabs>
        <w:ind w:firstLine="567"/>
        <w:jc w:val="center"/>
        <w:rPr>
          <w:b/>
          <w:sz w:val="28"/>
          <w:szCs w:val="28"/>
          <w:lang w:val="uk-UA"/>
        </w:rPr>
      </w:pPr>
      <w:r w:rsidRPr="00E14336">
        <w:rPr>
          <w:b/>
          <w:sz w:val="28"/>
          <w:szCs w:val="28"/>
          <w:lang w:val="uk-UA"/>
        </w:rPr>
        <w:t>податку на нерухоме майно, відмінне від земельної ділянки</w:t>
      </w:r>
      <w:r w:rsidRPr="00E14336">
        <w:rPr>
          <w:b/>
          <w:sz w:val="28"/>
          <w:szCs w:val="28"/>
          <w:vertAlign w:val="superscript"/>
          <w:lang w:val="uk-UA"/>
        </w:rPr>
        <w:t>1</w:t>
      </w:r>
    </w:p>
    <w:p w:rsidR="00050DDD" w:rsidRPr="00E14336" w:rsidRDefault="00050DDD" w:rsidP="0061670E">
      <w:pPr>
        <w:tabs>
          <w:tab w:val="left" w:pos="2383"/>
        </w:tabs>
        <w:ind w:firstLine="567"/>
        <w:rPr>
          <w:sz w:val="28"/>
          <w:szCs w:val="28"/>
          <w:lang w:val="uk-UA"/>
        </w:rPr>
      </w:pPr>
    </w:p>
    <w:p w:rsidR="00050DDD" w:rsidRPr="00E14336" w:rsidRDefault="00F04D41" w:rsidP="00051256">
      <w:pPr>
        <w:tabs>
          <w:tab w:val="left" w:pos="2383"/>
        </w:tabs>
        <w:spacing w:after="240"/>
        <w:ind w:firstLine="567"/>
        <w:jc w:val="both"/>
        <w:rPr>
          <w:sz w:val="28"/>
          <w:szCs w:val="28"/>
          <w:lang w:val="uk-UA"/>
        </w:rPr>
      </w:pPr>
      <w:r w:rsidRPr="00E14336">
        <w:rPr>
          <w:sz w:val="28"/>
          <w:szCs w:val="28"/>
          <w:lang w:val="uk-UA"/>
        </w:rPr>
        <w:t xml:space="preserve"> </w:t>
      </w:r>
      <w:r w:rsidR="00050DDD" w:rsidRPr="00E14336">
        <w:rPr>
          <w:sz w:val="28"/>
          <w:szCs w:val="28"/>
          <w:lang w:val="uk-UA"/>
        </w:rPr>
        <w:t>Ставки встановлюються на 202</w:t>
      </w:r>
      <w:r w:rsidR="0061670E" w:rsidRPr="00E14336">
        <w:rPr>
          <w:sz w:val="28"/>
          <w:szCs w:val="28"/>
          <w:lang w:val="uk-UA"/>
        </w:rPr>
        <w:t>2</w:t>
      </w:r>
      <w:r w:rsidR="00050DDD" w:rsidRPr="00E14336">
        <w:rPr>
          <w:sz w:val="28"/>
          <w:szCs w:val="28"/>
          <w:lang w:val="uk-UA"/>
        </w:rPr>
        <w:t xml:space="preserve"> рік та вводяться в дію з 01січня 202</w:t>
      </w:r>
      <w:r w:rsidR="0061670E" w:rsidRPr="00E14336">
        <w:rPr>
          <w:sz w:val="28"/>
          <w:szCs w:val="28"/>
          <w:lang w:val="uk-UA"/>
        </w:rPr>
        <w:t>2</w:t>
      </w:r>
      <w:r w:rsidR="00050DDD" w:rsidRPr="00E14336">
        <w:rPr>
          <w:sz w:val="28"/>
          <w:szCs w:val="28"/>
          <w:lang w:val="uk-UA"/>
        </w:rPr>
        <w:t xml:space="preserve"> року</w:t>
      </w:r>
      <w:r w:rsidR="008973F0" w:rsidRPr="00E14336">
        <w:rPr>
          <w:sz w:val="28"/>
          <w:szCs w:val="28"/>
          <w:lang w:val="uk-UA"/>
        </w:rPr>
        <w:t>.</w:t>
      </w:r>
    </w:p>
    <w:p w:rsidR="00ED67DB" w:rsidRPr="00E14336" w:rsidRDefault="00F04D41" w:rsidP="001B6145">
      <w:pPr>
        <w:tabs>
          <w:tab w:val="left" w:pos="2383"/>
        </w:tabs>
        <w:ind w:firstLine="567"/>
        <w:jc w:val="both"/>
        <w:rPr>
          <w:sz w:val="28"/>
          <w:szCs w:val="28"/>
          <w:lang w:val="uk-UA"/>
        </w:rPr>
      </w:pPr>
      <w:r w:rsidRPr="00E14336">
        <w:rPr>
          <w:sz w:val="28"/>
          <w:szCs w:val="28"/>
          <w:lang w:val="uk-UA"/>
        </w:rPr>
        <w:t xml:space="preserve"> </w:t>
      </w:r>
      <w:r w:rsidR="00050DDD" w:rsidRPr="00E14336">
        <w:rPr>
          <w:sz w:val="28"/>
          <w:szCs w:val="28"/>
          <w:lang w:val="uk-UA"/>
        </w:rPr>
        <w:t>Населені</w:t>
      </w:r>
      <w:r w:rsidRPr="00E14336">
        <w:rPr>
          <w:sz w:val="28"/>
          <w:szCs w:val="28"/>
          <w:lang w:val="uk-UA"/>
        </w:rPr>
        <w:t xml:space="preserve"> </w:t>
      </w:r>
      <w:r w:rsidR="00050DDD" w:rsidRPr="00E14336">
        <w:rPr>
          <w:sz w:val="28"/>
          <w:szCs w:val="28"/>
          <w:lang w:val="uk-UA"/>
        </w:rPr>
        <w:t>пункти,</w:t>
      </w:r>
      <w:r w:rsidRPr="00E14336">
        <w:rPr>
          <w:sz w:val="28"/>
          <w:szCs w:val="28"/>
          <w:lang w:val="uk-UA"/>
        </w:rPr>
        <w:t xml:space="preserve"> </w:t>
      </w:r>
      <w:r w:rsidR="00050DDD" w:rsidRPr="00E14336">
        <w:rPr>
          <w:sz w:val="28"/>
          <w:szCs w:val="28"/>
          <w:lang w:val="uk-UA"/>
        </w:rPr>
        <w:t>на</w:t>
      </w:r>
      <w:r w:rsidRPr="00E14336">
        <w:rPr>
          <w:sz w:val="28"/>
          <w:szCs w:val="28"/>
          <w:lang w:val="uk-UA"/>
        </w:rPr>
        <w:t xml:space="preserve"> </w:t>
      </w:r>
      <w:r w:rsidR="00050DDD" w:rsidRPr="00E14336">
        <w:rPr>
          <w:sz w:val="28"/>
          <w:szCs w:val="28"/>
          <w:lang w:val="uk-UA"/>
        </w:rPr>
        <w:t>які</w:t>
      </w:r>
      <w:r w:rsidRPr="00E14336">
        <w:rPr>
          <w:sz w:val="28"/>
          <w:szCs w:val="28"/>
          <w:lang w:val="uk-UA"/>
        </w:rPr>
        <w:t xml:space="preserve"> </w:t>
      </w:r>
      <w:r w:rsidR="00050DDD" w:rsidRPr="00E14336">
        <w:rPr>
          <w:sz w:val="28"/>
          <w:szCs w:val="28"/>
          <w:lang w:val="uk-UA"/>
        </w:rPr>
        <w:t>поширюється</w:t>
      </w:r>
      <w:r w:rsidRPr="00E14336">
        <w:rPr>
          <w:sz w:val="28"/>
          <w:szCs w:val="28"/>
          <w:lang w:val="uk-UA"/>
        </w:rPr>
        <w:t xml:space="preserve"> </w:t>
      </w:r>
      <w:r w:rsidR="00050DDD" w:rsidRPr="00E14336">
        <w:rPr>
          <w:sz w:val="28"/>
          <w:szCs w:val="28"/>
          <w:lang w:val="uk-UA"/>
        </w:rPr>
        <w:t>дія</w:t>
      </w:r>
      <w:r w:rsidRPr="00E14336">
        <w:rPr>
          <w:sz w:val="28"/>
          <w:szCs w:val="28"/>
          <w:lang w:val="uk-UA"/>
        </w:rPr>
        <w:t xml:space="preserve"> </w:t>
      </w:r>
      <w:r w:rsidR="00050DDD" w:rsidRPr="00E14336">
        <w:rPr>
          <w:sz w:val="28"/>
          <w:szCs w:val="28"/>
          <w:lang w:val="uk-UA"/>
        </w:rPr>
        <w:t>рішення</w:t>
      </w:r>
      <w:r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00050DDD" w:rsidRPr="00E14336">
        <w:rPr>
          <w:sz w:val="28"/>
          <w:szCs w:val="28"/>
          <w:lang w:val="uk-UA"/>
        </w:rPr>
        <w:t>Подільської селищної</w:t>
      </w:r>
      <w:r w:rsidRPr="00E14336">
        <w:rPr>
          <w:sz w:val="28"/>
          <w:szCs w:val="28"/>
          <w:lang w:val="uk-UA"/>
        </w:rPr>
        <w:t xml:space="preserve"> </w:t>
      </w:r>
      <w:r w:rsidR="00050DDD" w:rsidRPr="00E14336">
        <w:rPr>
          <w:sz w:val="28"/>
          <w:szCs w:val="28"/>
          <w:lang w:val="uk-UA"/>
        </w:rPr>
        <w:t>ради:</w:t>
      </w:r>
    </w:p>
    <w:p w:rsidR="00051256" w:rsidRPr="00E14336" w:rsidRDefault="00051256" w:rsidP="001B6145">
      <w:pPr>
        <w:tabs>
          <w:tab w:val="left" w:pos="2383"/>
        </w:tabs>
        <w:ind w:firstLine="567"/>
        <w:jc w:val="both"/>
        <w:rPr>
          <w:sz w:val="28"/>
          <w:szCs w:val="28"/>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243"/>
        <w:gridCol w:w="1843"/>
        <w:gridCol w:w="6095"/>
      </w:tblGrid>
      <w:tr w:rsidR="00ED67DB" w:rsidRPr="00E14336" w:rsidTr="00667C01">
        <w:tc>
          <w:tcPr>
            <w:tcW w:w="1133" w:type="dxa"/>
            <w:shd w:val="clear" w:color="auto" w:fill="auto"/>
            <w:vAlign w:val="center"/>
          </w:tcPr>
          <w:p w:rsidR="0061670E" w:rsidRPr="00E14336" w:rsidRDefault="00ED67DB" w:rsidP="0061670E">
            <w:pPr>
              <w:jc w:val="center"/>
              <w:rPr>
                <w:b/>
                <w:sz w:val="28"/>
                <w:szCs w:val="28"/>
                <w:lang w:val="uk-UA"/>
              </w:rPr>
            </w:pPr>
            <w:r w:rsidRPr="00E14336">
              <w:rPr>
                <w:b/>
                <w:sz w:val="28"/>
                <w:szCs w:val="28"/>
                <w:lang w:val="uk-UA"/>
              </w:rPr>
              <w:t>Код</w:t>
            </w:r>
          </w:p>
          <w:p w:rsidR="00ED67DB" w:rsidRPr="00E14336" w:rsidRDefault="00ED67DB" w:rsidP="0061670E">
            <w:pPr>
              <w:jc w:val="center"/>
              <w:rPr>
                <w:b/>
                <w:sz w:val="28"/>
                <w:szCs w:val="28"/>
                <w:lang w:val="uk-UA"/>
              </w:rPr>
            </w:pPr>
            <w:r w:rsidRPr="00E14336">
              <w:rPr>
                <w:b/>
                <w:sz w:val="28"/>
                <w:szCs w:val="28"/>
                <w:lang w:val="uk-UA"/>
              </w:rPr>
              <w:t>області</w:t>
            </w:r>
          </w:p>
        </w:tc>
        <w:tc>
          <w:tcPr>
            <w:tcW w:w="1243" w:type="dxa"/>
            <w:shd w:val="clear" w:color="auto" w:fill="auto"/>
            <w:vAlign w:val="center"/>
          </w:tcPr>
          <w:p w:rsidR="00ED67DB" w:rsidRPr="00E14336" w:rsidRDefault="00ED67DB" w:rsidP="0061670E">
            <w:pPr>
              <w:jc w:val="center"/>
              <w:rPr>
                <w:b/>
                <w:sz w:val="28"/>
                <w:szCs w:val="28"/>
                <w:lang w:val="uk-UA"/>
              </w:rPr>
            </w:pPr>
            <w:r w:rsidRPr="00E14336">
              <w:rPr>
                <w:b/>
                <w:sz w:val="28"/>
                <w:szCs w:val="28"/>
                <w:lang w:val="uk-UA"/>
              </w:rPr>
              <w:t>Код району</w:t>
            </w:r>
          </w:p>
        </w:tc>
        <w:tc>
          <w:tcPr>
            <w:tcW w:w="1843" w:type="dxa"/>
            <w:shd w:val="clear" w:color="auto" w:fill="auto"/>
            <w:vAlign w:val="center"/>
          </w:tcPr>
          <w:p w:rsidR="00ED67DB" w:rsidRPr="00E14336" w:rsidRDefault="00ED67DB" w:rsidP="0061670E">
            <w:pPr>
              <w:jc w:val="center"/>
              <w:rPr>
                <w:b/>
                <w:sz w:val="28"/>
                <w:szCs w:val="28"/>
                <w:lang w:val="uk-UA"/>
              </w:rPr>
            </w:pPr>
            <w:r w:rsidRPr="00E14336">
              <w:rPr>
                <w:b/>
                <w:sz w:val="28"/>
                <w:szCs w:val="28"/>
                <w:lang w:val="uk-UA"/>
              </w:rPr>
              <w:t>Код</w:t>
            </w:r>
          </w:p>
          <w:p w:rsidR="00ED67DB" w:rsidRPr="00E14336" w:rsidRDefault="0061670E" w:rsidP="0061670E">
            <w:pPr>
              <w:jc w:val="center"/>
              <w:rPr>
                <w:b/>
                <w:sz w:val="28"/>
                <w:szCs w:val="28"/>
                <w:lang w:val="uk-UA"/>
              </w:rPr>
            </w:pPr>
            <w:r w:rsidRPr="00E14336">
              <w:rPr>
                <w:b/>
                <w:sz w:val="28"/>
                <w:szCs w:val="28"/>
                <w:lang w:val="uk-UA"/>
              </w:rPr>
              <w:t>з</w:t>
            </w:r>
            <w:r w:rsidR="00ED67DB" w:rsidRPr="00E14336">
              <w:rPr>
                <w:b/>
                <w:sz w:val="28"/>
                <w:szCs w:val="28"/>
                <w:lang w:val="uk-UA"/>
              </w:rPr>
              <w:t>гідно</w:t>
            </w:r>
            <w:r w:rsidRPr="00E14336">
              <w:rPr>
                <w:b/>
                <w:sz w:val="28"/>
                <w:szCs w:val="28"/>
                <w:lang w:val="uk-UA"/>
              </w:rPr>
              <w:t xml:space="preserve"> з </w:t>
            </w:r>
            <w:r w:rsidR="00ED67DB" w:rsidRPr="00E14336">
              <w:rPr>
                <w:b/>
                <w:sz w:val="28"/>
                <w:szCs w:val="28"/>
                <w:lang w:val="uk-UA"/>
              </w:rPr>
              <w:t>КОАТУУ</w:t>
            </w:r>
          </w:p>
        </w:tc>
        <w:tc>
          <w:tcPr>
            <w:tcW w:w="6095" w:type="dxa"/>
            <w:shd w:val="clear" w:color="auto" w:fill="auto"/>
            <w:vAlign w:val="center"/>
          </w:tcPr>
          <w:p w:rsidR="00ED67DB" w:rsidRPr="00E14336" w:rsidRDefault="00ED67DB" w:rsidP="00885F0D">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w:t>
            </w:r>
            <w:r w:rsidR="0061670E" w:rsidRPr="00E14336">
              <w:rPr>
                <w:b/>
                <w:sz w:val="28"/>
                <w:szCs w:val="28"/>
                <w:lang w:val="uk-UA"/>
              </w:rPr>
              <w:t xml:space="preserve"> </w:t>
            </w:r>
            <w:r w:rsidRPr="00E14336">
              <w:rPr>
                <w:b/>
                <w:sz w:val="28"/>
                <w:szCs w:val="28"/>
                <w:lang w:val="uk-UA"/>
              </w:rPr>
              <w:t>об’єднаної територіальної громади</w:t>
            </w:r>
          </w:p>
        </w:tc>
      </w:tr>
      <w:tr w:rsidR="00ED67DB" w:rsidRPr="00E14336" w:rsidTr="00667C01">
        <w:trPr>
          <w:trHeight w:val="782"/>
        </w:trPr>
        <w:tc>
          <w:tcPr>
            <w:tcW w:w="1133" w:type="dxa"/>
            <w:shd w:val="clear" w:color="auto" w:fill="auto"/>
            <w:vAlign w:val="center"/>
          </w:tcPr>
          <w:p w:rsidR="00ED67DB" w:rsidRPr="00E14336" w:rsidRDefault="00ED67DB" w:rsidP="002663D1">
            <w:pPr>
              <w:jc w:val="center"/>
              <w:rPr>
                <w:sz w:val="28"/>
                <w:szCs w:val="28"/>
                <w:lang w:val="uk-UA"/>
              </w:rPr>
            </w:pPr>
            <w:r w:rsidRPr="00E14336">
              <w:rPr>
                <w:sz w:val="28"/>
                <w:szCs w:val="28"/>
                <w:lang w:val="uk-UA"/>
              </w:rPr>
              <w:t>1900</w:t>
            </w:r>
          </w:p>
        </w:tc>
        <w:tc>
          <w:tcPr>
            <w:tcW w:w="1243" w:type="dxa"/>
            <w:shd w:val="clear" w:color="auto" w:fill="auto"/>
            <w:vAlign w:val="center"/>
          </w:tcPr>
          <w:p w:rsidR="00ED67DB" w:rsidRPr="00E14336" w:rsidRDefault="00667C01" w:rsidP="002663D1">
            <w:pPr>
              <w:jc w:val="center"/>
              <w:rPr>
                <w:sz w:val="28"/>
                <w:szCs w:val="28"/>
                <w:lang w:val="uk-UA"/>
              </w:rPr>
            </w:pPr>
            <w:r w:rsidRPr="00E14336">
              <w:rPr>
                <w:sz w:val="28"/>
                <w:szCs w:val="28"/>
                <w:lang w:val="uk-UA"/>
              </w:rPr>
              <w:t>1902</w:t>
            </w:r>
          </w:p>
        </w:tc>
        <w:tc>
          <w:tcPr>
            <w:tcW w:w="1843" w:type="dxa"/>
            <w:shd w:val="clear" w:color="auto" w:fill="auto"/>
          </w:tcPr>
          <w:p w:rsidR="00667C01" w:rsidRPr="00E14336" w:rsidRDefault="00667C01" w:rsidP="002663D1">
            <w:pPr>
              <w:jc w:val="center"/>
              <w:rPr>
                <w:sz w:val="28"/>
                <w:szCs w:val="28"/>
                <w:lang w:val="uk-UA"/>
              </w:rPr>
            </w:pPr>
          </w:p>
          <w:p w:rsidR="00667C01" w:rsidRPr="00E14336" w:rsidRDefault="009B33F4" w:rsidP="001B6145">
            <w:pPr>
              <w:jc w:val="center"/>
              <w:rPr>
                <w:sz w:val="28"/>
                <w:szCs w:val="28"/>
                <w:lang w:val="uk-UA"/>
              </w:rPr>
            </w:pPr>
            <w:r w:rsidRPr="00E14336">
              <w:rPr>
                <w:sz w:val="28"/>
                <w:szCs w:val="28"/>
                <w:lang w:val="uk-UA"/>
              </w:rPr>
              <w:t>6120855400</w:t>
            </w:r>
          </w:p>
        </w:tc>
        <w:tc>
          <w:tcPr>
            <w:tcW w:w="6095" w:type="dxa"/>
            <w:shd w:val="clear" w:color="auto" w:fill="auto"/>
            <w:vAlign w:val="center"/>
          </w:tcPr>
          <w:p w:rsidR="00667C01" w:rsidRPr="00E14336" w:rsidRDefault="0061670E" w:rsidP="002663D1">
            <w:pPr>
              <w:jc w:val="center"/>
              <w:rPr>
                <w:sz w:val="28"/>
                <w:szCs w:val="28"/>
                <w:lang w:val="uk-UA"/>
              </w:rPr>
            </w:pPr>
            <w:r w:rsidRPr="00E14336">
              <w:rPr>
                <w:sz w:val="28"/>
                <w:szCs w:val="28"/>
                <w:lang w:val="uk-UA"/>
              </w:rPr>
              <w:t>с</w:t>
            </w:r>
            <w:r w:rsidR="00ED67DB" w:rsidRPr="00E14336">
              <w:rPr>
                <w:sz w:val="28"/>
                <w:szCs w:val="28"/>
                <w:lang w:val="uk-UA"/>
              </w:rPr>
              <w:t>мт</w:t>
            </w:r>
            <w:r w:rsidRPr="00E14336">
              <w:rPr>
                <w:sz w:val="28"/>
                <w:szCs w:val="28"/>
                <w:lang w:val="uk-UA"/>
              </w:rPr>
              <w:t>.</w:t>
            </w:r>
            <w:r w:rsidR="00ED67DB" w:rsidRPr="00E14336">
              <w:rPr>
                <w:sz w:val="28"/>
                <w:szCs w:val="28"/>
                <w:lang w:val="uk-UA"/>
              </w:rPr>
              <w:t xml:space="preserve"> </w:t>
            </w:r>
            <w:proofErr w:type="spellStart"/>
            <w:r w:rsidR="009B33F4" w:rsidRPr="00E14336">
              <w:rPr>
                <w:sz w:val="28"/>
                <w:szCs w:val="28"/>
                <w:lang w:val="uk-UA"/>
              </w:rPr>
              <w:t>Мельнице</w:t>
            </w:r>
            <w:proofErr w:type="spellEnd"/>
            <w:r w:rsidR="009B33F4" w:rsidRPr="00E14336">
              <w:rPr>
                <w:sz w:val="28"/>
                <w:szCs w:val="28"/>
                <w:lang w:val="uk-UA"/>
              </w:rPr>
              <w:t>-</w:t>
            </w:r>
            <w:r w:rsidR="00667C01" w:rsidRPr="00E14336">
              <w:rPr>
                <w:sz w:val="28"/>
                <w:szCs w:val="28"/>
                <w:lang w:val="uk-UA"/>
              </w:rPr>
              <w:t>Подільська</w:t>
            </w:r>
          </w:p>
          <w:p w:rsidR="00ED67DB" w:rsidRPr="00E14336" w:rsidRDefault="0061670E" w:rsidP="002663D1">
            <w:pPr>
              <w:jc w:val="center"/>
              <w:rPr>
                <w:sz w:val="28"/>
                <w:szCs w:val="28"/>
                <w:lang w:val="uk-UA"/>
              </w:rPr>
            </w:pPr>
            <w:proofErr w:type="spellStart"/>
            <w:r w:rsidRPr="00E14336">
              <w:rPr>
                <w:sz w:val="28"/>
                <w:szCs w:val="28"/>
                <w:lang w:val="uk-UA"/>
              </w:rPr>
              <w:t>Чортківського</w:t>
            </w:r>
            <w:proofErr w:type="spellEnd"/>
            <w:r w:rsidR="00ED67DB" w:rsidRPr="00E14336">
              <w:rPr>
                <w:sz w:val="28"/>
                <w:szCs w:val="28"/>
                <w:lang w:val="uk-UA"/>
              </w:rPr>
              <w:t xml:space="preserve"> району</w:t>
            </w:r>
            <w:r w:rsidR="00667C01" w:rsidRPr="00E14336">
              <w:rPr>
                <w:sz w:val="28"/>
                <w:szCs w:val="28"/>
                <w:lang w:val="uk-UA"/>
              </w:rPr>
              <w:t xml:space="preserve"> </w:t>
            </w:r>
            <w:r w:rsidR="00ED67DB" w:rsidRPr="00E14336">
              <w:rPr>
                <w:sz w:val="28"/>
                <w:szCs w:val="28"/>
                <w:lang w:val="uk-UA"/>
              </w:rPr>
              <w:t>Тернопільської області</w:t>
            </w:r>
          </w:p>
        </w:tc>
      </w:tr>
      <w:tr w:rsidR="00E879F9" w:rsidRPr="00E14336" w:rsidTr="007925A9">
        <w:trPr>
          <w:trHeight w:val="782"/>
        </w:trPr>
        <w:tc>
          <w:tcPr>
            <w:tcW w:w="1133" w:type="dxa"/>
            <w:shd w:val="clear" w:color="auto" w:fill="auto"/>
            <w:vAlign w:val="center"/>
          </w:tcPr>
          <w:p w:rsidR="00E879F9" w:rsidRPr="00E14336" w:rsidRDefault="00E879F9" w:rsidP="007925A9">
            <w:pPr>
              <w:jc w:val="center"/>
              <w:rPr>
                <w:lang w:val="uk-UA"/>
              </w:rPr>
            </w:pPr>
            <w:r w:rsidRPr="00E14336">
              <w:rPr>
                <w:sz w:val="28"/>
                <w:szCs w:val="28"/>
                <w:lang w:val="uk-UA"/>
              </w:rPr>
              <w:t>1900</w:t>
            </w:r>
          </w:p>
        </w:tc>
        <w:tc>
          <w:tcPr>
            <w:tcW w:w="1243" w:type="dxa"/>
            <w:shd w:val="clear" w:color="auto" w:fill="auto"/>
            <w:vAlign w:val="center"/>
          </w:tcPr>
          <w:p w:rsidR="00E879F9" w:rsidRPr="00E14336" w:rsidRDefault="00E879F9" w:rsidP="007925A9">
            <w:pPr>
              <w:jc w:val="center"/>
              <w:rPr>
                <w:lang w:val="uk-UA"/>
              </w:rPr>
            </w:pPr>
            <w:r w:rsidRPr="00E14336">
              <w:rPr>
                <w:sz w:val="28"/>
                <w:szCs w:val="28"/>
                <w:lang w:val="uk-UA"/>
              </w:rPr>
              <w:t>1902</w:t>
            </w:r>
          </w:p>
        </w:tc>
        <w:tc>
          <w:tcPr>
            <w:tcW w:w="1843"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6120881802</w:t>
            </w:r>
          </w:p>
        </w:tc>
        <w:tc>
          <w:tcPr>
            <w:tcW w:w="6095"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E879F9" w:rsidRPr="00E14336" w:rsidRDefault="00E879F9" w:rsidP="007925A9">
            <w:pPr>
              <w:jc w:val="center"/>
              <w:rPr>
                <w:sz w:val="28"/>
                <w:szCs w:val="28"/>
                <w:lang w:val="uk-UA"/>
              </w:rPr>
            </w:pPr>
            <w:r w:rsidRPr="00E14336">
              <w:rPr>
                <w:sz w:val="28"/>
                <w:szCs w:val="28"/>
                <w:lang w:val="uk-UA"/>
              </w:rPr>
              <w:t>Борщівського району Тернопільської області</w:t>
            </w:r>
          </w:p>
        </w:tc>
      </w:tr>
      <w:tr w:rsidR="00E879F9" w:rsidRPr="00E14336" w:rsidTr="00667C01">
        <w:tc>
          <w:tcPr>
            <w:tcW w:w="1133" w:type="dxa"/>
            <w:shd w:val="clear" w:color="auto" w:fill="auto"/>
            <w:vAlign w:val="center"/>
          </w:tcPr>
          <w:p w:rsidR="00E879F9" w:rsidRPr="00E14336" w:rsidRDefault="00E879F9" w:rsidP="007925A9">
            <w:pPr>
              <w:jc w:val="center"/>
              <w:rPr>
                <w:lang w:val="uk-UA"/>
              </w:rPr>
            </w:pPr>
            <w:r w:rsidRPr="00E14336">
              <w:rPr>
                <w:sz w:val="28"/>
                <w:szCs w:val="28"/>
                <w:lang w:val="uk-UA"/>
              </w:rPr>
              <w:t>1900</w:t>
            </w:r>
          </w:p>
        </w:tc>
        <w:tc>
          <w:tcPr>
            <w:tcW w:w="1243" w:type="dxa"/>
            <w:shd w:val="clear" w:color="auto" w:fill="auto"/>
            <w:vAlign w:val="center"/>
          </w:tcPr>
          <w:p w:rsidR="00E879F9" w:rsidRPr="00E14336" w:rsidRDefault="00E879F9" w:rsidP="007925A9">
            <w:pPr>
              <w:jc w:val="center"/>
              <w:rPr>
                <w:lang w:val="uk-UA"/>
              </w:rPr>
            </w:pPr>
            <w:r w:rsidRPr="00E14336">
              <w:rPr>
                <w:sz w:val="28"/>
                <w:szCs w:val="28"/>
                <w:lang w:val="uk-UA"/>
              </w:rPr>
              <w:t>1902</w:t>
            </w:r>
          </w:p>
        </w:tc>
        <w:tc>
          <w:tcPr>
            <w:tcW w:w="1843"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6120881803</w:t>
            </w:r>
          </w:p>
        </w:tc>
        <w:tc>
          <w:tcPr>
            <w:tcW w:w="6095"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E879F9" w:rsidRPr="00E14336" w:rsidRDefault="00E879F9" w:rsidP="007925A9">
            <w:pPr>
              <w:jc w:val="center"/>
              <w:rPr>
                <w:sz w:val="28"/>
                <w:szCs w:val="28"/>
                <w:lang w:val="uk-UA"/>
              </w:rPr>
            </w:pPr>
            <w:r w:rsidRPr="00E14336">
              <w:rPr>
                <w:sz w:val="28"/>
                <w:szCs w:val="28"/>
                <w:lang w:val="uk-UA"/>
              </w:rPr>
              <w:t>Борщівського району Тернопільської області</w:t>
            </w:r>
          </w:p>
        </w:tc>
      </w:tr>
      <w:tr w:rsidR="00E879F9" w:rsidRPr="00E14336" w:rsidTr="00667C01">
        <w:tc>
          <w:tcPr>
            <w:tcW w:w="1133" w:type="dxa"/>
            <w:shd w:val="clear" w:color="auto" w:fill="auto"/>
            <w:vAlign w:val="center"/>
          </w:tcPr>
          <w:p w:rsidR="00E879F9" w:rsidRPr="00E14336" w:rsidRDefault="00E879F9" w:rsidP="007925A9">
            <w:pPr>
              <w:jc w:val="center"/>
              <w:rPr>
                <w:lang w:val="uk-UA"/>
              </w:rPr>
            </w:pPr>
            <w:r w:rsidRPr="00E14336">
              <w:rPr>
                <w:sz w:val="28"/>
                <w:szCs w:val="28"/>
                <w:lang w:val="uk-UA"/>
              </w:rPr>
              <w:t>1900</w:t>
            </w:r>
          </w:p>
        </w:tc>
        <w:tc>
          <w:tcPr>
            <w:tcW w:w="1243" w:type="dxa"/>
            <w:shd w:val="clear" w:color="auto" w:fill="auto"/>
            <w:vAlign w:val="center"/>
          </w:tcPr>
          <w:p w:rsidR="00E879F9" w:rsidRPr="00E14336" w:rsidRDefault="00E879F9" w:rsidP="007925A9">
            <w:pPr>
              <w:jc w:val="center"/>
              <w:rPr>
                <w:lang w:val="uk-UA"/>
              </w:rPr>
            </w:pPr>
            <w:r w:rsidRPr="00E14336">
              <w:rPr>
                <w:sz w:val="28"/>
                <w:szCs w:val="28"/>
                <w:lang w:val="uk-UA"/>
              </w:rPr>
              <w:t>1902</w:t>
            </w:r>
          </w:p>
        </w:tc>
        <w:tc>
          <w:tcPr>
            <w:tcW w:w="1843"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6120881801</w:t>
            </w:r>
          </w:p>
        </w:tc>
        <w:tc>
          <w:tcPr>
            <w:tcW w:w="6095"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с. Вигода</w:t>
            </w:r>
          </w:p>
          <w:p w:rsidR="00E879F9" w:rsidRPr="00E14336" w:rsidRDefault="00E879F9" w:rsidP="007925A9">
            <w:pPr>
              <w:jc w:val="center"/>
              <w:rPr>
                <w:sz w:val="28"/>
                <w:szCs w:val="28"/>
                <w:lang w:val="uk-UA"/>
              </w:rPr>
            </w:pPr>
            <w:r w:rsidRPr="00E14336">
              <w:rPr>
                <w:sz w:val="28"/>
                <w:szCs w:val="28"/>
                <w:lang w:val="uk-UA"/>
              </w:rPr>
              <w:t>Борщівського району Тернопільської області</w:t>
            </w:r>
          </w:p>
        </w:tc>
      </w:tr>
      <w:tr w:rsidR="00E879F9" w:rsidRPr="00E14336" w:rsidTr="00667C01">
        <w:tc>
          <w:tcPr>
            <w:tcW w:w="1133" w:type="dxa"/>
            <w:shd w:val="clear" w:color="auto" w:fill="auto"/>
            <w:vAlign w:val="center"/>
          </w:tcPr>
          <w:p w:rsidR="00E879F9" w:rsidRPr="00E14336" w:rsidRDefault="00E879F9" w:rsidP="007925A9">
            <w:pPr>
              <w:jc w:val="center"/>
              <w:rPr>
                <w:lang w:val="uk-UA"/>
              </w:rPr>
            </w:pPr>
            <w:r w:rsidRPr="00E14336">
              <w:rPr>
                <w:sz w:val="28"/>
                <w:szCs w:val="28"/>
                <w:lang w:val="uk-UA"/>
              </w:rPr>
              <w:t>1900</w:t>
            </w:r>
          </w:p>
        </w:tc>
        <w:tc>
          <w:tcPr>
            <w:tcW w:w="1243" w:type="dxa"/>
            <w:shd w:val="clear" w:color="auto" w:fill="auto"/>
            <w:vAlign w:val="center"/>
          </w:tcPr>
          <w:p w:rsidR="00E879F9" w:rsidRPr="00E14336" w:rsidRDefault="00E879F9" w:rsidP="007925A9">
            <w:pPr>
              <w:jc w:val="center"/>
              <w:rPr>
                <w:lang w:val="uk-UA"/>
              </w:rPr>
            </w:pPr>
            <w:r w:rsidRPr="00E14336">
              <w:rPr>
                <w:sz w:val="28"/>
                <w:szCs w:val="28"/>
                <w:lang w:val="uk-UA"/>
              </w:rPr>
              <w:t>1902</w:t>
            </w:r>
          </w:p>
        </w:tc>
        <w:tc>
          <w:tcPr>
            <w:tcW w:w="1843"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6120885701</w:t>
            </w:r>
          </w:p>
        </w:tc>
        <w:tc>
          <w:tcPr>
            <w:tcW w:w="6095"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E879F9" w:rsidRPr="00E14336" w:rsidRDefault="00E879F9" w:rsidP="007925A9">
            <w:pPr>
              <w:jc w:val="center"/>
              <w:rPr>
                <w:sz w:val="28"/>
                <w:szCs w:val="28"/>
                <w:lang w:val="uk-UA"/>
              </w:rPr>
            </w:pPr>
            <w:r w:rsidRPr="00E14336">
              <w:rPr>
                <w:sz w:val="28"/>
                <w:szCs w:val="28"/>
                <w:lang w:val="uk-UA"/>
              </w:rPr>
              <w:t>Борщівського району Тернопільської області</w:t>
            </w:r>
          </w:p>
        </w:tc>
      </w:tr>
      <w:tr w:rsidR="00E879F9" w:rsidRPr="00E14336" w:rsidTr="00667C01">
        <w:tc>
          <w:tcPr>
            <w:tcW w:w="1133"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E879F9" w:rsidRPr="00E14336" w:rsidRDefault="00E879F9" w:rsidP="007925A9">
            <w:pPr>
              <w:jc w:val="center"/>
              <w:rPr>
                <w:lang w:val="uk-UA"/>
              </w:rPr>
            </w:pPr>
            <w:r w:rsidRPr="00E14336">
              <w:rPr>
                <w:sz w:val="28"/>
                <w:szCs w:val="28"/>
                <w:lang w:val="uk-UA"/>
              </w:rPr>
              <w:t>1902</w:t>
            </w:r>
          </w:p>
        </w:tc>
        <w:tc>
          <w:tcPr>
            <w:tcW w:w="1843"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6120882501</w:t>
            </w:r>
          </w:p>
        </w:tc>
        <w:tc>
          <w:tcPr>
            <w:tcW w:w="6095" w:type="dxa"/>
            <w:shd w:val="clear" w:color="auto" w:fill="auto"/>
            <w:vAlign w:val="center"/>
          </w:tcPr>
          <w:p w:rsidR="00E879F9" w:rsidRPr="00E14336" w:rsidRDefault="00E879F9"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E879F9" w:rsidRPr="00E14336" w:rsidRDefault="00E879F9"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6120888302</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6120883601</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6120882801</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с. Дністрове</w:t>
            </w:r>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6120883301</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6120855402</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с. Зелене</w:t>
            </w:r>
          </w:p>
          <w:p w:rsidR="001B6145" w:rsidRPr="00E14336" w:rsidRDefault="001B6145"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6120884201</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6120888304</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lastRenderedPageBreak/>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6120884202</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с. Михайлівка</w:t>
            </w:r>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6120888503</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с. Михалків</w:t>
            </w:r>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6120881804</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с. Окопи</w:t>
            </w:r>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6120885901</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6120881805</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6120888301</w:t>
            </w:r>
          </w:p>
        </w:tc>
        <w:tc>
          <w:tcPr>
            <w:tcW w:w="6095"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с. Урожайне</w:t>
            </w:r>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2663D1">
            <w:pPr>
              <w:jc w:val="center"/>
              <w:rPr>
                <w:sz w:val="28"/>
                <w:szCs w:val="28"/>
                <w:lang w:val="uk-UA"/>
              </w:rPr>
            </w:pPr>
            <w:r w:rsidRPr="00E14336">
              <w:rPr>
                <w:sz w:val="28"/>
                <w:szCs w:val="28"/>
                <w:lang w:val="uk-UA"/>
              </w:rPr>
              <w:t>1900</w:t>
            </w:r>
          </w:p>
        </w:tc>
        <w:tc>
          <w:tcPr>
            <w:tcW w:w="1243" w:type="dxa"/>
            <w:shd w:val="clear" w:color="auto" w:fill="auto"/>
            <w:vAlign w:val="center"/>
          </w:tcPr>
          <w:p w:rsidR="001B6145" w:rsidRPr="00E14336" w:rsidRDefault="001B6145" w:rsidP="002663D1">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2663D1">
            <w:pPr>
              <w:jc w:val="center"/>
              <w:rPr>
                <w:sz w:val="28"/>
                <w:szCs w:val="28"/>
                <w:lang w:val="uk-UA"/>
              </w:rPr>
            </w:pPr>
            <w:r w:rsidRPr="00E14336">
              <w:rPr>
                <w:sz w:val="28"/>
                <w:szCs w:val="28"/>
                <w:lang w:val="uk-UA"/>
              </w:rPr>
              <w:t>6120888501</w:t>
            </w:r>
          </w:p>
        </w:tc>
        <w:tc>
          <w:tcPr>
            <w:tcW w:w="6095" w:type="dxa"/>
            <w:shd w:val="clear" w:color="auto" w:fill="auto"/>
            <w:vAlign w:val="center"/>
          </w:tcPr>
          <w:p w:rsidR="001B6145" w:rsidRPr="00E14336" w:rsidRDefault="001B6145" w:rsidP="002663D1">
            <w:pPr>
              <w:jc w:val="center"/>
              <w:rPr>
                <w:sz w:val="28"/>
                <w:szCs w:val="28"/>
                <w:lang w:val="uk-UA"/>
              </w:rPr>
            </w:pPr>
            <w:r w:rsidRPr="00E14336">
              <w:rPr>
                <w:sz w:val="28"/>
                <w:szCs w:val="28"/>
                <w:lang w:val="uk-UA"/>
              </w:rPr>
              <w:t>с. Устя</w:t>
            </w:r>
          </w:p>
          <w:p w:rsidR="001B6145" w:rsidRPr="00E14336" w:rsidRDefault="001B6145" w:rsidP="002663D1">
            <w:pPr>
              <w:jc w:val="center"/>
              <w:rPr>
                <w:sz w:val="28"/>
                <w:szCs w:val="28"/>
                <w:lang w:val="uk-UA"/>
              </w:rPr>
            </w:pPr>
            <w:r w:rsidRPr="00E14336">
              <w:rPr>
                <w:sz w:val="28"/>
                <w:szCs w:val="28"/>
                <w:lang w:val="uk-UA"/>
              </w:rPr>
              <w:t>Борщівського району Тернопільської області</w:t>
            </w:r>
          </w:p>
        </w:tc>
      </w:tr>
      <w:tr w:rsidR="001B6145" w:rsidRPr="00E14336" w:rsidTr="00667C01">
        <w:tc>
          <w:tcPr>
            <w:tcW w:w="1133" w:type="dxa"/>
            <w:shd w:val="clear" w:color="auto" w:fill="auto"/>
            <w:vAlign w:val="center"/>
          </w:tcPr>
          <w:p w:rsidR="001B6145" w:rsidRPr="00E14336" w:rsidRDefault="001B6145" w:rsidP="007925A9">
            <w:pPr>
              <w:jc w:val="center"/>
              <w:rPr>
                <w:lang w:val="uk-UA"/>
              </w:rPr>
            </w:pPr>
            <w:r w:rsidRPr="00E14336">
              <w:rPr>
                <w:sz w:val="28"/>
                <w:szCs w:val="28"/>
                <w:lang w:val="uk-UA"/>
              </w:rPr>
              <w:t>1900</w:t>
            </w:r>
          </w:p>
        </w:tc>
        <w:tc>
          <w:tcPr>
            <w:tcW w:w="1243" w:type="dxa"/>
            <w:shd w:val="clear" w:color="auto" w:fill="auto"/>
            <w:vAlign w:val="center"/>
          </w:tcPr>
          <w:p w:rsidR="001B6145" w:rsidRPr="00E14336" w:rsidRDefault="001B6145" w:rsidP="007925A9">
            <w:pPr>
              <w:jc w:val="center"/>
              <w:rPr>
                <w:lang w:val="uk-UA"/>
              </w:rPr>
            </w:pPr>
            <w:r w:rsidRPr="00E14336">
              <w:rPr>
                <w:sz w:val="28"/>
                <w:szCs w:val="28"/>
                <w:lang w:val="uk-UA"/>
              </w:rPr>
              <w:t>1902</w:t>
            </w:r>
          </w:p>
        </w:tc>
        <w:tc>
          <w:tcPr>
            <w:tcW w:w="1843" w:type="dxa"/>
            <w:shd w:val="clear" w:color="auto" w:fill="auto"/>
            <w:vAlign w:val="center"/>
          </w:tcPr>
          <w:p w:rsidR="001B6145" w:rsidRPr="00E14336" w:rsidRDefault="001B6145" w:rsidP="007925A9">
            <w:pPr>
              <w:jc w:val="center"/>
              <w:rPr>
                <w:sz w:val="28"/>
                <w:szCs w:val="28"/>
                <w:lang w:val="uk-UA"/>
              </w:rPr>
            </w:pPr>
            <w:r w:rsidRPr="00E14336">
              <w:rPr>
                <w:sz w:val="28"/>
                <w:szCs w:val="28"/>
                <w:lang w:val="uk-UA"/>
              </w:rPr>
              <w:t>6120888601</w:t>
            </w:r>
          </w:p>
        </w:tc>
        <w:tc>
          <w:tcPr>
            <w:tcW w:w="6095" w:type="dxa"/>
            <w:shd w:val="clear" w:color="auto" w:fill="auto"/>
            <w:vAlign w:val="center"/>
          </w:tcPr>
          <w:p w:rsidR="001B6145" w:rsidRPr="00E14336" w:rsidRDefault="001B6145" w:rsidP="007925A9">
            <w:pPr>
              <w:jc w:val="center"/>
              <w:rPr>
                <w:sz w:val="28"/>
                <w:szCs w:val="28"/>
                <w:lang w:val="uk-UA"/>
              </w:rPr>
            </w:pPr>
            <w:proofErr w:type="spellStart"/>
            <w:r w:rsidRPr="00E14336">
              <w:rPr>
                <w:sz w:val="28"/>
                <w:szCs w:val="28"/>
                <w:lang w:val="uk-UA"/>
              </w:rPr>
              <w:t>с.Худиківці</w:t>
            </w:r>
            <w:proofErr w:type="spellEnd"/>
          </w:p>
          <w:p w:rsidR="001B6145" w:rsidRPr="00E14336" w:rsidRDefault="001B6145" w:rsidP="007925A9">
            <w:pPr>
              <w:jc w:val="center"/>
              <w:rPr>
                <w:sz w:val="28"/>
                <w:szCs w:val="28"/>
                <w:lang w:val="uk-UA"/>
              </w:rPr>
            </w:pPr>
            <w:r w:rsidRPr="00E14336">
              <w:rPr>
                <w:sz w:val="28"/>
                <w:szCs w:val="28"/>
                <w:lang w:val="uk-UA"/>
              </w:rPr>
              <w:t>Борщівського району Тернопільської області</w:t>
            </w:r>
          </w:p>
        </w:tc>
      </w:tr>
    </w:tbl>
    <w:p w:rsidR="003C19FD" w:rsidRPr="00E14336" w:rsidRDefault="003C19FD" w:rsidP="0061670E">
      <w:pPr>
        <w:ind w:firstLine="567"/>
        <w:rPr>
          <w:sz w:val="28"/>
          <w:szCs w:val="28"/>
          <w:lang w:val="uk-UA"/>
        </w:rPr>
      </w:pPr>
    </w:p>
    <w:tbl>
      <w:tblPr>
        <w:tblW w:w="10348" w:type="dxa"/>
        <w:tblInd w:w="-34" w:type="dxa"/>
        <w:tblLayout w:type="fixed"/>
        <w:tblLook w:val="04A0" w:firstRow="1" w:lastRow="0" w:firstColumn="1" w:lastColumn="0" w:noHBand="0" w:noVBand="1"/>
      </w:tblPr>
      <w:tblGrid>
        <w:gridCol w:w="1081"/>
        <w:gridCol w:w="3008"/>
        <w:gridCol w:w="187"/>
        <w:gridCol w:w="13"/>
        <w:gridCol w:w="18"/>
        <w:gridCol w:w="6"/>
        <w:gridCol w:w="11"/>
        <w:gridCol w:w="32"/>
        <w:gridCol w:w="7"/>
        <w:gridCol w:w="27"/>
        <w:gridCol w:w="687"/>
        <w:gridCol w:w="204"/>
        <w:gridCol w:w="36"/>
        <w:gridCol w:w="32"/>
        <w:gridCol w:w="7"/>
        <w:gridCol w:w="26"/>
        <w:gridCol w:w="547"/>
        <w:gridCol w:w="345"/>
        <w:gridCol w:w="100"/>
        <w:gridCol w:w="548"/>
        <w:gridCol w:w="445"/>
        <w:gridCol w:w="829"/>
        <w:gridCol w:w="164"/>
        <w:gridCol w:w="827"/>
        <w:gridCol w:w="167"/>
        <w:gridCol w:w="994"/>
      </w:tblGrid>
      <w:tr w:rsidR="008973F0" w:rsidRPr="00E14336" w:rsidTr="008973F0">
        <w:trPr>
          <w:trHeight w:val="405"/>
        </w:trPr>
        <w:tc>
          <w:tcPr>
            <w:tcW w:w="428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Класифікація будівель та споруд</w:t>
            </w:r>
            <w:r w:rsidRPr="00E14336">
              <w:rPr>
                <w:b/>
                <w:color w:val="000000"/>
                <w:sz w:val="28"/>
                <w:szCs w:val="28"/>
                <w:vertAlign w:val="superscript"/>
                <w:lang w:val="uk-UA"/>
              </w:rPr>
              <w:t xml:space="preserve"> 2</w:t>
            </w:r>
          </w:p>
        </w:tc>
        <w:tc>
          <w:tcPr>
            <w:tcW w:w="6067" w:type="dxa"/>
            <w:gridSpan w:val="23"/>
            <w:tcBorders>
              <w:top w:val="single" w:sz="4" w:space="0" w:color="000000"/>
              <w:left w:val="nil"/>
              <w:bottom w:val="nil"/>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Ставки податку</w:t>
            </w:r>
            <w:r w:rsidRPr="00E14336">
              <w:rPr>
                <w:b/>
                <w:color w:val="000000"/>
                <w:sz w:val="28"/>
                <w:szCs w:val="28"/>
                <w:vertAlign w:val="superscript"/>
                <w:lang w:val="uk-UA"/>
              </w:rPr>
              <w:t xml:space="preserve"> 3</w:t>
            </w:r>
            <w:r w:rsidRPr="00E14336">
              <w:rPr>
                <w:b/>
                <w:color w:val="000000"/>
                <w:sz w:val="28"/>
                <w:szCs w:val="28"/>
                <w:lang w:val="uk-UA"/>
              </w:rPr>
              <w:t xml:space="preserve"> за 1 </w:t>
            </w:r>
            <w:proofErr w:type="spellStart"/>
            <w:r w:rsidRPr="00E14336">
              <w:rPr>
                <w:b/>
                <w:color w:val="000000"/>
                <w:sz w:val="28"/>
                <w:szCs w:val="28"/>
                <w:lang w:val="uk-UA"/>
              </w:rPr>
              <w:t>кв</w:t>
            </w:r>
            <w:proofErr w:type="spellEnd"/>
            <w:r w:rsidRPr="00E14336">
              <w:rPr>
                <w:b/>
                <w:color w:val="000000"/>
                <w:sz w:val="28"/>
                <w:szCs w:val="28"/>
                <w:lang w:val="uk-UA"/>
              </w:rPr>
              <w:t>. метр</w:t>
            </w:r>
          </w:p>
        </w:tc>
      </w:tr>
      <w:tr w:rsidR="008973F0" w:rsidRPr="00773141" w:rsidTr="008973F0">
        <w:trPr>
          <w:trHeight w:val="315"/>
        </w:trPr>
        <w:tc>
          <w:tcPr>
            <w:tcW w:w="4281" w:type="dxa"/>
            <w:gridSpan w:val="3"/>
            <w:vMerge/>
            <w:tcBorders>
              <w:top w:val="single" w:sz="4" w:space="0" w:color="000000"/>
              <w:left w:val="single" w:sz="4" w:space="0" w:color="000000"/>
              <w:bottom w:val="single" w:sz="4" w:space="0" w:color="000000"/>
              <w:right w:val="single" w:sz="4" w:space="0" w:color="000000"/>
            </w:tcBorders>
            <w:vAlign w:val="center"/>
            <w:hideMark/>
          </w:tcPr>
          <w:p w:rsidR="003C19FD" w:rsidRPr="00E14336" w:rsidRDefault="003C19FD" w:rsidP="00C8353A">
            <w:pPr>
              <w:ind w:firstLine="567"/>
              <w:jc w:val="center"/>
              <w:rPr>
                <w:b/>
                <w:color w:val="000000"/>
                <w:sz w:val="28"/>
                <w:szCs w:val="28"/>
                <w:lang w:val="uk-UA"/>
              </w:rPr>
            </w:pPr>
          </w:p>
        </w:tc>
        <w:tc>
          <w:tcPr>
            <w:tcW w:w="6067" w:type="dxa"/>
            <w:gridSpan w:val="2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(відсотків розміру мінімальної заробітної плати)</w:t>
            </w:r>
          </w:p>
        </w:tc>
      </w:tr>
      <w:tr w:rsidR="008973F0" w:rsidRPr="00E14336" w:rsidTr="008973F0">
        <w:trPr>
          <w:trHeight w:val="315"/>
        </w:trPr>
        <w:tc>
          <w:tcPr>
            <w:tcW w:w="108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код</w:t>
            </w:r>
            <w:r w:rsidRPr="00E14336">
              <w:rPr>
                <w:b/>
                <w:color w:val="000000"/>
                <w:sz w:val="28"/>
                <w:szCs w:val="28"/>
                <w:vertAlign w:val="superscript"/>
                <w:lang w:val="uk-UA"/>
              </w:rPr>
              <w:t xml:space="preserve"> 2</w:t>
            </w:r>
          </w:p>
        </w:tc>
        <w:tc>
          <w:tcPr>
            <w:tcW w:w="3198"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A600C4" w:rsidP="00C8353A">
            <w:pPr>
              <w:jc w:val="center"/>
              <w:rPr>
                <w:b/>
                <w:color w:val="000000"/>
                <w:sz w:val="28"/>
                <w:szCs w:val="28"/>
                <w:lang w:val="uk-UA"/>
              </w:rPr>
            </w:pPr>
            <w:r w:rsidRPr="00E14336">
              <w:rPr>
                <w:b/>
                <w:color w:val="000000"/>
                <w:sz w:val="28"/>
                <w:szCs w:val="28"/>
                <w:lang w:val="uk-UA"/>
              </w:rPr>
              <w:t>Н</w:t>
            </w:r>
            <w:r w:rsidR="003C19FD" w:rsidRPr="00E14336">
              <w:rPr>
                <w:b/>
                <w:color w:val="000000"/>
                <w:sz w:val="28"/>
                <w:szCs w:val="28"/>
                <w:lang w:val="uk-UA"/>
              </w:rPr>
              <w:t>айменування</w:t>
            </w:r>
            <w:r w:rsidRPr="00E14336">
              <w:rPr>
                <w:b/>
                <w:color w:val="000000"/>
                <w:sz w:val="28"/>
                <w:szCs w:val="28"/>
                <w:vertAlign w:val="superscript"/>
                <w:lang w:val="uk-UA"/>
              </w:rPr>
              <w:t xml:space="preserve"> </w:t>
            </w:r>
            <w:r w:rsidR="003C19FD" w:rsidRPr="00E14336">
              <w:rPr>
                <w:b/>
                <w:color w:val="000000"/>
                <w:sz w:val="28"/>
                <w:szCs w:val="28"/>
                <w:vertAlign w:val="superscript"/>
                <w:lang w:val="uk-UA"/>
              </w:rPr>
              <w:t>2</w:t>
            </w:r>
          </w:p>
        </w:tc>
        <w:tc>
          <w:tcPr>
            <w:tcW w:w="3086" w:type="dxa"/>
            <w:gridSpan w:val="18"/>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для юридичних осіб</w:t>
            </w:r>
          </w:p>
        </w:tc>
        <w:tc>
          <w:tcPr>
            <w:tcW w:w="2981" w:type="dxa"/>
            <w:gridSpan w:val="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для фізичних осіб</w:t>
            </w:r>
          </w:p>
        </w:tc>
      </w:tr>
      <w:tr w:rsidR="008973F0" w:rsidRPr="00E14336" w:rsidTr="008973F0">
        <w:trPr>
          <w:trHeight w:val="315"/>
        </w:trPr>
        <w:tc>
          <w:tcPr>
            <w:tcW w:w="1083" w:type="dxa"/>
            <w:vMerge/>
            <w:tcBorders>
              <w:top w:val="nil"/>
              <w:left w:val="single" w:sz="4" w:space="0" w:color="000000"/>
              <w:bottom w:val="single" w:sz="4" w:space="0" w:color="000000"/>
              <w:right w:val="single" w:sz="4" w:space="0" w:color="000000"/>
            </w:tcBorders>
            <w:vAlign w:val="center"/>
            <w:hideMark/>
          </w:tcPr>
          <w:p w:rsidR="003C19FD" w:rsidRPr="00E14336" w:rsidRDefault="003C19FD" w:rsidP="00C8353A">
            <w:pPr>
              <w:ind w:firstLine="567"/>
              <w:jc w:val="center"/>
              <w:rPr>
                <w:b/>
                <w:color w:val="000000"/>
                <w:sz w:val="28"/>
                <w:szCs w:val="28"/>
                <w:lang w:val="uk-UA"/>
              </w:rPr>
            </w:pPr>
          </w:p>
        </w:tc>
        <w:tc>
          <w:tcPr>
            <w:tcW w:w="3198" w:type="dxa"/>
            <w:gridSpan w:val="2"/>
            <w:vMerge/>
            <w:tcBorders>
              <w:top w:val="nil"/>
              <w:left w:val="single" w:sz="4" w:space="0" w:color="000000"/>
              <w:bottom w:val="single" w:sz="4" w:space="0" w:color="000000"/>
              <w:right w:val="single" w:sz="4" w:space="0" w:color="000000"/>
            </w:tcBorders>
            <w:vAlign w:val="center"/>
            <w:hideMark/>
          </w:tcPr>
          <w:p w:rsidR="003C19FD" w:rsidRPr="00E14336" w:rsidRDefault="003C19FD" w:rsidP="00C8353A">
            <w:pPr>
              <w:ind w:firstLine="567"/>
              <w:jc w:val="center"/>
              <w:rPr>
                <w:b/>
                <w:color w:val="000000"/>
                <w:sz w:val="28"/>
                <w:szCs w:val="28"/>
                <w:lang w:val="uk-UA"/>
              </w:rPr>
            </w:pPr>
          </w:p>
        </w:tc>
        <w:tc>
          <w:tcPr>
            <w:tcW w:w="1005"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vertAlign w:val="superscript"/>
                <w:lang w:val="uk-UA"/>
              </w:rPr>
            </w:pPr>
            <w:r w:rsidRPr="00E14336">
              <w:rPr>
                <w:b/>
                <w:color w:val="000000"/>
                <w:lang w:val="uk-UA"/>
              </w:rPr>
              <w:t>1 зона</w:t>
            </w:r>
            <w:r w:rsidR="00C8353A" w:rsidRPr="00E14336">
              <w:rPr>
                <w:b/>
                <w:color w:val="000000"/>
                <w:vertAlign w:val="superscript"/>
                <w:lang w:val="uk-UA"/>
              </w:rPr>
              <w:t>4</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2 зона</w:t>
            </w:r>
            <w:r w:rsidRPr="00E14336">
              <w:rPr>
                <w:b/>
                <w:color w:val="000000"/>
                <w:vertAlign w:val="superscript"/>
                <w:lang w:val="uk-UA"/>
              </w:rPr>
              <w:t>4</w:t>
            </w: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3 зона</w:t>
            </w:r>
            <w:r w:rsidRPr="00E14336">
              <w:rPr>
                <w:b/>
                <w:color w:val="000000"/>
                <w:vertAlign w:val="superscript"/>
                <w:lang w:val="uk-UA"/>
              </w:rPr>
              <w:t>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1 зона</w:t>
            </w:r>
            <w:r w:rsidRPr="00E14336">
              <w:rPr>
                <w:b/>
                <w:color w:val="000000"/>
                <w:vertAlign w:val="superscript"/>
                <w:lang w:val="uk-UA"/>
              </w:rPr>
              <w:t>4</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2 зона</w:t>
            </w:r>
            <w:r w:rsidRPr="00E14336">
              <w:rPr>
                <w:b/>
                <w:color w:val="000000"/>
                <w:vertAlign w:val="superscript"/>
                <w:lang w:val="uk-UA"/>
              </w:rPr>
              <w:t>4</w:t>
            </w: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3 зона</w:t>
            </w:r>
            <w:r w:rsidRPr="00E14336">
              <w:rPr>
                <w:b/>
                <w:color w:val="000000"/>
                <w:vertAlign w:val="superscript"/>
                <w:lang w:val="uk-UA"/>
              </w:rPr>
              <w:t>4</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житлові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одноквартирні</w:t>
            </w: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одноквартирні</w:t>
            </w:r>
            <w:r w:rsidRPr="00E14336">
              <w:rPr>
                <w:b/>
                <w:color w:val="000000"/>
                <w:sz w:val="28"/>
                <w:szCs w:val="28"/>
                <w:vertAlign w:val="superscript"/>
                <w:lang w:val="uk-UA"/>
              </w:rPr>
              <w:t xml:space="preserve"> 5</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1110.1</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Будинки одноквартирні масової забудови</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1110.2</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Котеджі та будинки одноквартирні підвищеної комфортності</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1110.3</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Будинки садибного типу</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9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1110.4</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Будинки дачні та садові</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з двома та більше квартирами</w:t>
            </w: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з двома квартирами</w:t>
            </w:r>
            <w:r w:rsidRPr="00E14336">
              <w:rPr>
                <w:b/>
                <w:color w:val="000000"/>
                <w:sz w:val="28"/>
                <w:szCs w:val="28"/>
                <w:vertAlign w:val="superscript"/>
                <w:lang w:val="uk-UA"/>
              </w:rPr>
              <w:t xml:space="preserve"> 5</w:t>
            </w:r>
          </w:p>
        </w:tc>
      </w:tr>
      <w:tr w:rsidR="008973F0" w:rsidRPr="00E14336" w:rsidTr="008973F0">
        <w:trPr>
          <w:trHeight w:val="49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1121.1</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двоквартирні масової забудови</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1121.2</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Котеджі та будинки двоквартирні підвищеної комфортності</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з трьома та більше квартирами</w:t>
            </w:r>
            <w:r w:rsidRPr="00E14336">
              <w:rPr>
                <w:b/>
                <w:color w:val="000000"/>
                <w:sz w:val="28"/>
                <w:szCs w:val="28"/>
                <w:vertAlign w:val="superscript"/>
                <w:lang w:val="uk-UA"/>
              </w:rPr>
              <w:t xml:space="preserve"> 5</w:t>
            </w:r>
          </w:p>
        </w:tc>
      </w:tr>
      <w:tr w:rsidR="008973F0" w:rsidRPr="00E14336" w:rsidTr="008973F0">
        <w:trPr>
          <w:trHeight w:val="6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1122.1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багатоквартирні масової забудови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8353A" w:rsidP="00A600C4">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A600C4">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0"/>
                <w:szCs w:val="20"/>
                <w:lang w:val="uk-UA"/>
              </w:rPr>
            </w:pPr>
          </w:p>
        </w:tc>
      </w:tr>
      <w:tr w:rsidR="008973F0" w:rsidRPr="00E14336" w:rsidTr="00D65076">
        <w:trPr>
          <w:trHeight w:val="525"/>
        </w:trPr>
        <w:tc>
          <w:tcPr>
            <w:tcW w:w="1083" w:type="dxa"/>
            <w:tcBorders>
              <w:top w:val="nil"/>
              <w:left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lastRenderedPageBreak/>
              <w:t>1122.2</w:t>
            </w:r>
          </w:p>
        </w:tc>
        <w:tc>
          <w:tcPr>
            <w:tcW w:w="3229" w:type="dxa"/>
            <w:gridSpan w:val="4"/>
            <w:tcBorders>
              <w:top w:val="nil"/>
              <w:left w:val="nil"/>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багатоквартирні підвищеної комфортності, індивідуальні</w:t>
            </w:r>
          </w:p>
        </w:tc>
        <w:tc>
          <w:tcPr>
            <w:tcW w:w="1010" w:type="dxa"/>
            <w:gridSpan w:val="8"/>
            <w:tcBorders>
              <w:top w:val="nil"/>
              <w:left w:val="nil"/>
              <w:right w:val="single" w:sz="4" w:space="0" w:color="000000"/>
            </w:tcBorders>
            <w:shd w:val="clear" w:color="auto" w:fill="auto"/>
            <w:vAlign w:val="center"/>
            <w:hideMark/>
          </w:tcPr>
          <w:p w:rsidR="003C19FD" w:rsidRPr="00E14336" w:rsidRDefault="00842A73" w:rsidP="00A600C4">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right w:val="single" w:sz="4" w:space="0" w:color="000000"/>
            </w:tcBorders>
            <w:shd w:val="clear" w:color="auto" w:fill="auto"/>
            <w:vAlign w:val="center"/>
            <w:hideMark/>
          </w:tcPr>
          <w:p w:rsidR="003C19FD" w:rsidRPr="00E14336" w:rsidRDefault="008978BA" w:rsidP="00A600C4">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0"/>
                <w:szCs w:val="20"/>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1122.3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житлові готельного типу</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A600C4">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A600C4">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0"/>
                <w:szCs w:val="20"/>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Гуртожитки</w:t>
            </w:r>
            <w:r w:rsidRPr="00E14336">
              <w:rPr>
                <w:b/>
                <w:color w:val="000000"/>
                <w:sz w:val="28"/>
                <w:szCs w:val="28"/>
                <w:vertAlign w:val="superscript"/>
                <w:lang w:val="uk-UA"/>
              </w:rPr>
              <w:t xml:space="preserve"> 5</w:t>
            </w:r>
          </w:p>
        </w:tc>
      </w:tr>
      <w:tr w:rsidR="008973F0" w:rsidRPr="00E14336" w:rsidTr="008973F0">
        <w:trPr>
          <w:trHeight w:val="6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Гуртожитки для робітників та службовців</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1130.2</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Гуртожитки для студентів вищих навчальних закладів</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Гуртожитки для учнів навчальних закладів</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1130.4</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Будинки-інтернати для людей похилого віку та інвалідів</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9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1130.5</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дитини та сирітські будинки</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6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1130.6</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для біженців, притулки для бездомних</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1130.9</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для колективного проживання інші</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нежитлові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Готелі, ресторани та подібні будівлі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готельні</w:t>
            </w: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Готелі</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1211.2</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Мотелі</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Кемпінги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w:t>
            </w:r>
            <w:r w:rsidR="00C8353A" w:rsidRPr="00E14336">
              <w:rPr>
                <w:color w:val="000000"/>
                <w:sz w:val="28"/>
                <w:szCs w:val="28"/>
                <w:lang w:val="uk-UA"/>
              </w:rPr>
              <w:t>,</w:t>
            </w:r>
            <w:r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1211.4</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Пансіонати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1211.5</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Ресторани та бари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w:t>
            </w:r>
          </w:p>
        </w:tc>
        <w:tc>
          <w:tcPr>
            <w:tcW w:w="9265" w:type="dxa"/>
            <w:gridSpan w:val="25"/>
            <w:tcBorders>
              <w:top w:val="single" w:sz="4" w:space="0" w:color="000000"/>
              <w:left w:val="nil"/>
              <w:bottom w:val="single" w:sz="4" w:space="0" w:color="000000"/>
              <w:right w:val="single" w:sz="4" w:space="0" w:color="000000"/>
            </w:tcBorders>
            <w:shd w:val="clear" w:color="auto" w:fill="auto"/>
            <w:hideMark/>
          </w:tcPr>
          <w:p w:rsidR="003C19FD" w:rsidRPr="00E14336" w:rsidRDefault="003C19FD" w:rsidP="0061670E">
            <w:pPr>
              <w:ind w:firstLine="567"/>
              <w:jc w:val="center"/>
              <w:rPr>
                <w:b/>
                <w:color w:val="000000"/>
                <w:sz w:val="28"/>
                <w:szCs w:val="28"/>
                <w:lang w:val="uk-UA"/>
              </w:rPr>
            </w:pPr>
            <w:r w:rsidRPr="00E14336">
              <w:rPr>
                <w:b/>
                <w:color w:val="000000"/>
                <w:sz w:val="28"/>
                <w:szCs w:val="28"/>
                <w:lang w:val="uk-UA"/>
              </w:rPr>
              <w:t>Інші будівлі для тимчасового проживання</w:t>
            </w: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Туристичні бази та гірські притулки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1212.2</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Дитячі та сімейні табори відпочинку</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Центри та будинки відпочинку</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1212.9</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Інші будівлі для тимчасового проживання, не класифіковані раніше</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D65076">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lastRenderedPageBreak/>
              <w:t>122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65076">
            <w:pPr>
              <w:jc w:val="center"/>
              <w:rPr>
                <w:b/>
                <w:color w:val="000000"/>
                <w:sz w:val="28"/>
                <w:szCs w:val="28"/>
                <w:lang w:val="uk-UA"/>
              </w:rPr>
            </w:pPr>
            <w:r w:rsidRPr="00E14336">
              <w:rPr>
                <w:b/>
                <w:color w:val="000000"/>
                <w:sz w:val="28"/>
                <w:szCs w:val="28"/>
                <w:lang w:val="uk-UA"/>
              </w:rPr>
              <w:t>Будівлі офісні</w:t>
            </w:r>
          </w:p>
        </w:tc>
      </w:tr>
      <w:tr w:rsidR="008973F0" w:rsidRPr="00E14336" w:rsidTr="00D65076">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65076">
            <w:pPr>
              <w:jc w:val="center"/>
              <w:rPr>
                <w:b/>
                <w:color w:val="000000"/>
                <w:sz w:val="28"/>
                <w:szCs w:val="28"/>
                <w:lang w:val="uk-UA"/>
              </w:rPr>
            </w:pPr>
            <w:r w:rsidRPr="00E14336">
              <w:rPr>
                <w:b/>
                <w:color w:val="000000"/>
                <w:sz w:val="28"/>
                <w:szCs w:val="28"/>
                <w:lang w:val="uk-UA"/>
              </w:rPr>
              <w:t>Будівлі офісні</w:t>
            </w:r>
            <w:r w:rsidRPr="00E14336">
              <w:rPr>
                <w:b/>
                <w:color w:val="000000"/>
                <w:sz w:val="28"/>
                <w:szCs w:val="28"/>
                <w:vertAlign w:val="superscript"/>
                <w:lang w:val="uk-UA"/>
              </w:rPr>
              <w:t xml:space="preserve"> 5</w:t>
            </w:r>
          </w:p>
        </w:tc>
      </w:tr>
      <w:tr w:rsidR="008973F0" w:rsidRPr="00E14336" w:rsidTr="008973F0">
        <w:trPr>
          <w:trHeight w:val="6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1220.1</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органів державного та місцевого управління</w:t>
            </w:r>
            <w:r w:rsidRPr="00E14336">
              <w:rPr>
                <w:color w:val="000000"/>
                <w:sz w:val="28"/>
                <w:szCs w:val="28"/>
                <w:vertAlign w:val="superscript"/>
                <w:lang w:val="uk-UA"/>
              </w:rPr>
              <w:t xml:space="preserve"> 5</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1220.2</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фінансового обслуговування</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1220.3</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органів правосуддя</w:t>
            </w:r>
            <w:r w:rsidRPr="00E14336">
              <w:rPr>
                <w:color w:val="000000"/>
                <w:sz w:val="28"/>
                <w:szCs w:val="28"/>
                <w:vertAlign w:val="superscript"/>
                <w:lang w:val="uk-UA"/>
              </w:rPr>
              <w:t xml:space="preserve"> 5</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1220.4</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закордонних представництв</w:t>
            </w:r>
            <w:r w:rsidRPr="00E14336">
              <w:rPr>
                <w:color w:val="000000"/>
                <w:sz w:val="28"/>
                <w:szCs w:val="28"/>
                <w:vertAlign w:val="superscript"/>
                <w:lang w:val="uk-UA"/>
              </w:rPr>
              <w:t xml:space="preserve"> 5</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1220.5</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Адміністративно-побутові будівлі промислових підприємств</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1220.9</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для конторських та адміністративних цілей інші</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торговельні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торговельні</w:t>
            </w: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1230.1</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Торгові центри, універмаги, магазини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1230.2</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Криті ринки, павільйони та зали для ярмарків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1230.3</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Станції технічного обслуговування автомобілів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1230.4</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Їдальні, кафе, закусочні тощо</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1230.5</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Бази та склади підприємств торгівлі і громадського харчування</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1230.6</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побутового обслуговування</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1230.9</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торговельні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b/>
                <w:color w:val="000000"/>
                <w:sz w:val="28"/>
                <w:szCs w:val="28"/>
                <w:lang w:val="uk-UA"/>
              </w:rPr>
            </w:pPr>
            <w:r w:rsidRPr="00E14336">
              <w:rPr>
                <w:b/>
                <w:color w:val="000000"/>
                <w:sz w:val="28"/>
                <w:szCs w:val="28"/>
                <w:lang w:val="uk-UA"/>
              </w:rPr>
              <w:t>Будівлі транспорту та засобів зв'язку</w:t>
            </w: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b/>
                <w:color w:val="000000"/>
                <w:sz w:val="28"/>
                <w:szCs w:val="28"/>
                <w:lang w:val="uk-UA"/>
              </w:rPr>
            </w:pPr>
            <w:r w:rsidRPr="00E14336">
              <w:rPr>
                <w:b/>
                <w:color w:val="000000"/>
                <w:sz w:val="28"/>
                <w:szCs w:val="28"/>
                <w:lang w:val="uk-UA"/>
              </w:rPr>
              <w:t>Вокзали, аеровокзали, будівлі засобів зв'язку та пов'язані з ними будівлі</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1241.1</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Автовокзали та інші будівлі автомобільного 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4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1241.2</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Вокзали та інші будівлі залізничного 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34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1241.3</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 xml:space="preserve">Будівлі міського </w:t>
            </w:r>
            <w:r w:rsidRPr="00E14336">
              <w:rPr>
                <w:color w:val="000000"/>
                <w:sz w:val="28"/>
                <w:szCs w:val="28"/>
                <w:lang w:val="uk-UA"/>
              </w:rPr>
              <w:lastRenderedPageBreak/>
              <w:t>електротранспорту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lastRenderedPageBreak/>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4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lastRenderedPageBreak/>
              <w:t>1241.4</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Аеровокзали та інші будівлі повітряного 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1241.5</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Морські та річкові вокзали, маяки та пов'язані з ними будівлі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1241.6</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станцій підвісних та канатних доріг</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79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1241.7</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A600C4" w:rsidRPr="00E14336" w:rsidRDefault="003C19FD" w:rsidP="008E03B2">
            <w:pPr>
              <w:rPr>
                <w:color w:val="000000"/>
                <w:sz w:val="28"/>
                <w:szCs w:val="28"/>
                <w:lang w:val="uk-UA"/>
              </w:rPr>
            </w:pPr>
            <w:r w:rsidRPr="00E14336">
              <w:rPr>
                <w:color w:val="000000"/>
                <w:sz w:val="28"/>
                <w:szCs w:val="28"/>
                <w:lang w:val="uk-UA"/>
              </w:rPr>
              <w:t xml:space="preserve">Будівлі центрів </w:t>
            </w:r>
          </w:p>
          <w:p w:rsidR="003C19FD" w:rsidRPr="00E14336" w:rsidRDefault="003C19FD" w:rsidP="008E03B2">
            <w:pPr>
              <w:rPr>
                <w:color w:val="000000"/>
                <w:sz w:val="28"/>
                <w:szCs w:val="28"/>
                <w:lang w:val="uk-UA"/>
              </w:rPr>
            </w:pPr>
            <w:r w:rsidRPr="00E14336">
              <w:rPr>
                <w:color w:val="000000"/>
                <w:sz w:val="28"/>
                <w:szCs w:val="28"/>
                <w:lang w:val="uk-UA"/>
              </w:rPr>
              <w:t xml:space="preserve">радіо- та телевізійного мовлення, телефонних станцій, </w:t>
            </w:r>
            <w:proofErr w:type="spellStart"/>
            <w:r w:rsidRPr="00E14336">
              <w:rPr>
                <w:color w:val="000000"/>
                <w:sz w:val="28"/>
                <w:szCs w:val="28"/>
                <w:lang w:val="uk-UA"/>
              </w:rPr>
              <w:t>теле</w:t>
            </w:r>
            <w:proofErr w:type="spellEnd"/>
            <w:r w:rsidR="00A600C4" w:rsidRPr="00E14336">
              <w:rPr>
                <w:color w:val="000000"/>
                <w:sz w:val="28"/>
                <w:szCs w:val="28"/>
                <w:lang w:val="uk-UA"/>
              </w:rPr>
              <w:t>-</w:t>
            </w:r>
            <w:r w:rsidRPr="00E14336">
              <w:rPr>
                <w:color w:val="000000"/>
                <w:sz w:val="28"/>
                <w:szCs w:val="28"/>
                <w:lang w:val="uk-UA"/>
              </w:rPr>
              <w:t>комунікаційних</w:t>
            </w:r>
            <w:r w:rsidR="00A600C4" w:rsidRPr="00E14336">
              <w:rPr>
                <w:color w:val="000000"/>
                <w:sz w:val="28"/>
                <w:szCs w:val="28"/>
                <w:lang w:val="uk-UA"/>
              </w:rPr>
              <w:t xml:space="preserve"> </w:t>
            </w:r>
            <w:r w:rsidRPr="00E14336">
              <w:rPr>
                <w:color w:val="000000"/>
                <w:sz w:val="28"/>
                <w:szCs w:val="28"/>
                <w:lang w:val="uk-UA"/>
              </w:rPr>
              <w:t>центрів тощо</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1241.8</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Ангари для літаків, локомотивні, вагонні, трамвайні та тролейбусні депо</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1241.9</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транспорту та засобів зв'язку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b/>
                <w:color w:val="000000"/>
                <w:sz w:val="28"/>
                <w:szCs w:val="28"/>
                <w:lang w:val="uk-UA"/>
              </w:rPr>
            </w:pPr>
            <w:r w:rsidRPr="00E14336">
              <w:rPr>
                <w:b/>
                <w:color w:val="000000"/>
                <w:sz w:val="28"/>
                <w:szCs w:val="28"/>
                <w:lang w:val="uk-UA"/>
              </w:rPr>
              <w:t>Гаражі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Гаражі наземні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Гаражі підземні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2212F5">
            <w:pPr>
              <w:jc w:val="center"/>
              <w:rPr>
                <w:color w:val="000000"/>
                <w:sz w:val="28"/>
                <w:szCs w:val="28"/>
                <w:lang w:val="uk-UA"/>
              </w:rPr>
            </w:pPr>
            <w:r w:rsidRPr="00E14336">
              <w:rPr>
                <w:color w:val="000000"/>
                <w:sz w:val="28"/>
                <w:szCs w:val="28"/>
                <w:lang w:val="uk-UA"/>
              </w:rPr>
              <w:t>0,10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674"/>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Стоянки автомобільні криті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Навіси для велосипедів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2212F5">
            <w:pPr>
              <w:jc w:val="center"/>
              <w:rPr>
                <w:color w:val="000000"/>
                <w:sz w:val="28"/>
                <w:szCs w:val="28"/>
                <w:lang w:val="uk-UA"/>
              </w:rPr>
            </w:pPr>
            <w:r w:rsidRPr="00E14336">
              <w:rPr>
                <w:color w:val="000000"/>
                <w:sz w:val="28"/>
                <w:szCs w:val="28"/>
                <w:lang w:val="uk-UA"/>
              </w:rPr>
              <w:t>0,10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b/>
                <w:color w:val="000000"/>
                <w:sz w:val="28"/>
                <w:szCs w:val="28"/>
                <w:lang w:val="uk-UA"/>
              </w:rPr>
            </w:pPr>
            <w:r w:rsidRPr="00E14336">
              <w:rPr>
                <w:b/>
                <w:color w:val="000000"/>
                <w:sz w:val="28"/>
                <w:szCs w:val="28"/>
                <w:lang w:val="uk-UA"/>
              </w:rPr>
              <w:t>Будівлі промислові та склади</w:t>
            </w: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b/>
                <w:color w:val="000000"/>
                <w:sz w:val="28"/>
                <w:szCs w:val="28"/>
                <w:lang w:val="uk-UA"/>
              </w:rPr>
            </w:pPr>
            <w:r w:rsidRPr="00E14336">
              <w:rPr>
                <w:b/>
                <w:color w:val="000000"/>
                <w:sz w:val="28"/>
                <w:szCs w:val="28"/>
                <w:lang w:val="uk-UA"/>
              </w:rPr>
              <w:t>Будівлі промислові</w:t>
            </w:r>
            <w:r w:rsidRPr="00E14336">
              <w:rPr>
                <w:b/>
                <w:color w:val="000000"/>
                <w:sz w:val="28"/>
                <w:szCs w:val="28"/>
                <w:vertAlign w:val="superscript"/>
                <w:lang w:val="uk-UA"/>
              </w:rPr>
              <w:t xml:space="preserve"> 5</w:t>
            </w: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машинобудування та металообробної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чорної металургії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A600C4">
            <w:pPr>
              <w:jc w:val="center"/>
              <w:rPr>
                <w:color w:val="000000"/>
                <w:sz w:val="28"/>
                <w:szCs w:val="28"/>
                <w:lang w:val="uk-UA"/>
              </w:rPr>
            </w:pPr>
            <w:r w:rsidRPr="00E14336">
              <w:rPr>
                <w:color w:val="000000"/>
                <w:sz w:val="28"/>
                <w:szCs w:val="28"/>
                <w:lang w:val="uk-UA"/>
              </w:rPr>
              <w:t>0,0</w:t>
            </w:r>
            <w:r w:rsidR="003C19FD" w:rsidRPr="00E14336">
              <w:rPr>
                <w:color w:val="000000"/>
                <w:sz w:val="28"/>
                <w:szCs w:val="28"/>
                <w:lang w:val="uk-UA"/>
              </w:rPr>
              <w:t>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A600C4">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64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хімічної та нафтохімічної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A600C4">
            <w:pPr>
              <w:jc w:val="center"/>
              <w:rPr>
                <w:color w:val="000000"/>
                <w:sz w:val="28"/>
                <w:szCs w:val="28"/>
                <w:lang w:val="uk-UA"/>
              </w:rPr>
            </w:pPr>
            <w:r w:rsidRPr="00E14336">
              <w:rPr>
                <w:color w:val="000000"/>
                <w:sz w:val="28"/>
                <w:szCs w:val="28"/>
                <w:lang w:val="uk-UA"/>
              </w:rPr>
              <w:t>0,0</w:t>
            </w:r>
            <w:r w:rsidR="003C19FD" w:rsidRPr="00E14336">
              <w:rPr>
                <w:color w:val="000000"/>
                <w:sz w:val="28"/>
                <w:szCs w:val="28"/>
                <w:lang w:val="uk-UA"/>
              </w:rPr>
              <w:t>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легкої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харчової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1251.6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 xml:space="preserve">Будівлі підприємств медичної та </w:t>
            </w:r>
            <w:r w:rsidRPr="00E14336">
              <w:rPr>
                <w:color w:val="000000"/>
                <w:sz w:val="28"/>
                <w:szCs w:val="28"/>
                <w:lang w:val="uk-UA"/>
              </w:rPr>
              <w:lastRenderedPageBreak/>
              <w:t>мікробіологічної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lastRenderedPageBreak/>
              <w:t>0,00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84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lastRenderedPageBreak/>
              <w:t>1251.7</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лісової, дерево</w:t>
            </w:r>
            <w:r w:rsidR="00A600C4" w:rsidRPr="00E14336">
              <w:rPr>
                <w:color w:val="000000"/>
                <w:sz w:val="28"/>
                <w:szCs w:val="28"/>
                <w:lang w:val="uk-UA"/>
              </w:rPr>
              <w:t>обробної та целюлозно</w:t>
            </w:r>
            <w:r w:rsidR="002212F5" w:rsidRPr="00E14336">
              <w:rPr>
                <w:color w:val="000000"/>
                <w:sz w:val="28"/>
                <w:szCs w:val="28"/>
                <w:lang w:val="uk-UA"/>
              </w:rPr>
              <w:t>-</w:t>
            </w:r>
            <w:r w:rsidR="00A600C4" w:rsidRPr="00E14336">
              <w:rPr>
                <w:color w:val="000000"/>
                <w:sz w:val="28"/>
                <w:szCs w:val="28"/>
                <w:lang w:val="uk-UA"/>
              </w:rPr>
              <w:t xml:space="preserve">паперової </w:t>
            </w:r>
            <w:r w:rsidRPr="00E14336">
              <w:rPr>
                <w:color w:val="000000"/>
                <w:sz w:val="28"/>
                <w:szCs w:val="28"/>
                <w:lang w:val="uk-UA"/>
              </w:rPr>
              <w:t>промисловості</w:t>
            </w:r>
            <w:r w:rsidRPr="00E14336">
              <w:rPr>
                <w:color w:val="000000"/>
                <w:sz w:val="28"/>
                <w:szCs w:val="28"/>
                <w:vertAlign w:val="superscript"/>
                <w:lang w:val="uk-UA"/>
              </w:rPr>
              <w:t>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109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1251.8</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будівельної індустрії, будівельних матеріалів та виробів, скляної та фарфоро-фаянсової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1251.9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Будівлі інших промислових виробництв, включаючи поліграфічне</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w:t>
            </w:r>
          </w:p>
        </w:tc>
        <w:tc>
          <w:tcPr>
            <w:tcW w:w="9265" w:type="dxa"/>
            <w:gridSpan w:val="25"/>
            <w:tcBorders>
              <w:top w:val="single" w:sz="4" w:space="0" w:color="000000"/>
              <w:left w:val="nil"/>
              <w:bottom w:val="single" w:sz="4" w:space="0" w:color="000000"/>
              <w:right w:val="single" w:sz="4" w:space="0" w:color="000000"/>
            </w:tcBorders>
            <w:shd w:val="clear" w:color="auto" w:fill="auto"/>
            <w:hideMark/>
          </w:tcPr>
          <w:p w:rsidR="003C19FD" w:rsidRPr="00E14336" w:rsidRDefault="003C19FD" w:rsidP="0061670E">
            <w:pPr>
              <w:ind w:firstLine="567"/>
              <w:jc w:val="center"/>
              <w:rPr>
                <w:b/>
                <w:color w:val="000000"/>
                <w:sz w:val="28"/>
                <w:szCs w:val="28"/>
                <w:lang w:val="uk-UA"/>
              </w:rPr>
            </w:pPr>
            <w:r w:rsidRPr="00E14336">
              <w:rPr>
                <w:b/>
                <w:color w:val="000000"/>
                <w:sz w:val="28"/>
                <w:szCs w:val="28"/>
                <w:lang w:val="uk-UA"/>
              </w:rPr>
              <w:t xml:space="preserve">Резервуари, </w:t>
            </w:r>
            <w:proofErr w:type="spellStart"/>
            <w:r w:rsidRPr="00E14336">
              <w:rPr>
                <w:b/>
                <w:color w:val="000000"/>
                <w:sz w:val="28"/>
                <w:szCs w:val="28"/>
                <w:lang w:val="uk-UA"/>
              </w:rPr>
              <w:t>силоси</w:t>
            </w:r>
            <w:proofErr w:type="spellEnd"/>
            <w:r w:rsidRPr="00E14336">
              <w:rPr>
                <w:b/>
                <w:color w:val="000000"/>
                <w:sz w:val="28"/>
                <w:szCs w:val="28"/>
                <w:lang w:val="uk-UA"/>
              </w:rPr>
              <w:t xml:space="preserve"> та склади</w:t>
            </w: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Резервуари для нафти, нафтопродуктів та газу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24A11" w:rsidP="002212F5">
            <w:pPr>
              <w:jc w:val="center"/>
              <w:rPr>
                <w:color w:val="000000"/>
                <w:sz w:val="28"/>
                <w:szCs w:val="28"/>
                <w:lang w:val="uk-UA"/>
              </w:rPr>
            </w:pPr>
            <w:r w:rsidRPr="00E14336">
              <w:rPr>
                <w:color w:val="000000"/>
                <w:sz w:val="28"/>
                <w:szCs w:val="28"/>
                <w:lang w:val="uk-UA"/>
              </w:rPr>
              <w:t>1,5</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24A11" w:rsidP="002212F5">
            <w:pPr>
              <w:jc w:val="center"/>
              <w:rPr>
                <w:color w:val="000000"/>
                <w:sz w:val="28"/>
                <w:szCs w:val="28"/>
                <w:lang w:val="uk-UA"/>
              </w:rPr>
            </w:pPr>
            <w:r w:rsidRPr="00E14336">
              <w:rPr>
                <w:color w:val="000000"/>
                <w:sz w:val="28"/>
                <w:szCs w:val="28"/>
                <w:lang w:val="uk-UA"/>
              </w:rPr>
              <w:t>1,5</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Резервуари та ємності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proofErr w:type="spellStart"/>
            <w:r w:rsidRPr="00E14336">
              <w:rPr>
                <w:color w:val="000000"/>
                <w:sz w:val="28"/>
                <w:szCs w:val="28"/>
                <w:lang w:val="uk-UA"/>
              </w:rPr>
              <w:t>Силоси</w:t>
            </w:r>
            <w:proofErr w:type="spellEnd"/>
            <w:r w:rsidRPr="00E14336">
              <w:rPr>
                <w:color w:val="000000"/>
                <w:sz w:val="28"/>
                <w:szCs w:val="28"/>
                <w:lang w:val="uk-UA"/>
              </w:rPr>
              <w:t xml:space="preserve"> для зерна</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proofErr w:type="spellStart"/>
            <w:r w:rsidRPr="00E14336">
              <w:rPr>
                <w:color w:val="000000"/>
                <w:sz w:val="28"/>
                <w:szCs w:val="28"/>
                <w:lang w:val="uk-UA"/>
              </w:rPr>
              <w:t>Силоси</w:t>
            </w:r>
            <w:proofErr w:type="spellEnd"/>
            <w:r w:rsidRPr="00E14336">
              <w:rPr>
                <w:color w:val="000000"/>
                <w:sz w:val="28"/>
                <w:szCs w:val="28"/>
                <w:lang w:val="uk-UA"/>
              </w:rPr>
              <w:t xml:space="preserve"> для цементу та інших сипучих матеріалів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Склади спеціальні товарні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Холодильники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1252.7</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Складські майданчики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1252.8</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Склади універсальні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Склади та сховища інші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b/>
                <w:color w:val="000000"/>
                <w:sz w:val="28"/>
                <w:szCs w:val="28"/>
                <w:lang w:val="uk-UA"/>
              </w:rPr>
            </w:pPr>
            <w:r w:rsidRPr="00E14336">
              <w:rPr>
                <w:b/>
                <w:color w:val="000000"/>
                <w:sz w:val="28"/>
                <w:szCs w:val="28"/>
                <w:lang w:val="uk-UA"/>
              </w:rPr>
              <w:t>Будівлі для публічних виступів, закладів освітнього, медичного та оздоровчого призначення</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b/>
                <w:color w:val="000000"/>
                <w:sz w:val="28"/>
                <w:szCs w:val="28"/>
                <w:lang w:val="uk-UA"/>
              </w:rPr>
            </w:pPr>
            <w:r w:rsidRPr="00E14336">
              <w:rPr>
                <w:b/>
                <w:color w:val="000000"/>
                <w:sz w:val="28"/>
                <w:szCs w:val="28"/>
                <w:lang w:val="uk-UA"/>
              </w:rPr>
              <w:t>Будівлі для публічних виступів</w:t>
            </w: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Театри, кінотеатри та концертні зали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Зали засідань та багатоцільові зали для публічних виступів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1261.3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Цирки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1261.4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Казино, ігорні будинки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1261.5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Музичні та танцювальні зали, дискотеки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для публічних виступів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37714">
            <w:pPr>
              <w:jc w:val="center"/>
              <w:rPr>
                <w:b/>
                <w:color w:val="000000"/>
                <w:sz w:val="28"/>
                <w:szCs w:val="28"/>
                <w:lang w:val="uk-UA"/>
              </w:rPr>
            </w:pPr>
            <w:r w:rsidRPr="00E14336">
              <w:rPr>
                <w:b/>
                <w:color w:val="000000"/>
                <w:sz w:val="28"/>
                <w:szCs w:val="28"/>
                <w:lang w:val="uk-UA"/>
              </w:rPr>
              <w:t>Музеї та бібліотеки</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Музеї та художні галереї</w:t>
            </w:r>
            <w:r w:rsidRPr="00E14336">
              <w:rPr>
                <w:color w:val="000000"/>
                <w:sz w:val="28"/>
                <w:szCs w:val="28"/>
                <w:vertAlign w:val="superscript"/>
                <w:lang w:val="uk-UA"/>
              </w:rPr>
              <w:t xml:space="preserve"> </w:t>
            </w:r>
            <w:r w:rsidRPr="00E14336">
              <w:rPr>
                <w:color w:val="000000"/>
                <w:sz w:val="28"/>
                <w:szCs w:val="28"/>
                <w:vertAlign w:val="superscript"/>
                <w:lang w:val="uk-UA"/>
              </w:rPr>
              <w:lastRenderedPageBreak/>
              <w:t>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lastRenderedPageBreak/>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lastRenderedPageBreak/>
              <w:t>1262.2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Бібліотеки, книгосховища</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Технічні центри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Планетарії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архівів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зоологічних та ботанічних садів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tabs>
                <w:tab w:val="left" w:pos="735"/>
              </w:tabs>
              <w:jc w:val="center"/>
              <w:rPr>
                <w:sz w:val="28"/>
                <w:szCs w:val="28"/>
                <w:lang w:val="uk-UA"/>
              </w:rPr>
            </w:pPr>
            <w:r w:rsidRPr="00E14336">
              <w:rPr>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1263</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навчальних та дослідних закладів</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науково-дослідних та проектно-вишукувальних установ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вищих навчальних закладів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шкіл та інших середніх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професійно-технічних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дошкільних та позашкільних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спеціальних навчальних закладів для дітей з особливими потребами</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1263.7</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закладів з фахової перепідготовки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1263.8</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метеорологічних станцій, обсерваторій</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освітніх та науково-дослідних закладів інші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1264</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A31F73" w:rsidRPr="00E14336" w:rsidRDefault="003C19FD" w:rsidP="0034060F">
            <w:pPr>
              <w:jc w:val="center"/>
              <w:rPr>
                <w:b/>
                <w:color w:val="000000"/>
                <w:sz w:val="28"/>
                <w:szCs w:val="28"/>
                <w:lang w:val="uk-UA"/>
              </w:rPr>
            </w:pPr>
            <w:r w:rsidRPr="00E14336">
              <w:rPr>
                <w:b/>
                <w:color w:val="000000"/>
                <w:sz w:val="28"/>
                <w:szCs w:val="28"/>
                <w:lang w:val="uk-UA"/>
              </w:rPr>
              <w:t>Будівлі лікарень та оздоровчих закладів</w:t>
            </w:r>
          </w:p>
        </w:tc>
      </w:tr>
      <w:tr w:rsidR="008973F0" w:rsidRPr="00E14336" w:rsidTr="008973F0">
        <w:trPr>
          <w:trHeight w:val="8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1264.1</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Лікарні багатопрофільні територіального обслуговування,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1264.2</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Лікарні профільні, диспансери</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1264.3</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Материнські та дитячі реабілітаційні центри, пологові будинки</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1264.4</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 xml:space="preserve">Поліклініки, пункти медичного обслуговування та </w:t>
            </w:r>
            <w:r w:rsidRPr="00E14336">
              <w:rPr>
                <w:color w:val="000000"/>
                <w:sz w:val="28"/>
                <w:szCs w:val="28"/>
                <w:lang w:val="uk-UA"/>
              </w:rPr>
              <w:lastRenderedPageBreak/>
              <w:t>консультації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lastRenderedPageBreak/>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lastRenderedPageBreak/>
              <w:t>1264.5</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Шпиталі виправних закладів, в'язниць та Збройних Сил</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1264.6</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Санаторії, профілакторії та центри функціональної реабілітації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1264.9</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Заклади лікувально-профілактичні та оздоровчі інші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37714">
            <w:pPr>
              <w:jc w:val="center"/>
              <w:rPr>
                <w:b/>
                <w:color w:val="000000"/>
                <w:sz w:val="28"/>
                <w:szCs w:val="28"/>
                <w:lang w:val="uk-UA"/>
              </w:rPr>
            </w:pPr>
            <w:r w:rsidRPr="00E14336">
              <w:rPr>
                <w:b/>
                <w:color w:val="000000"/>
                <w:sz w:val="28"/>
                <w:szCs w:val="28"/>
                <w:lang w:val="uk-UA"/>
              </w:rPr>
              <w:t>Зали спортивні</w:t>
            </w:r>
            <w:r w:rsidRPr="00E14336">
              <w:rPr>
                <w:b/>
                <w:color w:val="000000"/>
                <w:sz w:val="28"/>
                <w:szCs w:val="28"/>
                <w:vertAlign w:val="superscript"/>
                <w:lang w:val="uk-UA"/>
              </w:rPr>
              <w:t xml:space="preserve"> 5</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1265.1</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Зали гімнастичні, баскетбольні, волейбольні, тенісні тощо</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1265.2</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Басейни криті для плавання</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1265.3</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Хокейні та льодові стадіони криті</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1265.4</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Манежі легкоатлетичні</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1265.5</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Тири</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1265.9</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Зали спортивні інші</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127</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нежитлові інші</w:t>
            </w: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1271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сільськогосподарського призначення, лісівництва та рибного господарства</w:t>
            </w:r>
            <w:r w:rsidRPr="00E14336">
              <w:rPr>
                <w:b/>
                <w:color w:val="000000"/>
                <w:sz w:val="28"/>
                <w:szCs w:val="28"/>
                <w:vertAlign w:val="superscript"/>
                <w:lang w:val="uk-UA"/>
              </w:rPr>
              <w:t xml:space="preserve"> 5</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1271.1</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тваринництва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1271.2</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птахівництва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1271.3</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зберігання зерна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1271.4</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силосні та сінажні</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1271.5</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садівництва, виноградарства та виноробства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4B5045">
            <w:pPr>
              <w:jc w:val="center"/>
              <w:rPr>
                <w:color w:val="000000"/>
                <w:sz w:val="28"/>
                <w:szCs w:val="28"/>
                <w:lang w:val="uk-UA"/>
              </w:rPr>
            </w:pPr>
            <w:r w:rsidRPr="00E14336">
              <w:rPr>
                <w:color w:val="000000"/>
                <w:sz w:val="28"/>
                <w:szCs w:val="28"/>
                <w:lang w:val="uk-UA"/>
              </w:rPr>
              <w:t>1271.6</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тепличного господарства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1271.7</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рибного господарства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1271.8</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підприємств лісівництва та звірівництва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1271.9</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 xml:space="preserve">Будівлі сільськогосподарського </w:t>
            </w:r>
            <w:r w:rsidRPr="00E14336">
              <w:rPr>
                <w:color w:val="000000"/>
                <w:sz w:val="28"/>
                <w:szCs w:val="28"/>
                <w:lang w:val="uk-UA"/>
              </w:rPr>
              <w:lastRenderedPageBreak/>
              <w:t>призначення інші</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lastRenderedPageBreak/>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lastRenderedPageBreak/>
              <w:t>1272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для культової та релігійної діяльності</w:t>
            </w:r>
            <w:r w:rsidRPr="00E14336">
              <w:rPr>
                <w:b/>
                <w:color w:val="000000"/>
                <w:sz w:val="28"/>
                <w:szCs w:val="28"/>
                <w:vertAlign w:val="superscript"/>
                <w:lang w:val="uk-UA"/>
              </w:rPr>
              <w:t xml:space="preserve"> 5</w:t>
            </w: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1272.1</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Церкви, собори, костьоли, мечеті, синагоги тощо</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1272.2</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Похоронні бюро та ритуальні зали</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1272.3</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Цвинтарі та крематорії</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1273</w:t>
            </w:r>
          </w:p>
        </w:tc>
        <w:tc>
          <w:tcPr>
            <w:tcW w:w="9265" w:type="dxa"/>
            <w:gridSpan w:val="25"/>
            <w:tcBorders>
              <w:top w:val="single" w:sz="4" w:space="0" w:color="000000"/>
              <w:left w:val="nil"/>
              <w:bottom w:val="single" w:sz="4" w:space="0" w:color="000000"/>
              <w:right w:val="single" w:sz="4" w:space="0" w:color="000000"/>
            </w:tcBorders>
            <w:shd w:val="clear" w:color="auto" w:fill="auto"/>
            <w:hideMark/>
          </w:tcPr>
          <w:p w:rsidR="003C19FD" w:rsidRPr="00E14336" w:rsidRDefault="003C19FD" w:rsidP="008E03B2">
            <w:pPr>
              <w:rPr>
                <w:color w:val="000000"/>
                <w:sz w:val="28"/>
                <w:szCs w:val="28"/>
                <w:lang w:val="uk-UA"/>
              </w:rPr>
            </w:pPr>
            <w:r w:rsidRPr="00E14336">
              <w:rPr>
                <w:color w:val="000000"/>
                <w:sz w:val="28"/>
                <w:szCs w:val="28"/>
                <w:lang w:val="uk-UA"/>
              </w:rPr>
              <w:t>Пам'ятки історичні та такі, що охороняються державою</w:t>
            </w:r>
            <w:r w:rsidRPr="00E14336">
              <w:rPr>
                <w:color w:val="000000"/>
                <w:sz w:val="28"/>
                <w:szCs w:val="28"/>
                <w:vertAlign w:val="superscript"/>
                <w:lang w:val="uk-UA"/>
              </w:rPr>
              <w:t xml:space="preserve"> 5</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1273.1</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Пам'ятки історії та архітектури</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8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1273.2</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Археологічні розкопки, руїни та історичні місця, що охороняються державою</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1273.3</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Меморіали, художньо-декоративні будівлі, статуї</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1274</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973F0">
            <w:pPr>
              <w:jc w:val="center"/>
              <w:rPr>
                <w:b/>
                <w:color w:val="000000"/>
                <w:sz w:val="28"/>
                <w:szCs w:val="28"/>
                <w:lang w:val="uk-UA"/>
              </w:rPr>
            </w:pPr>
            <w:r w:rsidRPr="00E14336">
              <w:rPr>
                <w:b/>
                <w:color w:val="000000"/>
                <w:sz w:val="28"/>
                <w:szCs w:val="28"/>
                <w:lang w:val="uk-UA"/>
              </w:rPr>
              <w:t>Будівлі інші, не класифіковані раніше</w:t>
            </w:r>
            <w:r w:rsidRPr="00E14336">
              <w:rPr>
                <w:b/>
                <w:color w:val="000000"/>
                <w:sz w:val="28"/>
                <w:szCs w:val="28"/>
                <w:vertAlign w:val="superscript"/>
                <w:lang w:val="uk-UA"/>
              </w:rPr>
              <w:t xml:space="preserve"> 5</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1274.1</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Казарми Збройних Сил</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1274.2</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Будівлі поліцейських та пожежних служб</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1274.3</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Будівлі виправних закладів, в'язниць та слідчих ізоляторів</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1274.4</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 xml:space="preserve">Будівлі лазень та </w:t>
            </w:r>
            <w:proofErr w:type="spellStart"/>
            <w:r w:rsidRPr="00E14336">
              <w:rPr>
                <w:color w:val="000000"/>
                <w:sz w:val="28"/>
                <w:szCs w:val="28"/>
                <w:lang w:val="uk-UA"/>
              </w:rPr>
              <w:t>пралень</w:t>
            </w:r>
            <w:proofErr w:type="spellEnd"/>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1274.5</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Будівлі з облаштування населених пунктів</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135"/>
        </w:trPr>
        <w:tc>
          <w:tcPr>
            <w:tcW w:w="5082" w:type="dxa"/>
            <w:gridSpan w:val="11"/>
            <w:tcBorders>
              <w:top w:val="nil"/>
              <w:left w:val="nil"/>
              <w:bottom w:val="nil"/>
              <w:right w:val="nil"/>
            </w:tcBorders>
            <w:shd w:val="clear" w:color="auto" w:fill="auto"/>
            <w:noWrap/>
            <w:vAlign w:val="bottom"/>
            <w:hideMark/>
          </w:tcPr>
          <w:p w:rsidR="003C19FD" w:rsidRPr="00E14336" w:rsidRDefault="003C19FD" w:rsidP="0061670E">
            <w:pPr>
              <w:ind w:firstLine="567"/>
              <w:jc w:val="center"/>
              <w:rPr>
                <w:color w:val="000000"/>
                <w:sz w:val="28"/>
                <w:szCs w:val="28"/>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61670E">
            <w:pPr>
              <w:ind w:firstLine="567"/>
              <w:jc w:val="center"/>
              <w:rPr>
                <w:sz w:val="28"/>
                <w:szCs w:val="28"/>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r>
      <w:tr w:rsidR="003C19FD" w:rsidRPr="00E14336" w:rsidTr="008973F0">
        <w:trPr>
          <w:trHeight w:val="600"/>
        </w:trPr>
        <w:tc>
          <w:tcPr>
            <w:tcW w:w="10348" w:type="dxa"/>
            <w:gridSpan w:val="26"/>
            <w:tcBorders>
              <w:top w:val="nil"/>
              <w:left w:val="nil"/>
              <w:bottom w:val="nil"/>
              <w:right w:val="nil"/>
            </w:tcBorders>
            <w:shd w:val="clear" w:color="auto" w:fill="auto"/>
            <w:vAlign w:val="center"/>
            <w:hideMark/>
          </w:tcPr>
          <w:p w:rsidR="003C19FD" w:rsidRPr="00E14336" w:rsidRDefault="003C19FD" w:rsidP="008973F0">
            <w:pPr>
              <w:ind w:firstLine="567"/>
              <w:jc w:val="both"/>
              <w:rPr>
                <w:color w:val="000000"/>
                <w:lang w:val="uk-UA"/>
              </w:rPr>
            </w:pPr>
            <w:r w:rsidRPr="00E14336">
              <w:rPr>
                <w:color w:val="000000"/>
                <w:vertAlign w:val="superscript"/>
                <w:lang w:val="uk-UA"/>
              </w:rPr>
              <w:t>1</w:t>
            </w:r>
            <w:r w:rsidRPr="00E14336">
              <w:rPr>
                <w:color w:val="000000"/>
                <w:lang w:val="uk-UA"/>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tc>
      </w:tr>
      <w:tr w:rsidR="008973F0" w:rsidRPr="00E14336" w:rsidTr="008973F0">
        <w:trPr>
          <w:trHeight w:val="45"/>
        </w:trPr>
        <w:tc>
          <w:tcPr>
            <w:tcW w:w="1083"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color w:val="000000"/>
                <w:lang w:val="uk-UA"/>
              </w:rPr>
            </w:pPr>
          </w:p>
        </w:tc>
        <w:tc>
          <w:tcPr>
            <w:tcW w:w="3011"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r>
      <w:tr w:rsidR="003C19FD" w:rsidRPr="00E14336" w:rsidTr="008973F0">
        <w:trPr>
          <w:trHeight w:val="660"/>
        </w:trPr>
        <w:tc>
          <w:tcPr>
            <w:tcW w:w="10348" w:type="dxa"/>
            <w:gridSpan w:val="26"/>
            <w:tcBorders>
              <w:top w:val="nil"/>
              <w:left w:val="nil"/>
              <w:bottom w:val="nil"/>
              <w:right w:val="nil"/>
            </w:tcBorders>
            <w:shd w:val="clear" w:color="auto" w:fill="auto"/>
            <w:vAlign w:val="center"/>
            <w:hideMark/>
          </w:tcPr>
          <w:p w:rsidR="003C19FD" w:rsidRPr="00E14336" w:rsidRDefault="003C19FD" w:rsidP="008973F0">
            <w:pPr>
              <w:ind w:firstLine="567"/>
              <w:jc w:val="both"/>
              <w:rPr>
                <w:color w:val="000000"/>
                <w:lang w:val="uk-UA"/>
              </w:rPr>
            </w:pPr>
            <w:r w:rsidRPr="00E14336">
              <w:rPr>
                <w:color w:val="000000"/>
                <w:vertAlign w:val="superscript"/>
                <w:lang w:val="uk-UA"/>
              </w:rPr>
              <w:t>2</w:t>
            </w:r>
            <w:r w:rsidRPr="00E14336">
              <w:rPr>
                <w:color w:val="000000"/>
                <w:lang w:val="uk-UA"/>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N 507.</w:t>
            </w:r>
          </w:p>
        </w:tc>
      </w:tr>
      <w:tr w:rsidR="008973F0" w:rsidRPr="00E14336" w:rsidTr="008973F0">
        <w:trPr>
          <w:trHeight w:val="60"/>
        </w:trPr>
        <w:tc>
          <w:tcPr>
            <w:tcW w:w="1083"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color w:val="000000"/>
                <w:lang w:val="uk-UA"/>
              </w:rPr>
            </w:pPr>
          </w:p>
        </w:tc>
        <w:tc>
          <w:tcPr>
            <w:tcW w:w="3011"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r>
      <w:tr w:rsidR="003C19FD" w:rsidRPr="00E14336" w:rsidTr="008973F0">
        <w:trPr>
          <w:trHeight w:val="705"/>
        </w:trPr>
        <w:tc>
          <w:tcPr>
            <w:tcW w:w="10348" w:type="dxa"/>
            <w:gridSpan w:val="26"/>
            <w:tcBorders>
              <w:top w:val="nil"/>
              <w:left w:val="nil"/>
              <w:bottom w:val="nil"/>
              <w:right w:val="nil"/>
            </w:tcBorders>
            <w:shd w:val="clear" w:color="auto" w:fill="auto"/>
            <w:vAlign w:val="center"/>
            <w:hideMark/>
          </w:tcPr>
          <w:p w:rsidR="003C19FD" w:rsidRPr="00E14336" w:rsidRDefault="003C19FD" w:rsidP="008973F0">
            <w:pPr>
              <w:ind w:firstLine="567"/>
              <w:jc w:val="both"/>
              <w:rPr>
                <w:color w:val="000000"/>
                <w:lang w:val="uk-UA"/>
              </w:rPr>
            </w:pPr>
            <w:r w:rsidRPr="00E14336">
              <w:rPr>
                <w:color w:val="000000"/>
                <w:vertAlign w:val="superscript"/>
                <w:lang w:val="uk-UA"/>
              </w:rPr>
              <w:t>3</w:t>
            </w:r>
            <w:r w:rsidRPr="00E14336">
              <w:rPr>
                <w:color w:val="000000"/>
                <w:lang w:val="uk-UA"/>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w:t>
            </w:r>
          </w:p>
        </w:tc>
      </w:tr>
      <w:tr w:rsidR="008973F0" w:rsidRPr="00E14336" w:rsidTr="008973F0">
        <w:trPr>
          <w:trHeight w:val="45"/>
        </w:trPr>
        <w:tc>
          <w:tcPr>
            <w:tcW w:w="1083"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color w:val="000000"/>
                <w:lang w:val="uk-UA"/>
              </w:rPr>
            </w:pPr>
          </w:p>
        </w:tc>
        <w:tc>
          <w:tcPr>
            <w:tcW w:w="3011"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r>
      <w:tr w:rsidR="003C19FD" w:rsidRPr="00773141" w:rsidTr="008973F0">
        <w:trPr>
          <w:trHeight w:val="735"/>
        </w:trPr>
        <w:tc>
          <w:tcPr>
            <w:tcW w:w="10348" w:type="dxa"/>
            <w:gridSpan w:val="26"/>
            <w:tcBorders>
              <w:top w:val="nil"/>
              <w:left w:val="nil"/>
              <w:bottom w:val="nil"/>
              <w:right w:val="nil"/>
            </w:tcBorders>
            <w:shd w:val="clear" w:color="auto" w:fill="auto"/>
            <w:vAlign w:val="center"/>
            <w:hideMark/>
          </w:tcPr>
          <w:p w:rsidR="00AC5160" w:rsidRPr="00E14336" w:rsidRDefault="003C19FD" w:rsidP="00AC5160">
            <w:pPr>
              <w:ind w:firstLine="567"/>
              <w:jc w:val="both"/>
              <w:rPr>
                <w:color w:val="000000"/>
                <w:lang w:val="uk-UA"/>
              </w:rPr>
            </w:pPr>
            <w:r w:rsidRPr="00E14336">
              <w:rPr>
                <w:color w:val="000000"/>
                <w:vertAlign w:val="superscript"/>
                <w:lang w:val="uk-UA"/>
              </w:rPr>
              <w:t>4</w:t>
            </w:r>
            <w:r w:rsidRPr="00E14336">
              <w:rPr>
                <w:color w:val="000000"/>
                <w:lang w:val="uk-UA"/>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3C19FD" w:rsidRPr="00E14336" w:rsidRDefault="00AC5160" w:rsidP="00AC5160">
            <w:pPr>
              <w:ind w:firstLine="567"/>
              <w:jc w:val="both"/>
              <w:rPr>
                <w:color w:val="000000"/>
                <w:lang w:val="uk-UA"/>
              </w:rPr>
            </w:pPr>
            <w:r w:rsidRPr="00E14336">
              <w:rPr>
                <w:color w:val="000000"/>
                <w:vertAlign w:val="superscript"/>
                <w:lang w:val="uk-UA"/>
              </w:rPr>
              <w:t>5</w:t>
            </w:r>
            <w:r w:rsidRPr="00E14336">
              <w:rPr>
                <w:color w:val="000000"/>
                <w:lang w:val="uk-UA"/>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tc>
      </w:tr>
      <w:tr w:rsidR="008973F0" w:rsidRPr="00773141" w:rsidTr="008973F0">
        <w:trPr>
          <w:trHeight w:val="300"/>
        </w:trPr>
        <w:tc>
          <w:tcPr>
            <w:tcW w:w="1083" w:type="dxa"/>
            <w:tcBorders>
              <w:top w:val="nil"/>
              <w:left w:val="nil"/>
              <w:bottom w:val="nil"/>
              <w:right w:val="nil"/>
            </w:tcBorders>
            <w:shd w:val="clear" w:color="auto" w:fill="auto"/>
            <w:noWrap/>
            <w:vAlign w:val="bottom"/>
          </w:tcPr>
          <w:p w:rsidR="003C19FD" w:rsidRPr="00E14336" w:rsidRDefault="003C19FD" w:rsidP="00A154D2">
            <w:pPr>
              <w:jc w:val="both"/>
              <w:rPr>
                <w:color w:val="000000"/>
                <w:lang w:val="uk-UA"/>
              </w:rPr>
            </w:pPr>
          </w:p>
        </w:tc>
        <w:tc>
          <w:tcPr>
            <w:tcW w:w="3011" w:type="dxa"/>
            <w:tcBorders>
              <w:top w:val="nil"/>
              <w:left w:val="nil"/>
              <w:bottom w:val="nil"/>
              <w:right w:val="nil"/>
            </w:tcBorders>
            <w:shd w:val="clear" w:color="auto" w:fill="auto"/>
            <w:noWrap/>
            <w:vAlign w:val="bottom"/>
          </w:tcPr>
          <w:p w:rsidR="003C19FD" w:rsidRPr="00E14336" w:rsidRDefault="003C19FD" w:rsidP="00AC5160">
            <w:pPr>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AC5160">
            <w:pPr>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AC5160">
            <w:pPr>
              <w:jc w:val="both"/>
              <w:rPr>
                <w:lang w:val="uk-UA"/>
              </w:rPr>
            </w:pPr>
          </w:p>
        </w:tc>
      </w:tr>
      <w:tr w:rsidR="003C19FD" w:rsidRPr="00E14336" w:rsidTr="00A154D2">
        <w:trPr>
          <w:trHeight w:val="690"/>
        </w:trPr>
        <w:tc>
          <w:tcPr>
            <w:tcW w:w="10348" w:type="dxa"/>
            <w:gridSpan w:val="26"/>
            <w:tcBorders>
              <w:top w:val="nil"/>
              <w:left w:val="nil"/>
              <w:bottom w:val="nil"/>
              <w:right w:val="nil"/>
            </w:tcBorders>
            <w:shd w:val="clear" w:color="auto" w:fill="auto"/>
            <w:vAlign w:val="center"/>
          </w:tcPr>
          <w:p w:rsidR="00A154D2" w:rsidRPr="00E14336" w:rsidRDefault="00A154D2" w:rsidP="00A154D2">
            <w:pPr>
              <w:ind w:firstLine="567"/>
              <w:jc w:val="right"/>
              <w:rPr>
                <w:sz w:val="28"/>
                <w:szCs w:val="28"/>
                <w:lang w:val="uk-UA"/>
              </w:rPr>
            </w:pPr>
            <w:r w:rsidRPr="00E14336">
              <w:rPr>
                <w:sz w:val="28"/>
                <w:szCs w:val="28"/>
                <w:lang w:val="uk-UA"/>
              </w:rPr>
              <w:lastRenderedPageBreak/>
              <w:t>ЗАТВЕРДЖЕНО</w:t>
            </w:r>
          </w:p>
          <w:p w:rsidR="00A154D2" w:rsidRPr="00E14336" w:rsidRDefault="00A154D2" w:rsidP="00A154D2">
            <w:pPr>
              <w:ind w:firstLine="567"/>
              <w:jc w:val="right"/>
              <w:rPr>
                <w:sz w:val="28"/>
                <w:szCs w:val="28"/>
                <w:lang w:val="uk-UA"/>
              </w:rPr>
            </w:pPr>
            <w:r w:rsidRPr="00E14336">
              <w:rPr>
                <w:sz w:val="28"/>
                <w:szCs w:val="28"/>
                <w:lang w:val="uk-UA"/>
              </w:rPr>
              <w:t xml:space="preserve"> Рішенням </w:t>
            </w:r>
            <w:proofErr w:type="spellStart"/>
            <w:r w:rsidRPr="00E14336">
              <w:rPr>
                <w:sz w:val="28"/>
                <w:szCs w:val="28"/>
                <w:lang w:val="uk-UA"/>
              </w:rPr>
              <w:t>Мельнице</w:t>
            </w:r>
            <w:proofErr w:type="spellEnd"/>
            <w:r w:rsidRPr="00E14336">
              <w:rPr>
                <w:sz w:val="28"/>
                <w:szCs w:val="28"/>
                <w:lang w:val="uk-UA"/>
              </w:rPr>
              <w:t>-Подільської</w:t>
            </w:r>
          </w:p>
          <w:p w:rsidR="00A154D2" w:rsidRPr="00E14336" w:rsidRDefault="00A154D2" w:rsidP="00A154D2">
            <w:pPr>
              <w:ind w:firstLine="567"/>
              <w:jc w:val="right"/>
              <w:rPr>
                <w:sz w:val="28"/>
                <w:szCs w:val="28"/>
                <w:lang w:val="uk-UA"/>
              </w:rPr>
            </w:pPr>
            <w:r w:rsidRPr="00E14336">
              <w:rPr>
                <w:sz w:val="28"/>
                <w:szCs w:val="28"/>
                <w:lang w:val="uk-UA"/>
              </w:rPr>
              <w:t xml:space="preserve"> селищної ради</w:t>
            </w:r>
          </w:p>
          <w:p w:rsidR="00A154D2" w:rsidRPr="00E14336" w:rsidRDefault="00A154D2" w:rsidP="00A154D2">
            <w:pPr>
              <w:ind w:firstLine="567"/>
              <w:jc w:val="right"/>
              <w:rPr>
                <w:sz w:val="28"/>
                <w:szCs w:val="28"/>
                <w:lang w:val="uk-UA"/>
              </w:rPr>
            </w:pPr>
            <w:r w:rsidRPr="00E14336">
              <w:rPr>
                <w:sz w:val="28"/>
                <w:szCs w:val="28"/>
                <w:lang w:val="uk-UA"/>
              </w:rPr>
              <w:t xml:space="preserve"> від «__» _________ 2021 року</w:t>
            </w:r>
          </w:p>
          <w:p w:rsidR="003C19FD" w:rsidRPr="00E14336" w:rsidRDefault="00A154D2" w:rsidP="00A154D2">
            <w:pPr>
              <w:jc w:val="right"/>
              <w:rPr>
                <w:color w:val="000000"/>
                <w:lang w:val="uk-UA"/>
              </w:rPr>
            </w:pPr>
            <w:r w:rsidRPr="00E14336">
              <w:rPr>
                <w:sz w:val="28"/>
                <w:szCs w:val="28"/>
                <w:lang w:val="uk-UA"/>
              </w:rPr>
              <w:tab/>
              <w:t>№______</w:t>
            </w:r>
          </w:p>
        </w:tc>
      </w:tr>
    </w:tbl>
    <w:p w:rsidR="000A49E3" w:rsidRPr="00E14336" w:rsidRDefault="000A49E3" w:rsidP="008973F0">
      <w:pPr>
        <w:ind w:firstLine="567"/>
        <w:jc w:val="both"/>
        <w:rPr>
          <w:sz w:val="28"/>
          <w:szCs w:val="28"/>
          <w:lang w:val="uk-UA"/>
        </w:rPr>
      </w:pPr>
    </w:p>
    <w:p w:rsidR="00FE1A32" w:rsidRPr="00E14336" w:rsidRDefault="00FE1A32" w:rsidP="0061670E">
      <w:pPr>
        <w:ind w:firstLine="567"/>
        <w:jc w:val="center"/>
        <w:rPr>
          <w:b/>
          <w:sz w:val="28"/>
          <w:szCs w:val="28"/>
          <w:lang w:val="uk-UA"/>
        </w:rPr>
      </w:pPr>
      <w:r w:rsidRPr="00E14336">
        <w:rPr>
          <w:b/>
          <w:sz w:val="28"/>
          <w:szCs w:val="28"/>
          <w:lang w:val="uk-UA"/>
        </w:rPr>
        <w:t>ПЕРЕЛІК</w:t>
      </w:r>
    </w:p>
    <w:p w:rsidR="00FE1A32" w:rsidRPr="00E14336" w:rsidRDefault="00FE1A32" w:rsidP="0061670E">
      <w:pPr>
        <w:ind w:firstLine="567"/>
        <w:jc w:val="center"/>
        <w:rPr>
          <w:b/>
          <w:sz w:val="28"/>
          <w:szCs w:val="28"/>
          <w:lang w:val="uk-UA"/>
        </w:rPr>
      </w:pPr>
    </w:p>
    <w:p w:rsidR="00FE1A32" w:rsidRPr="00E14336" w:rsidRDefault="00FE1A32" w:rsidP="00D65076">
      <w:pPr>
        <w:ind w:firstLine="567"/>
        <w:jc w:val="center"/>
        <w:rPr>
          <w:b/>
          <w:sz w:val="28"/>
          <w:szCs w:val="28"/>
          <w:lang w:val="uk-UA"/>
        </w:rPr>
      </w:pPr>
      <w:r w:rsidRPr="00E14336">
        <w:rPr>
          <w:b/>
          <w:sz w:val="28"/>
          <w:szCs w:val="28"/>
          <w:lang w:val="uk-UA"/>
        </w:rPr>
        <w:t>пільг для фізичних та юридичних осіб, наданих відповідно до підпункту</w:t>
      </w:r>
    </w:p>
    <w:p w:rsidR="00A154D2" w:rsidRPr="00E14336" w:rsidRDefault="00A154D2" w:rsidP="00D65076">
      <w:pPr>
        <w:ind w:firstLine="567"/>
        <w:jc w:val="center"/>
        <w:rPr>
          <w:b/>
          <w:sz w:val="28"/>
          <w:szCs w:val="28"/>
          <w:lang w:val="uk-UA"/>
        </w:rPr>
      </w:pPr>
    </w:p>
    <w:p w:rsidR="00FE1A32" w:rsidRPr="00E14336" w:rsidRDefault="00FE1A32" w:rsidP="00D65076">
      <w:pPr>
        <w:ind w:firstLine="567"/>
        <w:jc w:val="center"/>
        <w:rPr>
          <w:b/>
          <w:sz w:val="28"/>
          <w:szCs w:val="28"/>
          <w:lang w:val="uk-UA"/>
        </w:rPr>
      </w:pPr>
      <w:r w:rsidRPr="00E14336">
        <w:rPr>
          <w:b/>
          <w:sz w:val="28"/>
          <w:szCs w:val="28"/>
          <w:lang w:val="uk-UA"/>
        </w:rPr>
        <w:t>266.4.2 пункту 266.4 статті 266 Податкового кодексу України, із сплати</w:t>
      </w:r>
    </w:p>
    <w:p w:rsidR="003E0114" w:rsidRPr="00E14336" w:rsidRDefault="00FE1A32" w:rsidP="00D65076">
      <w:pPr>
        <w:ind w:firstLine="567"/>
        <w:jc w:val="center"/>
        <w:rPr>
          <w:b/>
          <w:sz w:val="28"/>
          <w:szCs w:val="28"/>
          <w:vertAlign w:val="superscript"/>
          <w:lang w:val="uk-UA"/>
        </w:rPr>
      </w:pPr>
      <w:r w:rsidRPr="00E14336">
        <w:rPr>
          <w:b/>
          <w:sz w:val="28"/>
          <w:szCs w:val="28"/>
          <w:lang w:val="uk-UA"/>
        </w:rPr>
        <w:t>податку на нерухоме майно, відмінне від земельної ділянки</w:t>
      </w:r>
      <w:r w:rsidRPr="00E14336">
        <w:rPr>
          <w:b/>
          <w:sz w:val="28"/>
          <w:szCs w:val="28"/>
          <w:vertAlign w:val="superscript"/>
          <w:lang w:val="uk-UA"/>
        </w:rPr>
        <w:t>1</w:t>
      </w:r>
    </w:p>
    <w:p w:rsidR="00FE1A32" w:rsidRPr="00E14336" w:rsidRDefault="00FE1A32" w:rsidP="0061670E">
      <w:pPr>
        <w:ind w:firstLine="567"/>
        <w:rPr>
          <w:sz w:val="28"/>
          <w:szCs w:val="28"/>
          <w:lang w:val="uk-UA"/>
        </w:rPr>
      </w:pPr>
    </w:p>
    <w:p w:rsidR="00FE1A32" w:rsidRPr="00E14336" w:rsidRDefault="00F04D41" w:rsidP="00D65076">
      <w:pPr>
        <w:ind w:firstLine="567"/>
        <w:jc w:val="both"/>
        <w:rPr>
          <w:sz w:val="28"/>
          <w:szCs w:val="28"/>
          <w:lang w:val="uk-UA"/>
        </w:rPr>
      </w:pPr>
      <w:r w:rsidRPr="00E14336">
        <w:rPr>
          <w:sz w:val="28"/>
          <w:szCs w:val="28"/>
          <w:lang w:val="uk-UA"/>
        </w:rPr>
        <w:t xml:space="preserve"> </w:t>
      </w:r>
      <w:r w:rsidR="00CD4958" w:rsidRPr="00E14336">
        <w:rPr>
          <w:sz w:val="28"/>
          <w:szCs w:val="28"/>
          <w:lang w:val="uk-UA"/>
        </w:rPr>
        <w:t>Пільги встановлюються на 202</w:t>
      </w:r>
      <w:r w:rsidR="00AC5160" w:rsidRPr="00E14336">
        <w:rPr>
          <w:sz w:val="28"/>
          <w:szCs w:val="28"/>
          <w:lang w:val="uk-UA"/>
        </w:rPr>
        <w:t>2</w:t>
      </w:r>
      <w:r w:rsidR="00FE1A32" w:rsidRPr="00E14336">
        <w:rPr>
          <w:sz w:val="28"/>
          <w:szCs w:val="28"/>
          <w:lang w:val="uk-UA"/>
        </w:rPr>
        <w:t xml:space="preserve"> рік та вводяться в дію з 01</w:t>
      </w:r>
      <w:r w:rsidRPr="00E14336">
        <w:rPr>
          <w:sz w:val="28"/>
          <w:szCs w:val="28"/>
          <w:lang w:val="uk-UA"/>
        </w:rPr>
        <w:t xml:space="preserve"> </w:t>
      </w:r>
      <w:r w:rsidR="00FE1A32" w:rsidRPr="00E14336">
        <w:rPr>
          <w:sz w:val="28"/>
          <w:szCs w:val="28"/>
          <w:lang w:val="uk-UA"/>
        </w:rPr>
        <w:t>січня 202</w:t>
      </w:r>
      <w:r w:rsidR="00AC5160" w:rsidRPr="00E14336">
        <w:rPr>
          <w:sz w:val="28"/>
          <w:szCs w:val="28"/>
          <w:lang w:val="uk-UA"/>
        </w:rPr>
        <w:t>2</w:t>
      </w:r>
      <w:r w:rsidR="00FE1A32" w:rsidRPr="00E14336">
        <w:rPr>
          <w:sz w:val="28"/>
          <w:szCs w:val="28"/>
          <w:lang w:val="uk-UA"/>
        </w:rPr>
        <w:t xml:space="preserve"> року.</w:t>
      </w:r>
    </w:p>
    <w:p w:rsidR="003E0114" w:rsidRPr="00E14336" w:rsidRDefault="003E0114" w:rsidP="00D65076">
      <w:pPr>
        <w:ind w:firstLine="567"/>
        <w:jc w:val="both"/>
        <w:rPr>
          <w:sz w:val="28"/>
          <w:szCs w:val="28"/>
          <w:lang w:val="uk-UA"/>
        </w:rPr>
      </w:pPr>
    </w:p>
    <w:p w:rsidR="003E0114" w:rsidRPr="00E14336" w:rsidRDefault="00F04D41" w:rsidP="00D65076">
      <w:pPr>
        <w:ind w:firstLine="567"/>
        <w:jc w:val="both"/>
        <w:rPr>
          <w:sz w:val="28"/>
          <w:szCs w:val="28"/>
          <w:lang w:val="uk-UA"/>
        </w:rPr>
      </w:pPr>
      <w:r w:rsidRPr="00E14336">
        <w:rPr>
          <w:sz w:val="28"/>
          <w:szCs w:val="28"/>
          <w:lang w:val="uk-UA"/>
        </w:rPr>
        <w:t xml:space="preserve"> </w:t>
      </w:r>
      <w:r w:rsidR="003E0114" w:rsidRPr="00E14336">
        <w:rPr>
          <w:sz w:val="28"/>
          <w:szCs w:val="28"/>
          <w:lang w:val="uk-UA"/>
        </w:rPr>
        <w:t>Населені</w:t>
      </w:r>
      <w:r w:rsidRPr="00E14336">
        <w:rPr>
          <w:sz w:val="28"/>
          <w:szCs w:val="28"/>
          <w:lang w:val="uk-UA"/>
        </w:rPr>
        <w:t xml:space="preserve"> </w:t>
      </w:r>
      <w:r w:rsidR="003E0114" w:rsidRPr="00E14336">
        <w:rPr>
          <w:sz w:val="28"/>
          <w:szCs w:val="28"/>
          <w:lang w:val="uk-UA"/>
        </w:rPr>
        <w:t>пункти,</w:t>
      </w:r>
      <w:r w:rsidRPr="00E14336">
        <w:rPr>
          <w:sz w:val="28"/>
          <w:szCs w:val="28"/>
          <w:lang w:val="uk-UA"/>
        </w:rPr>
        <w:t xml:space="preserve"> </w:t>
      </w:r>
      <w:r w:rsidR="003E0114" w:rsidRPr="00E14336">
        <w:rPr>
          <w:sz w:val="28"/>
          <w:szCs w:val="28"/>
          <w:lang w:val="uk-UA"/>
        </w:rPr>
        <w:t>на</w:t>
      </w:r>
      <w:r w:rsidRPr="00E14336">
        <w:rPr>
          <w:sz w:val="28"/>
          <w:szCs w:val="28"/>
          <w:lang w:val="uk-UA"/>
        </w:rPr>
        <w:t xml:space="preserve"> </w:t>
      </w:r>
      <w:r w:rsidR="003E0114" w:rsidRPr="00E14336">
        <w:rPr>
          <w:sz w:val="28"/>
          <w:szCs w:val="28"/>
          <w:lang w:val="uk-UA"/>
        </w:rPr>
        <w:t>які</w:t>
      </w:r>
      <w:r w:rsidRPr="00E14336">
        <w:rPr>
          <w:sz w:val="28"/>
          <w:szCs w:val="28"/>
          <w:lang w:val="uk-UA"/>
        </w:rPr>
        <w:t xml:space="preserve"> </w:t>
      </w:r>
      <w:r w:rsidR="003E0114" w:rsidRPr="00E14336">
        <w:rPr>
          <w:sz w:val="28"/>
          <w:szCs w:val="28"/>
          <w:lang w:val="uk-UA"/>
        </w:rPr>
        <w:t>поширюється</w:t>
      </w:r>
      <w:r w:rsidRPr="00E14336">
        <w:rPr>
          <w:sz w:val="28"/>
          <w:szCs w:val="28"/>
          <w:lang w:val="uk-UA"/>
        </w:rPr>
        <w:t xml:space="preserve"> </w:t>
      </w:r>
      <w:r w:rsidR="003E0114" w:rsidRPr="00E14336">
        <w:rPr>
          <w:sz w:val="28"/>
          <w:szCs w:val="28"/>
          <w:lang w:val="uk-UA"/>
        </w:rPr>
        <w:t>дія</w:t>
      </w:r>
      <w:r w:rsidRPr="00E14336">
        <w:rPr>
          <w:sz w:val="28"/>
          <w:szCs w:val="28"/>
          <w:lang w:val="uk-UA"/>
        </w:rPr>
        <w:t xml:space="preserve"> </w:t>
      </w:r>
      <w:r w:rsidR="003E0114" w:rsidRPr="00E14336">
        <w:rPr>
          <w:sz w:val="28"/>
          <w:szCs w:val="28"/>
          <w:lang w:val="uk-UA"/>
        </w:rPr>
        <w:t>рішення</w:t>
      </w:r>
      <w:r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003E0114" w:rsidRPr="00E14336">
        <w:rPr>
          <w:sz w:val="28"/>
          <w:szCs w:val="28"/>
          <w:lang w:val="uk-UA"/>
        </w:rPr>
        <w:t>Подільської селищної</w:t>
      </w:r>
      <w:r w:rsidRPr="00E14336">
        <w:rPr>
          <w:sz w:val="28"/>
          <w:szCs w:val="28"/>
          <w:lang w:val="uk-UA"/>
        </w:rPr>
        <w:t xml:space="preserve"> </w:t>
      </w:r>
      <w:r w:rsidR="003E0114" w:rsidRPr="00E14336">
        <w:rPr>
          <w:sz w:val="28"/>
          <w:szCs w:val="28"/>
          <w:lang w:val="uk-UA"/>
        </w:rPr>
        <w:t>ради:</w:t>
      </w:r>
    </w:p>
    <w:p w:rsidR="00A154D2" w:rsidRPr="00E14336" w:rsidRDefault="00A154D2" w:rsidP="00D65076">
      <w:pPr>
        <w:ind w:firstLine="567"/>
        <w:jc w:val="both"/>
        <w:rPr>
          <w:sz w:val="28"/>
          <w:szCs w:val="28"/>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243"/>
        <w:gridCol w:w="1843"/>
        <w:gridCol w:w="6095"/>
      </w:tblGrid>
      <w:tr w:rsidR="00D65076" w:rsidRPr="00E14336" w:rsidTr="007925A9">
        <w:tc>
          <w:tcPr>
            <w:tcW w:w="113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w:t>
            </w:r>
          </w:p>
          <w:p w:rsidR="00D65076" w:rsidRPr="00E14336" w:rsidRDefault="00D65076" w:rsidP="007925A9">
            <w:pPr>
              <w:jc w:val="center"/>
              <w:rPr>
                <w:b/>
                <w:sz w:val="28"/>
                <w:szCs w:val="28"/>
                <w:lang w:val="uk-UA"/>
              </w:rPr>
            </w:pPr>
            <w:r w:rsidRPr="00E14336">
              <w:rPr>
                <w:b/>
                <w:sz w:val="28"/>
                <w:szCs w:val="28"/>
                <w:lang w:val="uk-UA"/>
              </w:rPr>
              <w:t>області</w:t>
            </w:r>
          </w:p>
        </w:tc>
        <w:tc>
          <w:tcPr>
            <w:tcW w:w="124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 району</w:t>
            </w:r>
          </w:p>
        </w:tc>
        <w:tc>
          <w:tcPr>
            <w:tcW w:w="184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w:t>
            </w:r>
          </w:p>
          <w:p w:rsidR="00D65076" w:rsidRPr="00E14336" w:rsidRDefault="00D65076" w:rsidP="007925A9">
            <w:pPr>
              <w:jc w:val="center"/>
              <w:rPr>
                <w:b/>
                <w:sz w:val="28"/>
                <w:szCs w:val="28"/>
                <w:lang w:val="uk-UA"/>
              </w:rPr>
            </w:pPr>
            <w:r w:rsidRPr="00E14336">
              <w:rPr>
                <w:b/>
                <w:sz w:val="28"/>
                <w:szCs w:val="28"/>
                <w:lang w:val="uk-UA"/>
              </w:rPr>
              <w:t>згідно з КОАТУУ</w:t>
            </w:r>
          </w:p>
        </w:tc>
        <w:tc>
          <w:tcPr>
            <w:tcW w:w="6095"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D65076" w:rsidRPr="00E14336" w:rsidTr="007925A9">
        <w:trPr>
          <w:trHeight w:val="782"/>
        </w:trPr>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1902</w:t>
            </w:r>
          </w:p>
        </w:tc>
        <w:tc>
          <w:tcPr>
            <w:tcW w:w="1843" w:type="dxa"/>
            <w:shd w:val="clear" w:color="auto" w:fill="auto"/>
          </w:tcPr>
          <w:p w:rsidR="00D65076" w:rsidRPr="00E14336" w:rsidRDefault="00D65076" w:rsidP="007925A9">
            <w:pPr>
              <w:jc w:val="center"/>
              <w:rPr>
                <w:sz w:val="28"/>
                <w:szCs w:val="28"/>
                <w:lang w:val="uk-UA"/>
              </w:rPr>
            </w:pPr>
          </w:p>
          <w:p w:rsidR="00D65076" w:rsidRPr="00E14336" w:rsidRDefault="00D65076" w:rsidP="007925A9">
            <w:pPr>
              <w:jc w:val="center"/>
              <w:rPr>
                <w:sz w:val="28"/>
                <w:szCs w:val="28"/>
                <w:lang w:val="uk-UA"/>
              </w:rPr>
            </w:pPr>
            <w:r w:rsidRPr="00E14336">
              <w:rPr>
                <w:sz w:val="28"/>
                <w:szCs w:val="28"/>
                <w:lang w:val="uk-UA"/>
              </w:rPr>
              <w:t>6120855400</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смт. </w:t>
            </w:r>
            <w:proofErr w:type="spellStart"/>
            <w:r w:rsidRPr="00E14336">
              <w:rPr>
                <w:sz w:val="28"/>
                <w:szCs w:val="28"/>
                <w:lang w:val="uk-UA"/>
              </w:rPr>
              <w:t>Мельнице</w:t>
            </w:r>
            <w:proofErr w:type="spellEnd"/>
            <w:r w:rsidRPr="00E14336">
              <w:rPr>
                <w:sz w:val="28"/>
                <w:szCs w:val="28"/>
                <w:lang w:val="uk-UA"/>
              </w:rPr>
              <w:t>-Подільська</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rPr>
          <w:trHeight w:val="782"/>
        </w:trPr>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6120881803</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Вигода</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6120885701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6120882501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6120883601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6120882801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Дністрове</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6120883301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6120855402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Зелене</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6120884201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lastRenderedPageBreak/>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6120888304</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6120884202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Михайлівка</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6120888503</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Михалків</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6120881804</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Окопи</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6120885901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6120881805</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Урожайне</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6120888501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Устя</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6120888601</w:t>
            </w:r>
          </w:p>
        </w:tc>
        <w:tc>
          <w:tcPr>
            <w:tcW w:w="6095" w:type="dxa"/>
            <w:shd w:val="clear" w:color="auto" w:fill="auto"/>
            <w:vAlign w:val="center"/>
          </w:tcPr>
          <w:p w:rsidR="00D65076" w:rsidRPr="00E14336" w:rsidRDefault="00D65076" w:rsidP="007925A9">
            <w:pPr>
              <w:jc w:val="center"/>
              <w:rPr>
                <w:sz w:val="28"/>
                <w:szCs w:val="28"/>
                <w:lang w:val="uk-UA"/>
              </w:rPr>
            </w:pPr>
            <w:proofErr w:type="spellStart"/>
            <w:r w:rsidRPr="00E14336">
              <w:rPr>
                <w:sz w:val="28"/>
                <w:szCs w:val="28"/>
                <w:lang w:val="uk-UA"/>
              </w:rPr>
              <w:t>с.Худиківці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bl>
    <w:p w:rsidR="003E0114" w:rsidRPr="00E14336" w:rsidRDefault="003E0114" w:rsidP="0061670E">
      <w:pPr>
        <w:ind w:firstLine="567"/>
        <w:rPr>
          <w:sz w:val="28"/>
          <w:szCs w:val="28"/>
          <w:lang w:val="uk-UA"/>
        </w:rPr>
      </w:pPr>
    </w:p>
    <w:p w:rsidR="00A154D2" w:rsidRPr="00E14336" w:rsidRDefault="006751CF" w:rsidP="006751CF">
      <w:pPr>
        <w:tabs>
          <w:tab w:val="left" w:pos="2933"/>
        </w:tabs>
        <w:ind w:firstLine="567"/>
        <w:rPr>
          <w:sz w:val="28"/>
          <w:szCs w:val="28"/>
          <w:lang w:val="uk-UA"/>
        </w:rPr>
      </w:pPr>
      <w:r w:rsidRPr="00E14336">
        <w:rPr>
          <w:sz w:val="28"/>
          <w:szCs w:val="28"/>
          <w:lang w:val="uk-UA"/>
        </w:rPr>
        <w:tab/>
      </w:r>
    </w:p>
    <w:p w:rsidR="006751CF" w:rsidRPr="00E14336" w:rsidRDefault="006751CF" w:rsidP="006751CF">
      <w:pPr>
        <w:tabs>
          <w:tab w:val="left" w:pos="2933"/>
        </w:tabs>
        <w:ind w:firstLine="567"/>
        <w:rPr>
          <w:sz w:val="28"/>
          <w:szCs w:val="28"/>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2551"/>
      </w:tblGrid>
      <w:tr w:rsidR="00D45FF9" w:rsidRPr="00E14336" w:rsidTr="00A154D2">
        <w:tc>
          <w:tcPr>
            <w:tcW w:w="7763" w:type="dxa"/>
            <w:shd w:val="clear" w:color="auto" w:fill="auto"/>
            <w:vAlign w:val="center"/>
          </w:tcPr>
          <w:p w:rsidR="00D45FF9" w:rsidRPr="00E14336" w:rsidRDefault="00F04D41" w:rsidP="00AC5160">
            <w:pPr>
              <w:jc w:val="center"/>
              <w:rPr>
                <w:b/>
                <w:sz w:val="28"/>
                <w:szCs w:val="28"/>
                <w:lang w:val="uk-UA"/>
              </w:rPr>
            </w:pPr>
            <w:r w:rsidRPr="00E14336">
              <w:rPr>
                <w:sz w:val="28"/>
                <w:szCs w:val="28"/>
                <w:lang w:val="uk-UA"/>
              </w:rPr>
              <w:t xml:space="preserve"> </w:t>
            </w:r>
            <w:r w:rsidR="00D45FF9" w:rsidRPr="00E14336">
              <w:rPr>
                <w:b/>
                <w:sz w:val="28"/>
                <w:szCs w:val="28"/>
                <w:lang w:val="uk-UA"/>
              </w:rPr>
              <w:t>Група платників, категорія/класифікація</w:t>
            </w:r>
            <w:r w:rsidR="00AC5160" w:rsidRPr="00E14336">
              <w:rPr>
                <w:b/>
                <w:sz w:val="28"/>
                <w:szCs w:val="28"/>
                <w:lang w:val="uk-UA"/>
              </w:rPr>
              <w:t xml:space="preserve"> </w:t>
            </w:r>
            <w:r w:rsidR="00D45FF9" w:rsidRPr="00E14336">
              <w:rPr>
                <w:b/>
                <w:sz w:val="28"/>
                <w:szCs w:val="28"/>
                <w:lang w:val="uk-UA"/>
              </w:rPr>
              <w:t>будівель та споруд</w:t>
            </w:r>
          </w:p>
        </w:tc>
        <w:tc>
          <w:tcPr>
            <w:tcW w:w="2551" w:type="dxa"/>
            <w:shd w:val="clear" w:color="auto" w:fill="auto"/>
            <w:vAlign w:val="center"/>
          </w:tcPr>
          <w:p w:rsidR="00D45FF9" w:rsidRPr="00E14336" w:rsidRDefault="00D45FF9" w:rsidP="00AC5160">
            <w:pPr>
              <w:jc w:val="center"/>
              <w:rPr>
                <w:b/>
                <w:sz w:val="28"/>
                <w:szCs w:val="28"/>
                <w:lang w:val="uk-UA"/>
              </w:rPr>
            </w:pPr>
            <w:r w:rsidRPr="00E14336">
              <w:rPr>
                <w:b/>
                <w:sz w:val="28"/>
                <w:szCs w:val="28"/>
                <w:lang w:val="uk-UA"/>
              </w:rPr>
              <w:t>Розмір пільги</w:t>
            </w:r>
          </w:p>
          <w:p w:rsidR="00D45FF9" w:rsidRPr="00E14336" w:rsidRDefault="00D45FF9" w:rsidP="00AC5160">
            <w:pPr>
              <w:jc w:val="center"/>
              <w:rPr>
                <w:b/>
                <w:sz w:val="28"/>
                <w:szCs w:val="28"/>
                <w:lang w:val="uk-UA"/>
              </w:rPr>
            </w:pPr>
            <w:r w:rsidRPr="00E14336">
              <w:rPr>
                <w:b/>
                <w:sz w:val="28"/>
                <w:szCs w:val="28"/>
                <w:lang w:val="uk-UA"/>
              </w:rPr>
              <w:t>(</w:t>
            </w:r>
            <w:r w:rsidR="00D65076" w:rsidRPr="00E14336">
              <w:rPr>
                <w:b/>
                <w:sz w:val="28"/>
                <w:szCs w:val="28"/>
                <w:lang w:val="uk-UA"/>
              </w:rPr>
              <w:t>% від</w:t>
            </w:r>
            <w:r w:rsidRPr="00E14336">
              <w:rPr>
                <w:b/>
                <w:sz w:val="28"/>
                <w:szCs w:val="28"/>
                <w:lang w:val="uk-UA"/>
              </w:rPr>
              <w:t xml:space="preserve"> суми</w:t>
            </w:r>
          </w:p>
          <w:p w:rsidR="00D45FF9" w:rsidRPr="00E14336" w:rsidRDefault="00D45FF9" w:rsidP="00AC5160">
            <w:pPr>
              <w:jc w:val="center"/>
              <w:rPr>
                <w:b/>
                <w:sz w:val="28"/>
                <w:szCs w:val="28"/>
                <w:lang w:val="uk-UA"/>
              </w:rPr>
            </w:pPr>
            <w:r w:rsidRPr="00E14336">
              <w:rPr>
                <w:b/>
                <w:sz w:val="28"/>
                <w:szCs w:val="28"/>
                <w:lang w:val="uk-UA"/>
              </w:rPr>
              <w:t>податкового</w:t>
            </w:r>
          </w:p>
          <w:p w:rsidR="00AC5160" w:rsidRPr="00E14336" w:rsidRDefault="00D45FF9" w:rsidP="00AC5160">
            <w:pPr>
              <w:jc w:val="center"/>
              <w:rPr>
                <w:b/>
                <w:sz w:val="28"/>
                <w:szCs w:val="28"/>
                <w:lang w:val="uk-UA"/>
              </w:rPr>
            </w:pPr>
            <w:r w:rsidRPr="00E14336">
              <w:rPr>
                <w:b/>
                <w:sz w:val="28"/>
                <w:szCs w:val="28"/>
                <w:lang w:val="uk-UA"/>
              </w:rPr>
              <w:t xml:space="preserve">зобов’язання </w:t>
            </w:r>
          </w:p>
          <w:p w:rsidR="00D45FF9" w:rsidRPr="00E14336" w:rsidRDefault="00D45FF9" w:rsidP="00AC5160">
            <w:pPr>
              <w:jc w:val="center"/>
              <w:rPr>
                <w:b/>
                <w:sz w:val="28"/>
                <w:szCs w:val="28"/>
                <w:lang w:val="uk-UA"/>
              </w:rPr>
            </w:pPr>
            <w:r w:rsidRPr="00E14336">
              <w:rPr>
                <w:b/>
                <w:sz w:val="28"/>
                <w:szCs w:val="28"/>
                <w:lang w:val="uk-UA"/>
              </w:rPr>
              <w:t>за</w:t>
            </w:r>
            <w:r w:rsidR="00AC5160" w:rsidRPr="00E14336">
              <w:rPr>
                <w:b/>
                <w:sz w:val="28"/>
                <w:szCs w:val="28"/>
                <w:lang w:val="uk-UA"/>
              </w:rPr>
              <w:t xml:space="preserve"> </w:t>
            </w:r>
            <w:r w:rsidRPr="00E14336">
              <w:rPr>
                <w:b/>
                <w:sz w:val="28"/>
                <w:szCs w:val="28"/>
                <w:lang w:val="uk-UA"/>
              </w:rPr>
              <w:t>рік)</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w:t>
            </w:r>
            <w:r w:rsidR="00F04D41" w:rsidRPr="00E14336">
              <w:rPr>
                <w:sz w:val="28"/>
                <w:szCs w:val="28"/>
                <w:lang w:val="uk-UA"/>
              </w:rPr>
              <w:t xml:space="preserve"> </w:t>
            </w:r>
            <w:r w:rsidRPr="00E14336">
              <w:rPr>
                <w:sz w:val="28"/>
                <w:szCs w:val="28"/>
                <w:lang w:val="uk-UA"/>
              </w:rPr>
              <w:t>житлової</w:t>
            </w:r>
            <w:r w:rsidR="00F04D41" w:rsidRPr="00E14336">
              <w:rPr>
                <w:sz w:val="28"/>
                <w:szCs w:val="28"/>
                <w:lang w:val="uk-UA"/>
              </w:rPr>
              <w:t xml:space="preserve"> </w:t>
            </w:r>
            <w:r w:rsidRPr="00E14336">
              <w:rPr>
                <w:sz w:val="28"/>
                <w:szCs w:val="28"/>
                <w:lang w:val="uk-UA"/>
              </w:rPr>
              <w:t>та/або</w:t>
            </w:r>
            <w:r w:rsidR="00F04D41" w:rsidRPr="00E14336">
              <w:rPr>
                <w:sz w:val="28"/>
                <w:szCs w:val="28"/>
                <w:lang w:val="uk-UA"/>
              </w:rPr>
              <w:t xml:space="preserve"> </w:t>
            </w:r>
            <w:r w:rsidRPr="00E14336">
              <w:rPr>
                <w:sz w:val="28"/>
                <w:szCs w:val="28"/>
                <w:lang w:val="uk-UA"/>
              </w:rPr>
              <w:t>нежитлової</w:t>
            </w:r>
            <w:r w:rsidR="00F04D41" w:rsidRPr="00E14336">
              <w:rPr>
                <w:sz w:val="28"/>
                <w:szCs w:val="28"/>
                <w:lang w:val="uk-UA"/>
              </w:rPr>
              <w:t xml:space="preserve"> </w:t>
            </w:r>
            <w:r w:rsidRPr="00E14336">
              <w:rPr>
                <w:sz w:val="28"/>
                <w:szCs w:val="28"/>
                <w:lang w:val="uk-UA"/>
              </w:rPr>
              <w:t>нерухомості,</w:t>
            </w:r>
            <w:r w:rsidR="00F04D41" w:rsidRPr="00E14336">
              <w:rPr>
                <w:sz w:val="28"/>
                <w:szCs w:val="28"/>
                <w:lang w:val="uk-UA"/>
              </w:rPr>
              <w:t xml:space="preserve"> </w:t>
            </w:r>
            <w:r w:rsidRPr="00E14336">
              <w:rPr>
                <w:sz w:val="28"/>
                <w:szCs w:val="28"/>
                <w:lang w:val="uk-UA"/>
              </w:rPr>
              <w:t>які</w:t>
            </w:r>
            <w:r w:rsidR="00F04D41" w:rsidRPr="00E14336">
              <w:rPr>
                <w:sz w:val="28"/>
                <w:szCs w:val="28"/>
                <w:lang w:val="uk-UA"/>
              </w:rPr>
              <w:t xml:space="preserve"> </w:t>
            </w:r>
            <w:r w:rsidRPr="00E14336">
              <w:rPr>
                <w:sz w:val="28"/>
                <w:szCs w:val="28"/>
                <w:lang w:val="uk-UA"/>
              </w:rPr>
              <w:t>перебувають</w:t>
            </w:r>
            <w:r w:rsidR="00F04D41" w:rsidRPr="00E14336">
              <w:rPr>
                <w:sz w:val="28"/>
                <w:szCs w:val="28"/>
                <w:lang w:val="uk-UA"/>
              </w:rPr>
              <w:t xml:space="preserve"> </w:t>
            </w:r>
            <w:r w:rsidRPr="00E14336">
              <w:rPr>
                <w:sz w:val="28"/>
                <w:szCs w:val="28"/>
                <w:lang w:val="uk-UA"/>
              </w:rPr>
              <w:t>у власності інвалідів першої і другої групи</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 житлової та/або нежитлової нерухомості, які перебувають у власності осіб, що є пенсіонерами за віком</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 житлової та/або нежитлової нерухомості, які перебу</w:t>
            </w:r>
            <w:r w:rsidR="00C32646" w:rsidRPr="00E14336">
              <w:rPr>
                <w:sz w:val="28"/>
                <w:szCs w:val="28"/>
                <w:lang w:val="uk-UA"/>
              </w:rPr>
              <w:t>вають у власності ветеранів прац</w:t>
            </w:r>
            <w:r w:rsidRPr="00E14336">
              <w:rPr>
                <w:sz w:val="28"/>
                <w:szCs w:val="28"/>
                <w:lang w:val="uk-UA"/>
              </w:rPr>
              <w:t>і та осіб, що мають особливі трудові заслуги перед Батьківщиною</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 житлової та/або нежитлової нерухомості, що перебувають у власності осіб, які мають статус ветеранів ОУН-УПА</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AC5160" w:rsidP="00D65076">
            <w:pPr>
              <w:rPr>
                <w:sz w:val="28"/>
                <w:szCs w:val="28"/>
                <w:lang w:val="uk-UA"/>
              </w:rPr>
            </w:pPr>
            <w:r w:rsidRPr="00E14336">
              <w:rPr>
                <w:sz w:val="28"/>
                <w:szCs w:val="28"/>
                <w:lang w:val="uk-UA"/>
              </w:rPr>
              <w:t>О</w:t>
            </w:r>
            <w:r w:rsidR="00841D40" w:rsidRPr="00E14336">
              <w:rPr>
                <w:sz w:val="28"/>
                <w:szCs w:val="28"/>
                <w:lang w:val="uk-UA"/>
              </w:rPr>
              <w:t>б'єкти житлової та/або нежитлової нерухомості, що перебувають у власності ветеранів війни та інших осіб, на яких поширюється дія Закону України “Про</w:t>
            </w:r>
            <w:r w:rsidR="00841D40" w:rsidRPr="00E14336">
              <w:rPr>
                <w:lang w:val="uk-UA"/>
              </w:rPr>
              <w:t xml:space="preserve"> </w:t>
            </w:r>
            <w:r w:rsidR="00841D40" w:rsidRPr="00E14336">
              <w:rPr>
                <w:sz w:val="28"/>
                <w:szCs w:val="28"/>
                <w:lang w:val="uk-UA"/>
              </w:rPr>
              <w:t>статус ветеранів війни, гарантії їх соціального захисту ”</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A154D2">
            <w:pPr>
              <w:rPr>
                <w:sz w:val="28"/>
                <w:szCs w:val="28"/>
                <w:lang w:val="uk-UA"/>
              </w:rPr>
            </w:pPr>
            <w:r w:rsidRPr="00E14336">
              <w:rPr>
                <w:sz w:val="28"/>
                <w:szCs w:val="28"/>
                <w:lang w:val="uk-UA"/>
              </w:rPr>
              <w:t>Об'єкти</w:t>
            </w:r>
            <w:r w:rsidR="00F04D41" w:rsidRPr="00E14336">
              <w:rPr>
                <w:sz w:val="28"/>
                <w:szCs w:val="28"/>
                <w:lang w:val="uk-UA"/>
              </w:rPr>
              <w:t xml:space="preserve"> </w:t>
            </w:r>
            <w:r w:rsidRPr="00E14336">
              <w:rPr>
                <w:sz w:val="28"/>
                <w:szCs w:val="28"/>
                <w:lang w:val="uk-UA"/>
              </w:rPr>
              <w:t>житлової</w:t>
            </w:r>
            <w:r w:rsidR="00F04D41" w:rsidRPr="00E14336">
              <w:rPr>
                <w:sz w:val="28"/>
                <w:szCs w:val="28"/>
                <w:lang w:val="uk-UA"/>
              </w:rPr>
              <w:t xml:space="preserve"> </w:t>
            </w:r>
            <w:r w:rsidRPr="00E14336">
              <w:rPr>
                <w:sz w:val="28"/>
                <w:szCs w:val="28"/>
                <w:lang w:val="uk-UA"/>
              </w:rPr>
              <w:t>та/або</w:t>
            </w:r>
            <w:r w:rsidR="00F04D41" w:rsidRPr="00E14336">
              <w:rPr>
                <w:sz w:val="28"/>
                <w:szCs w:val="28"/>
                <w:lang w:val="uk-UA"/>
              </w:rPr>
              <w:t xml:space="preserve"> </w:t>
            </w:r>
            <w:r w:rsidRPr="00E14336">
              <w:rPr>
                <w:sz w:val="28"/>
                <w:szCs w:val="28"/>
                <w:lang w:val="uk-UA"/>
              </w:rPr>
              <w:t>нежитлової</w:t>
            </w:r>
            <w:r w:rsidR="00F04D41" w:rsidRPr="00E14336">
              <w:rPr>
                <w:sz w:val="28"/>
                <w:szCs w:val="28"/>
                <w:lang w:val="uk-UA"/>
              </w:rPr>
              <w:t xml:space="preserve"> </w:t>
            </w:r>
            <w:r w:rsidRPr="00E14336">
              <w:rPr>
                <w:sz w:val="28"/>
                <w:szCs w:val="28"/>
                <w:lang w:val="uk-UA"/>
              </w:rPr>
              <w:t>нерухомості,</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перебувають</w:t>
            </w:r>
            <w:r w:rsidR="00F04D41" w:rsidRPr="00E14336">
              <w:rPr>
                <w:sz w:val="28"/>
                <w:szCs w:val="28"/>
                <w:lang w:val="uk-UA"/>
              </w:rPr>
              <w:t xml:space="preserve"> </w:t>
            </w:r>
            <w:r w:rsidRPr="00E14336">
              <w:rPr>
                <w:sz w:val="28"/>
                <w:szCs w:val="28"/>
                <w:lang w:val="uk-UA"/>
              </w:rPr>
              <w:t>у власності</w:t>
            </w:r>
            <w:r w:rsidR="00F04D41" w:rsidRPr="00E14336">
              <w:rPr>
                <w:sz w:val="28"/>
                <w:szCs w:val="28"/>
                <w:lang w:val="uk-UA"/>
              </w:rPr>
              <w:t xml:space="preserve"> </w:t>
            </w:r>
            <w:r w:rsidRPr="00E14336">
              <w:rPr>
                <w:sz w:val="28"/>
                <w:szCs w:val="28"/>
                <w:lang w:val="uk-UA"/>
              </w:rPr>
              <w:t>осіб,</w:t>
            </w:r>
            <w:r w:rsidR="00F04D41" w:rsidRPr="00E14336">
              <w:rPr>
                <w:sz w:val="28"/>
                <w:szCs w:val="28"/>
                <w:lang w:val="uk-UA"/>
              </w:rPr>
              <w:t xml:space="preserve"> </w:t>
            </w:r>
            <w:r w:rsidRPr="00E14336">
              <w:rPr>
                <w:sz w:val="28"/>
                <w:szCs w:val="28"/>
                <w:lang w:val="uk-UA"/>
              </w:rPr>
              <w:t>які</w:t>
            </w:r>
            <w:r w:rsidR="00F04D41" w:rsidRPr="00E14336">
              <w:rPr>
                <w:sz w:val="28"/>
                <w:szCs w:val="28"/>
                <w:lang w:val="uk-UA"/>
              </w:rPr>
              <w:t xml:space="preserve"> </w:t>
            </w:r>
            <w:r w:rsidRPr="00E14336">
              <w:rPr>
                <w:sz w:val="28"/>
                <w:szCs w:val="28"/>
                <w:lang w:val="uk-UA"/>
              </w:rPr>
              <w:t>згідно</w:t>
            </w:r>
            <w:r w:rsidR="00F04D41" w:rsidRPr="00E14336">
              <w:rPr>
                <w:sz w:val="28"/>
                <w:szCs w:val="28"/>
                <w:lang w:val="uk-UA"/>
              </w:rPr>
              <w:t xml:space="preserve"> </w:t>
            </w:r>
            <w:r w:rsidRPr="00E14336">
              <w:rPr>
                <w:sz w:val="28"/>
                <w:szCs w:val="28"/>
                <w:lang w:val="uk-UA"/>
              </w:rPr>
              <w:t>Закону</w:t>
            </w:r>
            <w:r w:rsidR="00F04D41" w:rsidRPr="00E14336">
              <w:rPr>
                <w:sz w:val="28"/>
                <w:szCs w:val="28"/>
                <w:lang w:val="uk-UA"/>
              </w:rPr>
              <w:t xml:space="preserve"> </w:t>
            </w:r>
            <w:r w:rsidRPr="00E14336">
              <w:rPr>
                <w:sz w:val="28"/>
                <w:szCs w:val="28"/>
                <w:lang w:val="uk-UA"/>
              </w:rPr>
              <w:t>України</w:t>
            </w:r>
            <w:r w:rsidR="00F04D41" w:rsidRPr="00E14336">
              <w:rPr>
                <w:sz w:val="28"/>
                <w:szCs w:val="28"/>
                <w:lang w:val="uk-UA"/>
              </w:rPr>
              <w:t xml:space="preserve"> </w:t>
            </w:r>
            <w:r w:rsidRPr="00E14336">
              <w:rPr>
                <w:sz w:val="28"/>
                <w:szCs w:val="28"/>
                <w:lang w:val="uk-UA"/>
              </w:rPr>
              <w:t>"Про</w:t>
            </w:r>
            <w:r w:rsidR="00F04D41" w:rsidRPr="00E14336">
              <w:rPr>
                <w:sz w:val="28"/>
                <w:szCs w:val="28"/>
                <w:lang w:val="uk-UA"/>
              </w:rPr>
              <w:t xml:space="preserve"> </w:t>
            </w:r>
            <w:r w:rsidRPr="00E14336">
              <w:rPr>
                <w:sz w:val="28"/>
                <w:szCs w:val="28"/>
                <w:lang w:val="uk-UA"/>
              </w:rPr>
              <w:t>статус</w:t>
            </w:r>
            <w:r w:rsidR="00F04D41" w:rsidRPr="00E14336">
              <w:rPr>
                <w:sz w:val="28"/>
                <w:szCs w:val="28"/>
                <w:lang w:val="uk-UA"/>
              </w:rPr>
              <w:t xml:space="preserve"> </w:t>
            </w:r>
            <w:r w:rsidRPr="00E14336">
              <w:rPr>
                <w:sz w:val="28"/>
                <w:szCs w:val="28"/>
                <w:lang w:val="uk-UA"/>
              </w:rPr>
              <w:t>і</w:t>
            </w:r>
            <w:r w:rsidR="00F04D41" w:rsidRPr="00E14336">
              <w:rPr>
                <w:sz w:val="28"/>
                <w:szCs w:val="28"/>
                <w:lang w:val="uk-UA"/>
              </w:rPr>
              <w:t xml:space="preserve"> </w:t>
            </w:r>
            <w:r w:rsidRPr="00E14336">
              <w:rPr>
                <w:sz w:val="28"/>
                <w:szCs w:val="28"/>
                <w:lang w:val="uk-UA"/>
              </w:rPr>
              <w:t>соціальний</w:t>
            </w:r>
            <w:r w:rsidR="00F04D41" w:rsidRPr="00E14336">
              <w:rPr>
                <w:sz w:val="28"/>
                <w:szCs w:val="28"/>
                <w:lang w:val="uk-UA"/>
              </w:rPr>
              <w:t xml:space="preserve"> </w:t>
            </w:r>
            <w:r w:rsidRPr="00E14336">
              <w:rPr>
                <w:sz w:val="28"/>
                <w:szCs w:val="28"/>
                <w:lang w:val="uk-UA"/>
              </w:rPr>
              <w:t>захист громадян, які постраждали внаслідок Чорнобильської катастрофи" віднесені до</w:t>
            </w:r>
            <w:r w:rsidR="00F04D41" w:rsidRPr="00E14336">
              <w:rPr>
                <w:sz w:val="28"/>
                <w:szCs w:val="28"/>
                <w:lang w:val="uk-UA"/>
              </w:rPr>
              <w:t xml:space="preserve"> </w:t>
            </w:r>
            <w:r w:rsidRPr="00E14336">
              <w:rPr>
                <w:sz w:val="28"/>
                <w:szCs w:val="28"/>
                <w:lang w:val="uk-UA"/>
              </w:rPr>
              <w:t>1</w:t>
            </w:r>
            <w:r w:rsidR="00F04D41" w:rsidRPr="00E14336">
              <w:rPr>
                <w:sz w:val="28"/>
                <w:szCs w:val="28"/>
                <w:lang w:val="uk-UA"/>
              </w:rPr>
              <w:t xml:space="preserve"> </w:t>
            </w:r>
            <w:r w:rsidRPr="00E14336">
              <w:rPr>
                <w:sz w:val="28"/>
                <w:szCs w:val="28"/>
                <w:lang w:val="uk-UA"/>
              </w:rPr>
              <w:t>та</w:t>
            </w:r>
            <w:r w:rsidR="00F04D41" w:rsidRPr="00E14336">
              <w:rPr>
                <w:sz w:val="28"/>
                <w:szCs w:val="28"/>
                <w:lang w:val="uk-UA"/>
              </w:rPr>
              <w:t xml:space="preserve"> </w:t>
            </w:r>
            <w:r w:rsidRPr="00E14336">
              <w:rPr>
                <w:sz w:val="28"/>
                <w:szCs w:val="28"/>
                <w:lang w:val="uk-UA"/>
              </w:rPr>
              <w:t>2</w:t>
            </w:r>
            <w:r w:rsidR="00F04D41" w:rsidRPr="00E14336">
              <w:rPr>
                <w:sz w:val="28"/>
                <w:szCs w:val="28"/>
                <w:lang w:val="uk-UA"/>
              </w:rPr>
              <w:t xml:space="preserve"> </w:t>
            </w:r>
            <w:r w:rsidRPr="00E14336">
              <w:rPr>
                <w:sz w:val="28"/>
                <w:szCs w:val="28"/>
                <w:lang w:val="uk-UA"/>
              </w:rPr>
              <w:t>категорій</w:t>
            </w:r>
            <w:r w:rsidR="00F04D41" w:rsidRPr="00E14336">
              <w:rPr>
                <w:sz w:val="28"/>
                <w:szCs w:val="28"/>
                <w:lang w:val="uk-UA"/>
              </w:rPr>
              <w:t xml:space="preserve"> </w:t>
            </w:r>
            <w:r w:rsidRPr="00E14336">
              <w:rPr>
                <w:sz w:val="28"/>
                <w:szCs w:val="28"/>
                <w:lang w:val="uk-UA"/>
              </w:rPr>
              <w:t>осіб,</w:t>
            </w:r>
            <w:r w:rsidR="00F04D41" w:rsidRPr="00E14336">
              <w:rPr>
                <w:sz w:val="28"/>
                <w:szCs w:val="28"/>
                <w:lang w:val="uk-UA"/>
              </w:rPr>
              <w:t xml:space="preserve"> </w:t>
            </w:r>
            <w:r w:rsidRPr="00E14336">
              <w:rPr>
                <w:sz w:val="28"/>
                <w:szCs w:val="28"/>
                <w:lang w:val="uk-UA"/>
              </w:rPr>
              <w:t>постраждалих</w:t>
            </w:r>
            <w:r w:rsidR="00F04D41" w:rsidRPr="00E14336">
              <w:rPr>
                <w:sz w:val="28"/>
                <w:szCs w:val="28"/>
                <w:lang w:val="uk-UA"/>
              </w:rPr>
              <w:t xml:space="preserve"> </w:t>
            </w:r>
            <w:r w:rsidRPr="00E14336">
              <w:rPr>
                <w:sz w:val="28"/>
                <w:szCs w:val="28"/>
                <w:lang w:val="uk-UA"/>
              </w:rPr>
              <w:t>внаслідок</w:t>
            </w:r>
            <w:r w:rsidR="00F04D41" w:rsidRPr="00E14336">
              <w:rPr>
                <w:sz w:val="28"/>
                <w:szCs w:val="28"/>
                <w:lang w:val="uk-UA"/>
              </w:rPr>
              <w:t xml:space="preserve"> </w:t>
            </w:r>
            <w:r w:rsidRPr="00E14336">
              <w:rPr>
                <w:sz w:val="28"/>
                <w:szCs w:val="28"/>
                <w:lang w:val="uk-UA"/>
              </w:rPr>
              <w:t>Чорнобильської катастрофи,</w:t>
            </w:r>
            <w:r w:rsidR="00F04D41" w:rsidRPr="00E14336">
              <w:rPr>
                <w:sz w:val="28"/>
                <w:szCs w:val="28"/>
                <w:lang w:val="uk-UA"/>
              </w:rPr>
              <w:t xml:space="preserve"> </w:t>
            </w:r>
            <w:r w:rsidRPr="00E14336">
              <w:rPr>
                <w:sz w:val="28"/>
                <w:szCs w:val="28"/>
                <w:lang w:val="uk-UA"/>
              </w:rPr>
              <w:t>інших</w:t>
            </w:r>
            <w:r w:rsidR="00F04D41" w:rsidRPr="00E14336">
              <w:rPr>
                <w:sz w:val="28"/>
                <w:szCs w:val="28"/>
                <w:lang w:val="uk-UA"/>
              </w:rPr>
              <w:t xml:space="preserve"> </w:t>
            </w:r>
            <w:r w:rsidRPr="00E14336">
              <w:rPr>
                <w:sz w:val="28"/>
                <w:szCs w:val="28"/>
                <w:lang w:val="uk-UA"/>
              </w:rPr>
              <w:t>ядерних</w:t>
            </w:r>
            <w:r w:rsidR="00F04D41" w:rsidRPr="00E14336">
              <w:rPr>
                <w:sz w:val="28"/>
                <w:szCs w:val="28"/>
                <w:lang w:val="uk-UA"/>
              </w:rPr>
              <w:t xml:space="preserve"> </w:t>
            </w:r>
            <w:r w:rsidRPr="00E14336">
              <w:rPr>
                <w:sz w:val="28"/>
                <w:szCs w:val="28"/>
                <w:lang w:val="uk-UA"/>
              </w:rPr>
              <w:t>аварій</w:t>
            </w:r>
            <w:r w:rsidR="00F04D41" w:rsidRPr="00E14336">
              <w:rPr>
                <w:sz w:val="28"/>
                <w:szCs w:val="28"/>
                <w:lang w:val="uk-UA"/>
              </w:rPr>
              <w:t xml:space="preserve"> </w:t>
            </w:r>
            <w:r w:rsidRPr="00E14336">
              <w:rPr>
                <w:sz w:val="28"/>
                <w:szCs w:val="28"/>
                <w:lang w:val="uk-UA"/>
              </w:rPr>
              <w:t>та</w:t>
            </w:r>
            <w:r w:rsidR="00F04D41" w:rsidRPr="00E14336">
              <w:rPr>
                <w:sz w:val="28"/>
                <w:szCs w:val="28"/>
                <w:lang w:val="uk-UA"/>
              </w:rPr>
              <w:t xml:space="preserve"> </w:t>
            </w:r>
            <w:r w:rsidRPr="00E14336">
              <w:rPr>
                <w:sz w:val="28"/>
                <w:szCs w:val="28"/>
                <w:lang w:val="uk-UA"/>
              </w:rPr>
              <w:t>випробувань,</w:t>
            </w:r>
            <w:r w:rsidR="00F04D41" w:rsidRPr="00E14336">
              <w:rPr>
                <w:sz w:val="28"/>
                <w:szCs w:val="28"/>
                <w:lang w:val="uk-UA"/>
              </w:rPr>
              <w:t xml:space="preserve"> </w:t>
            </w:r>
            <w:r w:rsidRPr="00E14336">
              <w:rPr>
                <w:sz w:val="28"/>
                <w:szCs w:val="28"/>
                <w:lang w:val="uk-UA"/>
              </w:rPr>
              <w:t>військових</w:t>
            </w:r>
            <w:r w:rsidR="00F04D41" w:rsidRPr="00E14336">
              <w:rPr>
                <w:sz w:val="28"/>
                <w:szCs w:val="28"/>
                <w:lang w:val="uk-UA"/>
              </w:rPr>
              <w:t xml:space="preserve"> </w:t>
            </w:r>
            <w:r w:rsidRPr="00E14336">
              <w:rPr>
                <w:sz w:val="28"/>
                <w:szCs w:val="28"/>
                <w:lang w:val="uk-UA"/>
              </w:rPr>
              <w:t>навчань</w:t>
            </w:r>
            <w:r w:rsidR="00F04D41" w:rsidRPr="00E14336">
              <w:rPr>
                <w:sz w:val="28"/>
                <w:szCs w:val="28"/>
                <w:lang w:val="uk-UA"/>
              </w:rPr>
              <w:t xml:space="preserve"> </w:t>
            </w:r>
            <w:r w:rsidRPr="00E14336">
              <w:rPr>
                <w:sz w:val="28"/>
                <w:szCs w:val="28"/>
                <w:lang w:val="uk-UA"/>
              </w:rPr>
              <w:t>із</w:t>
            </w:r>
            <w:r w:rsidR="00A154D2" w:rsidRPr="00E14336">
              <w:rPr>
                <w:sz w:val="28"/>
                <w:szCs w:val="28"/>
                <w:lang w:val="uk-UA"/>
              </w:rPr>
              <w:t xml:space="preserve"> </w:t>
            </w:r>
            <w:r w:rsidRPr="00E14336">
              <w:rPr>
                <w:sz w:val="28"/>
                <w:szCs w:val="28"/>
                <w:lang w:val="uk-UA"/>
              </w:rPr>
              <w:t>застосуванням ядерної зброї</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A154D2" w:rsidRPr="00E14336" w:rsidRDefault="00841D40" w:rsidP="00D65076">
            <w:pPr>
              <w:rPr>
                <w:sz w:val="28"/>
                <w:szCs w:val="28"/>
                <w:lang w:val="uk-UA"/>
              </w:rPr>
            </w:pPr>
            <w:r w:rsidRPr="00E14336">
              <w:rPr>
                <w:sz w:val="28"/>
                <w:szCs w:val="28"/>
                <w:lang w:val="uk-UA"/>
              </w:rPr>
              <w:lastRenderedPageBreak/>
              <w:t xml:space="preserve">Об'єкти житлової та/або нежитлової нерухомості, </w:t>
            </w:r>
          </w:p>
          <w:p w:rsidR="00D45FF9" w:rsidRPr="00E14336" w:rsidRDefault="00841D40" w:rsidP="00A154D2">
            <w:pPr>
              <w:rPr>
                <w:sz w:val="28"/>
                <w:szCs w:val="28"/>
                <w:lang w:val="uk-UA"/>
              </w:rPr>
            </w:pPr>
            <w:r w:rsidRPr="00E14336">
              <w:rPr>
                <w:sz w:val="28"/>
                <w:szCs w:val="28"/>
                <w:lang w:val="uk-UA"/>
              </w:rPr>
              <w:t>які належать до</w:t>
            </w:r>
            <w:r w:rsidR="00A154D2" w:rsidRPr="00E14336">
              <w:rPr>
                <w:sz w:val="28"/>
                <w:szCs w:val="28"/>
                <w:lang w:val="uk-UA"/>
              </w:rPr>
              <w:t xml:space="preserve"> </w:t>
            </w:r>
            <w:r w:rsidRPr="00E14336">
              <w:rPr>
                <w:sz w:val="28"/>
                <w:szCs w:val="28"/>
                <w:lang w:val="uk-UA"/>
              </w:rPr>
              <w:t>комун</w:t>
            </w:r>
            <w:r w:rsidR="00EE2F05" w:rsidRPr="00E14336">
              <w:rPr>
                <w:sz w:val="28"/>
                <w:szCs w:val="28"/>
                <w:lang w:val="uk-UA"/>
              </w:rPr>
              <w:t xml:space="preserve">альної власності </w:t>
            </w:r>
            <w:proofErr w:type="spellStart"/>
            <w:r w:rsidR="00EE2F05" w:rsidRPr="00E14336">
              <w:rPr>
                <w:sz w:val="28"/>
                <w:szCs w:val="28"/>
                <w:lang w:val="uk-UA"/>
              </w:rPr>
              <w:t>Мельнице</w:t>
            </w:r>
            <w:proofErr w:type="spellEnd"/>
            <w:r w:rsidR="007D38B7" w:rsidRPr="00E14336">
              <w:rPr>
                <w:sz w:val="28"/>
                <w:szCs w:val="28"/>
                <w:lang w:val="uk-UA"/>
              </w:rPr>
              <w:t xml:space="preserve">-Подільської об’єднаної територіальної </w:t>
            </w:r>
            <w:r w:rsidRPr="00E14336">
              <w:rPr>
                <w:sz w:val="28"/>
                <w:szCs w:val="28"/>
                <w:lang w:val="uk-UA"/>
              </w:rPr>
              <w:t>громади;</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7D38B7" w:rsidP="00D65076">
            <w:pPr>
              <w:rPr>
                <w:sz w:val="28"/>
                <w:szCs w:val="28"/>
                <w:lang w:val="uk-UA"/>
              </w:rPr>
            </w:pPr>
            <w:r w:rsidRPr="00E14336">
              <w:rPr>
                <w:sz w:val="28"/>
                <w:szCs w:val="28"/>
                <w:lang w:val="uk-UA"/>
              </w:rPr>
              <w:t>Об’єкти житлової та/або нежитлової нерухомості, що належать</w:t>
            </w:r>
            <w:r w:rsidRPr="00E14336">
              <w:rPr>
                <w:lang w:val="uk-UA"/>
              </w:rPr>
              <w:t xml:space="preserve"> </w:t>
            </w:r>
            <w:r w:rsidRPr="00E14336">
              <w:rPr>
                <w:sz w:val="28"/>
                <w:szCs w:val="28"/>
                <w:lang w:val="uk-UA"/>
              </w:rPr>
              <w:t>багатодітним або прийомним сім’ям, у яких виховується троє та більше дітей</w:t>
            </w:r>
          </w:p>
        </w:tc>
        <w:tc>
          <w:tcPr>
            <w:tcW w:w="2551" w:type="dxa"/>
            <w:shd w:val="clear" w:color="auto" w:fill="auto"/>
            <w:vAlign w:val="center"/>
          </w:tcPr>
          <w:p w:rsidR="00D45FF9" w:rsidRPr="00E14336" w:rsidRDefault="00841D40" w:rsidP="00AC5160">
            <w:pPr>
              <w:jc w:val="center"/>
              <w:rPr>
                <w:sz w:val="28"/>
                <w:szCs w:val="28"/>
                <w:lang w:val="uk-UA"/>
              </w:rPr>
            </w:pPr>
            <w:r w:rsidRPr="00E14336">
              <w:rPr>
                <w:sz w:val="28"/>
                <w:szCs w:val="28"/>
                <w:lang w:val="uk-UA"/>
              </w:rPr>
              <w:t>100</w:t>
            </w:r>
          </w:p>
        </w:tc>
      </w:tr>
    </w:tbl>
    <w:p w:rsidR="007D38B7" w:rsidRPr="00E14336" w:rsidRDefault="007D38B7" w:rsidP="0061670E">
      <w:pPr>
        <w:ind w:firstLine="567"/>
        <w:rPr>
          <w:sz w:val="28"/>
          <w:szCs w:val="28"/>
          <w:lang w:val="uk-UA"/>
        </w:rPr>
      </w:pPr>
    </w:p>
    <w:p w:rsidR="007D38B7" w:rsidRPr="00E14336" w:rsidRDefault="00F04D41" w:rsidP="00D65076">
      <w:pPr>
        <w:ind w:firstLine="567"/>
        <w:jc w:val="both"/>
        <w:rPr>
          <w:sz w:val="28"/>
          <w:szCs w:val="28"/>
          <w:lang w:val="uk-UA"/>
        </w:rPr>
      </w:pPr>
      <w:r w:rsidRPr="00E14336">
        <w:rPr>
          <w:sz w:val="28"/>
          <w:szCs w:val="28"/>
          <w:lang w:val="uk-UA"/>
        </w:rPr>
        <w:t xml:space="preserve"> </w:t>
      </w:r>
      <w:r w:rsidR="007D38B7" w:rsidRPr="00E14336">
        <w:rPr>
          <w:sz w:val="28"/>
          <w:szCs w:val="28"/>
          <w:lang w:val="uk-UA"/>
        </w:rPr>
        <w:t>1</w:t>
      </w:r>
      <w:r w:rsidR="00D65076" w:rsidRPr="00E14336">
        <w:rPr>
          <w:sz w:val="28"/>
          <w:szCs w:val="28"/>
          <w:lang w:val="uk-UA"/>
        </w:rPr>
        <w:t>.</w:t>
      </w:r>
      <w:r w:rsidRPr="00E14336">
        <w:rPr>
          <w:sz w:val="28"/>
          <w:szCs w:val="28"/>
          <w:lang w:val="uk-UA"/>
        </w:rPr>
        <w:t xml:space="preserve"> </w:t>
      </w:r>
      <w:r w:rsidR="007D38B7" w:rsidRPr="00E14336">
        <w:rPr>
          <w:sz w:val="28"/>
          <w:szCs w:val="28"/>
          <w:lang w:val="uk-UA"/>
        </w:rPr>
        <w:t>Пільги</w:t>
      </w:r>
      <w:r w:rsidRPr="00E14336">
        <w:rPr>
          <w:sz w:val="28"/>
          <w:szCs w:val="28"/>
          <w:lang w:val="uk-UA"/>
        </w:rPr>
        <w:t xml:space="preserve"> </w:t>
      </w:r>
      <w:r w:rsidR="007D38B7" w:rsidRPr="00E14336">
        <w:rPr>
          <w:sz w:val="28"/>
          <w:szCs w:val="28"/>
          <w:lang w:val="uk-UA"/>
        </w:rPr>
        <w:t>визначаються</w:t>
      </w:r>
      <w:r w:rsidRPr="00E14336">
        <w:rPr>
          <w:sz w:val="28"/>
          <w:szCs w:val="28"/>
          <w:lang w:val="uk-UA"/>
        </w:rPr>
        <w:t xml:space="preserve"> </w:t>
      </w:r>
      <w:r w:rsidR="007D38B7" w:rsidRPr="00E14336">
        <w:rPr>
          <w:sz w:val="28"/>
          <w:szCs w:val="28"/>
          <w:lang w:val="uk-UA"/>
        </w:rPr>
        <w:t>з урахуванням</w:t>
      </w:r>
      <w:r w:rsidRPr="00E14336">
        <w:rPr>
          <w:sz w:val="28"/>
          <w:szCs w:val="28"/>
          <w:lang w:val="uk-UA"/>
        </w:rPr>
        <w:t xml:space="preserve"> </w:t>
      </w:r>
      <w:r w:rsidR="007D38B7" w:rsidRPr="00E14336">
        <w:rPr>
          <w:sz w:val="28"/>
          <w:szCs w:val="28"/>
          <w:lang w:val="uk-UA"/>
        </w:rPr>
        <w:t>норм</w:t>
      </w:r>
      <w:r w:rsidRPr="00E14336">
        <w:rPr>
          <w:sz w:val="28"/>
          <w:szCs w:val="28"/>
          <w:lang w:val="uk-UA"/>
        </w:rPr>
        <w:t xml:space="preserve"> </w:t>
      </w:r>
      <w:r w:rsidR="007D38B7" w:rsidRPr="00E14336">
        <w:rPr>
          <w:sz w:val="28"/>
          <w:szCs w:val="28"/>
          <w:lang w:val="uk-UA"/>
        </w:rPr>
        <w:t>підпункту</w:t>
      </w:r>
      <w:r w:rsidRPr="00E14336">
        <w:rPr>
          <w:sz w:val="28"/>
          <w:szCs w:val="28"/>
          <w:lang w:val="uk-UA"/>
        </w:rPr>
        <w:t xml:space="preserve"> </w:t>
      </w:r>
      <w:r w:rsidR="007D38B7" w:rsidRPr="00E14336">
        <w:rPr>
          <w:sz w:val="28"/>
          <w:szCs w:val="28"/>
          <w:lang w:val="uk-UA"/>
        </w:rPr>
        <w:t>12.3.7</w:t>
      </w:r>
      <w:r w:rsidRPr="00E14336">
        <w:rPr>
          <w:sz w:val="28"/>
          <w:szCs w:val="28"/>
          <w:lang w:val="uk-UA"/>
        </w:rPr>
        <w:t xml:space="preserve"> </w:t>
      </w:r>
      <w:r w:rsidR="007D38B7" w:rsidRPr="00E14336">
        <w:rPr>
          <w:sz w:val="28"/>
          <w:szCs w:val="28"/>
          <w:lang w:val="uk-UA"/>
        </w:rPr>
        <w:t>пункту</w:t>
      </w:r>
      <w:r w:rsidRPr="00E14336">
        <w:rPr>
          <w:sz w:val="28"/>
          <w:szCs w:val="28"/>
          <w:lang w:val="uk-UA"/>
        </w:rPr>
        <w:t xml:space="preserve"> </w:t>
      </w:r>
      <w:r w:rsidR="007D38B7" w:rsidRPr="00E14336">
        <w:rPr>
          <w:sz w:val="28"/>
          <w:szCs w:val="28"/>
          <w:lang w:val="uk-UA"/>
        </w:rPr>
        <w:t>12.3</w:t>
      </w:r>
      <w:r w:rsidRPr="00E14336">
        <w:rPr>
          <w:sz w:val="28"/>
          <w:szCs w:val="28"/>
          <w:lang w:val="uk-UA"/>
        </w:rPr>
        <w:t xml:space="preserve"> </w:t>
      </w:r>
      <w:r w:rsidR="007D38B7" w:rsidRPr="00E14336">
        <w:rPr>
          <w:sz w:val="28"/>
          <w:szCs w:val="28"/>
          <w:lang w:val="uk-UA"/>
        </w:rPr>
        <w:t>статті</w:t>
      </w:r>
      <w:r w:rsidRPr="00E14336">
        <w:rPr>
          <w:sz w:val="28"/>
          <w:szCs w:val="28"/>
          <w:lang w:val="uk-UA"/>
        </w:rPr>
        <w:t xml:space="preserve"> </w:t>
      </w:r>
      <w:r w:rsidR="007D38B7" w:rsidRPr="00E14336">
        <w:rPr>
          <w:sz w:val="28"/>
          <w:szCs w:val="28"/>
          <w:lang w:val="uk-UA"/>
        </w:rPr>
        <w:t>12,</w:t>
      </w:r>
      <w:r w:rsidRPr="00E14336">
        <w:rPr>
          <w:sz w:val="28"/>
          <w:szCs w:val="28"/>
          <w:lang w:val="uk-UA"/>
        </w:rPr>
        <w:t xml:space="preserve"> </w:t>
      </w:r>
      <w:r w:rsidR="007D38B7" w:rsidRPr="00E14336">
        <w:rPr>
          <w:sz w:val="28"/>
          <w:szCs w:val="28"/>
          <w:lang w:val="uk-UA"/>
        </w:rPr>
        <w:t xml:space="preserve">пункту 30.2 статті </w:t>
      </w:r>
      <w:r w:rsidR="00D65076" w:rsidRPr="00E14336">
        <w:rPr>
          <w:sz w:val="28"/>
          <w:szCs w:val="28"/>
          <w:lang w:val="uk-UA"/>
        </w:rPr>
        <w:t>30</w:t>
      </w:r>
      <w:r w:rsidR="007D38B7" w:rsidRPr="00E14336">
        <w:rPr>
          <w:sz w:val="28"/>
          <w:szCs w:val="28"/>
          <w:lang w:val="uk-UA"/>
        </w:rPr>
        <w:t>,</w:t>
      </w:r>
      <w:r w:rsidRPr="00E14336">
        <w:rPr>
          <w:sz w:val="28"/>
          <w:szCs w:val="28"/>
          <w:lang w:val="uk-UA"/>
        </w:rPr>
        <w:t xml:space="preserve"> </w:t>
      </w:r>
      <w:r w:rsidR="007D38B7" w:rsidRPr="00E14336">
        <w:rPr>
          <w:sz w:val="28"/>
          <w:szCs w:val="28"/>
          <w:lang w:val="uk-UA"/>
        </w:rPr>
        <w:t>пункту 266.2 статті 266 Податкового кодексу України. У разі встановлення пільг, відмінних на</w:t>
      </w:r>
      <w:r w:rsidRPr="00E14336">
        <w:rPr>
          <w:sz w:val="28"/>
          <w:szCs w:val="28"/>
          <w:lang w:val="uk-UA"/>
        </w:rPr>
        <w:t xml:space="preserve"> </w:t>
      </w:r>
      <w:r w:rsidR="007D38B7" w:rsidRPr="00E14336">
        <w:rPr>
          <w:sz w:val="28"/>
          <w:szCs w:val="28"/>
          <w:lang w:val="uk-UA"/>
        </w:rPr>
        <w:t>територіях</w:t>
      </w:r>
      <w:r w:rsidRPr="00E14336">
        <w:rPr>
          <w:sz w:val="28"/>
          <w:szCs w:val="28"/>
          <w:lang w:val="uk-UA"/>
        </w:rPr>
        <w:t xml:space="preserve"> </w:t>
      </w:r>
      <w:r w:rsidR="007D38B7" w:rsidRPr="00E14336">
        <w:rPr>
          <w:sz w:val="28"/>
          <w:szCs w:val="28"/>
          <w:lang w:val="uk-UA"/>
        </w:rPr>
        <w:t>різних</w:t>
      </w:r>
      <w:r w:rsidRPr="00E14336">
        <w:rPr>
          <w:sz w:val="28"/>
          <w:szCs w:val="28"/>
          <w:lang w:val="uk-UA"/>
        </w:rPr>
        <w:t xml:space="preserve"> </w:t>
      </w:r>
      <w:r w:rsidR="007D38B7" w:rsidRPr="00E14336">
        <w:rPr>
          <w:sz w:val="28"/>
          <w:szCs w:val="28"/>
          <w:lang w:val="uk-UA"/>
        </w:rPr>
        <w:t>населених</w:t>
      </w:r>
      <w:r w:rsidRPr="00E14336">
        <w:rPr>
          <w:sz w:val="28"/>
          <w:szCs w:val="28"/>
          <w:lang w:val="uk-UA"/>
        </w:rPr>
        <w:t xml:space="preserve"> </w:t>
      </w:r>
      <w:r w:rsidR="007D38B7" w:rsidRPr="00E14336">
        <w:rPr>
          <w:sz w:val="28"/>
          <w:szCs w:val="28"/>
          <w:lang w:val="uk-UA"/>
        </w:rPr>
        <w:t>пунктів</w:t>
      </w:r>
      <w:r w:rsidRPr="00E14336">
        <w:rPr>
          <w:sz w:val="28"/>
          <w:szCs w:val="28"/>
          <w:lang w:val="uk-UA"/>
        </w:rPr>
        <w:t xml:space="preserve"> </w:t>
      </w:r>
      <w:r w:rsidR="007D38B7" w:rsidRPr="00E14336">
        <w:rPr>
          <w:sz w:val="28"/>
          <w:szCs w:val="28"/>
          <w:lang w:val="uk-UA"/>
        </w:rPr>
        <w:t>адміністративно-територіальної</w:t>
      </w:r>
      <w:r w:rsidRPr="00E14336">
        <w:rPr>
          <w:sz w:val="28"/>
          <w:szCs w:val="28"/>
          <w:lang w:val="uk-UA"/>
        </w:rPr>
        <w:t xml:space="preserve"> </w:t>
      </w:r>
      <w:r w:rsidR="007D38B7" w:rsidRPr="00E14336">
        <w:rPr>
          <w:sz w:val="28"/>
          <w:szCs w:val="28"/>
          <w:lang w:val="uk-UA"/>
        </w:rPr>
        <w:t>одиниці,</w:t>
      </w:r>
      <w:r w:rsidRPr="00E14336">
        <w:rPr>
          <w:sz w:val="28"/>
          <w:szCs w:val="28"/>
          <w:lang w:val="uk-UA"/>
        </w:rPr>
        <w:t xml:space="preserve"> </w:t>
      </w:r>
      <w:r w:rsidR="007D38B7" w:rsidRPr="00E14336">
        <w:rPr>
          <w:sz w:val="28"/>
          <w:szCs w:val="28"/>
          <w:lang w:val="uk-UA"/>
        </w:rPr>
        <w:t>за</w:t>
      </w:r>
      <w:r w:rsidRPr="00E14336">
        <w:rPr>
          <w:sz w:val="28"/>
          <w:szCs w:val="28"/>
          <w:lang w:val="uk-UA"/>
        </w:rPr>
        <w:t xml:space="preserve"> </w:t>
      </w:r>
      <w:r w:rsidR="007D38B7" w:rsidRPr="00E14336">
        <w:rPr>
          <w:sz w:val="28"/>
          <w:szCs w:val="28"/>
          <w:lang w:val="uk-UA"/>
        </w:rPr>
        <w:t>кожним населеним пунктом пільги затверджуються окремо.</w:t>
      </w:r>
    </w:p>
    <w:p w:rsidR="007D38B7" w:rsidRDefault="007D38B7" w:rsidP="0061670E">
      <w:pPr>
        <w:ind w:firstLine="567"/>
        <w:rPr>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917360" w:rsidRPr="00E14336" w:rsidRDefault="00917360" w:rsidP="0061670E">
      <w:pPr>
        <w:pStyle w:val="ae"/>
        <w:spacing w:before="0" w:beforeAutospacing="0" w:after="0"/>
        <w:ind w:left="-567" w:firstLine="567"/>
        <w:rPr>
          <w:b/>
          <w:sz w:val="28"/>
          <w:szCs w:val="28"/>
        </w:rPr>
      </w:pPr>
    </w:p>
    <w:p w:rsidR="00965880" w:rsidRPr="00E14336" w:rsidRDefault="00965880" w:rsidP="0061670E">
      <w:pPr>
        <w:ind w:firstLine="567"/>
        <w:rPr>
          <w:sz w:val="28"/>
          <w:szCs w:val="28"/>
          <w:lang w:val="uk-UA"/>
        </w:rPr>
      </w:pPr>
    </w:p>
    <w:p w:rsidR="00965880" w:rsidRPr="00E14336" w:rsidRDefault="00965880"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Default="006751CF" w:rsidP="0061670E">
      <w:pPr>
        <w:ind w:firstLine="567"/>
        <w:jc w:val="right"/>
        <w:rPr>
          <w:sz w:val="28"/>
          <w:szCs w:val="28"/>
          <w:lang w:val="uk-UA"/>
        </w:rPr>
      </w:pPr>
    </w:p>
    <w:p w:rsidR="007A5736" w:rsidRDefault="007A5736" w:rsidP="0061670E">
      <w:pPr>
        <w:ind w:firstLine="567"/>
        <w:jc w:val="right"/>
        <w:rPr>
          <w:sz w:val="28"/>
          <w:szCs w:val="28"/>
          <w:lang w:val="uk-UA"/>
        </w:rPr>
      </w:pPr>
    </w:p>
    <w:p w:rsidR="007A5736" w:rsidRPr="00E14336" w:rsidRDefault="007A5736"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965880" w:rsidRPr="00E14336" w:rsidRDefault="00F04D41" w:rsidP="0061670E">
      <w:pPr>
        <w:ind w:firstLine="567"/>
        <w:jc w:val="right"/>
        <w:rPr>
          <w:sz w:val="28"/>
          <w:szCs w:val="28"/>
          <w:lang w:val="uk-UA"/>
        </w:rPr>
      </w:pPr>
      <w:r w:rsidRPr="00E14336">
        <w:rPr>
          <w:sz w:val="28"/>
          <w:szCs w:val="28"/>
          <w:lang w:val="uk-UA"/>
        </w:rPr>
        <w:lastRenderedPageBreak/>
        <w:t xml:space="preserve"> </w:t>
      </w:r>
      <w:r w:rsidR="00965880" w:rsidRPr="00E14336">
        <w:rPr>
          <w:sz w:val="28"/>
          <w:szCs w:val="28"/>
          <w:lang w:val="uk-UA"/>
        </w:rPr>
        <w:t>ЗАТВЕРДЖЕНО</w:t>
      </w:r>
    </w:p>
    <w:p w:rsidR="00965880" w:rsidRPr="00E14336" w:rsidRDefault="00F04D41" w:rsidP="0061670E">
      <w:pPr>
        <w:ind w:firstLine="567"/>
        <w:jc w:val="right"/>
        <w:rPr>
          <w:sz w:val="28"/>
          <w:szCs w:val="28"/>
          <w:lang w:val="uk-UA"/>
        </w:rPr>
      </w:pPr>
      <w:r w:rsidRPr="00E14336">
        <w:rPr>
          <w:sz w:val="28"/>
          <w:szCs w:val="28"/>
          <w:lang w:val="uk-UA"/>
        </w:rPr>
        <w:t xml:space="preserve"> </w:t>
      </w:r>
      <w:r w:rsidR="00965880" w:rsidRPr="00E14336">
        <w:rPr>
          <w:sz w:val="28"/>
          <w:szCs w:val="28"/>
          <w:lang w:val="uk-UA"/>
        </w:rPr>
        <w:t xml:space="preserve">Рішення </w:t>
      </w:r>
      <w:proofErr w:type="spellStart"/>
      <w:r w:rsidR="00677710" w:rsidRPr="00E14336">
        <w:rPr>
          <w:sz w:val="28"/>
          <w:szCs w:val="28"/>
          <w:lang w:val="uk-UA"/>
        </w:rPr>
        <w:t>Мельнице</w:t>
      </w:r>
      <w:proofErr w:type="spellEnd"/>
      <w:r w:rsidR="00677710" w:rsidRPr="00E14336">
        <w:rPr>
          <w:sz w:val="28"/>
          <w:szCs w:val="28"/>
          <w:lang w:val="uk-UA"/>
        </w:rPr>
        <w:t>-</w:t>
      </w:r>
      <w:r w:rsidR="00965880" w:rsidRPr="00E14336">
        <w:rPr>
          <w:sz w:val="28"/>
          <w:szCs w:val="28"/>
          <w:lang w:val="uk-UA"/>
        </w:rPr>
        <w:t>Подільської</w:t>
      </w:r>
    </w:p>
    <w:p w:rsidR="00965880" w:rsidRPr="00E14336" w:rsidRDefault="00F04D41" w:rsidP="0061670E">
      <w:pPr>
        <w:ind w:firstLine="567"/>
        <w:jc w:val="right"/>
        <w:rPr>
          <w:sz w:val="28"/>
          <w:szCs w:val="28"/>
          <w:lang w:val="uk-UA"/>
        </w:rPr>
      </w:pPr>
      <w:r w:rsidRPr="00E14336">
        <w:rPr>
          <w:sz w:val="28"/>
          <w:szCs w:val="28"/>
          <w:lang w:val="uk-UA"/>
        </w:rPr>
        <w:t xml:space="preserve"> </w:t>
      </w:r>
      <w:r w:rsidR="00965880" w:rsidRPr="00E14336">
        <w:rPr>
          <w:sz w:val="28"/>
          <w:szCs w:val="28"/>
          <w:lang w:val="uk-UA"/>
        </w:rPr>
        <w:t>селищної ради</w:t>
      </w:r>
    </w:p>
    <w:p w:rsidR="00D65076" w:rsidRPr="00E14336" w:rsidRDefault="00F04D41" w:rsidP="00D65076">
      <w:pPr>
        <w:ind w:firstLine="567"/>
        <w:jc w:val="right"/>
        <w:rPr>
          <w:sz w:val="28"/>
          <w:szCs w:val="28"/>
          <w:lang w:val="uk-UA"/>
        </w:rPr>
      </w:pPr>
      <w:r w:rsidRPr="00E14336">
        <w:rPr>
          <w:sz w:val="28"/>
          <w:szCs w:val="28"/>
          <w:lang w:val="uk-UA"/>
        </w:rPr>
        <w:t xml:space="preserve"> </w:t>
      </w:r>
      <w:r w:rsidR="00D65076" w:rsidRPr="00E14336">
        <w:rPr>
          <w:sz w:val="28"/>
          <w:szCs w:val="28"/>
          <w:lang w:val="uk-UA"/>
        </w:rPr>
        <w:t>від «__» _________ 2021 року</w:t>
      </w:r>
    </w:p>
    <w:p w:rsidR="00D65076" w:rsidRPr="00E14336" w:rsidRDefault="00D65076" w:rsidP="00D65076">
      <w:pPr>
        <w:tabs>
          <w:tab w:val="left" w:pos="7670"/>
        </w:tabs>
        <w:ind w:firstLine="567"/>
        <w:jc w:val="right"/>
        <w:rPr>
          <w:sz w:val="28"/>
          <w:szCs w:val="28"/>
          <w:lang w:val="uk-UA"/>
        </w:rPr>
      </w:pPr>
      <w:r w:rsidRPr="00E14336">
        <w:rPr>
          <w:sz w:val="28"/>
          <w:szCs w:val="28"/>
          <w:lang w:val="uk-UA"/>
        </w:rPr>
        <w:tab/>
        <w:t>№______</w:t>
      </w:r>
    </w:p>
    <w:p w:rsidR="002D7950" w:rsidRPr="00E14336" w:rsidRDefault="002D7950" w:rsidP="00D65076">
      <w:pPr>
        <w:ind w:firstLine="567"/>
        <w:jc w:val="right"/>
        <w:rPr>
          <w:sz w:val="28"/>
          <w:szCs w:val="28"/>
          <w:lang w:val="uk-UA"/>
        </w:rPr>
      </w:pPr>
    </w:p>
    <w:p w:rsidR="00965880" w:rsidRPr="00E14336" w:rsidRDefault="00965880" w:rsidP="0061670E">
      <w:pPr>
        <w:ind w:firstLine="567"/>
        <w:jc w:val="center"/>
        <w:rPr>
          <w:b/>
          <w:sz w:val="28"/>
          <w:szCs w:val="28"/>
          <w:lang w:val="uk-UA"/>
        </w:rPr>
      </w:pPr>
      <w:r w:rsidRPr="00E14336">
        <w:rPr>
          <w:b/>
          <w:sz w:val="28"/>
          <w:szCs w:val="28"/>
          <w:lang w:val="uk-UA"/>
        </w:rPr>
        <w:t>СТАВКИ</w:t>
      </w:r>
    </w:p>
    <w:p w:rsidR="00965880" w:rsidRPr="00E14336" w:rsidRDefault="00965880" w:rsidP="0061670E">
      <w:pPr>
        <w:ind w:firstLine="567"/>
        <w:jc w:val="center"/>
        <w:rPr>
          <w:b/>
          <w:sz w:val="28"/>
          <w:szCs w:val="28"/>
          <w:lang w:val="uk-UA"/>
        </w:rPr>
      </w:pPr>
      <w:r w:rsidRPr="00E14336">
        <w:rPr>
          <w:b/>
          <w:sz w:val="28"/>
          <w:szCs w:val="28"/>
          <w:lang w:val="uk-UA"/>
        </w:rPr>
        <w:t>земельного податку</w:t>
      </w:r>
      <w:r w:rsidRPr="00E14336">
        <w:rPr>
          <w:b/>
          <w:sz w:val="28"/>
          <w:szCs w:val="28"/>
          <w:vertAlign w:val="superscript"/>
          <w:lang w:val="uk-UA"/>
        </w:rPr>
        <w:t>1</w:t>
      </w:r>
    </w:p>
    <w:p w:rsidR="00965880" w:rsidRPr="00E14336" w:rsidRDefault="00965880" w:rsidP="0061670E">
      <w:pPr>
        <w:ind w:firstLine="567"/>
        <w:rPr>
          <w:sz w:val="28"/>
          <w:szCs w:val="28"/>
          <w:lang w:val="uk-UA"/>
        </w:rPr>
      </w:pPr>
    </w:p>
    <w:p w:rsidR="00965880" w:rsidRPr="00E14336" w:rsidRDefault="00F04D41" w:rsidP="0061670E">
      <w:pPr>
        <w:ind w:firstLine="567"/>
        <w:rPr>
          <w:sz w:val="28"/>
          <w:szCs w:val="28"/>
          <w:lang w:val="uk-UA"/>
        </w:rPr>
      </w:pPr>
      <w:r w:rsidRPr="00E14336">
        <w:rPr>
          <w:sz w:val="28"/>
          <w:szCs w:val="28"/>
          <w:vertAlign w:val="superscript"/>
          <w:lang w:val="uk-UA"/>
        </w:rPr>
        <w:t xml:space="preserve"> </w:t>
      </w:r>
      <w:r w:rsidR="00965880" w:rsidRPr="00E14336">
        <w:rPr>
          <w:sz w:val="28"/>
          <w:szCs w:val="28"/>
          <w:lang w:val="uk-UA"/>
        </w:rPr>
        <w:t>Ставки встановлюються на 202</w:t>
      </w:r>
      <w:r w:rsidR="00FF12D2" w:rsidRPr="00E14336">
        <w:rPr>
          <w:sz w:val="28"/>
          <w:szCs w:val="28"/>
          <w:lang w:val="uk-UA"/>
        </w:rPr>
        <w:t>1</w:t>
      </w:r>
      <w:r w:rsidR="00965880" w:rsidRPr="00E14336">
        <w:rPr>
          <w:sz w:val="28"/>
          <w:szCs w:val="28"/>
          <w:lang w:val="uk-UA"/>
        </w:rPr>
        <w:t xml:space="preserve"> рік та вводяться в дію з 01 січня 202</w:t>
      </w:r>
      <w:r w:rsidR="00FF12D2" w:rsidRPr="00E14336">
        <w:rPr>
          <w:sz w:val="28"/>
          <w:szCs w:val="28"/>
          <w:lang w:val="uk-UA"/>
        </w:rPr>
        <w:t>1</w:t>
      </w:r>
      <w:r w:rsidR="00965880" w:rsidRPr="00E14336">
        <w:rPr>
          <w:sz w:val="28"/>
          <w:szCs w:val="28"/>
          <w:lang w:val="uk-UA"/>
        </w:rPr>
        <w:t xml:space="preserve"> року.</w:t>
      </w:r>
    </w:p>
    <w:p w:rsidR="00965880" w:rsidRPr="00E14336" w:rsidRDefault="00F04D41" w:rsidP="0061670E">
      <w:pPr>
        <w:ind w:firstLine="567"/>
        <w:rPr>
          <w:sz w:val="28"/>
          <w:szCs w:val="28"/>
          <w:lang w:val="uk-UA"/>
        </w:rPr>
      </w:pPr>
      <w:r w:rsidRPr="00E14336">
        <w:rPr>
          <w:sz w:val="28"/>
          <w:szCs w:val="28"/>
          <w:lang w:val="uk-UA"/>
        </w:rPr>
        <w:t xml:space="preserve"> </w:t>
      </w:r>
    </w:p>
    <w:p w:rsidR="00965880" w:rsidRPr="00E14336" w:rsidRDefault="00F04D41" w:rsidP="0061670E">
      <w:pPr>
        <w:ind w:firstLine="567"/>
        <w:rPr>
          <w:sz w:val="28"/>
          <w:szCs w:val="28"/>
          <w:lang w:val="uk-UA"/>
        </w:rPr>
      </w:pPr>
      <w:r w:rsidRPr="00E14336">
        <w:rPr>
          <w:sz w:val="28"/>
          <w:szCs w:val="28"/>
          <w:lang w:val="uk-UA"/>
        </w:rPr>
        <w:t xml:space="preserve"> </w:t>
      </w:r>
      <w:r w:rsidR="00965880" w:rsidRPr="00E14336">
        <w:rPr>
          <w:sz w:val="28"/>
          <w:szCs w:val="28"/>
          <w:lang w:val="uk-UA"/>
        </w:rPr>
        <w:t>Населені</w:t>
      </w:r>
      <w:r w:rsidRPr="00E14336">
        <w:rPr>
          <w:sz w:val="28"/>
          <w:szCs w:val="28"/>
          <w:lang w:val="uk-UA"/>
        </w:rPr>
        <w:t xml:space="preserve"> </w:t>
      </w:r>
      <w:r w:rsidR="00965880" w:rsidRPr="00E14336">
        <w:rPr>
          <w:sz w:val="28"/>
          <w:szCs w:val="28"/>
          <w:lang w:val="uk-UA"/>
        </w:rPr>
        <w:t>пункти,</w:t>
      </w:r>
      <w:r w:rsidRPr="00E14336">
        <w:rPr>
          <w:sz w:val="28"/>
          <w:szCs w:val="28"/>
          <w:lang w:val="uk-UA"/>
        </w:rPr>
        <w:t xml:space="preserve"> </w:t>
      </w:r>
      <w:r w:rsidR="00965880" w:rsidRPr="00E14336">
        <w:rPr>
          <w:sz w:val="28"/>
          <w:szCs w:val="28"/>
          <w:lang w:val="uk-UA"/>
        </w:rPr>
        <w:t>на</w:t>
      </w:r>
      <w:r w:rsidRPr="00E14336">
        <w:rPr>
          <w:sz w:val="28"/>
          <w:szCs w:val="28"/>
          <w:lang w:val="uk-UA"/>
        </w:rPr>
        <w:t xml:space="preserve"> </w:t>
      </w:r>
      <w:r w:rsidR="00965880" w:rsidRPr="00E14336">
        <w:rPr>
          <w:sz w:val="28"/>
          <w:szCs w:val="28"/>
          <w:lang w:val="uk-UA"/>
        </w:rPr>
        <w:t>які</w:t>
      </w:r>
      <w:r w:rsidRPr="00E14336">
        <w:rPr>
          <w:sz w:val="28"/>
          <w:szCs w:val="28"/>
          <w:lang w:val="uk-UA"/>
        </w:rPr>
        <w:t xml:space="preserve"> </w:t>
      </w:r>
      <w:r w:rsidR="00965880" w:rsidRPr="00E14336">
        <w:rPr>
          <w:sz w:val="28"/>
          <w:szCs w:val="28"/>
          <w:lang w:val="uk-UA"/>
        </w:rPr>
        <w:t>поширюється</w:t>
      </w:r>
      <w:r w:rsidRPr="00E14336">
        <w:rPr>
          <w:sz w:val="28"/>
          <w:szCs w:val="28"/>
          <w:lang w:val="uk-UA"/>
        </w:rPr>
        <w:t xml:space="preserve"> </w:t>
      </w:r>
      <w:r w:rsidR="00965880" w:rsidRPr="00E14336">
        <w:rPr>
          <w:sz w:val="28"/>
          <w:szCs w:val="28"/>
          <w:lang w:val="uk-UA"/>
        </w:rPr>
        <w:t>дія</w:t>
      </w:r>
      <w:r w:rsidRPr="00E14336">
        <w:rPr>
          <w:sz w:val="28"/>
          <w:szCs w:val="28"/>
          <w:lang w:val="uk-UA"/>
        </w:rPr>
        <w:t xml:space="preserve"> </w:t>
      </w:r>
      <w:r w:rsidR="00965880" w:rsidRPr="00E14336">
        <w:rPr>
          <w:sz w:val="28"/>
          <w:szCs w:val="28"/>
          <w:lang w:val="uk-UA"/>
        </w:rPr>
        <w:t>рішення</w:t>
      </w:r>
      <w:r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00965880" w:rsidRPr="00E14336">
        <w:rPr>
          <w:sz w:val="28"/>
          <w:szCs w:val="28"/>
          <w:lang w:val="uk-UA"/>
        </w:rPr>
        <w:t>Подільської селищної</w:t>
      </w:r>
      <w:r w:rsidRPr="00E14336">
        <w:rPr>
          <w:sz w:val="28"/>
          <w:szCs w:val="28"/>
          <w:lang w:val="uk-UA"/>
        </w:rPr>
        <w:t xml:space="preserve"> </w:t>
      </w:r>
      <w:r w:rsidR="00965880" w:rsidRPr="00E14336">
        <w:rPr>
          <w:sz w:val="28"/>
          <w:szCs w:val="28"/>
          <w:lang w:val="uk-UA"/>
        </w:rPr>
        <w:t>ради:</w:t>
      </w:r>
    </w:p>
    <w:p w:rsidR="00051256" w:rsidRPr="00E14336" w:rsidRDefault="00051256" w:rsidP="0061670E">
      <w:pPr>
        <w:ind w:firstLine="567"/>
        <w:rPr>
          <w:sz w:val="28"/>
          <w:szCs w:val="28"/>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243"/>
        <w:gridCol w:w="1843"/>
        <w:gridCol w:w="6095"/>
      </w:tblGrid>
      <w:tr w:rsidR="00D65076" w:rsidRPr="00E14336" w:rsidTr="007925A9">
        <w:tc>
          <w:tcPr>
            <w:tcW w:w="113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w:t>
            </w:r>
          </w:p>
          <w:p w:rsidR="00D65076" w:rsidRPr="00E14336" w:rsidRDefault="00D65076" w:rsidP="007925A9">
            <w:pPr>
              <w:jc w:val="center"/>
              <w:rPr>
                <w:b/>
                <w:sz w:val="28"/>
                <w:szCs w:val="28"/>
                <w:lang w:val="uk-UA"/>
              </w:rPr>
            </w:pPr>
            <w:r w:rsidRPr="00E14336">
              <w:rPr>
                <w:b/>
                <w:sz w:val="28"/>
                <w:szCs w:val="28"/>
                <w:lang w:val="uk-UA"/>
              </w:rPr>
              <w:t>області</w:t>
            </w:r>
          </w:p>
        </w:tc>
        <w:tc>
          <w:tcPr>
            <w:tcW w:w="124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 району</w:t>
            </w:r>
          </w:p>
        </w:tc>
        <w:tc>
          <w:tcPr>
            <w:tcW w:w="184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w:t>
            </w:r>
          </w:p>
          <w:p w:rsidR="00D65076" w:rsidRPr="00E14336" w:rsidRDefault="00D65076" w:rsidP="007925A9">
            <w:pPr>
              <w:jc w:val="center"/>
              <w:rPr>
                <w:b/>
                <w:sz w:val="28"/>
                <w:szCs w:val="28"/>
                <w:lang w:val="uk-UA"/>
              </w:rPr>
            </w:pPr>
            <w:r w:rsidRPr="00E14336">
              <w:rPr>
                <w:b/>
                <w:sz w:val="28"/>
                <w:szCs w:val="28"/>
                <w:lang w:val="uk-UA"/>
              </w:rPr>
              <w:t>згідно з КОАТУУ</w:t>
            </w:r>
          </w:p>
        </w:tc>
        <w:tc>
          <w:tcPr>
            <w:tcW w:w="6095"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D65076" w:rsidRPr="00E14336" w:rsidTr="007925A9">
        <w:trPr>
          <w:trHeight w:val="782"/>
        </w:trPr>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1902</w:t>
            </w:r>
          </w:p>
        </w:tc>
        <w:tc>
          <w:tcPr>
            <w:tcW w:w="1843" w:type="dxa"/>
            <w:shd w:val="clear" w:color="auto" w:fill="auto"/>
          </w:tcPr>
          <w:p w:rsidR="00D65076" w:rsidRPr="00E14336" w:rsidRDefault="00D65076" w:rsidP="007925A9">
            <w:pPr>
              <w:jc w:val="center"/>
              <w:rPr>
                <w:sz w:val="28"/>
                <w:szCs w:val="28"/>
                <w:lang w:val="uk-UA"/>
              </w:rPr>
            </w:pPr>
          </w:p>
          <w:p w:rsidR="00D65076" w:rsidRPr="00E14336" w:rsidRDefault="00D65076" w:rsidP="007925A9">
            <w:pPr>
              <w:jc w:val="center"/>
              <w:rPr>
                <w:sz w:val="28"/>
                <w:szCs w:val="28"/>
                <w:lang w:val="uk-UA"/>
              </w:rPr>
            </w:pPr>
            <w:r w:rsidRPr="00E14336">
              <w:rPr>
                <w:sz w:val="28"/>
                <w:szCs w:val="28"/>
                <w:lang w:val="uk-UA"/>
              </w:rPr>
              <w:t>6120855400</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смт. </w:t>
            </w:r>
            <w:proofErr w:type="spellStart"/>
            <w:r w:rsidRPr="00E14336">
              <w:rPr>
                <w:sz w:val="28"/>
                <w:szCs w:val="28"/>
                <w:lang w:val="uk-UA"/>
              </w:rPr>
              <w:t>Мельнице</w:t>
            </w:r>
            <w:proofErr w:type="spellEnd"/>
            <w:r w:rsidRPr="00E14336">
              <w:rPr>
                <w:sz w:val="28"/>
                <w:szCs w:val="28"/>
                <w:lang w:val="uk-UA"/>
              </w:rPr>
              <w:t>-Подільська</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rPr>
          <w:trHeight w:val="782"/>
        </w:trPr>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6120881803</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Вигода</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6120885701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6120882501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6120883601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6120882801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Дністрове</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6120883301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6120855402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Зелене</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6120884201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6120888304</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6120884202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Михайлівка</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lastRenderedPageBreak/>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6120888503</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Михалків</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6120881804</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Окопи</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6120885901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6120881805</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Урожайне</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6120888501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Устя</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6120888601</w:t>
            </w:r>
          </w:p>
        </w:tc>
        <w:tc>
          <w:tcPr>
            <w:tcW w:w="6095" w:type="dxa"/>
            <w:shd w:val="clear" w:color="auto" w:fill="auto"/>
            <w:vAlign w:val="center"/>
          </w:tcPr>
          <w:p w:rsidR="00D65076" w:rsidRPr="00E14336" w:rsidRDefault="00D65076" w:rsidP="007925A9">
            <w:pPr>
              <w:jc w:val="center"/>
              <w:rPr>
                <w:sz w:val="28"/>
                <w:szCs w:val="28"/>
                <w:lang w:val="uk-UA"/>
              </w:rPr>
            </w:pPr>
            <w:proofErr w:type="spellStart"/>
            <w:r w:rsidRPr="00E14336">
              <w:rPr>
                <w:sz w:val="28"/>
                <w:szCs w:val="28"/>
                <w:lang w:val="uk-UA"/>
              </w:rPr>
              <w:t>с.Худиківці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bl>
    <w:p w:rsidR="00965880" w:rsidRPr="00E14336" w:rsidRDefault="00965880" w:rsidP="0061670E">
      <w:pPr>
        <w:ind w:firstLine="567"/>
        <w:rPr>
          <w:sz w:val="28"/>
          <w:szCs w:val="28"/>
          <w:lang w:val="uk-UA"/>
        </w:rPr>
      </w:pPr>
    </w:p>
    <w:p w:rsidR="00051256" w:rsidRPr="00E14336" w:rsidRDefault="00051256" w:rsidP="0061670E">
      <w:pPr>
        <w:ind w:firstLine="567"/>
        <w:rPr>
          <w:sz w:val="28"/>
          <w:szCs w:val="28"/>
          <w:lang w:val="uk-UA"/>
        </w:rPr>
      </w:pPr>
    </w:p>
    <w:p w:rsidR="00051256" w:rsidRPr="00E14336" w:rsidRDefault="00051256" w:rsidP="0061670E">
      <w:pPr>
        <w:ind w:firstLine="567"/>
        <w:rPr>
          <w:sz w:val="28"/>
          <w:szCs w:val="28"/>
          <w:lang w:val="uk-UA"/>
        </w:rPr>
      </w:pPr>
    </w:p>
    <w:p w:rsidR="00A154D2" w:rsidRPr="00E14336" w:rsidRDefault="00A154D2" w:rsidP="0061670E">
      <w:pPr>
        <w:ind w:firstLine="567"/>
        <w:rPr>
          <w:sz w:val="28"/>
          <w:szCs w:val="28"/>
          <w:lang w:val="uk-UA"/>
        </w:rPr>
      </w:pPr>
    </w:p>
    <w:p w:rsidR="00A154D2" w:rsidRPr="00E14336" w:rsidRDefault="00A154D2" w:rsidP="0061670E">
      <w:pPr>
        <w:ind w:firstLine="567"/>
        <w:rPr>
          <w:sz w:val="28"/>
          <w:szCs w:val="28"/>
          <w:lang w:val="uk-UA"/>
        </w:rPr>
      </w:pPr>
    </w:p>
    <w:p w:rsidR="00051256" w:rsidRPr="00E14336" w:rsidRDefault="00051256" w:rsidP="0061670E">
      <w:pPr>
        <w:ind w:firstLine="567"/>
        <w:rPr>
          <w:sz w:val="28"/>
          <w:szCs w:val="28"/>
          <w:lang w:val="uk-UA"/>
        </w:rPr>
      </w:pPr>
    </w:p>
    <w:tbl>
      <w:tblPr>
        <w:tblW w:w="10916" w:type="dxa"/>
        <w:tblInd w:w="-318" w:type="dxa"/>
        <w:tblLayout w:type="fixed"/>
        <w:tblLook w:val="04A0" w:firstRow="1" w:lastRow="0" w:firstColumn="1" w:lastColumn="0" w:noHBand="0" w:noVBand="1"/>
      </w:tblPr>
      <w:tblGrid>
        <w:gridCol w:w="852"/>
        <w:gridCol w:w="5810"/>
        <w:gridCol w:w="1063"/>
        <w:gridCol w:w="71"/>
        <w:gridCol w:w="993"/>
        <w:gridCol w:w="141"/>
        <w:gridCol w:w="922"/>
        <w:gridCol w:w="71"/>
        <w:gridCol w:w="993"/>
      </w:tblGrid>
      <w:tr w:rsidR="002C367C" w:rsidRPr="00E14336" w:rsidTr="00051256">
        <w:trPr>
          <w:trHeight w:val="825"/>
        </w:trPr>
        <w:tc>
          <w:tcPr>
            <w:tcW w:w="6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AC5160">
            <w:pPr>
              <w:jc w:val="center"/>
              <w:rPr>
                <w:b/>
                <w:bCs/>
                <w:color w:val="000000"/>
                <w:sz w:val="28"/>
                <w:szCs w:val="28"/>
                <w:lang w:val="uk-UA"/>
              </w:rPr>
            </w:pPr>
            <w:r w:rsidRPr="00E14336">
              <w:rPr>
                <w:b/>
                <w:bCs/>
                <w:color w:val="000000"/>
                <w:sz w:val="28"/>
                <w:szCs w:val="28"/>
                <w:lang w:val="uk-UA"/>
              </w:rPr>
              <w:t>Вид цільового призначення земель</w:t>
            </w:r>
            <w:r w:rsidRPr="00E14336">
              <w:rPr>
                <w:b/>
                <w:bCs/>
                <w:color w:val="000000"/>
                <w:sz w:val="28"/>
                <w:szCs w:val="28"/>
                <w:vertAlign w:val="superscript"/>
                <w:lang w:val="uk-UA"/>
              </w:rPr>
              <w:t xml:space="preserve"> 2</w:t>
            </w:r>
          </w:p>
        </w:tc>
        <w:tc>
          <w:tcPr>
            <w:tcW w:w="4254" w:type="dxa"/>
            <w:gridSpan w:val="7"/>
            <w:tcBorders>
              <w:top w:val="single" w:sz="4" w:space="0" w:color="000000"/>
              <w:left w:val="nil"/>
              <w:bottom w:val="nil"/>
              <w:right w:val="single" w:sz="4" w:space="0" w:color="000000"/>
            </w:tcBorders>
            <w:shd w:val="clear" w:color="auto" w:fill="auto"/>
            <w:vAlign w:val="center"/>
            <w:hideMark/>
          </w:tcPr>
          <w:p w:rsidR="002C367C" w:rsidRPr="00E14336" w:rsidRDefault="002C367C" w:rsidP="00AC5160">
            <w:pPr>
              <w:jc w:val="center"/>
              <w:rPr>
                <w:color w:val="000000"/>
                <w:sz w:val="28"/>
                <w:szCs w:val="28"/>
                <w:lang w:val="uk-UA"/>
              </w:rPr>
            </w:pPr>
            <w:r w:rsidRPr="00E14336">
              <w:rPr>
                <w:b/>
                <w:bCs/>
                <w:color w:val="000000"/>
                <w:sz w:val="28"/>
                <w:szCs w:val="28"/>
                <w:lang w:val="uk-UA"/>
              </w:rPr>
              <w:t>Ставки податку</w:t>
            </w:r>
            <w:r w:rsidRPr="00E14336">
              <w:rPr>
                <w:color w:val="000000"/>
                <w:sz w:val="28"/>
                <w:szCs w:val="28"/>
                <w:lang w:val="uk-UA"/>
              </w:rPr>
              <w:t>³</w:t>
            </w:r>
            <w:r w:rsidR="00F04D41" w:rsidRPr="00E14336">
              <w:rPr>
                <w:color w:val="000000"/>
                <w:sz w:val="28"/>
                <w:szCs w:val="28"/>
                <w:lang w:val="uk-UA"/>
              </w:rPr>
              <w:t xml:space="preserve"> </w:t>
            </w:r>
            <w:r w:rsidRPr="00E14336">
              <w:rPr>
                <w:color w:val="000000"/>
                <w:sz w:val="28"/>
                <w:szCs w:val="28"/>
                <w:lang w:val="uk-UA"/>
              </w:rPr>
              <w:t>(відсотків нормативної грошової оцінки)</w:t>
            </w:r>
          </w:p>
        </w:tc>
      </w:tr>
      <w:tr w:rsidR="002C367C" w:rsidRPr="00E14336" w:rsidTr="00051256">
        <w:trPr>
          <w:trHeight w:val="990"/>
        </w:trPr>
        <w:tc>
          <w:tcPr>
            <w:tcW w:w="6662" w:type="dxa"/>
            <w:gridSpan w:val="2"/>
            <w:vMerge/>
            <w:tcBorders>
              <w:top w:val="single" w:sz="4" w:space="0" w:color="000000"/>
              <w:left w:val="single" w:sz="4" w:space="0" w:color="000000"/>
              <w:bottom w:val="single" w:sz="4" w:space="0" w:color="000000"/>
              <w:right w:val="single" w:sz="4" w:space="0" w:color="000000"/>
            </w:tcBorders>
            <w:vAlign w:val="center"/>
            <w:hideMark/>
          </w:tcPr>
          <w:p w:rsidR="002C367C" w:rsidRPr="00E14336" w:rsidRDefault="002C367C" w:rsidP="00AC5160">
            <w:pPr>
              <w:ind w:firstLine="567"/>
              <w:jc w:val="center"/>
              <w:rPr>
                <w:b/>
                <w:bCs/>
                <w:color w:val="000000"/>
                <w:sz w:val="28"/>
                <w:szCs w:val="28"/>
                <w:lang w:val="uk-UA"/>
              </w:rPr>
            </w:pPr>
          </w:p>
        </w:tc>
        <w:tc>
          <w:tcPr>
            <w:tcW w:w="2127" w:type="dxa"/>
            <w:gridSpan w:val="3"/>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AC5160">
            <w:pPr>
              <w:jc w:val="center"/>
              <w:rPr>
                <w:b/>
                <w:bCs/>
                <w:color w:val="000000"/>
                <w:sz w:val="28"/>
                <w:szCs w:val="28"/>
                <w:lang w:val="uk-UA"/>
              </w:rPr>
            </w:pPr>
            <w:r w:rsidRPr="00E14336">
              <w:rPr>
                <w:b/>
                <w:bCs/>
                <w:color w:val="000000"/>
                <w:sz w:val="28"/>
                <w:szCs w:val="28"/>
                <w:lang w:val="uk-UA"/>
              </w:rPr>
              <w:t xml:space="preserve">за земельні ділянки, нормативну грошову оцінку яких проведено (незалежно від </w:t>
            </w:r>
            <w:proofErr w:type="spellStart"/>
            <w:r w:rsidRPr="00E14336">
              <w:rPr>
                <w:b/>
                <w:bCs/>
                <w:color w:val="000000"/>
                <w:sz w:val="28"/>
                <w:szCs w:val="28"/>
                <w:lang w:val="uk-UA"/>
              </w:rPr>
              <w:t>місцезнаход</w:t>
            </w:r>
            <w:r w:rsidR="00D65076" w:rsidRPr="00E14336">
              <w:rPr>
                <w:b/>
                <w:bCs/>
                <w:color w:val="000000"/>
                <w:sz w:val="28"/>
                <w:szCs w:val="28"/>
                <w:lang w:val="uk-UA"/>
              </w:rPr>
              <w:t>-</w:t>
            </w:r>
            <w:r w:rsidRPr="00E14336">
              <w:rPr>
                <w:b/>
                <w:bCs/>
                <w:color w:val="000000"/>
                <w:sz w:val="28"/>
                <w:szCs w:val="28"/>
                <w:lang w:val="uk-UA"/>
              </w:rPr>
              <w:t>ження</w:t>
            </w:r>
            <w:proofErr w:type="spellEnd"/>
            <w:r w:rsidRPr="00E14336">
              <w:rPr>
                <w:b/>
                <w:bCs/>
                <w:color w:val="000000"/>
                <w:sz w:val="28"/>
                <w:szCs w:val="28"/>
                <w:lang w:val="uk-UA"/>
              </w:rPr>
              <w:t>)</w:t>
            </w:r>
          </w:p>
        </w:tc>
        <w:tc>
          <w:tcPr>
            <w:tcW w:w="2127" w:type="dxa"/>
            <w:gridSpan w:val="4"/>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AC5160">
            <w:pPr>
              <w:jc w:val="center"/>
              <w:rPr>
                <w:b/>
                <w:bCs/>
                <w:color w:val="000000"/>
                <w:sz w:val="28"/>
                <w:szCs w:val="28"/>
                <w:lang w:val="uk-UA"/>
              </w:rPr>
            </w:pPr>
            <w:r w:rsidRPr="00E14336">
              <w:rPr>
                <w:b/>
                <w:bCs/>
                <w:color w:val="000000"/>
                <w:sz w:val="28"/>
                <w:szCs w:val="28"/>
                <w:lang w:val="uk-UA"/>
              </w:rPr>
              <w:t>за земельні ділянки за межами населених пунктів, нормативну грошову оцінку яких не проведено</w:t>
            </w:r>
          </w:p>
        </w:tc>
      </w:tr>
      <w:tr w:rsidR="002C367C" w:rsidRPr="00E14336" w:rsidTr="00051256">
        <w:trPr>
          <w:cantSplit/>
          <w:trHeight w:val="1409"/>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AC5160">
            <w:pPr>
              <w:rPr>
                <w:color w:val="000000"/>
                <w:sz w:val="28"/>
                <w:szCs w:val="28"/>
                <w:lang w:val="uk-UA"/>
              </w:rPr>
            </w:pPr>
            <w:r w:rsidRPr="00E14336">
              <w:rPr>
                <w:color w:val="000000"/>
                <w:sz w:val="28"/>
                <w:szCs w:val="28"/>
                <w:lang w:val="uk-UA"/>
              </w:rPr>
              <w:t>код</w:t>
            </w:r>
            <w:r w:rsidRPr="00E14336">
              <w:rPr>
                <w:color w:val="000000"/>
                <w:sz w:val="28"/>
                <w:szCs w:val="28"/>
                <w:vertAlign w:val="superscript"/>
                <w:lang w:val="uk-UA"/>
              </w:rPr>
              <w:t xml:space="preserve"> 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AC5160">
            <w:pPr>
              <w:jc w:val="center"/>
              <w:rPr>
                <w:color w:val="000000"/>
                <w:sz w:val="28"/>
                <w:szCs w:val="28"/>
                <w:lang w:val="uk-UA"/>
              </w:rPr>
            </w:pPr>
            <w:r w:rsidRPr="00E14336">
              <w:rPr>
                <w:color w:val="000000"/>
                <w:sz w:val="28"/>
                <w:szCs w:val="28"/>
                <w:lang w:val="uk-UA"/>
              </w:rPr>
              <w:t>найменування²</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для юридичних осіб</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 xml:space="preserve">для </w:t>
            </w:r>
            <w:proofErr w:type="spellStart"/>
            <w:r w:rsidRPr="00E14336">
              <w:rPr>
                <w:bCs/>
                <w:color w:val="000000"/>
                <w:lang w:val="uk-UA"/>
              </w:rPr>
              <w:t>фізич</w:t>
            </w:r>
            <w:proofErr w:type="spellEnd"/>
            <w:r w:rsidR="00051256" w:rsidRPr="00E14336">
              <w:rPr>
                <w:bCs/>
                <w:color w:val="000000"/>
                <w:lang w:val="uk-UA"/>
              </w:rPr>
              <w:t>-</w:t>
            </w:r>
            <w:r w:rsidRPr="00E14336">
              <w:rPr>
                <w:bCs/>
                <w:color w:val="000000"/>
                <w:lang w:val="uk-UA"/>
              </w:rPr>
              <w:t>них осіб</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для юридичних осіб</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 xml:space="preserve">для </w:t>
            </w:r>
            <w:proofErr w:type="spellStart"/>
            <w:r w:rsidRPr="00E14336">
              <w:rPr>
                <w:bCs/>
                <w:color w:val="000000"/>
                <w:lang w:val="uk-UA"/>
              </w:rPr>
              <w:t>фізич</w:t>
            </w:r>
            <w:proofErr w:type="spellEnd"/>
            <w:r w:rsidR="00051256" w:rsidRPr="00E14336">
              <w:rPr>
                <w:bCs/>
                <w:color w:val="000000"/>
                <w:lang w:val="uk-UA"/>
              </w:rPr>
              <w:t>-</w:t>
            </w:r>
            <w:r w:rsidRPr="00E14336">
              <w:rPr>
                <w:bCs/>
                <w:color w:val="000000"/>
                <w:lang w:val="uk-UA"/>
              </w:rPr>
              <w:t>них осіб</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AC5160">
            <w:pPr>
              <w:rPr>
                <w:b/>
                <w:bCs/>
                <w:color w:val="000000"/>
                <w:sz w:val="28"/>
                <w:szCs w:val="28"/>
                <w:lang w:val="uk-UA"/>
              </w:rPr>
            </w:pPr>
            <w:r w:rsidRPr="00E14336">
              <w:rPr>
                <w:b/>
                <w:bCs/>
                <w:color w:val="000000"/>
                <w:sz w:val="28"/>
                <w:szCs w:val="28"/>
                <w:lang w:val="uk-UA"/>
              </w:rPr>
              <w:t>01</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сільськогосподарського призначення</w:t>
            </w:r>
          </w:p>
        </w:tc>
      </w:tr>
      <w:tr w:rsidR="002C367C" w:rsidRPr="00E14336" w:rsidTr="00051256">
        <w:trPr>
          <w:trHeight w:val="37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ведення товарного сільськогосподарського виробництва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ведення фермерського господарства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558"/>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ведення особистого селянського господарства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ведення підсобного сільського господарства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індивідуального садівництва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колективного садівництва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lastRenderedPageBreak/>
              <w:t>01.07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городництва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сінокосіння і випасання худоби</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дослідних і навчальних цілей</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пропаганди передового досвіду ведення сільського господарства</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надання послуг у сільському господарстві</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розміщення інфраструктури оптових ринків сільськогосподарської продукції</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іншого сільськогосподарського призначення</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935203"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hideMark/>
          </w:tcPr>
          <w:p w:rsidR="00935203" w:rsidRPr="00E14336" w:rsidRDefault="00935203" w:rsidP="00AC5160">
            <w:pPr>
              <w:rPr>
                <w:color w:val="000000"/>
                <w:sz w:val="28"/>
                <w:szCs w:val="28"/>
                <w:lang w:val="uk-UA"/>
              </w:rPr>
            </w:pPr>
            <w:r w:rsidRPr="00E14336">
              <w:rPr>
                <w:color w:val="000000"/>
                <w:sz w:val="28"/>
                <w:szCs w:val="28"/>
                <w:lang w:val="uk-UA"/>
              </w:rPr>
              <w:t>01.14</w:t>
            </w:r>
          </w:p>
        </w:tc>
        <w:tc>
          <w:tcPr>
            <w:tcW w:w="5810"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935203">
            <w:pPr>
              <w:rPr>
                <w:color w:val="000000"/>
                <w:sz w:val="28"/>
                <w:szCs w:val="28"/>
                <w:lang w:val="uk-UA"/>
              </w:rPr>
            </w:pPr>
            <w:r w:rsidRPr="00E14336">
              <w:rPr>
                <w:color w:val="000000"/>
                <w:sz w:val="28"/>
                <w:szCs w:val="28"/>
                <w:lang w:val="uk-UA"/>
              </w:rPr>
              <w:t>Для цілей підрозділів 01.01 - 01.13 та для збереження та використання земель природно-заповідного фонду</w:t>
            </w:r>
          </w:p>
        </w:tc>
        <w:tc>
          <w:tcPr>
            <w:tcW w:w="1063"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02</w:t>
            </w:r>
          </w:p>
        </w:tc>
        <w:tc>
          <w:tcPr>
            <w:tcW w:w="10064" w:type="dxa"/>
            <w:gridSpan w:val="8"/>
            <w:tcBorders>
              <w:top w:val="single" w:sz="4" w:space="0" w:color="000000"/>
              <w:left w:val="nil"/>
              <w:bottom w:val="single" w:sz="4" w:space="0" w:color="000000"/>
              <w:right w:val="single" w:sz="4" w:space="0" w:color="000000"/>
            </w:tcBorders>
            <w:shd w:val="clear" w:color="auto" w:fill="auto"/>
            <w:hideMark/>
          </w:tcPr>
          <w:p w:rsidR="002C367C" w:rsidRPr="00E14336" w:rsidRDefault="002C367C" w:rsidP="0061670E">
            <w:pPr>
              <w:ind w:firstLine="567"/>
              <w:jc w:val="center"/>
              <w:rPr>
                <w:b/>
                <w:bCs/>
                <w:color w:val="000000"/>
                <w:sz w:val="28"/>
                <w:szCs w:val="28"/>
                <w:lang w:val="uk-UA"/>
              </w:rPr>
            </w:pPr>
            <w:r w:rsidRPr="00E14336">
              <w:rPr>
                <w:b/>
                <w:bCs/>
                <w:color w:val="000000"/>
                <w:sz w:val="28"/>
                <w:szCs w:val="28"/>
                <w:lang w:val="uk-UA"/>
              </w:rPr>
              <w:t>Землі житлової забудови</w:t>
            </w: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житлового будинку, господарських будівель і споруд (присадибна ділянка)</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колективного житлового будівництва</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багатоквартирного житлового будинку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будівель тимчасового проживання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індивідуальних гаражів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колективного гаражного будівництва</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іншої житлової забудови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935203"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935203" w:rsidRPr="00E14336" w:rsidRDefault="00935203" w:rsidP="00935203">
            <w:pPr>
              <w:rPr>
                <w:color w:val="000000"/>
                <w:sz w:val="28"/>
                <w:szCs w:val="28"/>
                <w:lang w:val="uk-UA"/>
              </w:rPr>
            </w:pPr>
            <w:r w:rsidRPr="00E14336">
              <w:rPr>
                <w:color w:val="000000"/>
                <w:sz w:val="28"/>
                <w:szCs w:val="28"/>
                <w:lang w:val="uk-UA"/>
              </w:rPr>
              <w:t>02.08</w:t>
            </w:r>
          </w:p>
        </w:tc>
        <w:tc>
          <w:tcPr>
            <w:tcW w:w="5810"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935203">
            <w:pPr>
              <w:rPr>
                <w:color w:val="000000"/>
                <w:sz w:val="28"/>
                <w:szCs w:val="28"/>
                <w:lang w:val="uk-UA"/>
              </w:rPr>
            </w:pPr>
            <w:r w:rsidRPr="00E14336">
              <w:rPr>
                <w:color w:val="000000"/>
                <w:sz w:val="28"/>
                <w:szCs w:val="28"/>
                <w:lang w:val="uk-UA"/>
              </w:rPr>
              <w:t>Для цілей підрозділів 02.01 - 02.07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03</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громадської забудови</w:t>
            </w: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органів державної влади та місцевого самоврядування</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освіти</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охорони здоров'я та соціальної допомоги</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громадських та релігійних організацій</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культурно-просвітницького обслуговування</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екстериторіальних організацій та органів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торгівлі</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lastRenderedPageBreak/>
              <w:t>03.08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об'єктів туристичної інфраструктури та закладів громадського харчування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кредитно-фінансових установ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ринкової інфраструктури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і споруд закладів науки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комунального обслуговування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побутового обслуговування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розміщення та постійної діяльності органів ДСНС</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інших будівель громадської забудови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цілей підрозділів 03.01 - 03.15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5</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04</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природно-заповідного фонду</w:t>
            </w: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біосферних заповідників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природних заповідників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національних природних парків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ботанічних садів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зоологічних парків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дендрологічних парків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04.07</w:t>
            </w:r>
          </w:p>
        </w:tc>
        <w:tc>
          <w:tcPr>
            <w:tcW w:w="5810" w:type="dxa"/>
            <w:tcBorders>
              <w:top w:val="nil"/>
              <w:left w:val="nil"/>
              <w:bottom w:val="nil"/>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парків - пам'яток садово-паркового мистецтва</w:t>
            </w:r>
          </w:p>
        </w:tc>
        <w:tc>
          <w:tcPr>
            <w:tcW w:w="1134" w:type="dxa"/>
            <w:gridSpan w:val="2"/>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04.08</w:t>
            </w:r>
          </w:p>
        </w:tc>
        <w:tc>
          <w:tcPr>
            <w:tcW w:w="5810"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заказників</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заповідних урочищ</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пам'яток природи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регіональних ландшафтних парків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935203">
        <w:trPr>
          <w:trHeight w:val="450"/>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05</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іншого природоохоронного призначення</w:t>
            </w:r>
          </w:p>
        </w:tc>
      </w:tr>
      <w:tr w:rsidR="002C367C" w:rsidRPr="00E14336" w:rsidTr="00935203">
        <w:trPr>
          <w:trHeight w:val="735"/>
        </w:trPr>
        <w:tc>
          <w:tcPr>
            <w:tcW w:w="852" w:type="dxa"/>
            <w:tcBorders>
              <w:top w:val="single" w:sz="4" w:space="0" w:color="000000"/>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06</w:t>
            </w:r>
          </w:p>
        </w:tc>
        <w:tc>
          <w:tcPr>
            <w:tcW w:w="10064" w:type="dxa"/>
            <w:gridSpan w:val="8"/>
            <w:tcBorders>
              <w:top w:val="single" w:sz="4" w:space="0" w:color="000000"/>
              <w:left w:val="nil"/>
              <w:bottom w:val="nil"/>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lastRenderedPageBreak/>
              <w:t>06.01</w:t>
            </w:r>
          </w:p>
        </w:tc>
        <w:tc>
          <w:tcPr>
            <w:tcW w:w="5810"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санаторно-оздоровчих закладів</w:t>
            </w:r>
            <w:r w:rsidRPr="00E14336">
              <w:rPr>
                <w:color w:val="000000"/>
                <w:sz w:val="28"/>
                <w:szCs w:val="28"/>
                <w:vertAlign w:val="superscript"/>
                <w:lang w:val="uk-UA"/>
              </w:rPr>
              <w:t xml:space="preserve"> 4</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993"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993"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06.02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розробки родовищ природних лікувальних ресурсів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2</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06.03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інших оздоровчих цілей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935203"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935203" w:rsidRPr="00E14336" w:rsidRDefault="00935203" w:rsidP="00260C9D">
            <w:pPr>
              <w:rPr>
                <w:color w:val="000000"/>
                <w:sz w:val="28"/>
                <w:szCs w:val="28"/>
                <w:lang w:val="uk-UA"/>
              </w:rPr>
            </w:pPr>
            <w:r w:rsidRPr="00E14336">
              <w:rPr>
                <w:color w:val="000000"/>
                <w:sz w:val="28"/>
                <w:szCs w:val="28"/>
                <w:lang w:val="uk-UA"/>
              </w:rPr>
              <w:t>06.04</w:t>
            </w:r>
          </w:p>
        </w:tc>
        <w:tc>
          <w:tcPr>
            <w:tcW w:w="5810"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rPr>
                <w:color w:val="000000"/>
                <w:sz w:val="28"/>
                <w:szCs w:val="28"/>
                <w:lang w:val="uk-UA"/>
              </w:rPr>
            </w:pPr>
            <w:r w:rsidRPr="00E14336">
              <w:rPr>
                <w:color w:val="000000"/>
                <w:sz w:val="28"/>
                <w:szCs w:val="28"/>
                <w:lang w:val="uk-UA"/>
              </w:rPr>
              <w:t>Для цілей підрозділів 06.01 - 06.03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07</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обслуговування об'єктів рекреаційного призначення</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обслуговування об'єктів фізичної культури і спорту</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індивідуального дачного будівництва</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колективного дачного будівництва</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07.01 - 07.04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08</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забезпечення охорони об'єктів культурної спадщини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обслуговування музейних закладів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іншого історико-культурного призначення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08.01 - 08.03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09</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лісогосподарського призначення</w:t>
            </w: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09.01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ведення лісового господарства і пов'язаних з ним послуг</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09.02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іншого лісогосподарського призначення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09.03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09.01 - 09.02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0,1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ind w:firstLine="567"/>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0,1</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10</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водного фонду</w:t>
            </w: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експлуатації та догляду за водними об'єктами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облаштування та догляду за прибережними захисними смугами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експлуатації та догляду за смугами відведення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експлуатації та догляду за гідротехнічними, іншими водогосподарськими спорудами і каналами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 xml:space="preserve">Для догляду за береговими смугами водних </w:t>
            </w:r>
            <w:r w:rsidRPr="00E14336">
              <w:rPr>
                <w:color w:val="000000"/>
                <w:sz w:val="28"/>
                <w:szCs w:val="28"/>
                <w:lang w:val="uk-UA"/>
              </w:rPr>
              <w:lastRenderedPageBreak/>
              <w:t>шляхів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lastRenderedPageBreak/>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60C9D"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lastRenderedPageBreak/>
              <w:t>10.06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сінокосіння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рибогосподарських потреб</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культурно-оздоровчих потреб, рекреаційних, спортивних і туристичних цілей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проведення науково-дослідних робіт</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2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експлуатації гідротехнічних, гідрометричних та лінійних споруд</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10.12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10.01 - 10.11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11</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промисловості</w:t>
            </w:r>
          </w:p>
        </w:tc>
      </w:tr>
      <w:tr w:rsidR="002C367C" w:rsidRPr="00E14336" w:rsidTr="00051256">
        <w:trPr>
          <w:trHeight w:val="94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будівельних організацій та підприємств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126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11.01 - 11.04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r>
      <w:tr w:rsidR="002C367C" w:rsidRPr="00E14336" w:rsidTr="00260C9D">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12</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транспорту</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залізничного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морського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річкового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rFonts w:ascii="Calibri" w:hAnsi="Calibri"/>
                <w:color w:val="000000"/>
                <w:sz w:val="28"/>
                <w:szCs w:val="28"/>
                <w:lang w:val="uk-UA"/>
              </w:rPr>
            </w:pPr>
            <w:r w:rsidRPr="00E14336">
              <w:rPr>
                <w:rFonts w:ascii="Calibri" w:hAnsi="Calibri"/>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 xml:space="preserve">Для розміщення та експлуатації будівель і споруд автомобільного транспорту та </w:t>
            </w:r>
            <w:r w:rsidRPr="00E14336">
              <w:rPr>
                <w:color w:val="000000"/>
                <w:sz w:val="28"/>
                <w:szCs w:val="28"/>
                <w:lang w:val="uk-UA"/>
              </w:rPr>
              <w:lastRenderedPageBreak/>
              <w:t>дорожнього господарства</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lastRenderedPageBreak/>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lastRenderedPageBreak/>
              <w:t>12.05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авіаційного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об'єктів трубопровідного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і споруд міського електротранспорту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і споруд додаткових транспортних послуг та допоміжних операцій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і споруд іншого наземного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12.01 - 12.09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r>
      <w:tr w:rsidR="002C367C" w:rsidRPr="00E14336" w:rsidTr="00CF231C">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13</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Землі зв'язку</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об'єктів і споруд телекомунікацій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та споруд об'єктів поштового зв'язку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3842F0" w:rsidP="00CF231C">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3842F0" w:rsidP="00CF231C">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інших технічних засобів зв'язку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13.01 - 13.03, 13.05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CF231C">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14</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Землі енергетики</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14.01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14.02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будівництва, експлуатації та обслуговування будівель і споруд об'єктів передачі електричної та теплової енергії</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14.03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14.01 - 14.02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r>
      <w:tr w:rsidR="002C367C" w:rsidRPr="00E14336" w:rsidTr="00CF231C">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15</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Землі оборони</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Збройних Сил</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військових частин (підрозділів) Національної гвардії</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 xml:space="preserve">Для розміщення та постійної діяльності </w:t>
            </w:r>
            <w:proofErr w:type="spellStart"/>
            <w:r w:rsidRPr="00E14336">
              <w:rPr>
                <w:color w:val="000000"/>
                <w:sz w:val="28"/>
                <w:szCs w:val="28"/>
                <w:lang w:val="uk-UA"/>
              </w:rPr>
              <w:t>Держприкордонслужби</w:t>
            </w:r>
            <w:proofErr w:type="spellEnd"/>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СБУ</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lastRenderedPageBreak/>
              <w:t>15.05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 xml:space="preserve">Для розміщення та постійної діяльності </w:t>
            </w:r>
            <w:proofErr w:type="spellStart"/>
            <w:r w:rsidRPr="00E14336">
              <w:rPr>
                <w:color w:val="000000"/>
                <w:sz w:val="28"/>
                <w:szCs w:val="28"/>
                <w:lang w:val="uk-UA"/>
              </w:rPr>
              <w:t>Держспецтрансслужби</w:t>
            </w:r>
            <w:proofErr w:type="spellEnd"/>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Служби зовнішньої розвідки</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інших, утворених відповідно до законів, військових формувань</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15.01 - 15.07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Землі запасу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r w:rsidR="002C367C" w:rsidRPr="00E14336" w:rsidTr="00051256">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Землі резервного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r w:rsidR="002C367C" w:rsidRPr="00E14336" w:rsidTr="00051256">
        <w:trPr>
          <w:trHeight w:val="37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Землі загального користування</w:t>
            </w:r>
            <w:r w:rsidRPr="00E14336">
              <w:rPr>
                <w:b/>
                <w:bCs/>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r w:rsidR="002C367C" w:rsidRPr="00E14336" w:rsidTr="00051256">
        <w:trPr>
          <w:trHeight w:val="750"/>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Для цілей підрозділів 16-18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bl>
    <w:p w:rsidR="00F700ED" w:rsidRPr="00440F3A" w:rsidRDefault="00F700ED" w:rsidP="00F700ED">
      <w:pPr>
        <w:ind w:firstLine="709"/>
        <w:jc w:val="both"/>
        <w:rPr>
          <w:sz w:val="28"/>
          <w:szCs w:val="28"/>
        </w:rPr>
      </w:pPr>
      <w:r w:rsidRPr="00440F3A">
        <w:rPr>
          <w:sz w:val="28"/>
          <w:szCs w:val="28"/>
          <w:vertAlign w:val="superscript"/>
        </w:rPr>
        <w:t>1</w:t>
      </w:r>
      <w:r w:rsidRPr="00440F3A">
        <w:rPr>
          <w:sz w:val="28"/>
          <w:szCs w:val="28"/>
        </w:rPr>
        <w:t xml:space="preserve"> У </w:t>
      </w:r>
      <w:proofErr w:type="spellStart"/>
      <w:r w:rsidRPr="00440F3A">
        <w:rPr>
          <w:sz w:val="28"/>
          <w:szCs w:val="28"/>
        </w:rPr>
        <w:t>разі</w:t>
      </w:r>
      <w:proofErr w:type="spellEnd"/>
      <w:r w:rsidRPr="00440F3A">
        <w:rPr>
          <w:sz w:val="28"/>
          <w:szCs w:val="28"/>
        </w:rPr>
        <w:t xml:space="preserve"> </w:t>
      </w:r>
      <w:proofErr w:type="spellStart"/>
      <w:r w:rsidRPr="00440F3A">
        <w:rPr>
          <w:sz w:val="28"/>
          <w:szCs w:val="28"/>
        </w:rPr>
        <w:t>встановлення</w:t>
      </w:r>
      <w:proofErr w:type="spellEnd"/>
      <w:r w:rsidRPr="00440F3A">
        <w:rPr>
          <w:sz w:val="28"/>
          <w:szCs w:val="28"/>
        </w:rPr>
        <w:t xml:space="preserve"> ставок </w:t>
      </w:r>
      <w:proofErr w:type="spellStart"/>
      <w:r w:rsidRPr="00440F3A">
        <w:rPr>
          <w:sz w:val="28"/>
          <w:szCs w:val="28"/>
        </w:rPr>
        <w:t>податку</w:t>
      </w:r>
      <w:proofErr w:type="spellEnd"/>
      <w:r w:rsidRPr="00440F3A">
        <w:rPr>
          <w:sz w:val="28"/>
          <w:szCs w:val="28"/>
        </w:rPr>
        <w:t xml:space="preserve">, </w:t>
      </w:r>
      <w:proofErr w:type="spellStart"/>
      <w:r w:rsidRPr="00440F3A">
        <w:rPr>
          <w:sz w:val="28"/>
          <w:szCs w:val="28"/>
        </w:rPr>
        <w:t>відмінних</w:t>
      </w:r>
      <w:proofErr w:type="spellEnd"/>
      <w:r w:rsidRPr="00440F3A">
        <w:rPr>
          <w:sz w:val="28"/>
          <w:szCs w:val="28"/>
        </w:rPr>
        <w:t xml:space="preserve"> на </w:t>
      </w:r>
      <w:proofErr w:type="spellStart"/>
      <w:r w:rsidRPr="00440F3A">
        <w:rPr>
          <w:sz w:val="28"/>
          <w:szCs w:val="28"/>
        </w:rPr>
        <w:t>територіях</w:t>
      </w:r>
      <w:proofErr w:type="spellEnd"/>
      <w:r w:rsidRPr="00440F3A">
        <w:rPr>
          <w:sz w:val="28"/>
          <w:szCs w:val="28"/>
        </w:rPr>
        <w:t xml:space="preserve"> </w:t>
      </w:r>
      <w:proofErr w:type="spellStart"/>
      <w:r w:rsidRPr="00440F3A">
        <w:rPr>
          <w:sz w:val="28"/>
          <w:szCs w:val="28"/>
        </w:rPr>
        <w:t>різних</w:t>
      </w:r>
      <w:proofErr w:type="spellEnd"/>
      <w:r w:rsidRPr="00440F3A">
        <w:rPr>
          <w:sz w:val="28"/>
          <w:szCs w:val="28"/>
        </w:rPr>
        <w:t xml:space="preserve"> </w:t>
      </w:r>
      <w:proofErr w:type="spellStart"/>
      <w:r w:rsidRPr="00440F3A">
        <w:rPr>
          <w:sz w:val="28"/>
          <w:szCs w:val="28"/>
        </w:rPr>
        <w:t>населених</w:t>
      </w:r>
      <w:proofErr w:type="spellEnd"/>
      <w:r w:rsidRPr="00440F3A">
        <w:rPr>
          <w:sz w:val="28"/>
          <w:szCs w:val="28"/>
        </w:rPr>
        <w:t xml:space="preserve"> </w:t>
      </w:r>
      <w:proofErr w:type="spellStart"/>
      <w:r w:rsidRPr="00440F3A">
        <w:rPr>
          <w:sz w:val="28"/>
          <w:szCs w:val="28"/>
        </w:rPr>
        <w:t>пунктів</w:t>
      </w:r>
      <w:proofErr w:type="spellEnd"/>
      <w:r w:rsidRPr="00440F3A">
        <w:rPr>
          <w:sz w:val="28"/>
          <w:szCs w:val="28"/>
        </w:rPr>
        <w:t xml:space="preserve"> </w:t>
      </w:r>
      <w:proofErr w:type="spellStart"/>
      <w:r w:rsidRPr="00440F3A">
        <w:rPr>
          <w:sz w:val="28"/>
          <w:szCs w:val="28"/>
        </w:rPr>
        <w:t>адміністративно-територіальної</w:t>
      </w:r>
      <w:proofErr w:type="spellEnd"/>
      <w:r w:rsidRPr="00440F3A">
        <w:rPr>
          <w:sz w:val="28"/>
          <w:szCs w:val="28"/>
        </w:rPr>
        <w:t xml:space="preserve"> </w:t>
      </w:r>
      <w:proofErr w:type="spellStart"/>
      <w:r w:rsidRPr="00440F3A">
        <w:rPr>
          <w:sz w:val="28"/>
          <w:szCs w:val="28"/>
        </w:rPr>
        <w:t>одиниці</w:t>
      </w:r>
      <w:proofErr w:type="spellEnd"/>
      <w:r w:rsidRPr="00440F3A">
        <w:rPr>
          <w:sz w:val="28"/>
          <w:szCs w:val="28"/>
        </w:rPr>
        <w:t xml:space="preserve">, за </w:t>
      </w:r>
      <w:proofErr w:type="spellStart"/>
      <w:r w:rsidRPr="00440F3A">
        <w:rPr>
          <w:sz w:val="28"/>
          <w:szCs w:val="28"/>
        </w:rPr>
        <w:t>кожним</w:t>
      </w:r>
      <w:proofErr w:type="spellEnd"/>
      <w:r w:rsidRPr="00440F3A">
        <w:rPr>
          <w:sz w:val="28"/>
          <w:szCs w:val="28"/>
        </w:rPr>
        <w:t xml:space="preserve"> </w:t>
      </w:r>
      <w:proofErr w:type="spellStart"/>
      <w:r w:rsidRPr="00440F3A">
        <w:rPr>
          <w:sz w:val="28"/>
          <w:szCs w:val="28"/>
        </w:rPr>
        <w:t>населеним</w:t>
      </w:r>
      <w:proofErr w:type="spellEnd"/>
      <w:r w:rsidRPr="00440F3A">
        <w:rPr>
          <w:sz w:val="28"/>
          <w:szCs w:val="28"/>
        </w:rPr>
        <w:t xml:space="preserve"> пунктом ставки </w:t>
      </w:r>
      <w:proofErr w:type="spellStart"/>
      <w:r w:rsidRPr="00440F3A">
        <w:rPr>
          <w:sz w:val="28"/>
          <w:szCs w:val="28"/>
        </w:rPr>
        <w:t>затверджуються</w:t>
      </w:r>
      <w:proofErr w:type="spellEnd"/>
      <w:r w:rsidRPr="00440F3A">
        <w:rPr>
          <w:sz w:val="28"/>
          <w:szCs w:val="28"/>
        </w:rPr>
        <w:t xml:space="preserve"> </w:t>
      </w:r>
      <w:proofErr w:type="spellStart"/>
      <w:r w:rsidRPr="00440F3A">
        <w:rPr>
          <w:sz w:val="28"/>
          <w:szCs w:val="28"/>
        </w:rPr>
        <w:t>окремими</w:t>
      </w:r>
      <w:proofErr w:type="spellEnd"/>
      <w:r w:rsidRPr="00440F3A">
        <w:rPr>
          <w:sz w:val="28"/>
          <w:szCs w:val="28"/>
        </w:rPr>
        <w:t xml:space="preserve"> </w:t>
      </w:r>
      <w:proofErr w:type="spellStart"/>
      <w:r w:rsidRPr="00440F3A">
        <w:rPr>
          <w:sz w:val="28"/>
          <w:szCs w:val="28"/>
        </w:rPr>
        <w:t>додатками</w:t>
      </w:r>
      <w:proofErr w:type="spellEnd"/>
      <w:r w:rsidRPr="00440F3A">
        <w:rPr>
          <w:sz w:val="28"/>
          <w:szCs w:val="28"/>
        </w:rPr>
        <w:t>.</w:t>
      </w:r>
    </w:p>
    <w:p w:rsidR="00F700ED" w:rsidRPr="00440F3A" w:rsidRDefault="00F700ED" w:rsidP="00F700ED">
      <w:pPr>
        <w:ind w:firstLine="709"/>
        <w:jc w:val="both"/>
        <w:rPr>
          <w:sz w:val="28"/>
          <w:szCs w:val="28"/>
        </w:rPr>
      </w:pPr>
      <w:r w:rsidRPr="00440F3A">
        <w:rPr>
          <w:sz w:val="28"/>
          <w:szCs w:val="28"/>
        </w:rPr>
        <w:t xml:space="preserve"> </w:t>
      </w:r>
      <w:r w:rsidRPr="00440F3A">
        <w:rPr>
          <w:sz w:val="28"/>
          <w:szCs w:val="28"/>
          <w:vertAlign w:val="superscript"/>
        </w:rPr>
        <w:t>2</w:t>
      </w:r>
      <w:r w:rsidRPr="00440F3A">
        <w:rPr>
          <w:sz w:val="28"/>
          <w:szCs w:val="28"/>
        </w:rPr>
        <w:t xml:space="preserve"> Вид </w:t>
      </w:r>
      <w:proofErr w:type="spellStart"/>
      <w:r w:rsidRPr="00440F3A">
        <w:rPr>
          <w:sz w:val="28"/>
          <w:szCs w:val="28"/>
        </w:rPr>
        <w:t>цільового</w:t>
      </w:r>
      <w:proofErr w:type="spellEnd"/>
      <w:r w:rsidRPr="00440F3A">
        <w:rPr>
          <w:sz w:val="28"/>
          <w:szCs w:val="28"/>
        </w:rPr>
        <w:t xml:space="preserve"> </w:t>
      </w:r>
      <w:proofErr w:type="spellStart"/>
      <w:r w:rsidRPr="00440F3A">
        <w:rPr>
          <w:sz w:val="28"/>
          <w:szCs w:val="28"/>
        </w:rPr>
        <w:t>призначення</w:t>
      </w:r>
      <w:proofErr w:type="spellEnd"/>
      <w:r w:rsidRPr="00440F3A">
        <w:rPr>
          <w:sz w:val="28"/>
          <w:szCs w:val="28"/>
        </w:rPr>
        <w:t xml:space="preserve"> земель </w:t>
      </w:r>
      <w:proofErr w:type="spellStart"/>
      <w:r w:rsidRPr="00440F3A">
        <w:rPr>
          <w:sz w:val="28"/>
          <w:szCs w:val="28"/>
        </w:rPr>
        <w:t>зазначається</w:t>
      </w:r>
      <w:proofErr w:type="spellEnd"/>
      <w:r w:rsidRPr="00440F3A">
        <w:rPr>
          <w:sz w:val="28"/>
          <w:szCs w:val="28"/>
        </w:rPr>
        <w:t xml:space="preserve"> </w:t>
      </w:r>
      <w:proofErr w:type="spellStart"/>
      <w:r w:rsidRPr="00440F3A">
        <w:rPr>
          <w:sz w:val="28"/>
          <w:szCs w:val="28"/>
        </w:rPr>
        <w:t>згідно</w:t>
      </w:r>
      <w:proofErr w:type="spellEnd"/>
      <w:r w:rsidRPr="00440F3A">
        <w:rPr>
          <w:sz w:val="28"/>
          <w:szCs w:val="28"/>
        </w:rPr>
        <w:t xml:space="preserve"> з </w:t>
      </w:r>
      <w:proofErr w:type="spellStart"/>
      <w:r w:rsidRPr="00440F3A">
        <w:rPr>
          <w:sz w:val="28"/>
          <w:szCs w:val="28"/>
        </w:rPr>
        <w:t>Класифікацією</w:t>
      </w:r>
      <w:proofErr w:type="spellEnd"/>
      <w:r w:rsidRPr="00440F3A">
        <w:rPr>
          <w:sz w:val="28"/>
          <w:szCs w:val="28"/>
        </w:rPr>
        <w:t xml:space="preserve"> </w:t>
      </w:r>
      <w:proofErr w:type="spellStart"/>
      <w:r w:rsidRPr="00440F3A">
        <w:rPr>
          <w:sz w:val="28"/>
          <w:szCs w:val="28"/>
        </w:rPr>
        <w:t>видів</w:t>
      </w:r>
      <w:proofErr w:type="spellEnd"/>
      <w:r w:rsidRPr="00440F3A">
        <w:rPr>
          <w:sz w:val="28"/>
          <w:szCs w:val="28"/>
        </w:rPr>
        <w:t xml:space="preserve"> </w:t>
      </w:r>
      <w:proofErr w:type="spellStart"/>
      <w:r w:rsidRPr="00440F3A">
        <w:rPr>
          <w:sz w:val="28"/>
          <w:szCs w:val="28"/>
        </w:rPr>
        <w:t>цільового</w:t>
      </w:r>
      <w:proofErr w:type="spellEnd"/>
      <w:r w:rsidRPr="00440F3A">
        <w:rPr>
          <w:sz w:val="28"/>
          <w:szCs w:val="28"/>
        </w:rPr>
        <w:t xml:space="preserve"> </w:t>
      </w:r>
      <w:proofErr w:type="spellStart"/>
      <w:r w:rsidRPr="00440F3A">
        <w:rPr>
          <w:sz w:val="28"/>
          <w:szCs w:val="28"/>
        </w:rPr>
        <w:t>призначення</w:t>
      </w:r>
      <w:proofErr w:type="spellEnd"/>
      <w:r w:rsidRPr="00440F3A">
        <w:rPr>
          <w:sz w:val="28"/>
          <w:szCs w:val="28"/>
        </w:rPr>
        <w:t xml:space="preserve"> земель, </w:t>
      </w:r>
      <w:proofErr w:type="spellStart"/>
      <w:r w:rsidRPr="00440F3A">
        <w:rPr>
          <w:sz w:val="28"/>
          <w:szCs w:val="28"/>
        </w:rPr>
        <w:t>затвердженою</w:t>
      </w:r>
      <w:proofErr w:type="spellEnd"/>
      <w:r w:rsidRPr="00440F3A">
        <w:rPr>
          <w:sz w:val="28"/>
          <w:szCs w:val="28"/>
        </w:rPr>
        <w:t xml:space="preserve"> наказом Державного </w:t>
      </w:r>
      <w:proofErr w:type="spellStart"/>
      <w:r w:rsidRPr="00440F3A">
        <w:rPr>
          <w:sz w:val="28"/>
          <w:szCs w:val="28"/>
        </w:rPr>
        <w:t>комітету</w:t>
      </w:r>
      <w:proofErr w:type="spellEnd"/>
      <w:r w:rsidRPr="00440F3A">
        <w:rPr>
          <w:sz w:val="28"/>
          <w:szCs w:val="28"/>
        </w:rPr>
        <w:t xml:space="preserve"> </w:t>
      </w:r>
      <w:proofErr w:type="spellStart"/>
      <w:r w:rsidRPr="00440F3A">
        <w:rPr>
          <w:sz w:val="28"/>
          <w:szCs w:val="28"/>
        </w:rPr>
        <w:t>України</w:t>
      </w:r>
      <w:proofErr w:type="spellEnd"/>
      <w:r w:rsidRPr="00440F3A">
        <w:rPr>
          <w:sz w:val="28"/>
          <w:szCs w:val="28"/>
        </w:rPr>
        <w:t xml:space="preserve"> </w:t>
      </w:r>
      <w:proofErr w:type="spellStart"/>
      <w:r w:rsidRPr="00440F3A">
        <w:rPr>
          <w:sz w:val="28"/>
          <w:szCs w:val="28"/>
        </w:rPr>
        <w:t>із</w:t>
      </w:r>
      <w:proofErr w:type="spellEnd"/>
      <w:r w:rsidRPr="00440F3A">
        <w:rPr>
          <w:sz w:val="28"/>
          <w:szCs w:val="28"/>
        </w:rPr>
        <w:t xml:space="preserve"> </w:t>
      </w:r>
      <w:proofErr w:type="spellStart"/>
      <w:r w:rsidRPr="00440F3A">
        <w:rPr>
          <w:sz w:val="28"/>
          <w:szCs w:val="28"/>
        </w:rPr>
        <w:t>земельних</w:t>
      </w:r>
      <w:proofErr w:type="spellEnd"/>
      <w:r w:rsidRPr="00440F3A">
        <w:rPr>
          <w:sz w:val="28"/>
          <w:szCs w:val="28"/>
        </w:rPr>
        <w:t xml:space="preserve"> </w:t>
      </w:r>
      <w:proofErr w:type="spellStart"/>
      <w:r w:rsidRPr="00440F3A">
        <w:rPr>
          <w:sz w:val="28"/>
          <w:szCs w:val="28"/>
        </w:rPr>
        <w:t>ресурсів</w:t>
      </w:r>
      <w:proofErr w:type="spellEnd"/>
      <w:r w:rsidRPr="00440F3A">
        <w:rPr>
          <w:sz w:val="28"/>
          <w:szCs w:val="28"/>
        </w:rPr>
        <w:t xml:space="preserve"> </w:t>
      </w:r>
      <w:proofErr w:type="spellStart"/>
      <w:r w:rsidRPr="00440F3A">
        <w:rPr>
          <w:sz w:val="28"/>
          <w:szCs w:val="28"/>
        </w:rPr>
        <w:t>від</w:t>
      </w:r>
      <w:proofErr w:type="spellEnd"/>
      <w:r w:rsidRPr="00440F3A">
        <w:rPr>
          <w:sz w:val="28"/>
          <w:szCs w:val="28"/>
        </w:rPr>
        <w:t xml:space="preserve"> 23 </w:t>
      </w:r>
      <w:proofErr w:type="spellStart"/>
      <w:r w:rsidRPr="00440F3A">
        <w:rPr>
          <w:sz w:val="28"/>
          <w:szCs w:val="28"/>
        </w:rPr>
        <w:t>липня</w:t>
      </w:r>
      <w:proofErr w:type="spellEnd"/>
      <w:r w:rsidRPr="00440F3A">
        <w:rPr>
          <w:sz w:val="28"/>
          <w:szCs w:val="28"/>
        </w:rPr>
        <w:t xml:space="preserve"> 2010 року № 548.</w:t>
      </w:r>
    </w:p>
    <w:p w:rsidR="00F700ED" w:rsidRPr="00440F3A" w:rsidRDefault="00F700ED" w:rsidP="00F700ED">
      <w:pPr>
        <w:ind w:firstLine="709"/>
        <w:jc w:val="both"/>
        <w:rPr>
          <w:sz w:val="28"/>
          <w:szCs w:val="28"/>
        </w:rPr>
      </w:pPr>
      <w:r w:rsidRPr="00440F3A">
        <w:rPr>
          <w:sz w:val="28"/>
          <w:szCs w:val="28"/>
          <w:vertAlign w:val="superscript"/>
        </w:rPr>
        <w:t>3</w:t>
      </w:r>
      <w:r w:rsidRPr="00440F3A">
        <w:rPr>
          <w:sz w:val="28"/>
          <w:szCs w:val="28"/>
        </w:rPr>
        <w:t xml:space="preserve"> Ставки </w:t>
      </w:r>
      <w:proofErr w:type="spellStart"/>
      <w:r w:rsidRPr="00440F3A">
        <w:rPr>
          <w:sz w:val="28"/>
          <w:szCs w:val="28"/>
        </w:rPr>
        <w:t>податку</w:t>
      </w:r>
      <w:proofErr w:type="spellEnd"/>
      <w:r w:rsidRPr="00440F3A">
        <w:rPr>
          <w:sz w:val="28"/>
          <w:szCs w:val="28"/>
        </w:rPr>
        <w:t xml:space="preserve"> </w:t>
      </w:r>
      <w:proofErr w:type="spellStart"/>
      <w:r w:rsidRPr="00440F3A">
        <w:rPr>
          <w:sz w:val="28"/>
          <w:szCs w:val="28"/>
        </w:rPr>
        <w:t>встановлюються</w:t>
      </w:r>
      <w:proofErr w:type="spellEnd"/>
      <w:r w:rsidRPr="00440F3A">
        <w:rPr>
          <w:sz w:val="28"/>
          <w:szCs w:val="28"/>
        </w:rPr>
        <w:t xml:space="preserve"> з </w:t>
      </w:r>
      <w:proofErr w:type="spellStart"/>
      <w:r w:rsidRPr="00440F3A">
        <w:rPr>
          <w:sz w:val="28"/>
          <w:szCs w:val="28"/>
        </w:rPr>
        <w:t>урахуванням</w:t>
      </w:r>
      <w:proofErr w:type="spellEnd"/>
      <w:r w:rsidRPr="00440F3A">
        <w:rPr>
          <w:sz w:val="28"/>
          <w:szCs w:val="28"/>
        </w:rPr>
        <w:t xml:space="preserve"> норм </w:t>
      </w:r>
      <w:proofErr w:type="spellStart"/>
      <w:r w:rsidRPr="00440F3A">
        <w:rPr>
          <w:sz w:val="28"/>
          <w:szCs w:val="28"/>
        </w:rPr>
        <w:t>підпункту</w:t>
      </w:r>
      <w:proofErr w:type="spellEnd"/>
      <w:r w:rsidRPr="00440F3A">
        <w:rPr>
          <w:sz w:val="28"/>
          <w:szCs w:val="28"/>
        </w:rPr>
        <w:t xml:space="preserve"> 12.3.7 пункту 12.3 </w:t>
      </w:r>
      <w:proofErr w:type="spellStart"/>
      <w:r w:rsidRPr="00440F3A">
        <w:rPr>
          <w:sz w:val="28"/>
          <w:szCs w:val="28"/>
        </w:rPr>
        <w:t>статті</w:t>
      </w:r>
      <w:proofErr w:type="spellEnd"/>
      <w:r w:rsidRPr="00440F3A">
        <w:rPr>
          <w:sz w:val="28"/>
          <w:szCs w:val="28"/>
        </w:rPr>
        <w:t xml:space="preserve"> 12, пункту 30.2 </w:t>
      </w:r>
      <w:proofErr w:type="spellStart"/>
      <w:r w:rsidRPr="00440F3A">
        <w:rPr>
          <w:sz w:val="28"/>
          <w:szCs w:val="28"/>
        </w:rPr>
        <w:t>статті</w:t>
      </w:r>
      <w:proofErr w:type="spellEnd"/>
      <w:r w:rsidRPr="00440F3A">
        <w:rPr>
          <w:sz w:val="28"/>
          <w:szCs w:val="28"/>
        </w:rPr>
        <w:t xml:space="preserve"> 30, статей 274, 277 </w:t>
      </w:r>
      <w:proofErr w:type="spellStart"/>
      <w:r w:rsidRPr="00440F3A">
        <w:rPr>
          <w:sz w:val="28"/>
          <w:szCs w:val="28"/>
        </w:rPr>
        <w:t>Податкового</w:t>
      </w:r>
      <w:proofErr w:type="spellEnd"/>
      <w:r w:rsidRPr="00440F3A">
        <w:rPr>
          <w:sz w:val="28"/>
          <w:szCs w:val="28"/>
        </w:rPr>
        <w:t xml:space="preserve"> кодексу </w:t>
      </w:r>
      <w:proofErr w:type="spellStart"/>
      <w:r w:rsidRPr="00440F3A">
        <w:rPr>
          <w:sz w:val="28"/>
          <w:szCs w:val="28"/>
        </w:rPr>
        <w:t>України</w:t>
      </w:r>
      <w:proofErr w:type="spellEnd"/>
      <w:r w:rsidRPr="00440F3A">
        <w:rPr>
          <w:sz w:val="28"/>
          <w:szCs w:val="28"/>
        </w:rPr>
        <w:t xml:space="preserve"> (</w:t>
      </w:r>
      <w:proofErr w:type="spellStart"/>
      <w:r w:rsidRPr="00440F3A">
        <w:rPr>
          <w:sz w:val="28"/>
          <w:szCs w:val="28"/>
        </w:rPr>
        <w:t>значення</w:t>
      </w:r>
      <w:proofErr w:type="spellEnd"/>
      <w:r w:rsidRPr="00440F3A">
        <w:rPr>
          <w:sz w:val="28"/>
          <w:szCs w:val="28"/>
        </w:rPr>
        <w:t xml:space="preserve"> з </w:t>
      </w:r>
      <w:proofErr w:type="spellStart"/>
      <w:r w:rsidRPr="00440F3A">
        <w:rPr>
          <w:sz w:val="28"/>
          <w:szCs w:val="28"/>
        </w:rPr>
        <w:t>трьома</w:t>
      </w:r>
      <w:proofErr w:type="spellEnd"/>
      <w:r w:rsidRPr="00440F3A">
        <w:rPr>
          <w:sz w:val="28"/>
          <w:szCs w:val="28"/>
        </w:rPr>
        <w:t xml:space="preserve"> </w:t>
      </w:r>
      <w:proofErr w:type="spellStart"/>
      <w:r w:rsidRPr="00440F3A">
        <w:rPr>
          <w:sz w:val="28"/>
          <w:szCs w:val="28"/>
        </w:rPr>
        <w:t>десятковими</w:t>
      </w:r>
      <w:proofErr w:type="spellEnd"/>
      <w:r w:rsidRPr="00440F3A">
        <w:rPr>
          <w:sz w:val="28"/>
          <w:szCs w:val="28"/>
        </w:rPr>
        <w:t xml:space="preserve"> знаками). </w:t>
      </w:r>
    </w:p>
    <w:p w:rsidR="00F700ED" w:rsidRPr="00440F3A" w:rsidRDefault="00F700ED" w:rsidP="00F700ED">
      <w:pPr>
        <w:ind w:firstLine="709"/>
        <w:jc w:val="both"/>
        <w:rPr>
          <w:sz w:val="28"/>
          <w:szCs w:val="28"/>
        </w:rPr>
      </w:pPr>
      <w:r w:rsidRPr="00440F3A">
        <w:rPr>
          <w:sz w:val="28"/>
          <w:szCs w:val="28"/>
          <w:vertAlign w:val="superscript"/>
        </w:rPr>
        <w:t>4</w:t>
      </w:r>
      <w:r w:rsidRPr="00440F3A">
        <w:rPr>
          <w:sz w:val="28"/>
          <w:szCs w:val="28"/>
        </w:rPr>
        <w:t xml:space="preserve"> </w:t>
      </w:r>
      <w:proofErr w:type="spellStart"/>
      <w:r w:rsidRPr="00440F3A">
        <w:rPr>
          <w:sz w:val="28"/>
          <w:szCs w:val="28"/>
        </w:rPr>
        <w:t>Земельні</w:t>
      </w:r>
      <w:proofErr w:type="spellEnd"/>
      <w:r w:rsidRPr="00440F3A">
        <w:rPr>
          <w:sz w:val="28"/>
          <w:szCs w:val="28"/>
        </w:rPr>
        <w:t xml:space="preserve"> </w:t>
      </w:r>
      <w:proofErr w:type="spellStart"/>
      <w:r w:rsidRPr="00440F3A">
        <w:rPr>
          <w:sz w:val="28"/>
          <w:szCs w:val="28"/>
        </w:rPr>
        <w:t>ділянки</w:t>
      </w:r>
      <w:proofErr w:type="spellEnd"/>
      <w:r w:rsidRPr="00440F3A">
        <w:rPr>
          <w:sz w:val="28"/>
          <w:szCs w:val="28"/>
        </w:rPr>
        <w:t xml:space="preserve">, </w:t>
      </w:r>
      <w:proofErr w:type="spellStart"/>
      <w:r w:rsidRPr="00440F3A">
        <w:rPr>
          <w:sz w:val="28"/>
          <w:szCs w:val="28"/>
        </w:rPr>
        <w:t>що</w:t>
      </w:r>
      <w:proofErr w:type="spellEnd"/>
      <w:r w:rsidRPr="00440F3A">
        <w:rPr>
          <w:sz w:val="28"/>
          <w:szCs w:val="28"/>
        </w:rPr>
        <w:t xml:space="preserve"> </w:t>
      </w:r>
      <w:proofErr w:type="spellStart"/>
      <w:r w:rsidRPr="00440F3A">
        <w:rPr>
          <w:sz w:val="28"/>
          <w:szCs w:val="28"/>
        </w:rPr>
        <w:t>класифікуються</w:t>
      </w:r>
      <w:proofErr w:type="spellEnd"/>
      <w:r w:rsidRPr="00440F3A">
        <w:rPr>
          <w:sz w:val="28"/>
          <w:szCs w:val="28"/>
        </w:rPr>
        <w:t xml:space="preserve"> за кодами </w:t>
      </w:r>
      <w:proofErr w:type="spellStart"/>
      <w:r w:rsidRPr="00440F3A">
        <w:rPr>
          <w:sz w:val="28"/>
          <w:szCs w:val="28"/>
        </w:rPr>
        <w:t>цього</w:t>
      </w:r>
      <w:proofErr w:type="spellEnd"/>
      <w:r w:rsidRPr="00440F3A">
        <w:rPr>
          <w:sz w:val="28"/>
          <w:szCs w:val="28"/>
        </w:rPr>
        <w:t xml:space="preserve"> </w:t>
      </w:r>
      <w:proofErr w:type="spellStart"/>
      <w:r w:rsidRPr="00440F3A">
        <w:rPr>
          <w:sz w:val="28"/>
          <w:szCs w:val="28"/>
        </w:rPr>
        <w:t>підрозділу</w:t>
      </w:r>
      <w:proofErr w:type="spellEnd"/>
      <w:r w:rsidRPr="00440F3A">
        <w:rPr>
          <w:sz w:val="28"/>
          <w:szCs w:val="28"/>
        </w:rPr>
        <w:t xml:space="preserve">, </w:t>
      </w:r>
      <w:proofErr w:type="spellStart"/>
      <w:r w:rsidRPr="00440F3A">
        <w:rPr>
          <w:sz w:val="28"/>
          <w:szCs w:val="28"/>
        </w:rPr>
        <w:t>звільняються</w:t>
      </w:r>
      <w:proofErr w:type="spellEnd"/>
      <w:r w:rsidRPr="00440F3A">
        <w:rPr>
          <w:sz w:val="28"/>
          <w:szCs w:val="28"/>
        </w:rPr>
        <w:t>/</w:t>
      </w:r>
      <w:proofErr w:type="spellStart"/>
      <w:r w:rsidRPr="00440F3A">
        <w:rPr>
          <w:sz w:val="28"/>
          <w:szCs w:val="28"/>
        </w:rPr>
        <w:t>можуть</w:t>
      </w:r>
      <w:proofErr w:type="spellEnd"/>
      <w:r w:rsidRPr="00440F3A">
        <w:rPr>
          <w:sz w:val="28"/>
          <w:szCs w:val="28"/>
        </w:rPr>
        <w:t xml:space="preserve"> </w:t>
      </w:r>
      <w:proofErr w:type="spellStart"/>
      <w:r w:rsidRPr="00440F3A">
        <w:rPr>
          <w:sz w:val="28"/>
          <w:szCs w:val="28"/>
        </w:rPr>
        <w:t>звільнятися</w:t>
      </w:r>
      <w:proofErr w:type="spellEnd"/>
      <w:r w:rsidRPr="00440F3A">
        <w:rPr>
          <w:sz w:val="28"/>
          <w:szCs w:val="28"/>
        </w:rPr>
        <w:t xml:space="preserve"> </w:t>
      </w:r>
      <w:proofErr w:type="spellStart"/>
      <w:r w:rsidRPr="00440F3A">
        <w:rPr>
          <w:sz w:val="28"/>
          <w:szCs w:val="28"/>
        </w:rPr>
        <w:t>повністю</w:t>
      </w:r>
      <w:proofErr w:type="spellEnd"/>
      <w:r w:rsidRPr="00440F3A">
        <w:rPr>
          <w:sz w:val="28"/>
          <w:szCs w:val="28"/>
        </w:rPr>
        <w:t xml:space="preserve"> </w:t>
      </w:r>
      <w:proofErr w:type="spellStart"/>
      <w:r w:rsidRPr="00440F3A">
        <w:rPr>
          <w:sz w:val="28"/>
          <w:szCs w:val="28"/>
        </w:rPr>
        <w:t>або</w:t>
      </w:r>
      <w:proofErr w:type="spellEnd"/>
      <w:r w:rsidRPr="00440F3A">
        <w:rPr>
          <w:sz w:val="28"/>
          <w:szCs w:val="28"/>
        </w:rPr>
        <w:t xml:space="preserve"> </w:t>
      </w:r>
      <w:proofErr w:type="spellStart"/>
      <w:r w:rsidRPr="00440F3A">
        <w:rPr>
          <w:sz w:val="28"/>
          <w:szCs w:val="28"/>
        </w:rPr>
        <w:t>частково</w:t>
      </w:r>
      <w:proofErr w:type="spellEnd"/>
      <w:r w:rsidRPr="00440F3A">
        <w:rPr>
          <w:sz w:val="28"/>
          <w:szCs w:val="28"/>
        </w:rPr>
        <w:t xml:space="preserve"> </w:t>
      </w:r>
      <w:proofErr w:type="spellStart"/>
      <w:r w:rsidRPr="00440F3A">
        <w:rPr>
          <w:sz w:val="28"/>
          <w:szCs w:val="28"/>
        </w:rPr>
        <w:t>від</w:t>
      </w:r>
      <w:proofErr w:type="spellEnd"/>
      <w:r w:rsidRPr="00440F3A">
        <w:rPr>
          <w:sz w:val="28"/>
          <w:szCs w:val="28"/>
        </w:rPr>
        <w:t xml:space="preserve"> </w:t>
      </w:r>
      <w:proofErr w:type="spellStart"/>
      <w:r w:rsidRPr="00440F3A">
        <w:rPr>
          <w:sz w:val="28"/>
          <w:szCs w:val="28"/>
        </w:rPr>
        <w:t>оподаткування</w:t>
      </w:r>
      <w:proofErr w:type="spellEnd"/>
      <w:r w:rsidRPr="00440F3A">
        <w:rPr>
          <w:sz w:val="28"/>
          <w:szCs w:val="28"/>
        </w:rPr>
        <w:t xml:space="preserve"> </w:t>
      </w:r>
      <w:proofErr w:type="spellStart"/>
      <w:r w:rsidRPr="00440F3A">
        <w:rPr>
          <w:sz w:val="28"/>
          <w:szCs w:val="28"/>
        </w:rPr>
        <w:t>земельним</w:t>
      </w:r>
      <w:proofErr w:type="spellEnd"/>
      <w:r w:rsidRPr="00440F3A">
        <w:rPr>
          <w:sz w:val="28"/>
          <w:szCs w:val="28"/>
        </w:rPr>
        <w:t xml:space="preserve"> </w:t>
      </w:r>
      <w:proofErr w:type="spellStart"/>
      <w:r w:rsidRPr="00440F3A">
        <w:rPr>
          <w:sz w:val="28"/>
          <w:szCs w:val="28"/>
        </w:rPr>
        <w:t>податком</w:t>
      </w:r>
      <w:proofErr w:type="spellEnd"/>
      <w:r w:rsidRPr="00440F3A">
        <w:rPr>
          <w:sz w:val="28"/>
          <w:szCs w:val="28"/>
        </w:rPr>
        <w:t xml:space="preserve"> </w:t>
      </w:r>
      <w:proofErr w:type="spellStart"/>
      <w:r w:rsidRPr="00440F3A">
        <w:rPr>
          <w:sz w:val="28"/>
          <w:szCs w:val="28"/>
        </w:rPr>
        <w:t>відповідно</w:t>
      </w:r>
      <w:proofErr w:type="spellEnd"/>
      <w:r w:rsidRPr="00440F3A">
        <w:rPr>
          <w:sz w:val="28"/>
          <w:szCs w:val="28"/>
        </w:rPr>
        <w:t xml:space="preserve"> до норм статей 281-283</w:t>
      </w:r>
      <w:r>
        <w:rPr>
          <w:sz w:val="28"/>
          <w:szCs w:val="28"/>
          <w:lang w:val="uk-UA"/>
        </w:rPr>
        <w:t xml:space="preserve"> </w:t>
      </w:r>
      <w:proofErr w:type="spellStart"/>
      <w:r w:rsidRPr="00440F3A">
        <w:rPr>
          <w:sz w:val="28"/>
          <w:szCs w:val="28"/>
        </w:rPr>
        <w:t>Податкового</w:t>
      </w:r>
      <w:proofErr w:type="spellEnd"/>
      <w:r w:rsidRPr="00440F3A">
        <w:rPr>
          <w:sz w:val="28"/>
          <w:szCs w:val="28"/>
        </w:rPr>
        <w:t xml:space="preserve"> кодексу </w:t>
      </w:r>
      <w:proofErr w:type="spellStart"/>
      <w:r w:rsidRPr="00440F3A">
        <w:rPr>
          <w:sz w:val="28"/>
          <w:szCs w:val="28"/>
        </w:rPr>
        <w:t>України</w:t>
      </w:r>
      <w:proofErr w:type="spellEnd"/>
      <w:r w:rsidRPr="00440F3A">
        <w:rPr>
          <w:sz w:val="28"/>
          <w:szCs w:val="28"/>
        </w:rPr>
        <w:t xml:space="preserve">. </w:t>
      </w:r>
    </w:p>
    <w:p w:rsidR="00F700ED" w:rsidRPr="00440F3A" w:rsidRDefault="00F700ED" w:rsidP="00F700ED">
      <w:pPr>
        <w:ind w:firstLine="709"/>
        <w:jc w:val="both"/>
        <w:rPr>
          <w:sz w:val="28"/>
          <w:szCs w:val="28"/>
        </w:rPr>
      </w:pPr>
      <w:r w:rsidRPr="00440F3A">
        <w:rPr>
          <w:sz w:val="28"/>
          <w:szCs w:val="28"/>
          <w:vertAlign w:val="superscript"/>
        </w:rPr>
        <w:t>5</w:t>
      </w:r>
      <w:r w:rsidRPr="00440F3A">
        <w:rPr>
          <w:sz w:val="28"/>
          <w:szCs w:val="28"/>
        </w:rPr>
        <w:t xml:space="preserve"> Ставка </w:t>
      </w:r>
      <w:proofErr w:type="spellStart"/>
      <w:r w:rsidRPr="00440F3A">
        <w:rPr>
          <w:sz w:val="28"/>
          <w:szCs w:val="28"/>
        </w:rPr>
        <w:t>податку</w:t>
      </w:r>
      <w:proofErr w:type="spellEnd"/>
      <w:r w:rsidRPr="00440F3A">
        <w:rPr>
          <w:sz w:val="28"/>
          <w:szCs w:val="28"/>
        </w:rPr>
        <w:t xml:space="preserve"> </w:t>
      </w:r>
      <w:proofErr w:type="spellStart"/>
      <w:r w:rsidRPr="00440F3A">
        <w:rPr>
          <w:sz w:val="28"/>
          <w:szCs w:val="28"/>
        </w:rPr>
        <w:t>встановлюється</w:t>
      </w:r>
      <w:proofErr w:type="spellEnd"/>
      <w:r w:rsidRPr="00440F3A">
        <w:rPr>
          <w:sz w:val="28"/>
          <w:szCs w:val="28"/>
        </w:rPr>
        <w:t xml:space="preserve"> у </w:t>
      </w:r>
      <w:proofErr w:type="spellStart"/>
      <w:r w:rsidRPr="00440F3A">
        <w:rPr>
          <w:sz w:val="28"/>
          <w:szCs w:val="28"/>
        </w:rPr>
        <w:t>розмірі</w:t>
      </w:r>
      <w:proofErr w:type="spellEnd"/>
      <w:r w:rsidRPr="00440F3A">
        <w:rPr>
          <w:sz w:val="28"/>
          <w:szCs w:val="28"/>
        </w:rPr>
        <w:t xml:space="preserve"> 1% </w:t>
      </w:r>
      <w:proofErr w:type="spellStart"/>
      <w:r w:rsidRPr="00440F3A">
        <w:rPr>
          <w:sz w:val="28"/>
          <w:szCs w:val="28"/>
        </w:rPr>
        <w:t>від</w:t>
      </w:r>
      <w:proofErr w:type="spellEnd"/>
      <w:r w:rsidRPr="00440F3A">
        <w:rPr>
          <w:sz w:val="28"/>
          <w:szCs w:val="28"/>
        </w:rPr>
        <w:t xml:space="preserve"> </w:t>
      </w:r>
      <w:proofErr w:type="spellStart"/>
      <w:r w:rsidRPr="00440F3A">
        <w:rPr>
          <w:sz w:val="28"/>
          <w:szCs w:val="28"/>
        </w:rPr>
        <w:t>їх</w:t>
      </w:r>
      <w:proofErr w:type="spellEnd"/>
      <w:r w:rsidRPr="00440F3A">
        <w:rPr>
          <w:sz w:val="28"/>
          <w:szCs w:val="28"/>
        </w:rPr>
        <w:t xml:space="preserve"> </w:t>
      </w:r>
      <w:proofErr w:type="spellStart"/>
      <w:r w:rsidRPr="00440F3A">
        <w:rPr>
          <w:sz w:val="28"/>
          <w:szCs w:val="28"/>
        </w:rPr>
        <w:t>нормативної</w:t>
      </w:r>
      <w:proofErr w:type="spellEnd"/>
      <w:r w:rsidRPr="00440F3A">
        <w:rPr>
          <w:sz w:val="28"/>
          <w:szCs w:val="28"/>
        </w:rPr>
        <w:t xml:space="preserve"> </w:t>
      </w:r>
      <w:proofErr w:type="spellStart"/>
      <w:r w:rsidRPr="00440F3A">
        <w:rPr>
          <w:sz w:val="28"/>
          <w:szCs w:val="28"/>
        </w:rPr>
        <w:t>грошової</w:t>
      </w:r>
      <w:proofErr w:type="spellEnd"/>
      <w:r w:rsidRPr="00440F3A">
        <w:rPr>
          <w:sz w:val="28"/>
          <w:szCs w:val="28"/>
        </w:rPr>
        <w:t xml:space="preserve"> </w:t>
      </w:r>
      <w:proofErr w:type="spellStart"/>
      <w:r w:rsidRPr="00440F3A">
        <w:rPr>
          <w:sz w:val="28"/>
          <w:szCs w:val="28"/>
        </w:rPr>
        <w:t>оцінки</w:t>
      </w:r>
      <w:proofErr w:type="spellEnd"/>
      <w:r w:rsidRPr="00440F3A">
        <w:rPr>
          <w:sz w:val="28"/>
          <w:szCs w:val="28"/>
        </w:rPr>
        <w:t xml:space="preserve"> за </w:t>
      </w:r>
      <w:proofErr w:type="spellStart"/>
      <w:r w:rsidRPr="00440F3A">
        <w:rPr>
          <w:sz w:val="28"/>
          <w:szCs w:val="28"/>
        </w:rPr>
        <w:t>земельні</w:t>
      </w:r>
      <w:proofErr w:type="spellEnd"/>
      <w:r w:rsidRPr="00440F3A">
        <w:rPr>
          <w:sz w:val="28"/>
          <w:szCs w:val="28"/>
        </w:rPr>
        <w:t xml:space="preserve"> </w:t>
      </w:r>
      <w:proofErr w:type="spellStart"/>
      <w:r w:rsidRPr="00440F3A">
        <w:rPr>
          <w:sz w:val="28"/>
          <w:szCs w:val="28"/>
        </w:rPr>
        <w:t>ділянки</w:t>
      </w:r>
      <w:proofErr w:type="spellEnd"/>
      <w:r w:rsidRPr="00440F3A">
        <w:rPr>
          <w:sz w:val="28"/>
          <w:szCs w:val="28"/>
        </w:rPr>
        <w:t xml:space="preserve">, </w:t>
      </w:r>
      <w:proofErr w:type="spellStart"/>
      <w:r w:rsidRPr="00440F3A">
        <w:rPr>
          <w:sz w:val="28"/>
          <w:szCs w:val="28"/>
        </w:rPr>
        <w:t>які</w:t>
      </w:r>
      <w:proofErr w:type="spellEnd"/>
      <w:r w:rsidRPr="00440F3A">
        <w:rPr>
          <w:sz w:val="28"/>
          <w:szCs w:val="28"/>
        </w:rPr>
        <w:t xml:space="preserve"> </w:t>
      </w:r>
      <w:proofErr w:type="spellStart"/>
      <w:r w:rsidRPr="00440F3A">
        <w:rPr>
          <w:sz w:val="28"/>
          <w:szCs w:val="28"/>
        </w:rPr>
        <w:t>перебувають</w:t>
      </w:r>
      <w:proofErr w:type="spellEnd"/>
      <w:r w:rsidRPr="00440F3A">
        <w:rPr>
          <w:sz w:val="28"/>
          <w:szCs w:val="28"/>
        </w:rPr>
        <w:t xml:space="preserve"> у </w:t>
      </w:r>
      <w:proofErr w:type="spellStart"/>
      <w:r w:rsidRPr="00440F3A">
        <w:rPr>
          <w:sz w:val="28"/>
          <w:szCs w:val="28"/>
        </w:rPr>
        <w:t>постійному</w:t>
      </w:r>
      <w:proofErr w:type="spellEnd"/>
      <w:r w:rsidRPr="00440F3A">
        <w:rPr>
          <w:sz w:val="28"/>
          <w:szCs w:val="28"/>
        </w:rPr>
        <w:t xml:space="preserve"> </w:t>
      </w:r>
      <w:proofErr w:type="spellStart"/>
      <w:r w:rsidRPr="00440F3A">
        <w:rPr>
          <w:sz w:val="28"/>
          <w:szCs w:val="28"/>
        </w:rPr>
        <w:t>користуванні</w:t>
      </w:r>
      <w:proofErr w:type="spellEnd"/>
      <w:r w:rsidRPr="00440F3A">
        <w:rPr>
          <w:sz w:val="28"/>
          <w:szCs w:val="28"/>
        </w:rPr>
        <w:t xml:space="preserve"> </w:t>
      </w:r>
      <w:proofErr w:type="spellStart"/>
      <w:r w:rsidRPr="00440F3A">
        <w:rPr>
          <w:sz w:val="28"/>
          <w:szCs w:val="28"/>
        </w:rPr>
        <w:t>суб’єктів</w:t>
      </w:r>
      <w:proofErr w:type="spellEnd"/>
      <w:r w:rsidRPr="00440F3A">
        <w:rPr>
          <w:sz w:val="28"/>
          <w:szCs w:val="28"/>
        </w:rPr>
        <w:t xml:space="preserve"> </w:t>
      </w:r>
      <w:proofErr w:type="spellStart"/>
      <w:r w:rsidRPr="00440F3A">
        <w:rPr>
          <w:sz w:val="28"/>
          <w:szCs w:val="28"/>
        </w:rPr>
        <w:t>господарювання</w:t>
      </w:r>
      <w:proofErr w:type="spellEnd"/>
      <w:r w:rsidRPr="00440F3A">
        <w:rPr>
          <w:sz w:val="28"/>
          <w:szCs w:val="28"/>
        </w:rPr>
        <w:t xml:space="preserve"> (</w:t>
      </w:r>
      <w:proofErr w:type="spellStart"/>
      <w:r w:rsidRPr="00440F3A">
        <w:rPr>
          <w:sz w:val="28"/>
          <w:szCs w:val="28"/>
        </w:rPr>
        <w:t>крім</w:t>
      </w:r>
      <w:proofErr w:type="spellEnd"/>
      <w:r w:rsidRPr="00440F3A">
        <w:rPr>
          <w:sz w:val="28"/>
          <w:szCs w:val="28"/>
        </w:rPr>
        <w:t xml:space="preserve"> </w:t>
      </w:r>
      <w:proofErr w:type="spellStart"/>
      <w:r w:rsidRPr="00440F3A">
        <w:rPr>
          <w:sz w:val="28"/>
          <w:szCs w:val="28"/>
        </w:rPr>
        <w:t>державної</w:t>
      </w:r>
      <w:proofErr w:type="spellEnd"/>
      <w:r w:rsidRPr="00440F3A">
        <w:rPr>
          <w:sz w:val="28"/>
          <w:szCs w:val="28"/>
        </w:rPr>
        <w:t xml:space="preserve"> та </w:t>
      </w:r>
      <w:proofErr w:type="spellStart"/>
      <w:r w:rsidRPr="00440F3A">
        <w:rPr>
          <w:sz w:val="28"/>
          <w:szCs w:val="28"/>
        </w:rPr>
        <w:t>комунальної</w:t>
      </w:r>
      <w:proofErr w:type="spellEnd"/>
      <w:r w:rsidRPr="00440F3A">
        <w:rPr>
          <w:sz w:val="28"/>
          <w:szCs w:val="28"/>
        </w:rPr>
        <w:t xml:space="preserve"> </w:t>
      </w:r>
      <w:proofErr w:type="spellStart"/>
      <w:r w:rsidRPr="00440F3A">
        <w:rPr>
          <w:sz w:val="28"/>
          <w:szCs w:val="28"/>
        </w:rPr>
        <w:t>форми</w:t>
      </w:r>
      <w:proofErr w:type="spellEnd"/>
      <w:r w:rsidRPr="00440F3A">
        <w:rPr>
          <w:sz w:val="28"/>
          <w:szCs w:val="28"/>
        </w:rPr>
        <w:t xml:space="preserve"> </w:t>
      </w:r>
      <w:proofErr w:type="spellStart"/>
      <w:r w:rsidRPr="00440F3A">
        <w:rPr>
          <w:sz w:val="28"/>
          <w:szCs w:val="28"/>
        </w:rPr>
        <w:t>власності</w:t>
      </w:r>
      <w:proofErr w:type="spellEnd"/>
      <w:r w:rsidRPr="00440F3A">
        <w:rPr>
          <w:sz w:val="28"/>
          <w:szCs w:val="28"/>
        </w:rPr>
        <w:t>).</w:t>
      </w:r>
    </w:p>
    <w:p w:rsidR="000447A8" w:rsidRDefault="000447A8" w:rsidP="0061670E">
      <w:pPr>
        <w:ind w:firstLine="567"/>
        <w:rPr>
          <w:sz w:val="28"/>
          <w:szCs w:val="28"/>
          <w:lang w:val="uk-UA"/>
        </w:rPr>
      </w:pPr>
    </w:p>
    <w:p w:rsidR="00F700ED" w:rsidRPr="00E14336" w:rsidRDefault="00F700ED"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CD4958" w:rsidRPr="00E14336" w:rsidRDefault="00F04D41" w:rsidP="0061670E">
      <w:pPr>
        <w:ind w:firstLine="567"/>
        <w:jc w:val="right"/>
        <w:rPr>
          <w:sz w:val="28"/>
          <w:szCs w:val="28"/>
          <w:lang w:val="uk-UA"/>
        </w:rPr>
      </w:pPr>
      <w:r w:rsidRPr="00E14336">
        <w:rPr>
          <w:sz w:val="28"/>
          <w:szCs w:val="28"/>
          <w:lang w:val="uk-UA"/>
        </w:rPr>
        <w:lastRenderedPageBreak/>
        <w:t xml:space="preserve"> </w:t>
      </w:r>
      <w:r w:rsidR="00CD4958" w:rsidRPr="00E14336">
        <w:rPr>
          <w:sz w:val="28"/>
          <w:szCs w:val="28"/>
          <w:lang w:val="uk-UA"/>
        </w:rPr>
        <w:t>ЗАТВЕРДЖЕНО</w:t>
      </w:r>
    </w:p>
    <w:p w:rsidR="00CD4958" w:rsidRPr="00E14336" w:rsidRDefault="00F04D41" w:rsidP="0061670E">
      <w:pPr>
        <w:ind w:firstLine="567"/>
        <w:jc w:val="right"/>
        <w:rPr>
          <w:sz w:val="28"/>
          <w:szCs w:val="28"/>
          <w:lang w:val="uk-UA"/>
        </w:rPr>
      </w:pPr>
      <w:r w:rsidRPr="00E14336">
        <w:rPr>
          <w:sz w:val="28"/>
          <w:szCs w:val="28"/>
          <w:lang w:val="uk-UA"/>
        </w:rPr>
        <w:t xml:space="preserve"> </w:t>
      </w:r>
      <w:r w:rsidR="00CD4958" w:rsidRPr="00E14336">
        <w:rPr>
          <w:sz w:val="28"/>
          <w:szCs w:val="28"/>
          <w:lang w:val="uk-UA"/>
        </w:rPr>
        <w:t xml:space="preserve">Рішення </w:t>
      </w:r>
      <w:proofErr w:type="spellStart"/>
      <w:r w:rsidR="00677710" w:rsidRPr="00E14336">
        <w:rPr>
          <w:sz w:val="28"/>
          <w:szCs w:val="28"/>
          <w:lang w:val="uk-UA"/>
        </w:rPr>
        <w:t>Мельнице</w:t>
      </w:r>
      <w:proofErr w:type="spellEnd"/>
      <w:r w:rsidR="00677710" w:rsidRPr="00E14336">
        <w:rPr>
          <w:sz w:val="28"/>
          <w:szCs w:val="28"/>
          <w:lang w:val="uk-UA"/>
        </w:rPr>
        <w:t>-</w:t>
      </w:r>
      <w:r w:rsidR="00CD4958" w:rsidRPr="00E14336">
        <w:rPr>
          <w:sz w:val="28"/>
          <w:szCs w:val="28"/>
          <w:lang w:val="uk-UA"/>
        </w:rPr>
        <w:t>Подільської</w:t>
      </w:r>
    </w:p>
    <w:p w:rsidR="00CD4958" w:rsidRPr="00E14336" w:rsidRDefault="00F04D41" w:rsidP="0061670E">
      <w:pPr>
        <w:ind w:firstLine="567"/>
        <w:jc w:val="right"/>
        <w:rPr>
          <w:sz w:val="28"/>
          <w:szCs w:val="28"/>
          <w:lang w:val="uk-UA"/>
        </w:rPr>
      </w:pPr>
      <w:r w:rsidRPr="00E14336">
        <w:rPr>
          <w:sz w:val="28"/>
          <w:szCs w:val="28"/>
          <w:lang w:val="uk-UA"/>
        </w:rPr>
        <w:t xml:space="preserve"> </w:t>
      </w:r>
      <w:r w:rsidR="00CD4958" w:rsidRPr="00E14336">
        <w:rPr>
          <w:sz w:val="28"/>
          <w:szCs w:val="28"/>
          <w:lang w:val="uk-UA"/>
        </w:rPr>
        <w:t>селищної ради</w:t>
      </w:r>
    </w:p>
    <w:p w:rsidR="00D87E34" w:rsidRPr="00E14336" w:rsidRDefault="00D87E34" w:rsidP="00D87E34">
      <w:pPr>
        <w:ind w:firstLine="567"/>
        <w:jc w:val="right"/>
        <w:rPr>
          <w:sz w:val="28"/>
          <w:szCs w:val="28"/>
          <w:lang w:val="uk-UA"/>
        </w:rPr>
      </w:pPr>
      <w:r w:rsidRPr="00E14336">
        <w:rPr>
          <w:sz w:val="28"/>
          <w:szCs w:val="28"/>
          <w:lang w:val="uk-UA"/>
        </w:rPr>
        <w:t>від «__» _________ 2021 року</w:t>
      </w:r>
    </w:p>
    <w:p w:rsidR="00D87E34" w:rsidRPr="00E14336" w:rsidRDefault="00D87E34" w:rsidP="00D87E34">
      <w:pPr>
        <w:tabs>
          <w:tab w:val="left" w:pos="7670"/>
        </w:tabs>
        <w:ind w:firstLine="567"/>
        <w:jc w:val="right"/>
        <w:rPr>
          <w:sz w:val="28"/>
          <w:szCs w:val="28"/>
          <w:lang w:val="uk-UA"/>
        </w:rPr>
      </w:pPr>
      <w:r w:rsidRPr="00E14336">
        <w:rPr>
          <w:sz w:val="28"/>
          <w:szCs w:val="28"/>
          <w:lang w:val="uk-UA"/>
        </w:rPr>
        <w:tab/>
        <w:t>№______</w:t>
      </w:r>
    </w:p>
    <w:p w:rsidR="00CD4958" w:rsidRPr="00E14336" w:rsidRDefault="00CD4958" w:rsidP="0061670E">
      <w:pPr>
        <w:ind w:firstLine="567"/>
        <w:rPr>
          <w:sz w:val="28"/>
          <w:szCs w:val="28"/>
          <w:lang w:val="uk-UA"/>
        </w:rPr>
      </w:pPr>
    </w:p>
    <w:p w:rsidR="00CD4958" w:rsidRPr="00E14336" w:rsidRDefault="00CD4958" w:rsidP="00CF231C">
      <w:pPr>
        <w:ind w:firstLine="567"/>
        <w:jc w:val="center"/>
        <w:rPr>
          <w:b/>
          <w:sz w:val="28"/>
          <w:szCs w:val="28"/>
          <w:lang w:val="uk-UA"/>
        </w:rPr>
      </w:pPr>
      <w:r w:rsidRPr="00E14336">
        <w:rPr>
          <w:b/>
          <w:sz w:val="28"/>
          <w:szCs w:val="28"/>
          <w:lang w:val="uk-UA"/>
        </w:rPr>
        <w:t>ПЕРЕЛІК</w:t>
      </w:r>
    </w:p>
    <w:p w:rsidR="00CD4958" w:rsidRPr="00E14336" w:rsidRDefault="00CD4958" w:rsidP="00CF231C">
      <w:pPr>
        <w:ind w:firstLine="567"/>
        <w:jc w:val="center"/>
        <w:rPr>
          <w:b/>
          <w:sz w:val="28"/>
          <w:szCs w:val="28"/>
          <w:lang w:val="uk-UA"/>
        </w:rPr>
      </w:pPr>
      <w:r w:rsidRPr="00E14336">
        <w:rPr>
          <w:b/>
          <w:sz w:val="28"/>
          <w:szCs w:val="28"/>
          <w:lang w:val="uk-UA"/>
        </w:rPr>
        <w:t>пільг для фізичних та юридичних осіб, наданих відповідно</w:t>
      </w:r>
    </w:p>
    <w:p w:rsidR="00CD4958" w:rsidRPr="00E14336" w:rsidRDefault="00CD4958" w:rsidP="00CF231C">
      <w:pPr>
        <w:ind w:firstLine="567"/>
        <w:jc w:val="center"/>
        <w:rPr>
          <w:b/>
          <w:sz w:val="28"/>
          <w:szCs w:val="28"/>
          <w:lang w:val="uk-UA"/>
        </w:rPr>
      </w:pPr>
      <w:r w:rsidRPr="00E14336">
        <w:rPr>
          <w:b/>
          <w:sz w:val="28"/>
          <w:szCs w:val="28"/>
          <w:lang w:val="uk-UA"/>
        </w:rPr>
        <w:t>до пункту 284.1</w:t>
      </w:r>
      <w:r w:rsidR="00F04D41" w:rsidRPr="00E14336">
        <w:rPr>
          <w:b/>
          <w:sz w:val="28"/>
          <w:szCs w:val="28"/>
          <w:lang w:val="uk-UA"/>
        </w:rPr>
        <w:t xml:space="preserve"> </w:t>
      </w:r>
      <w:r w:rsidRPr="00E14336">
        <w:rPr>
          <w:b/>
          <w:sz w:val="28"/>
          <w:szCs w:val="28"/>
          <w:lang w:val="uk-UA"/>
        </w:rPr>
        <w:t>статті 284 Податкового кодексу України,</w:t>
      </w:r>
    </w:p>
    <w:p w:rsidR="00CD4958" w:rsidRPr="00E14336" w:rsidRDefault="00CD4958" w:rsidP="00CF231C">
      <w:pPr>
        <w:ind w:firstLine="567"/>
        <w:jc w:val="center"/>
        <w:rPr>
          <w:sz w:val="28"/>
          <w:szCs w:val="28"/>
          <w:lang w:val="uk-UA"/>
        </w:rPr>
      </w:pPr>
      <w:r w:rsidRPr="00E14336">
        <w:rPr>
          <w:b/>
          <w:sz w:val="28"/>
          <w:szCs w:val="28"/>
          <w:lang w:val="uk-UA"/>
        </w:rPr>
        <w:t>із сплати земельного податку</w:t>
      </w:r>
      <w:r w:rsidRPr="00E14336">
        <w:rPr>
          <w:b/>
          <w:sz w:val="28"/>
          <w:szCs w:val="28"/>
          <w:vertAlign w:val="superscript"/>
          <w:lang w:val="uk-UA"/>
        </w:rPr>
        <w:t>1</w:t>
      </w:r>
    </w:p>
    <w:p w:rsidR="00CD4958" w:rsidRPr="00E14336" w:rsidRDefault="00CD4958" w:rsidP="00CF231C">
      <w:pPr>
        <w:ind w:firstLine="567"/>
        <w:jc w:val="center"/>
        <w:rPr>
          <w:sz w:val="28"/>
          <w:szCs w:val="28"/>
          <w:lang w:val="uk-UA"/>
        </w:rPr>
      </w:pPr>
    </w:p>
    <w:p w:rsidR="00CD4958" w:rsidRPr="00E14336" w:rsidRDefault="00CD4958" w:rsidP="00CF231C">
      <w:pPr>
        <w:ind w:firstLine="567"/>
        <w:jc w:val="center"/>
        <w:rPr>
          <w:sz w:val="28"/>
          <w:szCs w:val="28"/>
          <w:lang w:val="uk-UA"/>
        </w:rPr>
      </w:pPr>
      <w:r w:rsidRPr="00E14336">
        <w:rPr>
          <w:sz w:val="28"/>
          <w:szCs w:val="28"/>
          <w:lang w:val="uk-UA"/>
        </w:rPr>
        <w:t>Пільги встановлюються на 202</w:t>
      </w:r>
      <w:r w:rsidR="00CF231C" w:rsidRPr="00E14336">
        <w:rPr>
          <w:sz w:val="28"/>
          <w:szCs w:val="28"/>
          <w:lang w:val="uk-UA"/>
        </w:rPr>
        <w:t>2</w:t>
      </w:r>
      <w:r w:rsidRPr="00E14336">
        <w:rPr>
          <w:sz w:val="28"/>
          <w:szCs w:val="28"/>
          <w:lang w:val="uk-UA"/>
        </w:rPr>
        <w:t xml:space="preserve"> рік та вводяться в дію з 01</w:t>
      </w:r>
      <w:r w:rsidR="00F04D41" w:rsidRPr="00E14336">
        <w:rPr>
          <w:sz w:val="28"/>
          <w:szCs w:val="28"/>
          <w:lang w:val="uk-UA"/>
        </w:rPr>
        <w:t xml:space="preserve"> </w:t>
      </w:r>
      <w:r w:rsidRPr="00E14336">
        <w:rPr>
          <w:sz w:val="28"/>
          <w:szCs w:val="28"/>
          <w:lang w:val="uk-UA"/>
        </w:rPr>
        <w:t>січня 202</w:t>
      </w:r>
      <w:r w:rsidR="00CF231C" w:rsidRPr="00E14336">
        <w:rPr>
          <w:sz w:val="28"/>
          <w:szCs w:val="28"/>
          <w:lang w:val="uk-UA"/>
        </w:rPr>
        <w:t>2</w:t>
      </w:r>
      <w:r w:rsidRPr="00E14336">
        <w:rPr>
          <w:sz w:val="28"/>
          <w:szCs w:val="28"/>
          <w:lang w:val="uk-UA"/>
        </w:rPr>
        <w:t xml:space="preserve"> року.</w:t>
      </w:r>
    </w:p>
    <w:p w:rsidR="00CD4958" w:rsidRPr="00E14336" w:rsidRDefault="00CD4958" w:rsidP="00CF231C">
      <w:pPr>
        <w:ind w:firstLine="567"/>
        <w:jc w:val="center"/>
        <w:rPr>
          <w:sz w:val="28"/>
          <w:szCs w:val="28"/>
          <w:lang w:val="uk-UA"/>
        </w:rPr>
      </w:pPr>
    </w:p>
    <w:p w:rsidR="00CD4958" w:rsidRPr="00E14336" w:rsidRDefault="00CD4958" w:rsidP="00CF231C">
      <w:pPr>
        <w:ind w:firstLine="567"/>
        <w:jc w:val="both"/>
        <w:rPr>
          <w:sz w:val="28"/>
          <w:szCs w:val="28"/>
          <w:lang w:val="uk-UA"/>
        </w:rPr>
      </w:pPr>
      <w:r w:rsidRPr="00E14336">
        <w:rPr>
          <w:sz w:val="28"/>
          <w:szCs w:val="28"/>
          <w:lang w:val="uk-UA"/>
        </w:rPr>
        <w:t>Населені</w:t>
      </w:r>
      <w:r w:rsidR="00F04D41" w:rsidRPr="00E14336">
        <w:rPr>
          <w:sz w:val="28"/>
          <w:szCs w:val="28"/>
          <w:lang w:val="uk-UA"/>
        </w:rPr>
        <w:t xml:space="preserve"> </w:t>
      </w:r>
      <w:r w:rsidRPr="00E14336">
        <w:rPr>
          <w:sz w:val="28"/>
          <w:szCs w:val="28"/>
          <w:lang w:val="uk-UA"/>
        </w:rPr>
        <w:t>пункти,</w:t>
      </w:r>
      <w:r w:rsidR="00F04D41" w:rsidRPr="00E14336">
        <w:rPr>
          <w:sz w:val="28"/>
          <w:szCs w:val="28"/>
          <w:lang w:val="uk-UA"/>
        </w:rPr>
        <w:t xml:space="preserve"> </w:t>
      </w:r>
      <w:r w:rsidRPr="00E14336">
        <w:rPr>
          <w:sz w:val="28"/>
          <w:szCs w:val="28"/>
          <w:lang w:val="uk-UA"/>
        </w:rPr>
        <w:t>на</w:t>
      </w:r>
      <w:r w:rsidR="00F04D41" w:rsidRPr="00E14336">
        <w:rPr>
          <w:sz w:val="28"/>
          <w:szCs w:val="28"/>
          <w:lang w:val="uk-UA"/>
        </w:rPr>
        <w:t xml:space="preserve"> </w:t>
      </w:r>
      <w:r w:rsidRPr="00E14336">
        <w:rPr>
          <w:sz w:val="28"/>
          <w:szCs w:val="28"/>
          <w:lang w:val="uk-UA"/>
        </w:rPr>
        <w:t>які</w:t>
      </w:r>
      <w:r w:rsidR="00F04D41" w:rsidRPr="00E14336">
        <w:rPr>
          <w:sz w:val="28"/>
          <w:szCs w:val="28"/>
          <w:lang w:val="uk-UA"/>
        </w:rPr>
        <w:t xml:space="preserve"> </w:t>
      </w:r>
      <w:r w:rsidRPr="00E14336">
        <w:rPr>
          <w:sz w:val="28"/>
          <w:szCs w:val="28"/>
          <w:lang w:val="uk-UA"/>
        </w:rPr>
        <w:t>поширюється</w:t>
      </w:r>
      <w:r w:rsidR="00F04D41" w:rsidRPr="00E14336">
        <w:rPr>
          <w:sz w:val="28"/>
          <w:szCs w:val="28"/>
          <w:lang w:val="uk-UA"/>
        </w:rPr>
        <w:t xml:space="preserve"> </w:t>
      </w:r>
      <w:r w:rsidRPr="00E14336">
        <w:rPr>
          <w:sz w:val="28"/>
          <w:szCs w:val="28"/>
          <w:lang w:val="uk-UA"/>
        </w:rPr>
        <w:t>дія</w:t>
      </w:r>
      <w:r w:rsidR="00F04D41" w:rsidRPr="00E14336">
        <w:rPr>
          <w:sz w:val="28"/>
          <w:szCs w:val="28"/>
          <w:lang w:val="uk-UA"/>
        </w:rPr>
        <w:t xml:space="preserve"> </w:t>
      </w:r>
      <w:r w:rsidRPr="00E14336">
        <w:rPr>
          <w:sz w:val="28"/>
          <w:szCs w:val="28"/>
          <w:lang w:val="uk-UA"/>
        </w:rPr>
        <w:t>рішення</w:t>
      </w:r>
      <w:r w:rsidR="00F04D41"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Pr="00E14336">
        <w:rPr>
          <w:sz w:val="28"/>
          <w:szCs w:val="28"/>
          <w:lang w:val="uk-UA"/>
        </w:rPr>
        <w:t>Подільської селищної</w:t>
      </w:r>
      <w:r w:rsidR="00F04D41" w:rsidRPr="00E14336">
        <w:rPr>
          <w:sz w:val="28"/>
          <w:szCs w:val="28"/>
          <w:lang w:val="uk-UA"/>
        </w:rPr>
        <w:t xml:space="preserve"> </w:t>
      </w:r>
      <w:r w:rsidRPr="00E14336">
        <w:rPr>
          <w:sz w:val="28"/>
          <w:szCs w:val="28"/>
          <w:lang w:val="uk-UA"/>
        </w:rPr>
        <w:t>ради:</w:t>
      </w:r>
    </w:p>
    <w:p w:rsidR="006751CF" w:rsidRPr="00E14336" w:rsidRDefault="006751CF" w:rsidP="00CF231C">
      <w:pPr>
        <w:ind w:firstLine="567"/>
        <w:jc w:val="both"/>
        <w:rPr>
          <w:sz w:val="28"/>
          <w:szCs w:val="28"/>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243"/>
        <w:gridCol w:w="1843"/>
        <w:gridCol w:w="6095"/>
      </w:tblGrid>
      <w:tr w:rsidR="00D65076" w:rsidRPr="00E14336" w:rsidTr="007925A9">
        <w:tc>
          <w:tcPr>
            <w:tcW w:w="113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w:t>
            </w:r>
          </w:p>
          <w:p w:rsidR="00D65076" w:rsidRPr="00E14336" w:rsidRDefault="00D65076" w:rsidP="007925A9">
            <w:pPr>
              <w:jc w:val="center"/>
              <w:rPr>
                <w:b/>
                <w:sz w:val="28"/>
                <w:szCs w:val="28"/>
                <w:lang w:val="uk-UA"/>
              </w:rPr>
            </w:pPr>
            <w:r w:rsidRPr="00E14336">
              <w:rPr>
                <w:b/>
                <w:sz w:val="28"/>
                <w:szCs w:val="28"/>
                <w:lang w:val="uk-UA"/>
              </w:rPr>
              <w:t>області</w:t>
            </w:r>
          </w:p>
        </w:tc>
        <w:tc>
          <w:tcPr>
            <w:tcW w:w="124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 району</w:t>
            </w:r>
          </w:p>
        </w:tc>
        <w:tc>
          <w:tcPr>
            <w:tcW w:w="1843"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Код</w:t>
            </w:r>
          </w:p>
          <w:p w:rsidR="00D65076" w:rsidRPr="00E14336" w:rsidRDefault="00D65076" w:rsidP="007925A9">
            <w:pPr>
              <w:jc w:val="center"/>
              <w:rPr>
                <w:b/>
                <w:sz w:val="28"/>
                <w:szCs w:val="28"/>
                <w:lang w:val="uk-UA"/>
              </w:rPr>
            </w:pPr>
            <w:r w:rsidRPr="00E14336">
              <w:rPr>
                <w:b/>
                <w:sz w:val="28"/>
                <w:szCs w:val="28"/>
                <w:lang w:val="uk-UA"/>
              </w:rPr>
              <w:t>згідно з КОАТУУ</w:t>
            </w:r>
          </w:p>
        </w:tc>
        <w:tc>
          <w:tcPr>
            <w:tcW w:w="6095" w:type="dxa"/>
            <w:shd w:val="clear" w:color="auto" w:fill="auto"/>
            <w:vAlign w:val="center"/>
          </w:tcPr>
          <w:p w:rsidR="00D65076" w:rsidRPr="00E14336" w:rsidRDefault="00D65076" w:rsidP="007925A9">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D65076" w:rsidRPr="00E14336" w:rsidTr="007925A9">
        <w:trPr>
          <w:trHeight w:val="782"/>
        </w:trPr>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1902</w:t>
            </w:r>
          </w:p>
        </w:tc>
        <w:tc>
          <w:tcPr>
            <w:tcW w:w="1843" w:type="dxa"/>
            <w:shd w:val="clear" w:color="auto" w:fill="auto"/>
          </w:tcPr>
          <w:p w:rsidR="00D65076" w:rsidRPr="00E14336" w:rsidRDefault="00D65076" w:rsidP="007925A9">
            <w:pPr>
              <w:jc w:val="center"/>
              <w:rPr>
                <w:sz w:val="28"/>
                <w:szCs w:val="28"/>
                <w:lang w:val="uk-UA"/>
              </w:rPr>
            </w:pPr>
          </w:p>
          <w:p w:rsidR="00D65076" w:rsidRPr="00E14336" w:rsidRDefault="00D65076" w:rsidP="007925A9">
            <w:pPr>
              <w:jc w:val="center"/>
              <w:rPr>
                <w:sz w:val="28"/>
                <w:szCs w:val="28"/>
                <w:lang w:val="uk-UA"/>
              </w:rPr>
            </w:pPr>
            <w:r w:rsidRPr="00E14336">
              <w:rPr>
                <w:sz w:val="28"/>
                <w:szCs w:val="28"/>
                <w:lang w:val="uk-UA"/>
              </w:rPr>
              <w:t>6120855400</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смт. </w:t>
            </w:r>
            <w:proofErr w:type="spellStart"/>
            <w:r w:rsidRPr="00E14336">
              <w:rPr>
                <w:sz w:val="28"/>
                <w:szCs w:val="28"/>
                <w:lang w:val="uk-UA"/>
              </w:rPr>
              <w:t>Мельнице</w:t>
            </w:r>
            <w:proofErr w:type="spellEnd"/>
            <w:r w:rsidRPr="00E14336">
              <w:rPr>
                <w:sz w:val="28"/>
                <w:szCs w:val="28"/>
                <w:lang w:val="uk-UA"/>
              </w:rPr>
              <w:t>-Подільська</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rPr>
          <w:trHeight w:val="782"/>
        </w:trPr>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6120881803</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Вигода</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6120885701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6120882501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6120883601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6120882801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Дністрове</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6120883301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6120855402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Зелене</w:t>
            </w:r>
          </w:p>
          <w:p w:rsidR="00D65076" w:rsidRPr="00E14336" w:rsidRDefault="00D65076"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6120884201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6120888304</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lastRenderedPageBreak/>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6120884202</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Михайлівка</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6120888503</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Михалків</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6120881804</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Окопи</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6120885901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6120881805</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6120888301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Урожайне</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6120888501</w:t>
            </w:r>
          </w:p>
        </w:tc>
        <w:tc>
          <w:tcPr>
            <w:tcW w:w="6095"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с. Устя</w:t>
            </w:r>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r w:rsidR="00D65076" w:rsidRPr="00E14336" w:rsidTr="007925A9">
        <w:tc>
          <w:tcPr>
            <w:tcW w:w="1133" w:type="dxa"/>
            <w:shd w:val="clear" w:color="auto" w:fill="auto"/>
            <w:vAlign w:val="center"/>
          </w:tcPr>
          <w:p w:rsidR="00D65076" w:rsidRPr="00E14336" w:rsidRDefault="00D65076" w:rsidP="007925A9">
            <w:pPr>
              <w:jc w:val="center"/>
              <w:rPr>
                <w:lang w:val="uk-UA"/>
              </w:rPr>
            </w:pPr>
            <w:r w:rsidRPr="00E14336">
              <w:rPr>
                <w:sz w:val="28"/>
                <w:szCs w:val="28"/>
                <w:lang w:val="uk-UA"/>
              </w:rPr>
              <w:t>1900</w:t>
            </w:r>
          </w:p>
        </w:tc>
        <w:tc>
          <w:tcPr>
            <w:tcW w:w="1243" w:type="dxa"/>
            <w:shd w:val="clear" w:color="auto" w:fill="auto"/>
            <w:vAlign w:val="center"/>
          </w:tcPr>
          <w:p w:rsidR="00D65076" w:rsidRPr="00E14336" w:rsidRDefault="00D65076" w:rsidP="007925A9">
            <w:pPr>
              <w:jc w:val="center"/>
              <w:rPr>
                <w:lang w:val="uk-UA"/>
              </w:rPr>
            </w:pPr>
            <w:r w:rsidRPr="00E14336">
              <w:rPr>
                <w:sz w:val="28"/>
                <w:szCs w:val="28"/>
                <w:lang w:val="uk-UA"/>
              </w:rPr>
              <w:t>1902</w:t>
            </w:r>
          </w:p>
        </w:tc>
        <w:tc>
          <w:tcPr>
            <w:tcW w:w="1843" w:type="dxa"/>
            <w:shd w:val="clear" w:color="auto" w:fill="auto"/>
            <w:vAlign w:val="center"/>
          </w:tcPr>
          <w:p w:rsidR="00D65076" w:rsidRPr="00E14336" w:rsidRDefault="00D65076" w:rsidP="007925A9">
            <w:pPr>
              <w:jc w:val="center"/>
              <w:rPr>
                <w:sz w:val="28"/>
                <w:szCs w:val="28"/>
                <w:lang w:val="uk-UA"/>
              </w:rPr>
            </w:pPr>
            <w:r w:rsidRPr="00E14336">
              <w:rPr>
                <w:sz w:val="28"/>
                <w:szCs w:val="28"/>
                <w:lang w:val="uk-UA"/>
              </w:rPr>
              <w:t>6120888601</w:t>
            </w:r>
          </w:p>
        </w:tc>
        <w:tc>
          <w:tcPr>
            <w:tcW w:w="6095" w:type="dxa"/>
            <w:shd w:val="clear" w:color="auto" w:fill="auto"/>
            <w:vAlign w:val="center"/>
          </w:tcPr>
          <w:p w:rsidR="00D65076" w:rsidRPr="00E14336" w:rsidRDefault="00D65076" w:rsidP="007925A9">
            <w:pPr>
              <w:jc w:val="center"/>
              <w:rPr>
                <w:sz w:val="28"/>
                <w:szCs w:val="28"/>
                <w:lang w:val="uk-UA"/>
              </w:rPr>
            </w:pPr>
            <w:proofErr w:type="spellStart"/>
            <w:r w:rsidRPr="00E14336">
              <w:rPr>
                <w:sz w:val="28"/>
                <w:szCs w:val="28"/>
                <w:lang w:val="uk-UA"/>
              </w:rPr>
              <w:t>с.Худиківці</w:t>
            </w:r>
            <w:proofErr w:type="spellEnd"/>
          </w:p>
          <w:p w:rsidR="00D65076" w:rsidRPr="00E14336" w:rsidRDefault="00D65076" w:rsidP="007925A9">
            <w:pPr>
              <w:jc w:val="center"/>
              <w:rPr>
                <w:sz w:val="28"/>
                <w:szCs w:val="28"/>
                <w:lang w:val="uk-UA"/>
              </w:rPr>
            </w:pPr>
            <w:r w:rsidRPr="00E14336">
              <w:rPr>
                <w:sz w:val="28"/>
                <w:szCs w:val="28"/>
                <w:lang w:val="uk-UA"/>
              </w:rPr>
              <w:t>Борщівського району Тернопільської області</w:t>
            </w:r>
          </w:p>
        </w:tc>
      </w:tr>
    </w:tbl>
    <w:p w:rsidR="00CD4958" w:rsidRPr="00E14336" w:rsidRDefault="00CD4958" w:rsidP="0061670E">
      <w:pPr>
        <w:ind w:firstLine="567"/>
        <w:rPr>
          <w:sz w:val="28"/>
          <w:szCs w:val="28"/>
          <w:lang w:val="uk-UA"/>
        </w:rPr>
      </w:pPr>
    </w:p>
    <w:p w:rsidR="00CD4958" w:rsidRPr="00E14336" w:rsidRDefault="00CD4958"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p w:rsidR="006751CF" w:rsidRPr="00E14336" w:rsidRDefault="006751CF" w:rsidP="0061670E">
      <w:pPr>
        <w:ind w:firstLine="567"/>
        <w:rPr>
          <w:sz w:val="28"/>
          <w:szCs w:val="28"/>
          <w:vertAlign w:val="superscript"/>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8"/>
        <w:gridCol w:w="3379"/>
      </w:tblGrid>
      <w:tr w:rsidR="00CD4958" w:rsidRPr="00E14336" w:rsidTr="00CF231C">
        <w:trPr>
          <w:trHeight w:val="1200"/>
        </w:trPr>
        <w:tc>
          <w:tcPr>
            <w:tcW w:w="10720" w:type="dxa"/>
            <w:shd w:val="clear" w:color="auto" w:fill="auto"/>
            <w:vAlign w:val="center"/>
            <w:hideMark/>
          </w:tcPr>
          <w:p w:rsidR="00CD4958" w:rsidRPr="00E14336" w:rsidRDefault="00CD4958" w:rsidP="00CF231C">
            <w:pPr>
              <w:jc w:val="center"/>
              <w:rPr>
                <w:b/>
                <w:sz w:val="48"/>
                <w:szCs w:val="48"/>
                <w:vertAlign w:val="superscript"/>
                <w:lang w:val="uk-UA"/>
              </w:rPr>
            </w:pPr>
            <w:r w:rsidRPr="00E14336">
              <w:rPr>
                <w:b/>
                <w:sz w:val="48"/>
                <w:szCs w:val="48"/>
                <w:vertAlign w:val="superscript"/>
                <w:lang w:val="uk-UA"/>
              </w:rPr>
              <w:lastRenderedPageBreak/>
              <w:t>Група платників, категорія / цільове призначення земельних ділянок</w:t>
            </w:r>
          </w:p>
        </w:tc>
        <w:tc>
          <w:tcPr>
            <w:tcW w:w="4640" w:type="dxa"/>
            <w:shd w:val="clear" w:color="auto" w:fill="auto"/>
            <w:vAlign w:val="center"/>
            <w:hideMark/>
          </w:tcPr>
          <w:p w:rsidR="00CF231C" w:rsidRPr="00E14336" w:rsidRDefault="00CD4958" w:rsidP="00CF231C">
            <w:pPr>
              <w:jc w:val="center"/>
              <w:rPr>
                <w:b/>
                <w:sz w:val="48"/>
                <w:szCs w:val="48"/>
                <w:vertAlign w:val="superscript"/>
                <w:lang w:val="uk-UA"/>
              </w:rPr>
            </w:pPr>
            <w:r w:rsidRPr="00E14336">
              <w:rPr>
                <w:b/>
                <w:sz w:val="48"/>
                <w:szCs w:val="48"/>
                <w:vertAlign w:val="superscript"/>
                <w:lang w:val="uk-UA"/>
              </w:rPr>
              <w:t>Розмір пільги</w:t>
            </w:r>
          </w:p>
          <w:p w:rsidR="00CD4958" w:rsidRPr="00E14336" w:rsidRDefault="00CF231C" w:rsidP="00CF231C">
            <w:pPr>
              <w:jc w:val="center"/>
              <w:rPr>
                <w:b/>
                <w:sz w:val="48"/>
                <w:szCs w:val="48"/>
                <w:vertAlign w:val="superscript"/>
                <w:lang w:val="uk-UA"/>
              </w:rPr>
            </w:pPr>
            <w:r w:rsidRPr="00E14336">
              <w:rPr>
                <w:b/>
                <w:sz w:val="48"/>
                <w:szCs w:val="48"/>
                <w:vertAlign w:val="superscript"/>
                <w:lang w:val="uk-UA"/>
              </w:rPr>
              <w:t>(%</w:t>
            </w:r>
            <w:r w:rsidR="00CD4958" w:rsidRPr="00E14336">
              <w:rPr>
                <w:b/>
                <w:sz w:val="48"/>
                <w:szCs w:val="48"/>
                <w:vertAlign w:val="superscript"/>
                <w:lang w:val="uk-UA"/>
              </w:rPr>
              <w:t xml:space="preserve"> суми податкового зобов'язання за рік)</w:t>
            </w:r>
          </w:p>
        </w:tc>
      </w:tr>
      <w:tr w:rsidR="00CD4958" w:rsidRPr="00E14336" w:rsidTr="00CF231C">
        <w:trPr>
          <w:trHeight w:val="4950"/>
        </w:trPr>
        <w:tc>
          <w:tcPr>
            <w:tcW w:w="10720" w:type="dxa"/>
            <w:shd w:val="clear" w:color="auto" w:fill="auto"/>
            <w:vAlign w:val="center"/>
            <w:hideMark/>
          </w:tcPr>
          <w:p w:rsidR="00CF231C" w:rsidRPr="00E14336" w:rsidRDefault="00CD4958" w:rsidP="00CF231C">
            <w:pPr>
              <w:rPr>
                <w:bCs/>
                <w:sz w:val="44"/>
                <w:szCs w:val="44"/>
                <w:vertAlign w:val="superscript"/>
                <w:lang w:val="uk-UA"/>
              </w:rPr>
            </w:pPr>
            <w:r w:rsidRPr="00E14336">
              <w:rPr>
                <w:b/>
                <w:sz w:val="44"/>
                <w:szCs w:val="44"/>
                <w:vertAlign w:val="superscript"/>
                <w:lang w:val="uk-UA"/>
              </w:rPr>
              <w:t>група платників:</w:t>
            </w:r>
            <w:r w:rsidR="00CF231C" w:rsidRPr="00E14336">
              <w:rPr>
                <w:b/>
                <w:sz w:val="44"/>
                <w:szCs w:val="44"/>
                <w:vertAlign w:val="superscript"/>
                <w:lang w:val="uk-UA"/>
              </w:rPr>
              <w:t xml:space="preserve"> </w:t>
            </w:r>
            <w:r w:rsidRPr="00E14336">
              <w:rPr>
                <w:bCs/>
                <w:sz w:val="44"/>
                <w:szCs w:val="44"/>
                <w:vertAlign w:val="superscript"/>
                <w:lang w:val="uk-UA"/>
              </w:rPr>
              <w:t>органи</w:t>
            </w:r>
            <w:r w:rsidR="00F04D41" w:rsidRPr="00E14336">
              <w:rPr>
                <w:bCs/>
                <w:sz w:val="44"/>
                <w:szCs w:val="44"/>
                <w:vertAlign w:val="superscript"/>
                <w:lang w:val="uk-UA"/>
              </w:rPr>
              <w:t xml:space="preserve"> </w:t>
            </w:r>
            <w:r w:rsidRPr="00E14336">
              <w:rPr>
                <w:bCs/>
                <w:sz w:val="44"/>
                <w:szCs w:val="44"/>
                <w:vertAlign w:val="superscript"/>
                <w:lang w:val="uk-UA"/>
              </w:rPr>
              <w:t>державної</w:t>
            </w:r>
            <w:r w:rsidR="00F04D41" w:rsidRPr="00E14336">
              <w:rPr>
                <w:bCs/>
                <w:sz w:val="44"/>
                <w:szCs w:val="44"/>
                <w:vertAlign w:val="superscript"/>
                <w:lang w:val="uk-UA"/>
              </w:rPr>
              <w:t xml:space="preserve"> </w:t>
            </w:r>
            <w:r w:rsidRPr="00E14336">
              <w:rPr>
                <w:bCs/>
                <w:sz w:val="44"/>
                <w:szCs w:val="44"/>
                <w:vertAlign w:val="superscript"/>
                <w:lang w:val="uk-UA"/>
              </w:rPr>
              <w:t>влади та місцевого самоврядування, які повністю утримуються</w:t>
            </w:r>
            <w:r w:rsidR="00F04D41" w:rsidRPr="00E14336">
              <w:rPr>
                <w:bCs/>
                <w:sz w:val="44"/>
                <w:szCs w:val="44"/>
                <w:vertAlign w:val="superscript"/>
                <w:lang w:val="uk-UA"/>
              </w:rPr>
              <w:t xml:space="preserve"> </w:t>
            </w:r>
            <w:r w:rsidRPr="00E14336">
              <w:rPr>
                <w:bCs/>
                <w:sz w:val="44"/>
                <w:szCs w:val="44"/>
                <w:vertAlign w:val="superscript"/>
                <w:lang w:val="uk-UA"/>
              </w:rPr>
              <w:t xml:space="preserve">за рахунок коштів державного або </w:t>
            </w:r>
            <w:proofErr w:type="spellStart"/>
            <w:r w:rsidRPr="00E14336">
              <w:rPr>
                <w:bCs/>
                <w:sz w:val="44"/>
                <w:szCs w:val="44"/>
                <w:vertAlign w:val="superscript"/>
                <w:lang w:val="uk-UA"/>
              </w:rPr>
              <w:t>місмцевих</w:t>
            </w:r>
            <w:proofErr w:type="spellEnd"/>
            <w:r w:rsidRPr="00E14336">
              <w:rPr>
                <w:bCs/>
                <w:sz w:val="44"/>
                <w:szCs w:val="44"/>
                <w:vertAlign w:val="superscript"/>
                <w:lang w:val="uk-UA"/>
              </w:rPr>
              <w:t xml:space="preserve"> бюджетів,</w:t>
            </w:r>
            <w:r w:rsidR="00F04D41" w:rsidRPr="00E14336">
              <w:rPr>
                <w:bCs/>
                <w:sz w:val="44"/>
                <w:szCs w:val="44"/>
                <w:vertAlign w:val="superscript"/>
                <w:lang w:val="uk-UA"/>
              </w:rPr>
              <w:t xml:space="preserve"> </w:t>
            </w:r>
            <w:r w:rsidRPr="00E14336">
              <w:rPr>
                <w:bCs/>
                <w:sz w:val="44"/>
                <w:szCs w:val="44"/>
                <w:vertAlign w:val="superscript"/>
                <w:lang w:val="uk-UA"/>
              </w:rPr>
              <w:t>комунальні підприємства та їх дочірні підприємства , засновником яких є селищна, обласна і районні рада.</w:t>
            </w:r>
            <w:r w:rsidR="00F04D41" w:rsidRPr="00E14336">
              <w:rPr>
                <w:bCs/>
                <w:sz w:val="44"/>
                <w:szCs w:val="44"/>
                <w:vertAlign w:val="superscript"/>
                <w:lang w:val="uk-UA"/>
              </w:rPr>
              <w:t xml:space="preserve"> </w:t>
            </w:r>
            <w:r w:rsidRPr="00E14336">
              <w:rPr>
                <w:sz w:val="44"/>
                <w:szCs w:val="44"/>
                <w:vertAlign w:val="superscript"/>
                <w:lang w:val="uk-UA"/>
              </w:rPr>
              <w:t xml:space="preserve">Категорія - </w:t>
            </w:r>
            <w:r w:rsidRPr="00E14336">
              <w:rPr>
                <w:bCs/>
                <w:sz w:val="44"/>
                <w:szCs w:val="44"/>
                <w:vertAlign w:val="superscript"/>
                <w:lang w:val="uk-UA"/>
              </w:rPr>
              <w:t>землі громадської забудови.</w:t>
            </w:r>
            <w:r w:rsidR="00F04D41" w:rsidRPr="00E14336">
              <w:rPr>
                <w:bCs/>
                <w:sz w:val="44"/>
                <w:szCs w:val="44"/>
                <w:vertAlign w:val="superscript"/>
                <w:lang w:val="uk-UA"/>
              </w:rPr>
              <w:t xml:space="preserve"> </w:t>
            </w:r>
            <w:proofErr w:type="spellStart"/>
            <w:r w:rsidRPr="00E14336">
              <w:rPr>
                <w:sz w:val="44"/>
                <w:szCs w:val="44"/>
                <w:vertAlign w:val="superscript"/>
                <w:lang w:val="uk-UA"/>
              </w:rPr>
              <w:t>Цільве</w:t>
            </w:r>
            <w:proofErr w:type="spellEnd"/>
            <w:r w:rsidRPr="00E14336">
              <w:rPr>
                <w:sz w:val="44"/>
                <w:szCs w:val="44"/>
                <w:vertAlign w:val="superscript"/>
                <w:lang w:val="uk-UA"/>
              </w:rPr>
              <w:t xml:space="preserve"> призначення: </w:t>
            </w:r>
            <w:r w:rsidRPr="00E14336">
              <w:rPr>
                <w:bCs/>
                <w:sz w:val="44"/>
                <w:szCs w:val="44"/>
                <w:vertAlign w:val="superscript"/>
                <w:lang w:val="uk-UA"/>
              </w:rPr>
              <w:t>03.01 для будівництва та обслуговування будівель органів державної</w:t>
            </w:r>
            <w:r w:rsidR="00F04D41" w:rsidRPr="00E14336">
              <w:rPr>
                <w:bCs/>
                <w:sz w:val="44"/>
                <w:szCs w:val="44"/>
                <w:vertAlign w:val="superscript"/>
                <w:lang w:val="uk-UA"/>
              </w:rPr>
              <w:t xml:space="preserve"> </w:t>
            </w:r>
            <w:r w:rsidRPr="00E14336">
              <w:rPr>
                <w:bCs/>
                <w:sz w:val="44"/>
                <w:szCs w:val="44"/>
                <w:vertAlign w:val="superscript"/>
                <w:lang w:val="uk-UA"/>
              </w:rPr>
              <w:t>влади та місцевого самоврядування;</w:t>
            </w:r>
            <w:r w:rsidR="00F04D41" w:rsidRPr="00E14336">
              <w:rPr>
                <w:bCs/>
                <w:sz w:val="44"/>
                <w:szCs w:val="44"/>
                <w:vertAlign w:val="superscript"/>
                <w:lang w:val="uk-UA"/>
              </w:rPr>
              <w:t xml:space="preserve"> </w:t>
            </w:r>
            <w:r w:rsidRPr="00E14336">
              <w:rPr>
                <w:bCs/>
                <w:sz w:val="44"/>
                <w:szCs w:val="44"/>
                <w:vertAlign w:val="superscript"/>
                <w:lang w:val="uk-UA"/>
              </w:rPr>
              <w:t>03.12 для будівництва та обслуговування будівель закладів комунального обслуговування.</w:t>
            </w:r>
          </w:p>
          <w:p w:rsidR="00CD4958" w:rsidRPr="00E14336" w:rsidRDefault="00CD4958" w:rsidP="00CF231C">
            <w:pPr>
              <w:rPr>
                <w:sz w:val="44"/>
                <w:szCs w:val="44"/>
                <w:vertAlign w:val="superscript"/>
                <w:lang w:val="uk-UA"/>
              </w:rPr>
            </w:pPr>
            <w:r w:rsidRPr="00E14336">
              <w:rPr>
                <w:b/>
                <w:sz w:val="44"/>
                <w:szCs w:val="44"/>
                <w:vertAlign w:val="superscript"/>
                <w:lang w:val="uk-UA"/>
              </w:rPr>
              <w:t>група платників:</w:t>
            </w:r>
            <w:r w:rsidR="00CF231C" w:rsidRPr="00E14336">
              <w:rPr>
                <w:b/>
                <w:sz w:val="44"/>
                <w:szCs w:val="44"/>
                <w:vertAlign w:val="superscript"/>
                <w:lang w:val="uk-UA"/>
              </w:rPr>
              <w:t xml:space="preserve"> </w:t>
            </w:r>
            <w:r w:rsidRPr="00E14336">
              <w:rPr>
                <w:bCs/>
                <w:sz w:val="44"/>
                <w:szCs w:val="44"/>
                <w:vertAlign w:val="superscript"/>
                <w:lang w:val="uk-UA"/>
              </w:rPr>
              <w:t xml:space="preserve">дитячі санаторно-курортні та оздоровчі заклади України. </w:t>
            </w:r>
            <w:r w:rsidRPr="00E14336">
              <w:rPr>
                <w:sz w:val="44"/>
                <w:szCs w:val="44"/>
                <w:vertAlign w:val="superscript"/>
                <w:lang w:val="uk-UA"/>
              </w:rPr>
              <w:t xml:space="preserve">категорія- </w:t>
            </w:r>
            <w:r w:rsidRPr="00E14336">
              <w:rPr>
                <w:bCs/>
                <w:sz w:val="44"/>
                <w:szCs w:val="44"/>
                <w:vertAlign w:val="superscript"/>
                <w:lang w:val="uk-UA"/>
              </w:rPr>
              <w:t>землі рекреаційного призначення.</w:t>
            </w:r>
            <w:r w:rsidR="00F04D41" w:rsidRPr="00E14336">
              <w:rPr>
                <w:bCs/>
                <w:sz w:val="44"/>
                <w:szCs w:val="44"/>
                <w:vertAlign w:val="superscript"/>
                <w:lang w:val="uk-UA"/>
              </w:rPr>
              <w:t xml:space="preserve"> </w:t>
            </w:r>
            <w:r w:rsidRPr="00E14336">
              <w:rPr>
                <w:sz w:val="44"/>
                <w:szCs w:val="44"/>
                <w:vertAlign w:val="superscript"/>
                <w:lang w:val="uk-UA"/>
              </w:rPr>
              <w:t>Цільове призначення:</w:t>
            </w:r>
            <w:r w:rsidRPr="00E14336">
              <w:rPr>
                <w:bCs/>
                <w:sz w:val="44"/>
                <w:szCs w:val="44"/>
                <w:vertAlign w:val="superscript"/>
                <w:lang w:val="uk-UA"/>
              </w:rPr>
              <w:t>07.02 для розміщення та обслуговування</w:t>
            </w:r>
            <w:r w:rsidR="00F04D41" w:rsidRPr="00E14336">
              <w:rPr>
                <w:bCs/>
                <w:sz w:val="44"/>
                <w:szCs w:val="44"/>
                <w:vertAlign w:val="superscript"/>
                <w:lang w:val="uk-UA"/>
              </w:rPr>
              <w:t xml:space="preserve"> </w:t>
            </w:r>
            <w:r w:rsidRPr="00E14336">
              <w:rPr>
                <w:bCs/>
                <w:sz w:val="44"/>
                <w:szCs w:val="44"/>
                <w:vertAlign w:val="superscript"/>
                <w:lang w:val="uk-UA"/>
              </w:rPr>
              <w:t>об'єктів рекреаційного призначення</w:t>
            </w:r>
          </w:p>
        </w:tc>
        <w:tc>
          <w:tcPr>
            <w:tcW w:w="4640" w:type="dxa"/>
            <w:shd w:val="clear" w:color="auto" w:fill="auto"/>
            <w:vAlign w:val="center"/>
            <w:hideMark/>
          </w:tcPr>
          <w:p w:rsidR="00CD4958" w:rsidRPr="00E14336" w:rsidRDefault="00CD4958" w:rsidP="00CF231C">
            <w:pPr>
              <w:jc w:val="center"/>
              <w:rPr>
                <w:sz w:val="48"/>
                <w:szCs w:val="48"/>
                <w:vertAlign w:val="superscript"/>
                <w:lang w:val="uk-UA"/>
              </w:rPr>
            </w:pPr>
            <w:r w:rsidRPr="00E14336">
              <w:rPr>
                <w:sz w:val="48"/>
                <w:szCs w:val="48"/>
                <w:vertAlign w:val="superscript"/>
                <w:lang w:val="uk-UA"/>
              </w:rPr>
              <w:t>100</w:t>
            </w:r>
          </w:p>
          <w:p w:rsidR="00CD4958" w:rsidRPr="00E14336" w:rsidRDefault="00CD4958" w:rsidP="00CF231C">
            <w:pPr>
              <w:ind w:firstLine="567"/>
              <w:jc w:val="center"/>
              <w:rPr>
                <w:sz w:val="36"/>
                <w:szCs w:val="36"/>
                <w:vertAlign w:val="superscript"/>
                <w:lang w:val="uk-UA"/>
              </w:rPr>
            </w:pPr>
          </w:p>
          <w:p w:rsidR="00CD4958" w:rsidRPr="00E14336" w:rsidRDefault="00CD4958" w:rsidP="00CF231C">
            <w:pPr>
              <w:ind w:firstLine="567"/>
              <w:jc w:val="center"/>
              <w:rPr>
                <w:sz w:val="36"/>
                <w:szCs w:val="36"/>
                <w:vertAlign w:val="superscript"/>
                <w:lang w:val="uk-UA"/>
              </w:rPr>
            </w:pPr>
          </w:p>
        </w:tc>
      </w:tr>
    </w:tbl>
    <w:p w:rsidR="006751CF" w:rsidRPr="00E14336" w:rsidRDefault="006751CF" w:rsidP="0061670E">
      <w:pPr>
        <w:ind w:firstLine="567"/>
        <w:rPr>
          <w:sz w:val="28"/>
          <w:szCs w:val="28"/>
          <w:vertAlign w:val="superscript"/>
          <w:lang w:val="uk-UA"/>
        </w:rPr>
      </w:pPr>
    </w:p>
    <w:p w:rsidR="00917360" w:rsidRPr="00E14336" w:rsidRDefault="00CD4958" w:rsidP="0061670E">
      <w:pPr>
        <w:ind w:firstLine="567"/>
        <w:rPr>
          <w:sz w:val="28"/>
          <w:szCs w:val="28"/>
          <w:lang w:val="uk-UA"/>
        </w:rPr>
      </w:pPr>
      <w:r w:rsidRPr="00E14336">
        <w:rPr>
          <w:sz w:val="28"/>
          <w:szCs w:val="28"/>
          <w:vertAlign w:val="superscript"/>
          <w:lang w:val="uk-UA"/>
        </w:rPr>
        <w:t xml:space="preserve">1 </w:t>
      </w:r>
      <w:r w:rsidRPr="00E14336">
        <w:rPr>
          <w:sz w:val="28"/>
          <w:szCs w:val="28"/>
          <w:lang w:val="uk-UA"/>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2436C7" w:rsidRPr="00E14336" w:rsidRDefault="002436C7" w:rsidP="00CF231C">
      <w:pPr>
        <w:widowControl w:val="0"/>
        <w:tabs>
          <w:tab w:val="left" w:pos="1133"/>
          <w:tab w:val="left" w:pos="6788"/>
        </w:tabs>
        <w:autoSpaceDE w:val="0"/>
        <w:autoSpaceDN w:val="0"/>
        <w:adjustRightInd w:val="0"/>
        <w:ind w:firstLine="567"/>
        <w:jc w:val="center"/>
        <w:rPr>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2436C7" w:rsidRPr="00E14336" w:rsidRDefault="002436C7"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0447A8" w:rsidRPr="00E14336" w:rsidRDefault="000447A8" w:rsidP="0061670E">
      <w:pPr>
        <w:ind w:firstLine="567"/>
        <w:rPr>
          <w:sz w:val="28"/>
          <w:szCs w:val="28"/>
          <w:lang w:val="uk-UA"/>
        </w:rPr>
      </w:pPr>
    </w:p>
    <w:p w:rsidR="000447A8" w:rsidRDefault="000447A8" w:rsidP="0061670E">
      <w:pPr>
        <w:ind w:firstLine="567"/>
        <w:rPr>
          <w:sz w:val="28"/>
          <w:szCs w:val="28"/>
          <w:lang w:val="uk-UA"/>
        </w:rPr>
      </w:pPr>
    </w:p>
    <w:p w:rsidR="007A5736" w:rsidRPr="00E14336" w:rsidRDefault="007A5736" w:rsidP="0061670E">
      <w:pPr>
        <w:ind w:firstLine="567"/>
        <w:rPr>
          <w:sz w:val="28"/>
          <w:szCs w:val="28"/>
          <w:lang w:val="uk-UA"/>
        </w:rPr>
      </w:pPr>
    </w:p>
    <w:p w:rsidR="000447A8" w:rsidRPr="00E14336" w:rsidRDefault="000447A8" w:rsidP="0061670E">
      <w:pPr>
        <w:ind w:firstLine="567"/>
        <w:rPr>
          <w:sz w:val="28"/>
          <w:szCs w:val="28"/>
          <w:lang w:val="uk-UA"/>
        </w:rPr>
      </w:pPr>
    </w:p>
    <w:p w:rsidR="002436C7" w:rsidRPr="00E14336" w:rsidRDefault="002436C7" w:rsidP="0061670E">
      <w:pPr>
        <w:ind w:firstLine="567"/>
        <w:jc w:val="right"/>
        <w:rPr>
          <w:b/>
          <w:sz w:val="28"/>
          <w:szCs w:val="28"/>
          <w:lang w:val="uk-UA"/>
        </w:rPr>
      </w:pPr>
      <w:r w:rsidRPr="00E14336">
        <w:rPr>
          <w:b/>
          <w:sz w:val="28"/>
          <w:szCs w:val="28"/>
          <w:lang w:val="uk-UA"/>
        </w:rPr>
        <w:lastRenderedPageBreak/>
        <w:t>Додаток 1</w:t>
      </w:r>
    </w:p>
    <w:p w:rsidR="00992720" w:rsidRPr="00E14336" w:rsidRDefault="00F04D41" w:rsidP="0061670E">
      <w:pPr>
        <w:ind w:firstLine="567"/>
        <w:jc w:val="right"/>
        <w:rPr>
          <w:sz w:val="28"/>
          <w:szCs w:val="28"/>
          <w:lang w:val="uk-UA"/>
        </w:rPr>
      </w:pPr>
      <w:r w:rsidRPr="00E14336">
        <w:rPr>
          <w:sz w:val="28"/>
          <w:szCs w:val="28"/>
          <w:lang w:val="uk-UA"/>
        </w:rPr>
        <w:t xml:space="preserve"> </w:t>
      </w:r>
      <w:r w:rsidR="00992720" w:rsidRPr="00E14336">
        <w:rPr>
          <w:sz w:val="28"/>
          <w:szCs w:val="28"/>
          <w:lang w:val="uk-UA"/>
        </w:rPr>
        <w:t>ЗАТВЕРДЖЕНО</w:t>
      </w:r>
    </w:p>
    <w:p w:rsidR="002B72C6" w:rsidRPr="00E14336" w:rsidRDefault="002B72C6" w:rsidP="0061670E">
      <w:pPr>
        <w:ind w:firstLine="567"/>
        <w:jc w:val="right"/>
        <w:rPr>
          <w:sz w:val="28"/>
          <w:szCs w:val="28"/>
          <w:lang w:val="uk-UA"/>
        </w:rPr>
      </w:pPr>
      <w:r w:rsidRPr="00E14336">
        <w:rPr>
          <w:sz w:val="28"/>
          <w:szCs w:val="28"/>
          <w:lang w:val="uk-UA"/>
        </w:rPr>
        <w:t>Рішенням</w:t>
      </w:r>
      <w:r w:rsidR="00F04D41"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Pr="00E14336">
        <w:rPr>
          <w:sz w:val="28"/>
          <w:szCs w:val="28"/>
          <w:lang w:val="uk-UA"/>
        </w:rPr>
        <w:t>Подільської</w:t>
      </w:r>
    </w:p>
    <w:p w:rsidR="002B72C6" w:rsidRPr="00E14336" w:rsidRDefault="00F04D41" w:rsidP="0061670E">
      <w:pPr>
        <w:ind w:firstLine="567"/>
        <w:jc w:val="right"/>
        <w:rPr>
          <w:sz w:val="28"/>
          <w:szCs w:val="28"/>
          <w:lang w:val="uk-UA"/>
        </w:rPr>
      </w:pPr>
      <w:r w:rsidRPr="00E14336">
        <w:rPr>
          <w:sz w:val="28"/>
          <w:szCs w:val="28"/>
          <w:lang w:val="uk-UA"/>
        </w:rPr>
        <w:t xml:space="preserve"> </w:t>
      </w:r>
      <w:r w:rsidR="002B72C6" w:rsidRPr="00E14336">
        <w:rPr>
          <w:sz w:val="28"/>
          <w:szCs w:val="28"/>
          <w:lang w:val="uk-UA"/>
        </w:rPr>
        <w:t>селищної ради</w:t>
      </w:r>
    </w:p>
    <w:p w:rsidR="002B72C6" w:rsidRPr="00E14336" w:rsidRDefault="00F04D41" w:rsidP="0061670E">
      <w:pPr>
        <w:ind w:firstLine="567"/>
        <w:jc w:val="right"/>
        <w:rPr>
          <w:sz w:val="28"/>
          <w:szCs w:val="28"/>
          <w:lang w:val="uk-UA"/>
        </w:rPr>
      </w:pPr>
      <w:r w:rsidRPr="00E14336">
        <w:rPr>
          <w:sz w:val="28"/>
          <w:szCs w:val="28"/>
          <w:lang w:val="uk-UA"/>
        </w:rPr>
        <w:t xml:space="preserve"> </w:t>
      </w:r>
      <w:r w:rsidR="002B72C6" w:rsidRPr="00E14336">
        <w:rPr>
          <w:sz w:val="28"/>
          <w:szCs w:val="28"/>
          <w:lang w:val="uk-UA"/>
        </w:rPr>
        <w:t>від</w:t>
      </w:r>
      <w:r w:rsidR="00D87E34" w:rsidRPr="00E14336">
        <w:rPr>
          <w:sz w:val="28"/>
          <w:szCs w:val="28"/>
          <w:lang w:val="uk-UA"/>
        </w:rPr>
        <w:t xml:space="preserve"> «__»</w:t>
      </w:r>
      <w:r w:rsidR="002B72C6" w:rsidRPr="00E14336">
        <w:rPr>
          <w:sz w:val="28"/>
          <w:szCs w:val="28"/>
          <w:lang w:val="uk-UA"/>
        </w:rPr>
        <w:t xml:space="preserve"> </w:t>
      </w:r>
      <w:r w:rsidR="00D87E34" w:rsidRPr="00E14336">
        <w:rPr>
          <w:sz w:val="28"/>
          <w:szCs w:val="28"/>
          <w:lang w:val="uk-UA"/>
        </w:rPr>
        <w:t>_________</w:t>
      </w:r>
      <w:r w:rsidR="002B72C6" w:rsidRPr="00E14336">
        <w:rPr>
          <w:sz w:val="28"/>
          <w:szCs w:val="28"/>
          <w:lang w:val="uk-UA"/>
        </w:rPr>
        <w:t xml:space="preserve"> 20</w:t>
      </w:r>
      <w:r w:rsidR="003704DC" w:rsidRPr="00E14336">
        <w:rPr>
          <w:sz w:val="28"/>
          <w:szCs w:val="28"/>
          <w:lang w:val="uk-UA"/>
        </w:rPr>
        <w:t>2</w:t>
      </w:r>
      <w:r w:rsidR="00D87E34" w:rsidRPr="00E14336">
        <w:rPr>
          <w:sz w:val="28"/>
          <w:szCs w:val="28"/>
          <w:lang w:val="uk-UA"/>
        </w:rPr>
        <w:t>1</w:t>
      </w:r>
      <w:r w:rsidR="002B72C6" w:rsidRPr="00E14336">
        <w:rPr>
          <w:sz w:val="28"/>
          <w:szCs w:val="28"/>
          <w:lang w:val="uk-UA"/>
        </w:rPr>
        <w:t xml:space="preserve"> року</w:t>
      </w:r>
    </w:p>
    <w:p w:rsidR="002B72C6" w:rsidRPr="00E14336" w:rsidRDefault="00677710" w:rsidP="0061670E">
      <w:pPr>
        <w:tabs>
          <w:tab w:val="left" w:pos="7670"/>
        </w:tabs>
        <w:ind w:firstLine="567"/>
        <w:jc w:val="right"/>
        <w:rPr>
          <w:sz w:val="28"/>
          <w:szCs w:val="28"/>
          <w:lang w:val="uk-UA"/>
        </w:rPr>
      </w:pPr>
      <w:r w:rsidRPr="00E14336">
        <w:rPr>
          <w:sz w:val="28"/>
          <w:szCs w:val="28"/>
          <w:lang w:val="uk-UA"/>
        </w:rPr>
        <w:tab/>
        <w:t>№</w:t>
      </w:r>
      <w:r w:rsidR="00D87E34" w:rsidRPr="00E14336">
        <w:rPr>
          <w:sz w:val="28"/>
          <w:szCs w:val="28"/>
          <w:lang w:val="uk-UA"/>
        </w:rPr>
        <w:t>______</w:t>
      </w:r>
    </w:p>
    <w:p w:rsidR="002B72C6" w:rsidRPr="00E14336" w:rsidRDefault="002B72C6" w:rsidP="0061670E">
      <w:pPr>
        <w:ind w:firstLine="567"/>
        <w:jc w:val="center"/>
        <w:rPr>
          <w:b/>
          <w:sz w:val="28"/>
          <w:szCs w:val="28"/>
          <w:lang w:val="uk-UA"/>
        </w:rPr>
      </w:pPr>
      <w:r w:rsidRPr="00E14336">
        <w:rPr>
          <w:b/>
          <w:sz w:val="28"/>
          <w:szCs w:val="28"/>
          <w:lang w:val="uk-UA"/>
        </w:rPr>
        <w:t>ПОЛОЖЕННЯ</w:t>
      </w:r>
    </w:p>
    <w:p w:rsidR="002B72C6" w:rsidRPr="00E14336" w:rsidRDefault="002B72C6" w:rsidP="0061670E">
      <w:pPr>
        <w:ind w:firstLine="567"/>
        <w:jc w:val="center"/>
        <w:rPr>
          <w:b/>
          <w:sz w:val="28"/>
          <w:szCs w:val="28"/>
          <w:lang w:val="uk-UA"/>
        </w:rPr>
      </w:pPr>
    </w:p>
    <w:p w:rsidR="002B72C6" w:rsidRPr="00E14336" w:rsidRDefault="002B72C6" w:rsidP="0061670E">
      <w:pPr>
        <w:ind w:firstLine="567"/>
        <w:jc w:val="center"/>
        <w:rPr>
          <w:b/>
          <w:sz w:val="28"/>
          <w:szCs w:val="28"/>
          <w:lang w:val="uk-UA"/>
        </w:rPr>
      </w:pPr>
      <w:r w:rsidRPr="00E14336">
        <w:rPr>
          <w:b/>
          <w:sz w:val="28"/>
          <w:szCs w:val="28"/>
          <w:lang w:val="uk-UA"/>
        </w:rPr>
        <w:t>Про податок на нерухоме майно, відмінне від земельної ділянки</w:t>
      </w:r>
    </w:p>
    <w:p w:rsidR="002B72C6" w:rsidRPr="00E14336" w:rsidRDefault="002B72C6" w:rsidP="006B4A0A">
      <w:pPr>
        <w:spacing w:before="240" w:after="240"/>
        <w:jc w:val="center"/>
        <w:rPr>
          <w:b/>
          <w:sz w:val="28"/>
          <w:szCs w:val="28"/>
          <w:lang w:val="uk-UA"/>
        </w:rPr>
      </w:pPr>
      <w:r w:rsidRPr="00E14336">
        <w:rPr>
          <w:b/>
          <w:sz w:val="28"/>
          <w:szCs w:val="28"/>
          <w:lang w:val="uk-UA"/>
        </w:rPr>
        <w:t>1. Платники податку</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2B72C6" w:rsidRPr="00E14336" w:rsidRDefault="002B72C6" w:rsidP="0061670E">
      <w:pPr>
        <w:ind w:firstLine="567"/>
        <w:jc w:val="both"/>
        <w:rPr>
          <w:sz w:val="28"/>
          <w:szCs w:val="28"/>
          <w:lang w:val="uk-UA"/>
        </w:rPr>
      </w:pPr>
      <w:r w:rsidRPr="00E14336">
        <w:rPr>
          <w:sz w:val="28"/>
          <w:szCs w:val="28"/>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2B72C6" w:rsidRPr="00E14336" w:rsidRDefault="002B72C6" w:rsidP="0061670E">
      <w:pPr>
        <w:ind w:firstLine="567"/>
        <w:jc w:val="both"/>
        <w:rPr>
          <w:sz w:val="28"/>
          <w:szCs w:val="28"/>
          <w:lang w:val="uk-UA"/>
        </w:rPr>
      </w:pPr>
      <w:r w:rsidRPr="00E14336">
        <w:rPr>
          <w:sz w:val="28"/>
          <w:szCs w:val="28"/>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2B72C6" w:rsidRPr="00E14336" w:rsidRDefault="002B72C6" w:rsidP="0061670E">
      <w:pPr>
        <w:ind w:firstLine="567"/>
        <w:jc w:val="both"/>
        <w:rPr>
          <w:sz w:val="28"/>
          <w:szCs w:val="28"/>
          <w:lang w:val="uk-UA"/>
        </w:rPr>
      </w:pPr>
      <w:r w:rsidRPr="00E14336">
        <w:rPr>
          <w:sz w:val="28"/>
          <w:szCs w:val="28"/>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2B72C6" w:rsidRPr="00E14336" w:rsidRDefault="00F04D41" w:rsidP="0061670E">
      <w:pPr>
        <w:ind w:firstLine="567"/>
        <w:jc w:val="both"/>
        <w:rPr>
          <w:sz w:val="28"/>
          <w:szCs w:val="28"/>
          <w:lang w:val="uk-UA"/>
        </w:rPr>
      </w:pPr>
      <w:r w:rsidRPr="00E14336">
        <w:rPr>
          <w:b/>
          <w:sz w:val="28"/>
          <w:szCs w:val="28"/>
          <w:lang w:val="uk-UA"/>
        </w:rPr>
        <w:t xml:space="preserve"> </w:t>
      </w:r>
      <w:r w:rsidR="002B72C6" w:rsidRPr="00E14336">
        <w:rPr>
          <w:b/>
          <w:sz w:val="28"/>
          <w:szCs w:val="28"/>
          <w:lang w:val="uk-UA"/>
        </w:rPr>
        <w:t>2. Об'єкти житлової нерухомості</w:t>
      </w:r>
      <w:r w:rsidR="002B72C6" w:rsidRPr="00E14336">
        <w:rPr>
          <w:sz w:val="28"/>
          <w:szCs w:val="28"/>
          <w:lang w:val="uk-UA"/>
        </w:rPr>
        <w:t xml:space="preserve"> - будівлі, віднесені відповідно до законодавства до житлового фонду, дачні та садові будинки;</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2.1. Будівлі, віднесені до житлового фонду, поділяються на такі типи:</w:t>
      </w:r>
    </w:p>
    <w:p w:rsidR="002B72C6" w:rsidRPr="00E14336" w:rsidRDefault="002B72C6" w:rsidP="0061670E">
      <w:pPr>
        <w:ind w:firstLine="567"/>
        <w:jc w:val="both"/>
        <w:rPr>
          <w:sz w:val="28"/>
          <w:szCs w:val="28"/>
          <w:lang w:val="uk-UA"/>
        </w:rPr>
      </w:pPr>
      <w:r w:rsidRPr="00E14336">
        <w:rPr>
          <w:sz w:val="28"/>
          <w:szCs w:val="28"/>
          <w:lang w:val="uk-UA"/>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2B72C6" w:rsidRPr="00E14336" w:rsidRDefault="002B72C6" w:rsidP="0061670E">
      <w:pPr>
        <w:ind w:firstLine="567"/>
        <w:jc w:val="both"/>
        <w:rPr>
          <w:sz w:val="28"/>
          <w:szCs w:val="28"/>
          <w:lang w:val="uk-UA"/>
        </w:rPr>
      </w:pPr>
      <w:r w:rsidRPr="00E14336">
        <w:rPr>
          <w:sz w:val="28"/>
          <w:szCs w:val="28"/>
          <w:lang w:val="uk-UA"/>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2B72C6" w:rsidRPr="00E14336" w:rsidRDefault="002B72C6" w:rsidP="0061670E">
      <w:pPr>
        <w:ind w:firstLine="567"/>
        <w:jc w:val="both"/>
        <w:rPr>
          <w:sz w:val="28"/>
          <w:szCs w:val="28"/>
          <w:lang w:val="uk-UA"/>
        </w:rPr>
      </w:pPr>
      <w:r w:rsidRPr="00E14336">
        <w:rPr>
          <w:sz w:val="28"/>
          <w:szCs w:val="28"/>
          <w:lang w:val="uk-UA"/>
        </w:rPr>
        <w:t>в) квартира - ізольоване помешкання в житловому будинку, призначене та придатне для постійного у ньому проживання;</w:t>
      </w:r>
    </w:p>
    <w:p w:rsidR="002B72C6" w:rsidRPr="00E14336" w:rsidRDefault="002B72C6" w:rsidP="0061670E">
      <w:pPr>
        <w:ind w:firstLine="567"/>
        <w:jc w:val="both"/>
        <w:rPr>
          <w:sz w:val="28"/>
          <w:szCs w:val="28"/>
          <w:lang w:val="uk-UA"/>
        </w:rPr>
      </w:pPr>
      <w:r w:rsidRPr="00E14336">
        <w:rPr>
          <w:sz w:val="28"/>
          <w:szCs w:val="28"/>
          <w:lang w:val="uk-UA"/>
        </w:rPr>
        <w:t xml:space="preserve">г) котедж - одно-, </w:t>
      </w:r>
      <w:proofErr w:type="spellStart"/>
      <w:r w:rsidRPr="00E14336">
        <w:rPr>
          <w:sz w:val="28"/>
          <w:szCs w:val="28"/>
          <w:lang w:val="uk-UA"/>
        </w:rPr>
        <w:t>півтораповерховий</w:t>
      </w:r>
      <w:proofErr w:type="spellEnd"/>
      <w:r w:rsidRPr="00E14336">
        <w:rPr>
          <w:sz w:val="28"/>
          <w:szCs w:val="28"/>
          <w:lang w:val="uk-UA"/>
        </w:rPr>
        <w:t xml:space="preserve"> будинок невеликої житлової площі для постійного чи тимчасового проживання з присадибною ділянкою;</w:t>
      </w:r>
    </w:p>
    <w:p w:rsidR="002B72C6" w:rsidRPr="00E14336" w:rsidRDefault="002B72C6" w:rsidP="0061670E">
      <w:pPr>
        <w:ind w:firstLine="567"/>
        <w:jc w:val="both"/>
        <w:rPr>
          <w:sz w:val="28"/>
          <w:szCs w:val="28"/>
          <w:lang w:val="uk-UA"/>
        </w:rPr>
      </w:pPr>
      <w:r w:rsidRPr="00E14336">
        <w:rPr>
          <w:sz w:val="28"/>
          <w:szCs w:val="28"/>
          <w:lang w:val="uk-UA"/>
        </w:rPr>
        <w:t>ґ) кімнати у багатосімейних (комунальних) квартирах - ізольовані помешкання в квартирі, в якій мешкають двоє чи більше квартиронаймачів;</w:t>
      </w:r>
    </w:p>
    <w:p w:rsidR="002B72C6" w:rsidRPr="00E14336" w:rsidRDefault="00F04D41" w:rsidP="0061670E">
      <w:pPr>
        <w:ind w:firstLine="567"/>
        <w:jc w:val="both"/>
        <w:rPr>
          <w:sz w:val="28"/>
          <w:szCs w:val="28"/>
          <w:lang w:val="uk-UA"/>
        </w:rPr>
      </w:pPr>
      <w:r w:rsidRPr="00E14336">
        <w:rPr>
          <w:sz w:val="28"/>
          <w:szCs w:val="28"/>
          <w:lang w:val="uk-UA"/>
        </w:rPr>
        <w:lastRenderedPageBreak/>
        <w:t xml:space="preserve"> </w:t>
      </w:r>
      <w:r w:rsidR="002B72C6" w:rsidRPr="00E14336">
        <w:rPr>
          <w:sz w:val="28"/>
          <w:szCs w:val="28"/>
          <w:lang w:val="uk-UA"/>
        </w:rPr>
        <w:t>2.2.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2B72C6" w:rsidRPr="00E14336" w:rsidRDefault="002B72C6" w:rsidP="0061670E">
      <w:pPr>
        <w:ind w:firstLine="567"/>
        <w:jc w:val="both"/>
        <w:rPr>
          <w:sz w:val="28"/>
          <w:szCs w:val="28"/>
          <w:lang w:val="uk-UA"/>
        </w:rPr>
      </w:pPr>
      <w:r w:rsidRPr="00E14336">
        <w:rPr>
          <w:sz w:val="28"/>
          <w:szCs w:val="28"/>
          <w:lang w:val="uk-UA"/>
        </w:rPr>
        <w:t>2.3. дачний будинок - житловий будинок для використання протягом року з метою позаміського відпочинку;</w:t>
      </w:r>
    </w:p>
    <w:p w:rsidR="002B72C6" w:rsidRPr="00E14336" w:rsidRDefault="00F04D41" w:rsidP="0061670E">
      <w:pPr>
        <w:ind w:firstLine="567"/>
        <w:jc w:val="both"/>
        <w:rPr>
          <w:sz w:val="28"/>
          <w:szCs w:val="28"/>
          <w:lang w:val="uk-UA"/>
        </w:rPr>
      </w:pPr>
      <w:r w:rsidRPr="00E14336">
        <w:rPr>
          <w:b/>
          <w:sz w:val="28"/>
          <w:szCs w:val="28"/>
          <w:lang w:val="uk-UA"/>
        </w:rPr>
        <w:t xml:space="preserve"> </w:t>
      </w:r>
      <w:r w:rsidR="002B72C6" w:rsidRPr="00E14336">
        <w:rPr>
          <w:b/>
          <w:sz w:val="28"/>
          <w:szCs w:val="28"/>
          <w:lang w:val="uk-UA"/>
        </w:rPr>
        <w:t>3. Об'єкти нежитлової нерухомості</w:t>
      </w:r>
      <w:r w:rsidR="002B72C6" w:rsidRPr="00E14336">
        <w:rPr>
          <w:sz w:val="28"/>
          <w:szCs w:val="28"/>
          <w:lang w:val="uk-UA"/>
        </w:rPr>
        <w:t xml:space="preserve"> - будівлі, приміщення, що не віднесені відповідно до законодавства до житлового фонду. У нежитловій нерухомості виділяють:</w:t>
      </w:r>
    </w:p>
    <w:p w:rsidR="002B72C6" w:rsidRPr="00E14336" w:rsidRDefault="002B72C6" w:rsidP="0061670E">
      <w:pPr>
        <w:ind w:firstLine="567"/>
        <w:jc w:val="both"/>
        <w:rPr>
          <w:sz w:val="28"/>
          <w:szCs w:val="28"/>
          <w:lang w:val="uk-UA"/>
        </w:rPr>
      </w:pPr>
      <w:r w:rsidRPr="00E14336">
        <w:rPr>
          <w:sz w:val="28"/>
          <w:szCs w:val="28"/>
          <w:lang w:val="uk-UA"/>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2B72C6" w:rsidRPr="00E14336" w:rsidRDefault="002B72C6" w:rsidP="0061670E">
      <w:pPr>
        <w:ind w:firstLine="567"/>
        <w:jc w:val="both"/>
        <w:rPr>
          <w:sz w:val="28"/>
          <w:szCs w:val="28"/>
          <w:lang w:val="uk-UA"/>
        </w:rPr>
      </w:pPr>
      <w:r w:rsidRPr="00E14336">
        <w:rPr>
          <w:sz w:val="28"/>
          <w:szCs w:val="28"/>
          <w:lang w:val="uk-UA"/>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2B72C6" w:rsidRPr="00E14336" w:rsidRDefault="002B72C6" w:rsidP="0061670E">
      <w:pPr>
        <w:ind w:firstLine="567"/>
        <w:jc w:val="both"/>
        <w:rPr>
          <w:sz w:val="28"/>
          <w:szCs w:val="28"/>
          <w:lang w:val="uk-UA"/>
        </w:rPr>
      </w:pPr>
      <w:r w:rsidRPr="00E14336">
        <w:rPr>
          <w:sz w:val="28"/>
          <w:szCs w:val="28"/>
          <w:lang w:val="uk-UA"/>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2B72C6" w:rsidRPr="00E14336" w:rsidRDefault="002B72C6" w:rsidP="0061670E">
      <w:pPr>
        <w:ind w:firstLine="567"/>
        <w:jc w:val="both"/>
        <w:rPr>
          <w:sz w:val="28"/>
          <w:szCs w:val="28"/>
          <w:lang w:val="uk-UA"/>
        </w:rPr>
      </w:pPr>
      <w:r w:rsidRPr="00E14336">
        <w:rPr>
          <w:sz w:val="28"/>
          <w:szCs w:val="28"/>
          <w:lang w:val="uk-UA"/>
        </w:rPr>
        <w:t>г) гаражі - гаражі (наземні й підземні) та криті автомобільні стоянки;</w:t>
      </w:r>
    </w:p>
    <w:p w:rsidR="002B72C6" w:rsidRPr="00E14336" w:rsidRDefault="002B72C6" w:rsidP="0061670E">
      <w:pPr>
        <w:ind w:firstLine="567"/>
        <w:jc w:val="both"/>
        <w:rPr>
          <w:sz w:val="28"/>
          <w:szCs w:val="28"/>
          <w:lang w:val="uk-UA"/>
        </w:rPr>
      </w:pPr>
      <w:r w:rsidRPr="00E14336">
        <w:rPr>
          <w:sz w:val="28"/>
          <w:szCs w:val="28"/>
          <w:lang w:val="uk-UA"/>
        </w:rPr>
        <w:t>ґ) будівлі промислові та склади;</w:t>
      </w:r>
    </w:p>
    <w:p w:rsidR="002B72C6" w:rsidRPr="00E14336" w:rsidRDefault="002B72C6" w:rsidP="0061670E">
      <w:pPr>
        <w:ind w:firstLine="567"/>
        <w:jc w:val="both"/>
        <w:rPr>
          <w:sz w:val="28"/>
          <w:szCs w:val="28"/>
          <w:lang w:val="uk-UA"/>
        </w:rPr>
      </w:pPr>
      <w:r w:rsidRPr="00E14336">
        <w:rPr>
          <w:sz w:val="28"/>
          <w:szCs w:val="28"/>
          <w:lang w:val="uk-UA"/>
        </w:rPr>
        <w:t>д) будівлі для публічних виступів (казино, ігорні будинки);</w:t>
      </w:r>
    </w:p>
    <w:p w:rsidR="002B72C6" w:rsidRPr="00E14336" w:rsidRDefault="002B72C6" w:rsidP="0061670E">
      <w:pPr>
        <w:ind w:firstLine="567"/>
        <w:jc w:val="both"/>
        <w:rPr>
          <w:sz w:val="28"/>
          <w:szCs w:val="28"/>
          <w:lang w:val="uk-UA"/>
        </w:rPr>
      </w:pPr>
      <w:r w:rsidRPr="00E14336">
        <w:rPr>
          <w:sz w:val="28"/>
          <w:szCs w:val="28"/>
          <w:lang w:val="uk-UA"/>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2B72C6" w:rsidRPr="00E14336" w:rsidRDefault="002B72C6" w:rsidP="006B4A0A">
      <w:pPr>
        <w:spacing w:before="240" w:after="240"/>
        <w:ind w:firstLine="567"/>
        <w:jc w:val="center"/>
        <w:rPr>
          <w:b/>
          <w:sz w:val="28"/>
          <w:szCs w:val="28"/>
          <w:lang w:val="uk-UA"/>
        </w:rPr>
      </w:pPr>
      <w:r w:rsidRPr="00E14336">
        <w:rPr>
          <w:b/>
          <w:sz w:val="28"/>
          <w:szCs w:val="28"/>
          <w:lang w:val="uk-UA"/>
        </w:rPr>
        <w:t>4. Об'єкт оподаткування</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4.1. Об'єктом оподаткування є об'єкт житлової та нежитлової нерухомості, в тому числі його частка.</w:t>
      </w:r>
    </w:p>
    <w:p w:rsidR="002B72C6" w:rsidRPr="00E14336" w:rsidRDefault="00F04D41" w:rsidP="0061670E">
      <w:pPr>
        <w:ind w:firstLine="567"/>
        <w:jc w:val="both"/>
        <w:rPr>
          <w:sz w:val="28"/>
          <w:szCs w:val="28"/>
          <w:lang w:val="uk-UA"/>
        </w:rPr>
      </w:pPr>
      <w:r w:rsidRPr="00E14336">
        <w:rPr>
          <w:b/>
          <w:sz w:val="28"/>
          <w:szCs w:val="28"/>
          <w:lang w:val="uk-UA"/>
        </w:rPr>
        <w:t xml:space="preserve"> </w:t>
      </w:r>
      <w:r w:rsidR="002B72C6" w:rsidRPr="00E14336">
        <w:rPr>
          <w:b/>
          <w:sz w:val="28"/>
          <w:szCs w:val="28"/>
          <w:lang w:val="uk-UA"/>
        </w:rPr>
        <w:t>4.2. Не є об'єктом оподаткування</w:t>
      </w:r>
      <w:r w:rsidR="002B72C6" w:rsidRPr="00E14336">
        <w:rPr>
          <w:sz w:val="28"/>
          <w:szCs w:val="28"/>
          <w:lang w:val="uk-UA"/>
        </w:rPr>
        <w:t>:</w:t>
      </w:r>
    </w:p>
    <w:p w:rsidR="002B72C6" w:rsidRPr="00E14336" w:rsidRDefault="002B72C6" w:rsidP="0061670E">
      <w:pPr>
        <w:ind w:firstLine="567"/>
        <w:jc w:val="both"/>
        <w:rPr>
          <w:sz w:val="28"/>
          <w:szCs w:val="28"/>
          <w:lang w:val="uk-UA"/>
        </w:rPr>
      </w:pPr>
      <w:r w:rsidRPr="00E14336">
        <w:rPr>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2B72C6" w:rsidRPr="00E14336" w:rsidRDefault="002B72C6" w:rsidP="0061670E">
      <w:pPr>
        <w:ind w:firstLine="567"/>
        <w:jc w:val="both"/>
        <w:rPr>
          <w:sz w:val="28"/>
          <w:szCs w:val="28"/>
          <w:lang w:val="uk-UA"/>
        </w:rPr>
      </w:pPr>
      <w:r w:rsidRPr="00E14336">
        <w:rPr>
          <w:sz w:val="28"/>
          <w:szCs w:val="28"/>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2B72C6" w:rsidRPr="00E14336" w:rsidRDefault="002B72C6" w:rsidP="0061670E">
      <w:pPr>
        <w:ind w:firstLine="567"/>
        <w:jc w:val="both"/>
        <w:rPr>
          <w:sz w:val="28"/>
          <w:szCs w:val="28"/>
          <w:lang w:val="uk-UA"/>
        </w:rPr>
      </w:pPr>
      <w:r w:rsidRPr="00E14336">
        <w:rPr>
          <w:sz w:val="28"/>
          <w:szCs w:val="28"/>
          <w:lang w:val="uk-UA"/>
        </w:rPr>
        <w:t>в) будівлі дитячих будинків сімейного типу;</w:t>
      </w:r>
    </w:p>
    <w:p w:rsidR="002B72C6" w:rsidRPr="00E14336" w:rsidRDefault="002B72C6" w:rsidP="0061670E">
      <w:pPr>
        <w:ind w:firstLine="567"/>
        <w:jc w:val="both"/>
        <w:rPr>
          <w:sz w:val="28"/>
          <w:szCs w:val="28"/>
          <w:lang w:val="uk-UA"/>
        </w:rPr>
      </w:pPr>
      <w:r w:rsidRPr="00E14336">
        <w:rPr>
          <w:sz w:val="28"/>
          <w:szCs w:val="28"/>
          <w:lang w:val="uk-UA"/>
        </w:rPr>
        <w:t>г) гуртожитки;</w:t>
      </w:r>
    </w:p>
    <w:p w:rsidR="002B72C6" w:rsidRPr="00E14336" w:rsidRDefault="002B72C6" w:rsidP="0061670E">
      <w:pPr>
        <w:ind w:firstLine="567"/>
        <w:jc w:val="both"/>
        <w:rPr>
          <w:sz w:val="28"/>
          <w:szCs w:val="28"/>
          <w:lang w:val="uk-UA"/>
        </w:rPr>
      </w:pPr>
      <w:r w:rsidRPr="00E14336">
        <w:rPr>
          <w:sz w:val="28"/>
          <w:szCs w:val="28"/>
          <w:lang w:val="uk-UA"/>
        </w:rPr>
        <w:t>ґ) житлова нерухомість непридатна для проживання, в тому числі у зв’язку з аварійним станом, визнана такою згідно з рішенням сільської ради;</w:t>
      </w:r>
    </w:p>
    <w:p w:rsidR="002B72C6" w:rsidRPr="00E14336" w:rsidRDefault="002B72C6" w:rsidP="0061670E">
      <w:pPr>
        <w:ind w:firstLine="567"/>
        <w:jc w:val="both"/>
        <w:rPr>
          <w:sz w:val="28"/>
          <w:szCs w:val="28"/>
          <w:lang w:val="uk-UA"/>
        </w:rPr>
      </w:pPr>
      <w:r w:rsidRPr="00E14336">
        <w:rPr>
          <w:sz w:val="28"/>
          <w:szCs w:val="28"/>
          <w:lang w:val="uk-UA"/>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lastRenderedPageBreak/>
        <w:t>є) будівлі промисловості, зокрема виробничі корпуси, цехи, складські приміщення промислових підприємств;</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з) об'єкти житлової та нежитлової нерухомості, які перебувають у власності громадських організацій інвалідів та їх підприємств.</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и) об`єкти нерухомості, що перебувають у власності релігійних організацій, статути (положення) який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 \ або господарська діяльність;</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B72C6" w:rsidRPr="00E14336" w:rsidRDefault="002B72C6" w:rsidP="0061670E">
      <w:pPr>
        <w:ind w:firstLine="567"/>
        <w:jc w:val="both"/>
        <w:rPr>
          <w:rFonts w:eastAsia="Calibri"/>
          <w:i/>
          <w:sz w:val="28"/>
          <w:szCs w:val="28"/>
          <w:lang w:val="uk-UA" w:eastAsia="en-US"/>
        </w:rPr>
      </w:pPr>
      <w:r w:rsidRPr="00E14336">
        <w:rPr>
          <w:rFonts w:eastAsia="Calibri"/>
          <w:sz w:val="28"/>
          <w:szCs w:val="28"/>
          <w:lang w:val="uk-UA" w:eastAsia="en-US"/>
        </w:rPr>
        <w:t xml:space="preserve">й) об`єкти житлової нерухомості, які належать багатодітним або прийомним сім`ям, у яких </w:t>
      </w:r>
      <w:r w:rsidRPr="00E14336">
        <w:rPr>
          <w:rFonts w:eastAsia="Calibri"/>
          <w:i/>
          <w:sz w:val="28"/>
          <w:szCs w:val="28"/>
          <w:lang w:val="uk-UA" w:eastAsia="en-US"/>
        </w:rPr>
        <w:t>виховується п`ять або більше дітей.</w:t>
      </w:r>
    </w:p>
    <w:p w:rsidR="002B72C6" w:rsidRPr="00E14336" w:rsidRDefault="002B72C6" w:rsidP="006B4A0A">
      <w:pPr>
        <w:spacing w:before="240" w:after="240"/>
        <w:jc w:val="center"/>
        <w:rPr>
          <w:rFonts w:eastAsia="Calibri"/>
          <w:b/>
          <w:sz w:val="28"/>
          <w:szCs w:val="28"/>
          <w:lang w:val="uk-UA" w:eastAsia="en-US"/>
        </w:rPr>
      </w:pPr>
      <w:r w:rsidRPr="00E14336">
        <w:rPr>
          <w:rFonts w:eastAsia="Calibri"/>
          <w:b/>
          <w:sz w:val="28"/>
          <w:szCs w:val="28"/>
          <w:lang w:val="uk-UA" w:eastAsia="en-US"/>
        </w:rPr>
        <w:t>5. База оподаткування</w:t>
      </w:r>
    </w:p>
    <w:p w:rsidR="002B72C6"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5.1. Базою оподаткування є загальна площа об'єкта житлової та нежитлової нерухомості, в тому числі його часток.</w:t>
      </w:r>
    </w:p>
    <w:p w:rsidR="002B72C6"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5.2.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6B4A0A" w:rsidRPr="00E14336" w:rsidRDefault="00F04D41" w:rsidP="006B4A0A">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5.3.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2B72C6" w:rsidRPr="00E14336" w:rsidRDefault="002B72C6" w:rsidP="006B4A0A">
      <w:pPr>
        <w:spacing w:before="240" w:after="240"/>
        <w:jc w:val="center"/>
        <w:rPr>
          <w:rFonts w:eastAsia="Calibri"/>
          <w:b/>
          <w:sz w:val="28"/>
          <w:szCs w:val="28"/>
          <w:lang w:val="uk-UA" w:eastAsia="en-US"/>
        </w:rPr>
      </w:pPr>
      <w:r w:rsidRPr="00E14336">
        <w:rPr>
          <w:rFonts w:eastAsia="Calibri"/>
          <w:b/>
          <w:sz w:val="28"/>
          <w:szCs w:val="28"/>
          <w:lang w:val="uk-UA" w:eastAsia="en-US"/>
        </w:rPr>
        <w:t>6. Пільги із сплати податку</w:t>
      </w:r>
    </w:p>
    <w:p w:rsidR="002B72C6"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6.1.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 xml:space="preserve">а) для квартири/квартир незалежно від їх кількості - на 60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метрів;</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 xml:space="preserve">б) для житлового будинку/будинків незалежно від їх кількості - на 120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метрів;</w:t>
      </w:r>
    </w:p>
    <w:p w:rsidR="00981F1C"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метрів.</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Таке зменшення надається один раз за кожний базовий податковий (звітний) період (рік).</w:t>
      </w:r>
    </w:p>
    <w:p w:rsidR="00981F1C" w:rsidRPr="00E14336" w:rsidRDefault="00F04D41" w:rsidP="006B4A0A">
      <w:pPr>
        <w:spacing w:before="240"/>
        <w:ind w:firstLine="567"/>
        <w:jc w:val="both"/>
        <w:rPr>
          <w:rFonts w:eastAsia="Calibri"/>
          <w:sz w:val="28"/>
          <w:szCs w:val="28"/>
          <w:lang w:val="uk-UA" w:eastAsia="en-US"/>
        </w:rPr>
      </w:pPr>
      <w:r w:rsidRPr="00E14336">
        <w:rPr>
          <w:rFonts w:eastAsia="Calibri"/>
          <w:sz w:val="28"/>
          <w:szCs w:val="28"/>
          <w:lang w:val="uk-UA" w:eastAsia="en-US"/>
        </w:rPr>
        <w:lastRenderedPageBreak/>
        <w:t xml:space="preserve"> </w:t>
      </w:r>
      <w:r w:rsidR="00981F1C" w:rsidRPr="00E14336">
        <w:rPr>
          <w:rFonts w:eastAsia="Calibri"/>
          <w:sz w:val="28"/>
          <w:szCs w:val="28"/>
          <w:lang w:val="uk-UA" w:eastAsia="en-US"/>
        </w:rPr>
        <w:t>6.2. Селищна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w:t>
      </w:r>
    </w:p>
    <w:p w:rsidR="00981F1C" w:rsidRPr="00E14336" w:rsidRDefault="00981F1C" w:rsidP="006B4A0A">
      <w:pPr>
        <w:spacing w:before="240"/>
        <w:jc w:val="center"/>
        <w:rPr>
          <w:rFonts w:eastAsia="Calibri"/>
          <w:b/>
          <w:sz w:val="28"/>
          <w:szCs w:val="28"/>
          <w:lang w:val="uk-UA" w:eastAsia="en-US"/>
        </w:rPr>
      </w:pPr>
      <w:r w:rsidRPr="00E14336">
        <w:rPr>
          <w:rFonts w:eastAsia="Calibri"/>
          <w:b/>
          <w:sz w:val="28"/>
          <w:szCs w:val="28"/>
          <w:lang w:val="uk-UA" w:eastAsia="en-US"/>
        </w:rPr>
        <w:t>Пільги з податку, що сплачується на відповідній території</w:t>
      </w:r>
    </w:p>
    <w:p w:rsidR="00981F1C" w:rsidRPr="00E14336" w:rsidRDefault="00981F1C" w:rsidP="006B4A0A">
      <w:pPr>
        <w:spacing w:after="240"/>
        <w:jc w:val="center"/>
        <w:rPr>
          <w:rFonts w:eastAsia="Calibri"/>
          <w:b/>
          <w:sz w:val="28"/>
          <w:szCs w:val="28"/>
          <w:lang w:val="uk-UA" w:eastAsia="en-US"/>
        </w:rPr>
      </w:pPr>
      <w:r w:rsidRPr="00E14336">
        <w:rPr>
          <w:rFonts w:eastAsia="Calibri"/>
          <w:b/>
          <w:sz w:val="28"/>
          <w:szCs w:val="28"/>
          <w:lang w:val="uk-UA" w:eastAsia="en-US"/>
        </w:rPr>
        <w:t>з об'єктів житлової нерухомості, для фізичних осіб не надаються на:</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w:t>
      </w:r>
      <w:r w:rsidR="00BB3620" w:rsidRPr="00E14336">
        <w:rPr>
          <w:rFonts w:eastAsia="Calibri"/>
          <w:sz w:val="28"/>
          <w:szCs w:val="28"/>
          <w:lang w:val="uk-UA" w:eastAsia="en-US"/>
        </w:rPr>
        <w:t xml:space="preserve"> </w:t>
      </w:r>
      <w:r w:rsidR="00981F1C" w:rsidRPr="00E14336">
        <w:rPr>
          <w:rFonts w:eastAsia="Calibri"/>
          <w:sz w:val="28"/>
          <w:szCs w:val="28"/>
          <w:lang w:val="uk-UA" w:eastAsia="en-US"/>
        </w:rPr>
        <w:t>Органи місцевого самоврядування до 25 грудня, що передує звітному, подають до відповідного контролюючого органу за місцезнаходженням об'єкта житлової</w:t>
      </w:r>
      <w:r w:rsidRPr="00E14336">
        <w:rPr>
          <w:rFonts w:eastAsia="Calibri"/>
          <w:sz w:val="28"/>
          <w:szCs w:val="28"/>
          <w:lang w:val="uk-UA" w:eastAsia="en-US"/>
        </w:rPr>
        <w:t xml:space="preserve"> </w:t>
      </w:r>
      <w:r w:rsidR="00981F1C" w:rsidRPr="00E14336">
        <w:rPr>
          <w:rFonts w:eastAsia="Calibri"/>
          <w:sz w:val="28"/>
          <w:szCs w:val="28"/>
          <w:lang w:val="uk-UA" w:eastAsia="en-US"/>
        </w:rPr>
        <w:t>та/ 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981F1C" w:rsidRPr="00E14336" w:rsidRDefault="00F04D41" w:rsidP="0061670E">
      <w:pPr>
        <w:ind w:firstLine="567"/>
        <w:jc w:val="both"/>
        <w:rPr>
          <w:rFonts w:eastAsia="Calibri"/>
          <w:b/>
          <w:sz w:val="28"/>
          <w:szCs w:val="28"/>
          <w:lang w:val="uk-UA" w:eastAsia="en-US"/>
        </w:rPr>
      </w:pPr>
      <w:r w:rsidRPr="00E14336">
        <w:rPr>
          <w:rFonts w:eastAsia="Calibri"/>
          <w:b/>
          <w:sz w:val="28"/>
          <w:szCs w:val="28"/>
          <w:lang w:val="uk-UA" w:eastAsia="en-US"/>
        </w:rPr>
        <w:t xml:space="preserve"> </w:t>
      </w:r>
      <w:r w:rsidR="00981F1C" w:rsidRPr="00E14336">
        <w:rPr>
          <w:rFonts w:eastAsia="Calibri"/>
          <w:b/>
          <w:sz w:val="28"/>
          <w:szCs w:val="28"/>
          <w:lang w:val="uk-UA" w:eastAsia="en-US"/>
        </w:rPr>
        <w:t>7.1.</w:t>
      </w:r>
      <w:r w:rsidR="00981F1C" w:rsidRPr="00E14336">
        <w:rPr>
          <w:rFonts w:eastAsia="Calibri"/>
          <w:sz w:val="28"/>
          <w:szCs w:val="28"/>
          <w:lang w:val="uk-UA" w:eastAsia="en-US"/>
        </w:rPr>
        <w:t xml:space="preserve"> </w:t>
      </w:r>
      <w:r w:rsidR="00981F1C" w:rsidRPr="00E14336">
        <w:rPr>
          <w:rFonts w:eastAsia="Calibri"/>
          <w:b/>
          <w:sz w:val="28"/>
          <w:szCs w:val="28"/>
          <w:lang w:val="uk-UA" w:eastAsia="en-US"/>
        </w:rPr>
        <w:t>Ставки податку</w:t>
      </w:r>
      <w:r w:rsidR="00981F1C" w:rsidRPr="00E14336">
        <w:rPr>
          <w:rFonts w:eastAsia="Calibri"/>
          <w:sz w:val="28"/>
          <w:szCs w:val="28"/>
          <w:lang w:val="uk-UA" w:eastAsia="en-US"/>
        </w:rPr>
        <w:t xml:space="preserve"> для об'єктів житлової нерухомості, що перебувають у власності фізичних осіб, встановлюється у розмірі </w:t>
      </w:r>
      <w:r w:rsidR="00981F1C" w:rsidRPr="00E14336">
        <w:rPr>
          <w:rFonts w:eastAsia="Calibri"/>
          <w:b/>
          <w:sz w:val="28"/>
          <w:szCs w:val="28"/>
          <w:lang w:val="uk-UA" w:eastAsia="en-US"/>
        </w:rPr>
        <w:t>0,2</w:t>
      </w:r>
      <w:r w:rsidR="00981F1C" w:rsidRPr="00E14336">
        <w:rPr>
          <w:rFonts w:eastAsia="Calibri"/>
          <w:sz w:val="28"/>
          <w:szCs w:val="28"/>
          <w:lang w:val="uk-UA" w:eastAsia="en-US"/>
        </w:rPr>
        <w:t xml:space="preserve"> </w:t>
      </w:r>
      <w:r w:rsidR="00981F1C" w:rsidRPr="00E14336">
        <w:rPr>
          <w:rFonts w:eastAsia="Calibri"/>
          <w:b/>
          <w:sz w:val="28"/>
          <w:szCs w:val="28"/>
          <w:lang w:val="uk-UA" w:eastAsia="en-US"/>
        </w:rPr>
        <w:t>відсотка</w:t>
      </w:r>
      <w:r w:rsidR="00981F1C"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w:t>
      </w:r>
      <w:proofErr w:type="spellStart"/>
      <w:r w:rsidR="00981F1C" w:rsidRPr="00E14336">
        <w:rPr>
          <w:rFonts w:eastAsia="Calibri"/>
          <w:sz w:val="28"/>
          <w:szCs w:val="28"/>
          <w:lang w:val="uk-UA" w:eastAsia="en-US"/>
        </w:rPr>
        <w:t>кв</w:t>
      </w:r>
      <w:proofErr w:type="spellEnd"/>
      <w:r w:rsidR="00981F1C" w:rsidRPr="00E14336">
        <w:rPr>
          <w:rFonts w:eastAsia="Calibri"/>
          <w:sz w:val="28"/>
          <w:szCs w:val="28"/>
          <w:lang w:val="uk-UA" w:eastAsia="en-US"/>
        </w:rPr>
        <w:t>. метр бази оподаткування.</w:t>
      </w:r>
    </w:p>
    <w:p w:rsidR="00981F1C" w:rsidRPr="00E14336" w:rsidRDefault="00F04D41" w:rsidP="0061670E">
      <w:pPr>
        <w:ind w:firstLine="567"/>
        <w:jc w:val="both"/>
        <w:rPr>
          <w:rFonts w:eastAsia="Calibri"/>
          <w:b/>
          <w:sz w:val="28"/>
          <w:szCs w:val="28"/>
          <w:lang w:val="uk-UA" w:eastAsia="en-US"/>
        </w:rPr>
      </w:pPr>
      <w:r w:rsidRPr="00E14336">
        <w:rPr>
          <w:rFonts w:eastAsia="Calibri"/>
          <w:b/>
          <w:sz w:val="28"/>
          <w:szCs w:val="28"/>
          <w:lang w:val="uk-UA" w:eastAsia="en-US"/>
        </w:rPr>
        <w:t xml:space="preserve"> </w:t>
      </w:r>
      <w:r w:rsidR="00981F1C" w:rsidRPr="00E14336">
        <w:rPr>
          <w:rFonts w:eastAsia="Calibri"/>
          <w:b/>
          <w:sz w:val="28"/>
          <w:szCs w:val="28"/>
          <w:lang w:val="uk-UA" w:eastAsia="en-US"/>
        </w:rPr>
        <w:t>7.2. Ставки податку</w:t>
      </w:r>
      <w:r w:rsidR="00981F1C" w:rsidRPr="00E14336">
        <w:rPr>
          <w:rFonts w:eastAsia="Calibri"/>
          <w:sz w:val="28"/>
          <w:szCs w:val="28"/>
          <w:lang w:val="uk-UA" w:eastAsia="en-US"/>
        </w:rPr>
        <w:t xml:space="preserve"> для об'єктів житлової нерухомості, що перебувають у власності</w:t>
      </w:r>
      <w:r w:rsidRPr="00E14336">
        <w:rPr>
          <w:rFonts w:eastAsia="Calibri"/>
          <w:sz w:val="28"/>
          <w:szCs w:val="28"/>
          <w:lang w:val="uk-UA" w:eastAsia="en-US"/>
        </w:rPr>
        <w:t xml:space="preserve"> </w:t>
      </w:r>
      <w:r w:rsidR="00981F1C" w:rsidRPr="00E14336">
        <w:rPr>
          <w:rFonts w:eastAsia="Calibri"/>
          <w:sz w:val="28"/>
          <w:szCs w:val="28"/>
          <w:lang w:val="uk-UA" w:eastAsia="en-US"/>
        </w:rPr>
        <w:t xml:space="preserve">юридичних осіб, встановлюється у розмірі </w:t>
      </w:r>
      <w:r w:rsidR="00D52B91" w:rsidRPr="00E14336">
        <w:rPr>
          <w:rFonts w:eastAsia="Calibri"/>
          <w:b/>
          <w:sz w:val="28"/>
          <w:szCs w:val="28"/>
          <w:lang w:val="uk-UA" w:eastAsia="en-US"/>
        </w:rPr>
        <w:t>0,3</w:t>
      </w:r>
      <w:r w:rsidR="00981F1C" w:rsidRPr="00E14336">
        <w:rPr>
          <w:rFonts w:eastAsia="Calibri"/>
          <w:b/>
          <w:sz w:val="28"/>
          <w:szCs w:val="28"/>
          <w:lang w:val="uk-UA" w:eastAsia="en-US"/>
        </w:rPr>
        <w:t xml:space="preserve"> відсотка</w:t>
      </w:r>
      <w:r w:rsidR="00981F1C"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w:t>
      </w:r>
      <w:proofErr w:type="spellStart"/>
      <w:r w:rsidR="00981F1C" w:rsidRPr="00E14336">
        <w:rPr>
          <w:rFonts w:eastAsia="Calibri"/>
          <w:sz w:val="28"/>
          <w:szCs w:val="28"/>
          <w:lang w:val="uk-UA" w:eastAsia="en-US"/>
        </w:rPr>
        <w:t>кв</w:t>
      </w:r>
      <w:proofErr w:type="spellEnd"/>
      <w:r w:rsidR="00981F1C" w:rsidRPr="00E14336">
        <w:rPr>
          <w:rFonts w:eastAsia="Calibri"/>
          <w:sz w:val="28"/>
          <w:szCs w:val="28"/>
          <w:lang w:val="uk-UA" w:eastAsia="en-US"/>
        </w:rPr>
        <w:t>. метр бази оподаткування.</w:t>
      </w:r>
    </w:p>
    <w:p w:rsidR="00981F1C" w:rsidRPr="00E14336" w:rsidRDefault="00F04D41" w:rsidP="0061670E">
      <w:pPr>
        <w:ind w:firstLine="567"/>
        <w:jc w:val="both"/>
        <w:rPr>
          <w:rFonts w:eastAsia="Calibri"/>
          <w:b/>
          <w:sz w:val="28"/>
          <w:szCs w:val="28"/>
          <w:lang w:val="uk-UA" w:eastAsia="en-US"/>
        </w:rPr>
      </w:pPr>
      <w:r w:rsidRPr="00E14336">
        <w:rPr>
          <w:rFonts w:eastAsia="Calibri"/>
          <w:b/>
          <w:sz w:val="28"/>
          <w:szCs w:val="28"/>
          <w:lang w:val="uk-UA" w:eastAsia="en-US"/>
        </w:rPr>
        <w:t xml:space="preserve"> </w:t>
      </w:r>
      <w:r w:rsidR="00981F1C" w:rsidRPr="00E14336">
        <w:rPr>
          <w:rFonts w:eastAsia="Calibri"/>
          <w:b/>
          <w:sz w:val="28"/>
          <w:szCs w:val="28"/>
          <w:lang w:val="uk-UA" w:eastAsia="en-US"/>
        </w:rPr>
        <w:t>7.3. Ставки податку</w:t>
      </w:r>
      <w:r w:rsidR="00981F1C" w:rsidRPr="00E14336">
        <w:rPr>
          <w:rFonts w:eastAsia="Calibri"/>
          <w:sz w:val="28"/>
          <w:szCs w:val="28"/>
          <w:lang w:val="uk-UA" w:eastAsia="en-US"/>
        </w:rPr>
        <w:t xml:space="preserve"> для об'єктів нежитлової нерухомості, що перебувають у власності фізичних та юридичних осіб встановлюються: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будівлі офісні - будівлі фінансового обслуговування, адміністративно-побутові будівлі, будівлі для конторських та адміністративних цілей у розмірі </w:t>
      </w:r>
      <w:r w:rsidRPr="00E14336">
        <w:rPr>
          <w:rFonts w:eastAsia="Calibri"/>
          <w:b/>
          <w:sz w:val="28"/>
          <w:szCs w:val="28"/>
          <w:lang w:val="uk-UA" w:eastAsia="en-US"/>
        </w:rPr>
        <w:t>– 0,</w:t>
      </w:r>
      <w:r w:rsidR="003842F0" w:rsidRPr="00E14336">
        <w:rPr>
          <w:rFonts w:eastAsia="Calibri"/>
          <w:b/>
          <w:sz w:val="28"/>
          <w:szCs w:val="28"/>
          <w:lang w:val="uk-UA" w:eastAsia="en-US"/>
        </w:rPr>
        <w:t>3</w:t>
      </w:r>
      <w:r w:rsidRPr="00E14336">
        <w:rPr>
          <w:rFonts w:eastAsia="Calibri"/>
          <w:sz w:val="28"/>
          <w:szCs w:val="28"/>
          <w:lang w:val="uk-UA" w:eastAsia="en-US"/>
        </w:rPr>
        <w:t xml:space="preserve"> </w:t>
      </w:r>
      <w:r w:rsidRPr="00E14336">
        <w:rPr>
          <w:rFonts w:eastAsia="Calibri"/>
          <w:b/>
          <w:sz w:val="28"/>
          <w:szCs w:val="28"/>
          <w:lang w:val="uk-UA" w:eastAsia="en-US"/>
        </w:rPr>
        <w:t xml:space="preserve">відсотки </w:t>
      </w:r>
      <w:r w:rsidRPr="00E14336">
        <w:rPr>
          <w:rFonts w:eastAsia="Calibri"/>
          <w:sz w:val="28"/>
          <w:szCs w:val="28"/>
          <w:lang w:val="uk-UA" w:eastAsia="en-US"/>
        </w:rPr>
        <w:t xml:space="preserve">розміру мінімальної заробітної плати, встановленої законом на 1 січня звітного (податкового) року, за 1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будівлі торговельні - торгові центри, універмаги, магазини, криті ринки, павільйони та зали для ярмарків, станції технічного обслуговування автомобілів, готелі, кемпінги, мотелі, ресторани, бари, їдальні, кафе, закусочні, бази та склади підприємств торгівлі й громадського харчування, будівлі підприємств побутового обслуговування у розмірі </w:t>
      </w:r>
      <w:r w:rsidRPr="00E14336">
        <w:rPr>
          <w:rFonts w:eastAsia="Calibri"/>
          <w:b/>
          <w:sz w:val="28"/>
          <w:szCs w:val="28"/>
          <w:lang w:val="uk-UA" w:eastAsia="en-US"/>
        </w:rPr>
        <w:t>– 0,</w:t>
      </w:r>
      <w:r w:rsidR="003842F0" w:rsidRPr="00E14336">
        <w:rPr>
          <w:rFonts w:eastAsia="Calibri"/>
          <w:b/>
          <w:sz w:val="28"/>
          <w:szCs w:val="28"/>
          <w:lang w:val="uk-UA" w:eastAsia="en-US"/>
        </w:rPr>
        <w:t>3</w:t>
      </w:r>
      <w:r w:rsidR="006B4A0A" w:rsidRPr="00E14336">
        <w:rPr>
          <w:rFonts w:eastAsia="Calibri"/>
          <w:b/>
          <w:sz w:val="28"/>
          <w:szCs w:val="28"/>
          <w:lang w:val="uk-UA" w:eastAsia="en-US"/>
        </w:rPr>
        <w:t xml:space="preserve"> </w:t>
      </w:r>
      <w:r w:rsidRPr="00E14336">
        <w:rPr>
          <w:rFonts w:eastAsia="Calibri"/>
          <w:b/>
          <w:sz w:val="28"/>
          <w:szCs w:val="28"/>
          <w:lang w:val="uk-UA" w:eastAsia="en-US"/>
        </w:rPr>
        <w:t>відсотки</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lastRenderedPageBreak/>
        <w:t xml:space="preserve">- за гаражі - гаражі (наземні й підземні) та криті автомобільні стоянки у розмірі – </w:t>
      </w:r>
      <w:r w:rsidRPr="00E14336">
        <w:rPr>
          <w:rFonts w:eastAsia="Calibri"/>
          <w:b/>
          <w:sz w:val="28"/>
          <w:szCs w:val="28"/>
          <w:lang w:val="uk-UA" w:eastAsia="en-US"/>
        </w:rPr>
        <w:t>0,1 відсотки</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w:t>
      </w:r>
      <w:r w:rsidR="00F04D41" w:rsidRPr="00E14336">
        <w:rPr>
          <w:rFonts w:eastAsia="Calibri"/>
          <w:sz w:val="28"/>
          <w:szCs w:val="28"/>
          <w:lang w:val="uk-UA" w:eastAsia="en-US"/>
        </w:rPr>
        <w:t xml:space="preserve"> </w:t>
      </w:r>
      <w:r w:rsidRPr="00E14336">
        <w:rPr>
          <w:rFonts w:eastAsia="Calibri"/>
          <w:sz w:val="28"/>
          <w:szCs w:val="28"/>
          <w:lang w:val="uk-UA" w:eastAsia="en-US"/>
        </w:rPr>
        <w:t>за будівлі для публічних виступів (казино, ігрові будинки) у розмірі -</w:t>
      </w:r>
      <w:r w:rsidR="00F04D41" w:rsidRPr="00E14336">
        <w:rPr>
          <w:rFonts w:eastAsia="Calibri"/>
          <w:sz w:val="28"/>
          <w:szCs w:val="28"/>
          <w:lang w:val="uk-UA" w:eastAsia="en-US"/>
        </w:rPr>
        <w:t xml:space="preserve"> </w:t>
      </w:r>
      <w:r w:rsidRPr="00E14336">
        <w:rPr>
          <w:rFonts w:eastAsia="Calibri"/>
          <w:b/>
          <w:sz w:val="28"/>
          <w:szCs w:val="28"/>
          <w:lang w:val="uk-UA" w:eastAsia="en-US"/>
        </w:rPr>
        <w:t>1,0 відсот</w:t>
      </w:r>
      <w:r w:rsidR="006B4A0A" w:rsidRPr="00E14336">
        <w:rPr>
          <w:rFonts w:eastAsia="Calibri"/>
          <w:b/>
          <w:sz w:val="28"/>
          <w:szCs w:val="28"/>
          <w:lang w:val="uk-UA" w:eastAsia="en-US"/>
        </w:rPr>
        <w:t>о</w:t>
      </w:r>
      <w:r w:rsidRPr="00E14336">
        <w:rPr>
          <w:rFonts w:eastAsia="Calibri"/>
          <w:b/>
          <w:sz w:val="28"/>
          <w:szCs w:val="28"/>
          <w:lang w:val="uk-UA" w:eastAsia="en-US"/>
        </w:rPr>
        <w:t>к</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у розмірі – </w:t>
      </w:r>
      <w:r w:rsidRPr="00E14336">
        <w:rPr>
          <w:rFonts w:eastAsia="Calibri"/>
          <w:b/>
          <w:sz w:val="28"/>
          <w:szCs w:val="28"/>
          <w:lang w:val="uk-UA" w:eastAsia="en-US"/>
        </w:rPr>
        <w:t>0 відсотк</w:t>
      </w:r>
      <w:r w:rsidR="006B4A0A" w:rsidRPr="00E14336">
        <w:rPr>
          <w:rFonts w:eastAsia="Calibri"/>
          <w:b/>
          <w:sz w:val="28"/>
          <w:szCs w:val="28"/>
          <w:lang w:val="uk-UA" w:eastAsia="en-US"/>
        </w:rPr>
        <w:t>ів</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інші будівлі у розмірі – </w:t>
      </w:r>
      <w:r w:rsidRPr="00E14336">
        <w:rPr>
          <w:rFonts w:eastAsia="Calibri"/>
          <w:b/>
          <w:sz w:val="28"/>
          <w:szCs w:val="28"/>
          <w:lang w:val="uk-UA" w:eastAsia="en-US"/>
        </w:rPr>
        <w:t>0,2</w:t>
      </w:r>
      <w:r w:rsidRPr="00E14336">
        <w:rPr>
          <w:rFonts w:eastAsia="Calibri"/>
          <w:sz w:val="28"/>
          <w:szCs w:val="28"/>
          <w:lang w:val="uk-UA" w:eastAsia="en-US"/>
        </w:rPr>
        <w:t xml:space="preserve"> </w:t>
      </w:r>
      <w:r w:rsidRPr="00E14336">
        <w:rPr>
          <w:rFonts w:eastAsia="Calibri"/>
          <w:b/>
          <w:sz w:val="28"/>
          <w:szCs w:val="28"/>
          <w:lang w:val="uk-UA" w:eastAsia="en-US"/>
        </w:rPr>
        <w:t>відсотки</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w:t>
      </w:r>
      <w:proofErr w:type="spellStart"/>
      <w:r w:rsidRPr="00E14336">
        <w:rPr>
          <w:rFonts w:eastAsia="Calibri"/>
          <w:sz w:val="28"/>
          <w:szCs w:val="28"/>
          <w:lang w:val="uk-UA" w:eastAsia="en-US"/>
        </w:rPr>
        <w:t>кв</w:t>
      </w:r>
      <w:proofErr w:type="spellEnd"/>
      <w:r w:rsidRPr="00E14336">
        <w:rPr>
          <w:rFonts w:eastAsia="Calibri"/>
          <w:sz w:val="28"/>
          <w:szCs w:val="28"/>
          <w:lang w:val="uk-UA" w:eastAsia="en-US"/>
        </w:rPr>
        <w:t>. метр бази оподаткування.</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7.4. Власники житлової нерухомості, загальна площа якої перевищує 300 квадратних метрів (для квартири) та/або 500 квадратних метрів (для будинку), сплачують додатково 25000 гривень на рік за кожен із вказаних об’єктів житлової нерухомості (його частку).</w:t>
      </w:r>
    </w:p>
    <w:p w:rsidR="00981F1C" w:rsidRPr="00E14336" w:rsidRDefault="00981F1C" w:rsidP="006B4A0A">
      <w:pPr>
        <w:spacing w:before="240" w:after="240"/>
        <w:jc w:val="center"/>
        <w:rPr>
          <w:rFonts w:eastAsia="Calibri"/>
          <w:sz w:val="28"/>
          <w:szCs w:val="28"/>
          <w:lang w:val="uk-UA" w:eastAsia="en-US"/>
        </w:rPr>
      </w:pPr>
      <w:r w:rsidRPr="00E14336">
        <w:rPr>
          <w:rFonts w:eastAsia="Calibri"/>
          <w:b/>
          <w:sz w:val="28"/>
          <w:szCs w:val="28"/>
          <w:lang w:val="uk-UA" w:eastAsia="en-US"/>
        </w:rPr>
        <w:t>8. Податковий період</w:t>
      </w:r>
    </w:p>
    <w:p w:rsidR="006B4A0A" w:rsidRPr="00E14336" w:rsidRDefault="00F04D41" w:rsidP="006B4A0A">
      <w:pPr>
        <w:ind w:firstLine="567"/>
        <w:jc w:val="both"/>
        <w:rPr>
          <w:sz w:val="28"/>
          <w:szCs w:val="28"/>
          <w:lang w:val="uk-UA"/>
        </w:rPr>
      </w:pPr>
      <w:r w:rsidRPr="00E14336">
        <w:rPr>
          <w:rFonts w:eastAsia="Calibri"/>
          <w:sz w:val="28"/>
          <w:szCs w:val="28"/>
          <w:lang w:val="uk-UA" w:eastAsia="en-US"/>
        </w:rPr>
        <w:t xml:space="preserve"> </w:t>
      </w:r>
      <w:r w:rsidR="00981F1C" w:rsidRPr="00E14336">
        <w:rPr>
          <w:rFonts w:eastAsia="Calibri"/>
          <w:sz w:val="28"/>
          <w:szCs w:val="28"/>
          <w:lang w:val="uk-UA" w:eastAsia="en-US"/>
        </w:rPr>
        <w:t xml:space="preserve">8.1. </w:t>
      </w:r>
      <w:r w:rsidR="006B4A0A" w:rsidRPr="00E14336">
        <w:rPr>
          <w:sz w:val="28"/>
          <w:szCs w:val="28"/>
          <w:lang w:val="uk-UA"/>
        </w:rPr>
        <w:t xml:space="preserve">Базовий податковий (звітний) рік починається 1 січня і закінчується 31 грудня того ж року. </w:t>
      </w:r>
    </w:p>
    <w:p w:rsidR="00981F1C" w:rsidRPr="00E14336" w:rsidRDefault="00981F1C" w:rsidP="006B4A0A">
      <w:pPr>
        <w:spacing w:before="240" w:after="240"/>
        <w:jc w:val="center"/>
        <w:rPr>
          <w:rFonts w:eastAsia="Calibri"/>
          <w:b/>
          <w:sz w:val="28"/>
          <w:szCs w:val="28"/>
          <w:lang w:val="uk-UA" w:eastAsia="en-US"/>
        </w:rPr>
      </w:pPr>
      <w:r w:rsidRPr="00E14336">
        <w:rPr>
          <w:rFonts w:eastAsia="Calibri"/>
          <w:b/>
          <w:sz w:val="28"/>
          <w:szCs w:val="28"/>
          <w:lang w:val="uk-UA" w:eastAsia="en-US"/>
        </w:rPr>
        <w:t>9. Порядок обчислення суми податку</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наступному</w:t>
      </w:r>
      <w:r w:rsidRPr="00E14336">
        <w:rPr>
          <w:rFonts w:eastAsia="Calibri"/>
          <w:sz w:val="28"/>
          <w:szCs w:val="28"/>
          <w:lang w:val="uk-UA" w:eastAsia="en-US"/>
        </w:rPr>
        <w:t xml:space="preserve"> </w:t>
      </w:r>
      <w:r w:rsidR="00981F1C" w:rsidRPr="00E14336">
        <w:rPr>
          <w:rFonts w:eastAsia="Calibri"/>
          <w:sz w:val="28"/>
          <w:szCs w:val="28"/>
          <w:lang w:val="uk-UA" w:eastAsia="en-US"/>
        </w:rPr>
        <w:t>порядку: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266.4.1 пункту 266.4 статті Податкового Кодексу, та пільги органів місцевого самоврядування з неоподатковуваної площі таких об'єктів (у разі її встановлення) та відповідної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266.4.1 пункту 266.4 цієї статті та пільги органів місцевого самоврядування з неоподатковуваної площі таких об'єктів (у разі її встановлення), та відповідної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266.4.1 пункту 266.4 статті Податкового кодексу України та пільги органів місцевого самоврядування з неоподатковуваної площі таких об'єктів (у разі її встановлення), та відповідної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lastRenderedPageBreak/>
        <w:t xml:space="preserve">г) сума податку, обчислена з урахуванням підпунктів 2 і 3 цього підпункту, розподіляється контролюючим органом </w:t>
      </w:r>
      <w:proofErr w:type="spellStart"/>
      <w:r w:rsidRPr="00E14336">
        <w:rPr>
          <w:rFonts w:eastAsia="Calibri"/>
          <w:sz w:val="28"/>
          <w:szCs w:val="28"/>
          <w:lang w:val="uk-UA" w:eastAsia="en-US"/>
        </w:rPr>
        <w:t>пропорційно</w:t>
      </w:r>
      <w:proofErr w:type="spellEnd"/>
      <w:r w:rsidRPr="00E14336">
        <w:rPr>
          <w:rFonts w:eastAsia="Calibri"/>
          <w:sz w:val="28"/>
          <w:szCs w:val="28"/>
          <w:lang w:val="uk-UA" w:eastAsia="en-US"/>
        </w:rPr>
        <w:t xml:space="preserve"> до питомої ваги загальної площі кожного з об'єктів житлової нерухомості.</w:t>
      </w:r>
      <w:r w:rsidR="00BB3620" w:rsidRPr="00E14336">
        <w:rPr>
          <w:rFonts w:eastAsia="Calibri"/>
          <w:sz w:val="28"/>
          <w:szCs w:val="28"/>
          <w:lang w:val="uk-UA" w:eastAsia="en-US"/>
        </w:rPr>
        <w:t xml:space="preserve"> </w:t>
      </w:r>
      <w:r w:rsidRPr="00E14336">
        <w:rPr>
          <w:rFonts w:eastAsia="Calibri"/>
          <w:sz w:val="28"/>
          <w:szCs w:val="28"/>
          <w:lang w:val="uk-UA" w:eastAsia="en-US"/>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981F1C" w:rsidRPr="00E14336" w:rsidRDefault="00981F1C" w:rsidP="0061670E">
      <w:pPr>
        <w:ind w:firstLine="567"/>
        <w:jc w:val="both"/>
        <w:rPr>
          <w:rFonts w:eastAsia="Calibri"/>
          <w:sz w:val="28"/>
          <w:szCs w:val="28"/>
          <w:lang w:val="uk-UA" w:eastAsia="en-US"/>
        </w:rPr>
      </w:pP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9.2. Податкове/податкові повідомлення-рішення про сплату суми/сум податку, обчисленого згідно з підпунктом 1 пункту 7 статті 266 Податкового кодексу України,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w:t>
      </w:r>
      <w:proofErr w:type="spellStart"/>
      <w:r w:rsidRPr="00E14336">
        <w:rPr>
          <w:rFonts w:eastAsia="Calibri"/>
          <w:sz w:val="28"/>
          <w:szCs w:val="28"/>
          <w:lang w:val="uk-UA" w:eastAsia="en-US"/>
        </w:rPr>
        <w:t>виникло</w:t>
      </w:r>
      <w:proofErr w:type="spellEnd"/>
      <w:r w:rsidRPr="00E14336">
        <w:rPr>
          <w:rFonts w:eastAsia="Calibri"/>
          <w:sz w:val="28"/>
          <w:szCs w:val="28"/>
          <w:lang w:val="uk-UA" w:eastAsia="en-US"/>
        </w:rPr>
        <w:t xml:space="preserve"> право власності на такий об'єкт.</w:t>
      </w:r>
      <w:r w:rsidR="00BB3620" w:rsidRPr="00E14336">
        <w:rPr>
          <w:rFonts w:eastAsia="Calibri"/>
          <w:sz w:val="28"/>
          <w:szCs w:val="28"/>
          <w:lang w:val="uk-UA" w:eastAsia="en-US"/>
        </w:rPr>
        <w:t xml:space="preserve"> </w:t>
      </w:r>
      <w:r w:rsidRPr="00E14336">
        <w:rPr>
          <w:rFonts w:eastAsia="Calibri"/>
          <w:sz w:val="28"/>
          <w:szCs w:val="28"/>
          <w:lang w:val="uk-UA" w:eastAsia="en-US"/>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r w:rsidR="00BB3620" w:rsidRPr="00E14336">
        <w:rPr>
          <w:rFonts w:eastAsia="Calibri"/>
          <w:sz w:val="28"/>
          <w:szCs w:val="28"/>
          <w:lang w:val="uk-UA" w:eastAsia="en-US"/>
        </w:rPr>
        <w:t xml:space="preserve"> </w:t>
      </w:r>
      <w:r w:rsidRPr="00E14336">
        <w:rPr>
          <w:rFonts w:eastAsia="Calibri"/>
          <w:sz w:val="28"/>
          <w:szCs w:val="28"/>
          <w:lang w:val="uk-UA" w:eastAsia="en-US"/>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об'єктів житлової та/або нежитлової нерухомості, в тому числі їх часток, що перебувають у власності платника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розміру загальної площі об'єктів житлової та/або нежитлової нерухомості, що перебувають у власності платника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права на користування пільгою із сплати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розміру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нарахованої суми податку.</w:t>
      </w:r>
    </w:p>
    <w:p w:rsidR="00BB3620"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надсилає (вручає) йому нове податкове повідомлення-рішення. Попереднє податкове повідомлення-рішення вважається скасованим (відкликаним).</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 xml:space="preserve">9.4. Органи державної реєстрації прав на нерухоме майно, а також органи, що здійснюють реєстрацію місця проживання фізичних осіб, зобов'язані </w:t>
      </w:r>
      <w:r w:rsidR="00981F1C" w:rsidRPr="00E14336">
        <w:rPr>
          <w:rFonts w:eastAsia="Calibri"/>
          <w:sz w:val="28"/>
          <w:szCs w:val="28"/>
          <w:lang w:val="uk-UA" w:eastAsia="en-US"/>
        </w:rPr>
        <w:lastRenderedPageBreak/>
        <w:t>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фізичними та юридичними особами, за місцем розташування такого об'єкта нерухомого майна станом на перше число відповідного кварталу у порядку, визначеному Кабінетом Міністрів України.</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в порядку, передбаченому статтею 46 Податкового Кодексу, з розбивкою річної суми рівними частками поквартально.</w:t>
      </w:r>
    </w:p>
    <w:p w:rsidR="00A31F73" w:rsidRPr="00E14336" w:rsidRDefault="00981F1C" w:rsidP="006B4A0A">
      <w:pPr>
        <w:ind w:firstLine="567"/>
        <w:jc w:val="both"/>
        <w:rPr>
          <w:rFonts w:eastAsia="Calibri"/>
          <w:sz w:val="28"/>
          <w:szCs w:val="28"/>
          <w:lang w:val="uk-UA" w:eastAsia="en-US"/>
        </w:rPr>
      </w:pPr>
      <w:r w:rsidRPr="00E14336">
        <w:rPr>
          <w:rFonts w:eastAsia="Calibri"/>
          <w:sz w:val="28"/>
          <w:szCs w:val="28"/>
          <w:lang w:val="uk-UA" w:eastAsia="en-US"/>
        </w:rPr>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w:t>
      </w:r>
      <w:proofErr w:type="spellStart"/>
      <w:r w:rsidRPr="00E14336">
        <w:rPr>
          <w:rFonts w:eastAsia="Calibri"/>
          <w:sz w:val="28"/>
          <w:szCs w:val="28"/>
          <w:lang w:val="uk-UA" w:eastAsia="en-US"/>
        </w:rPr>
        <w:t>виникло</w:t>
      </w:r>
      <w:proofErr w:type="spellEnd"/>
      <w:r w:rsidRPr="00E14336">
        <w:rPr>
          <w:rFonts w:eastAsia="Calibri"/>
          <w:sz w:val="28"/>
          <w:szCs w:val="28"/>
          <w:lang w:val="uk-UA" w:eastAsia="en-US"/>
        </w:rPr>
        <w:t xml:space="preserve"> право власності на такий об'єкт.</w:t>
      </w:r>
    </w:p>
    <w:p w:rsidR="00981F1C" w:rsidRPr="00E14336" w:rsidRDefault="00981F1C" w:rsidP="006B4A0A">
      <w:pPr>
        <w:spacing w:before="240"/>
        <w:jc w:val="center"/>
        <w:rPr>
          <w:rFonts w:eastAsia="Calibri"/>
          <w:b/>
          <w:sz w:val="28"/>
          <w:szCs w:val="28"/>
          <w:lang w:val="uk-UA" w:eastAsia="en-US"/>
        </w:rPr>
      </w:pPr>
      <w:r w:rsidRPr="00E14336">
        <w:rPr>
          <w:rFonts w:eastAsia="Calibri"/>
          <w:b/>
          <w:sz w:val="28"/>
          <w:szCs w:val="28"/>
          <w:lang w:val="uk-UA" w:eastAsia="en-US"/>
        </w:rPr>
        <w:t>10</w:t>
      </w:r>
      <w:r w:rsidRPr="00E14336">
        <w:rPr>
          <w:rFonts w:eastAsia="Calibri"/>
          <w:sz w:val="28"/>
          <w:szCs w:val="28"/>
          <w:lang w:val="uk-UA" w:eastAsia="en-US"/>
        </w:rPr>
        <w:t xml:space="preserve">. </w:t>
      </w:r>
      <w:r w:rsidRPr="00E14336">
        <w:rPr>
          <w:rFonts w:eastAsia="Calibri"/>
          <w:b/>
          <w:sz w:val="28"/>
          <w:szCs w:val="28"/>
          <w:lang w:val="uk-UA" w:eastAsia="en-US"/>
        </w:rPr>
        <w:t>Порядок обчислення сум податку в разі зміни</w:t>
      </w:r>
    </w:p>
    <w:p w:rsidR="00981F1C" w:rsidRPr="00E14336" w:rsidRDefault="00981F1C" w:rsidP="006B4A0A">
      <w:pPr>
        <w:spacing w:after="240"/>
        <w:ind w:firstLine="567"/>
        <w:jc w:val="center"/>
        <w:rPr>
          <w:rFonts w:eastAsia="Calibri"/>
          <w:b/>
          <w:sz w:val="28"/>
          <w:szCs w:val="28"/>
          <w:lang w:val="uk-UA" w:eastAsia="en-US"/>
        </w:rPr>
      </w:pPr>
      <w:r w:rsidRPr="00E14336">
        <w:rPr>
          <w:rFonts w:eastAsia="Calibri"/>
          <w:b/>
          <w:sz w:val="28"/>
          <w:szCs w:val="28"/>
          <w:lang w:val="uk-UA" w:eastAsia="en-US"/>
        </w:rPr>
        <w:t>власника об'єкта оподаткування податком.</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10.1.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10.2. Контролюючий орган надсилає податкове повідомлення-рішення новому власнику після отримання інформації про перехід права власності.</w:t>
      </w:r>
    </w:p>
    <w:p w:rsidR="00981F1C" w:rsidRPr="00E14336" w:rsidRDefault="00981F1C" w:rsidP="006B4A0A">
      <w:pPr>
        <w:jc w:val="center"/>
        <w:rPr>
          <w:rFonts w:eastAsia="Calibri"/>
          <w:b/>
          <w:sz w:val="28"/>
          <w:szCs w:val="28"/>
          <w:lang w:val="uk-UA" w:eastAsia="en-US"/>
        </w:rPr>
      </w:pPr>
      <w:r w:rsidRPr="00E14336">
        <w:rPr>
          <w:rFonts w:eastAsia="Calibri"/>
          <w:b/>
          <w:sz w:val="28"/>
          <w:szCs w:val="28"/>
          <w:lang w:val="uk-UA" w:eastAsia="en-US"/>
        </w:rPr>
        <w:t>11.</w:t>
      </w:r>
      <w:r w:rsidRPr="00E14336">
        <w:rPr>
          <w:rFonts w:eastAsia="Calibri"/>
          <w:sz w:val="28"/>
          <w:szCs w:val="28"/>
          <w:lang w:val="uk-UA" w:eastAsia="en-US"/>
        </w:rPr>
        <w:t xml:space="preserve"> </w:t>
      </w:r>
      <w:r w:rsidRPr="00E14336">
        <w:rPr>
          <w:rFonts w:eastAsia="Calibri"/>
          <w:b/>
          <w:sz w:val="28"/>
          <w:szCs w:val="28"/>
          <w:lang w:val="uk-UA" w:eastAsia="en-US"/>
        </w:rPr>
        <w:t>Порядок сплати податку</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11.1.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w:t>
      </w:r>
    </w:p>
    <w:p w:rsidR="00981F1C" w:rsidRPr="00E14336" w:rsidRDefault="00981F1C" w:rsidP="006B4A0A">
      <w:pPr>
        <w:jc w:val="center"/>
        <w:rPr>
          <w:rFonts w:eastAsia="Calibri"/>
          <w:sz w:val="28"/>
          <w:szCs w:val="28"/>
          <w:lang w:val="uk-UA" w:eastAsia="en-US"/>
        </w:rPr>
      </w:pPr>
      <w:r w:rsidRPr="00E14336">
        <w:rPr>
          <w:rFonts w:eastAsia="Calibri"/>
          <w:b/>
          <w:sz w:val="28"/>
          <w:szCs w:val="28"/>
          <w:lang w:val="uk-UA" w:eastAsia="en-US"/>
        </w:rPr>
        <w:t>12</w:t>
      </w:r>
      <w:r w:rsidRPr="00E14336">
        <w:rPr>
          <w:rFonts w:eastAsia="Calibri"/>
          <w:sz w:val="28"/>
          <w:szCs w:val="28"/>
          <w:lang w:val="uk-UA" w:eastAsia="en-US"/>
        </w:rPr>
        <w:t xml:space="preserve">. </w:t>
      </w:r>
      <w:r w:rsidRPr="00E14336">
        <w:rPr>
          <w:rFonts w:eastAsia="Calibri"/>
          <w:b/>
          <w:sz w:val="28"/>
          <w:szCs w:val="28"/>
          <w:lang w:val="uk-UA" w:eastAsia="en-US"/>
        </w:rPr>
        <w:t>Строки сплати податку</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12.1. Податкове зобов'язання за звітний рік з податку сплачується: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а) фізичними особами - протягом 60 днів з дня вручення податкового повідомлення-рішення;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981F1C" w:rsidRPr="00E14336" w:rsidRDefault="00981F1C" w:rsidP="0061670E">
      <w:pPr>
        <w:ind w:firstLine="567"/>
        <w:jc w:val="both"/>
        <w:rPr>
          <w:rFonts w:eastAsia="Calibri"/>
          <w:sz w:val="28"/>
          <w:szCs w:val="28"/>
          <w:lang w:val="uk-UA" w:eastAsia="en-US"/>
        </w:rPr>
      </w:pPr>
    </w:p>
    <w:p w:rsidR="007A5736" w:rsidRPr="00E14336" w:rsidRDefault="00F04D41" w:rsidP="007A5736">
      <w:pPr>
        <w:ind w:firstLine="567"/>
        <w:jc w:val="both"/>
        <w:rPr>
          <w:b/>
          <w:sz w:val="28"/>
          <w:szCs w:val="28"/>
          <w:lang w:val="uk-UA"/>
        </w:rPr>
      </w:pPr>
      <w:r w:rsidRPr="00E14336">
        <w:rPr>
          <w:rFonts w:eastAsia="Calibri"/>
          <w:sz w:val="28"/>
          <w:szCs w:val="28"/>
          <w:lang w:val="uk-UA" w:eastAsia="en-US"/>
        </w:rPr>
        <w:t xml:space="preserve"> </w:t>
      </w:r>
      <w:proofErr w:type="spellStart"/>
      <w:r w:rsidR="007A5736" w:rsidRPr="00E14336">
        <w:rPr>
          <w:b/>
          <w:sz w:val="28"/>
          <w:szCs w:val="28"/>
          <w:lang w:val="uk-UA"/>
        </w:rPr>
        <w:t>Мельнице</w:t>
      </w:r>
      <w:proofErr w:type="spellEnd"/>
      <w:r w:rsidR="007A5736"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917360" w:rsidRPr="00E14336" w:rsidRDefault="00917360" w:rsidP="0061670E">
      <w:pPr>
        <w:pStyle w:val="ae"/>
        <w:spacing w:before="0" w:beforeAutospacing="0" w:after="0"/>
        <w:ind w:firstLine="567"/>
        <w:rPr>
          <w:b/>
          <w:sz w:val="28"/>
          <w:szCs w:val="28"/>
        </w:rPr>
      </w:pPr>
    </w:p>
    <w:p w:rsidR="00917360" w:rsidRPr="00E14336" w:rsidRDefault="00917360" w:rsidP="0061670E">
      <w:pPr>
        <w:pStyle w:val="ae"/>
        <w:spacing w:before="0" w:beforeAutospacing="0" w:after="0"/>
        <w:ind w:left="-567" w:firstLine="567"/>
        <w:rPr>
          <w:b/>
          <w:sz w:val="28"/>
          <w:szCs w:val="28"/>
        </w:rPr>
      </w:pPr>
    </w:p>
    <w:p w:rsidR="006C3A24" w:rsidRPr="00E14336" w:rsidRDefault="006C3A24" w:rsidP="0061670E">
      <w:pPr>
        <w:ind w:firstLine="567"/>
        <w:jc w:val="both"/>
        <w:rPr>
          <w:sz w:val="28"/>
          <w:szCs w:val="28"/>
          <w:lang w:val="uk-UA"/>
        </w:rPr>
      </w:pPr>
    </w:p>
    <w:p w:rsidR="00D876B9" w:rsidRPr="00E14336" w:rsidRDefault="00D876B9" w:rsidP="0061670E">
      <w:pPr>
        <w:tabs>
          <w:tab w:val="left" w:pos="6960"/>
        </w:tabs>
        <w:ind w:firstLine="567"/>
        <w:jc w:val="right"/>
        <w:rPr>
          <w:sz w:val="28"/>
          <w:szCs w:val="28"/>
          <w:lang w:val="uk-UA"/>
        </w:rPr>
      </w:pPr>
    </w:p>
    <w:p w:rsidR="00992720" w:rsidRPr="00E14336" w:rsidRDefault="00F04D41" w:rsidP="0061670E">
      <w:pPr>
        <w:tabs>
          <w:tab w:val="left" w:pos="6960"/>
        </w:tabs>
        <w:ind w:firstLine="567"/>
        <w:jc w:val="right"/>
        <w:rPr>
          <w:sz w:val="28"/>
          <w:szCs w:val="28"/>
          <w:lang w:val="uk-UA"/>
        </w:rPr>
      </w:pPr>
      <w:r w:rsidRPr="00E14336">
        <w:rPr>
          <w:sz w:val="28"/>
          <w:szCs w:val="28"/>
          <w:lang w:val="uk-UA"/>
        </w:rPr>
        <w:t xml:space="preserve"> </w:t>
      </w:r>
    </w:p>
    <w:p w:rsidR="00992720" w:rsidRDefault="00992720" w:rsidP="0061670E">
      <w:pPr>
        <w:tabs>
          <w:tab w:val="left" w:pos="6960"/>
        </w:tabs>
        <w:ind w:firstLine="567"/>
        <w:jc w:val="right"/>
        <w:rPr>
          <w:sz w:val="28"/>
          <w:szCs w:val="28"/>
          <w:lang w:val="uk-UA"/>
        </w:rPr>
      </w:pPr>
    </w:p>
    <w:p w:rsidR="007A5736" w:rsidRDefault="007A5736" w:rsidP="0061670E">
      <w:pPr>
        <w:tabs>
          <w:tab w:val="left" w:pos="6960"/>
        </w:tabs>
        <w:ind w:firstLine="567"/>
        <w:jc w:val="right"/>
        <w:rPr>
          <w:sz w:val="28"/>
          <w:szCs w:val="28"/>
          <w:lang w:val="uk-UA"/>
        </w:rPr>
      </w:pPr>
    </w:p>
    <w:p w:rsidR="007A5736" w:rsidRPr="00E14336" w:rsidRDefault="007A5736" w:rsidP="0061670E">
      <w:pPr>
        <w:tabs>
          <w:tab w:val="left" w:pos="6960"/>
        </w:tabs>
        <w:ind w:firstLine="567"/>
        <w:jc w:val="right"/>
        <w:rPr>
          <w:sz w:val="28"/>
          <w:szCs w:val="28"/>
          <w:lang w:val="uk-UA"/>
        </w:rPr>
      </w:pPr>
    </w:p>
    <w:p w:rsidR="006C3A24" w:rsidRPr="00E14336" w:rsidRDefault="00F04D41" w:rsidP="0061670E">
      <w:pPr>
        <w:tabs>
          <w:tab w:val="left" w:pos="6960"/>
        </w:tabs>
        <w:ind w:firstLine="567"/>
        <w:jc w:val="right"/>
        <w:rPr>
          <w:b/>
          <w:sz w:val="28"/>
          <w:szCs w:val="28"/>
          <w:lang w:val="uk-UA"/>
        </w:rPr>
      </w:pPr>
      <w:r w:rsidRPr="00E14336">
        <w:rPr>
          <w:sz w:val="28"/>
          <w:szCs w:val="28"/>
          <w:lang w:val="uk-UA"/>
        </w:rPr>
        <w:lastRenderedPageBreak/>
        <w:t xml:space="preserve"> </w:t>
      </w:r>
      <w:r w:rsidR="002D7950" w:rsidRPr="00E14336">
        <w:rPr>
          <w:b/>
          <w:sz w:val="28"/>
          <w:szCs w:val="28"/>
          <w:lang w:val="uk-UA"/>
        </w:rPr>
        <w:t>Додаток № 2</w:t>
      </w:r>
      <w:r w:rsidRPr="00E14336">
        <w:rPr>
          <w:b/>
          <w:sz w:val="28"/>
          <w:szCs w:val="28"/>
          <w:lang w:val="uk-UA"/>
        </w:rPr>
        <w:t xml:space="preserve"> </w:t>
      </w:r>
    </w:p>
    <w:p w:rsidR="006C3A24" w:rsidRPr="00E14336" w:rsidRDefault="00F04D41" w:rsidP="0061670E">
      <w:pPr>
        <w:ind w:firstLine="567"/>
        <w:jc w:val="right"/>
        <w:rPr>
          <w:sz w:val="28"/>
          <w:szCs w:val="28"/>
          <w:lang w:val="uk-UA"/>
        </w:rPr>
      </w:pPr>
      <w:r w:rsidRPr="00E14336">
        <w:rPr>
          <w:sz w:val="28"/>
          <w:szCs w:val="28"/>
          <w:lang w:val="uk-UA"/>
        </w:rPr>
        <w:t xml:space="preserve"> </w:t>
      </w:r>
      <w:r w:rsidR="006C3A24" w:rsidRPr="00E14336">
        <w:rPr>
          <w:sz w:val="28"/>
          <w:szCs w:val="28"/>
          <w:lang w:val="uk-UA"/>
        </w:rPr>
        <w:t>ЗАТВЕРДЖЕНО</w:t>
      </w:r>
    </w:p>
    <w:p w:rsidR="006C3A24" w:rsidRPr="00E14336" w:rsidRDefault="00F04D41" w:rsidP="0061670E">
      <w:pPr>
        <w:ind w:firstLine="567"/>
        <w:jc w:val="right"/>
        <w:rPr>
          <w:sz w:val="28"/>
          <w:szCs w:val="28"/>
          <w:lang w:val="uk-UA"/>
        </w:rPr>
      </w:pPr>
      <w:r w:rsidRPr="00E14336">
        <w:rPr>
          <w:sz w:val="28"/>
          <w:szCs w:val="28"/>
          <w:lang w:val="uk-UA"/>
        </w:rPr>
        <w:t xml:space="preserve"> </w:t>
      </w:r>
      <w:r w:rsidR="006C3A24" w:rsidRPr="00E14336">
        <w:rPr>
          <w:sz w:val="28"/>
          <w:szCs w:val="28"/>
          <w:lang w:val="uk-UA"/>
        </w:rPr>
        <w:t xml:space="preserve">рішенням </w:t>
      </w:r>
      <w:proofErr w:type="spellStart"/>
      <w:r w:rsidR="00D876B9" w:rsidRPr="00E14336">
        <w:rPr>
          <w:sz w:val="28"/>
          <w:szCs w:val="28"/>
          <w:lang w:val="uk-UA"/>
        </w:rPr>
        <w:t>Мельнице</w:t>
      </w:r>
      <w:proofErr w:type="spellEnd"/>
      <w:r w:rsidR="00D876B9" w:rsidRPr="00E14336">
        <w:rPr>
          <w:sz w:val="28"/>
          <w:szCs w:val="28"/>
          <w:lang w:val="uk-UA"/>
        </w:rPr>
        <w:t>-</w:t>
      </w:r>
      <w:r w:rsidR="006C3A24" w:rsidRPr="00E14336">
        <w:rPr>
          <w:sz w:val="28"/>
          <w:szCs w:val="28"/>
          <w:lang w:val="uk-UA"/>
        </w:rPr>
        <w:t>Подільської</w:t>
      </w:r>
    </w:p>
    <w:p w:rsidR="006C3A24" w:rsidRPr="00E14336" w:rsidRDefault="00F04D41" w:rsidP="0061670E">
      <w:pPr>
        <w:ind w:firstLine="567"/>
        <w:jc w:val="right"/>
        <w:rPr>
          <w:sz w:val="28"/>
          <w:szCs w:val="28"/>
          <w:lang w:val="uk-UA"/>
        </w:rPr>
      </w:pPr>
      <w:r w:rsidRPr="00E14336">
        <w:rPr>
          <w:sz w:val="28"/>
          <w:szCs w:val="28"/>
          <w:lang w:val="uk-UA"/>
        </w:rPr>
        <w:t xml:space="preserve"> </w:t>
      </w:r>
      <w:r w:rsidR="006C3A24" w:rsidRPr="00E14336">
        <w:rPr>
          <w:sz w:val="28"/>
          <w:szCs w:val="28"/>
          <w:lang w:val="uk-UA"/>
        </w:rPr>
        <w:t>селищної ради</w:t>
      </w:r>
    </w:p>
    <w:p w:rsidR="00D87E34" w:rsidRPr="00E14336" w:rsidRDefault="00D87E34" w:rsidP="00D87E34">
      <w:pPr>
        <w:ind w:firstLine="567"/>
        <w:jc w:val="right"/>
        <w:rPr>
          <w:sz w:val="28"/>
          <w:szCs w:val="28"/>
          <w:lang w:val="uk-UA"/>
        </w:rPr>
      </w:pPr>
      <w:r w:rsidRPr="00E14336">
        <w:rPr>
          <w:sz w:val="28"/>
          <w:szCs w:val="28"/>
          <w:lang w:val="uk-UA"/>
        </w:rPr>
        <w:t>від «__» _________ 2021 року</w:t>
      </w:r>
    </w:p>
    <w:p w:rsidR="00D87E34" w:rsidRPr="00E14336" w:rsidRDefault="00D87E34" w:rsidP="00D87E34">
      <w:pPr>
        <w:tabs>
          <w:tab w:val="left" w:pos="7670"/>
        </w:tabs>
        <w:ind w:firstLine="567"/>
        <w:jc w:val="right"/>
        <w:rPr>
          <w:sz w:val="28"/>
          <w:szCs w:val="28"/>
          <w:lang w:val="uk-UA"/>
        </w:rPr>
      </w:pPr>
      <w:r w:rsidRPr="00E14336">
        <w:rPr>
          <w:sz w:val="28"/>
          <w:szCs w:val="28"/>
          <w:lang w:val="uk-UA"/>
        </w:rPr>
        <w:tab/>
        <w:t>№______</w:t>
      </w:r>
    </w:p>
    <w:p w:rsidR="006C3A24" w:rsidRPr="00E14336" w:rsidRDefault="006C3A24" w:rsidP="006751CF">
      <w:pPr>
        <w:jc w:val="center"/>
        <w:rPr>
          <w:b/>
          <w:sz w:val="28"/>
          <w:szCs w:val="28"/>
          <w:lang w:val="uk-UA"/>
        </w:rPr>
      </w:pPr>
      <w:r w:rsidRPr="00E14336">
        <w:rPr>
          <w:b/>
          <w:sz w:val="28"/>
          <w:szCs w:val="28"/>
          <w:lang w:val="uk-UA"/>
        </w:rPr>
        <w:t>ПОЛОЖЕННЯ</w:t>
      </w:r>
    </w:p>
    <w:p w:rsidR="006C3A24" w:rsidRPr="00E14336" w:rsidRDefault="006C3A24" w:rsidP="006751CF">
      <w:pPr>
        <w:jc w:val="center"/>
        <w:rPr>
          <w:b/>
          <w:sz w:val="28"/>
          <w:szCs w:val="28"/>
          <w:lang w:val="uk-UA"/>
        </w:rPr>
      </w:pPr>
      <w:r w:rsidRPr="00E14336">
        <w:rPr>
          <w:b/>
          <w:sz w:val="28"/>
          <w:szCs w:val="28"/>
          <w:lang w:val="uk-UA"/>
        </w:rPr>
        <w:t>про транспортний податок</w:t>
      </w:r>
    </w:p>
    <w:p w:rsidR="006C3A24" w:rsidRPr="00E14336" w:rsidRDefault="006C3A24" w:rsidP="006751CF">
      <w:pPr>
        <w:spacing w:before="240"/>
        <w:jc w:val="center"/>
        <w:rPr>
          <w:b/>
          <w:sz w:val="28"/>
          <w:szCs w:val="28"/>
          <w:lang w:val="uk-UA"/>
        </w:rPr>
      </w:pPr>
      <w:r w:rsidRPr="00E14336">
        <w:rPr>
          <w:b/>
          <w:sz w:val="28"/>
          <w:szCs w:val="28"/>
          <w:lang w:val="uk-UA"/>
        </w:rPr>
        <w:t>1. Платники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статті 267 Податкового кодексу України є об'єктами оподаткування.</w:t>
      </w:r>
    </w:p>
    <w:p w:rsidR="006C3A24" w:rsidRPr="00E14336" w:rsidRDefault="006C3A24" w:rsidP="006751CF">
      <w:pPr>
        <w:spacing w:before="240"/>
        <w:jc w:val="center"/>
        <w:rPr>
          <w:b/>
          <w:sz w:val="28"/>
          <w:szCs w:val="28"/>
          <w:lang w:val="uk-UA"/>
        </w:rPr>
      </w:pPr>
      <w:r w:rsidRPr="00E14336">
        <w:rPr>
          <w:b/>
          <w:sz w:val="28"/>
          <w:szCs w:val="28"/>
          <w:lang w:val="uk-UA"/>
        </w:rPr>
        <w:t>2. Об'єкт оподаткування</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2.1 Об'єктом оподаткування є легкові автомобілі, з року випуску яких минуло не більше 5 років (включно)</w:t>
      </w:r>
      <w:r w:rsidRPr="00E14336">
        <w:rPr>
          <w:sz w:val="28"/>
          <w:szCs w:val="28"/>
          <w:lang w:val="uk-UA"/>
        </w:rPr>
        <w:t xml:space="preserve"> </w:t>
      </w:r>
      <w:r w:rsidR="006C3A24" w:rsidRPr="00E14336">
        <w:rPr>
          <w:sz w:val="28"/>
          <w:szCs w:val="28"/>
          <w:lang w:val="uk-UA"/>
        </w:rPr>
        <w:t>та середньо ринкова вартість яких становить 375 розмірів мінімальної заробітної плати.</w:t>
      </w:r>
    </w:p>
    <w:p w:rsidR="006C3A24" w:rsidRPr="00E14336" w:rsidRDefault="006C3A24" w:rsidP="006751CF">
      <w:pPr>
        <w:spacing w:before="240"/>
        <w:jc w:val="center"/>
        <w:rPr>
          <w:b/>
          <w:sz w:val="28"/>
          <w:szCs w:val="28"/>
          <w:lang w:val="uk-UA"/>
        </w:rPr>
      </w:pPr>
      <w:r w:rsidRPr="00E14336">
        <w:rPr>
          <w:b/>
          <w:sz w:val="28"/>
          <w:szCs w:val="28"/>
          <w:lang w:val="uk-UA"/>
        </w:rPr>
        <w:t>3. База оподаткування</w:t>
      </w:r>
    </w:p>
    <w:p w:rsidR="006C3A24" w:rsidRPr="00E14336" w:rsidRDefault="00F04D41" w:rsidP="006751CF">
      <w:pPr>
        <w:ind w:firstLine="567"/>
        <w:jc w:val="both"/>
        <w:rPr>
          <w:sz w:val="28"/>
          <w:szCs w:val="28"/>
          <w:lang w:val="uk-UA"/>
        </w:rPr>
      </w:pPr>
      <w:r w:rsidRPr="00E14336">
        <w:rPr>
          <w:sz w:val="28"/>
          <w:szCs w:val="28"/>
          <w:lang w:val="uk-UA"/>
        </w:rPr>
        <w:t xml:space="preserve"> </w:t>
      </w:r>
      <w:r w:rsidR="006B4A0A" w:rsidRPr="00E14336">
        <w:rPr>
          <w:sz w:val="28"/>
          <w:szCs w:val="28"/>
          <w:lang w:val="uk-UA"/>
        </w:rPr>
        <w:t xml:space="preserve">3.1. </w:t>
      </w:r>
      <w:r w:rsidR="006C3A24" w:rsidRPr="00E14336">
        <w:rPr>
          <w:sz w:val="28"/>
          <w:szCs w:val="28"/>
          <w:lang w:val="uk-UA"/>
        </w:rPr>
        <w:t>Базою оподаткування є легковий автомобіль, що є об'єктом оподаткування відповідно до підпункту 2.1 пункту 2 статті 267 Податкового кодексу України.</w:t>
      </w:r>
    </w:p>
    <w:p w:rsidR="006C3A24" w:rsidRPr="00E14336" w:rsidRDefault="006C3A24" w:rsidP="006751CF">
      <w:pPr>
        <w:jc w:val="center"/>
        <w:rPr>
          <w:b/>
          <w:sz w:val="28"/>
          <w:szCs w:val="28"/>
          <w:lang w:val="uk-UA"/>
        </w:rPr>
      </w:pPr>
      <w:r w:rsidRPr="00E14336">
        <w:rPr>
          <w:b/>
          <w:sz w:val="28"/>
          <w:szCs w:val="28"/>
          <w:lang w:val="uk-UA"/>
        </w:rPr>
        <w:t>4.</w:t>
      </w:r>
      <w:r w:rsidR="00F04D41" w:rsidRPr="00E14336">
        <w:rPr>
          <w:b/>
          <w:sz w:val="28"/>
          <w:szCs w:val="28"/>
          <w:lang w:val="uk-UA"/>
        </w:rPr>
        <w:t xml:space="preserve"> </w:t>
      </w:r>
      <w:r w:rsidRPr="00E14336">
        <w:rPr>
          <w:b/>
          <w:sz w:val="28"/>
          <w:szCs w:val="28"/>
          <w:lang w:val="uk-UA"/>
        </w:rPr>
        <w:t>Ставка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4.</w:t>
      </w:r>
      <w:r w:rsidR="00143022" w:rsidRPr="00E14336">
        <w:rPr>
          <w:sz w:val="28"/>
          <w:szCs w:val="28"/>
          <w:lang w:val="uk-UA"/>
        </w:rPr>
        <w:t>1.</w:t>
      </w:r>
      <w:r w:rsidR="006C3A24" w:rsidRPr="00E14336">
        <w:rPr>
          <w:sz w:val="28"/>
          <w:szCs w:val="28"/>
          <w:lang w:val="uk-UA"/>
        </w:rPr>
        <w:t xml:space="preserve"> Ставка податку встановлюється з розрахунку на календарний рік у розмірі </w:t>
      </w:r>
      <w:r w:rsidR="006C3A24" w:rsidRPr="00E14336">
        <w:rPr>
          <w:b/>
          <w:sz w:val="28"/>
          <w:szCs w:val="28"/>
          <w:lang w:val="uk-UA"/>
        </w:rPr>
        <w:t>25000 гривень</w:t>
      </w:r>
      <w:r w:rsidR="006C3A24" w:rsidRPr="00E14336">
        <w:rPr>
          <w:sz w:val="28"/>
          <w:szCs w:val="28"/>
          <w:lang w:val="uk-UA"/>
        </w:rPr>
        <w:t xml:space="preserve"> за кожен легковий автомобіль, що є об'єктом оподаткування відповідно до підпункту 2.1 пункту 2 статті 267 Податкового кодексу України.</w:t>
      </w:r>
    </w:p>
    <w:p w:rsidR="006C3A24" w:rsidRPr="00E14336" w:rsidRDefault="006C3A24" w:rsidP="006751CF">
      <w:pPr>
        <w:jc w:val="center"/>
        <w:rPr>
          <w:b/>
          <w:sz w:val="28"/>
          <w:szCs w:val="28"/>
          <w:lang w:val="uk-UA"/>
        </w:rPr>
      </w:pPr>
      <w:r w:rsidRPr="00E14336">
        <w:rPr>
          <w:b/>
          <w:sz w:val="28"/>
          <w:szCs w:val="28"/>
          <w:lang w:val="uk-UA"/>
        </w:rPr>
        <w:t>5. Податковий період</w:t>
      </w:r>
    </w:p>
    <w:p w:rsidR="006909DE"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5.1. Базовий податковий (звітний) період дорівнює календарному року.</w:t>
      </w:r>
    </w:p>
    <w:p w:rsidR="006C3A24" w:rsidRPr="00E14336" w:rsidRDefault="006C3A24" w:rsidP="006751CF">
      <w:pPr>
        <w:spacing w:before="240"/>
        <w:jc w:val="center"/>
        <w:rPr>
          <w:sz w:val="28"/>
          <w:szCs w:val="28"/>
          <w:lang w:val="uk-UA"/>
        </w:rPr>
      </w:pPr>
      <w:r w:rsidRPr="00E14336">
        <w:rPr>
          <w:b/>
          <w:sz w:val="28"/>
          <w:szCs w:val="28"/>
          <w:lang w:val="uk-UA"/>
        </w:rPr>
        <w:t>6. Порядок обчислення та сплати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r w:rsidR="00143022" w:rsidRPr="00E14336">
        <w:rPr>
          <w:sz w:val="28"/>
          <w:szCs w:val="28"/>
          <w:lang w:val="uk-UA"/>
        </w:rPr>
        <w:t xml:space="preserve"> </w:t>
      </w:r>
      <w:r w:rsidR="006C3A24" w:rsidRPr="00E14336">
        <w:rPr>
          <w:sz w:val="28"/>
          <w:szCs w:val="28"/>
          <w:lang w:val="uk-UA"/>
        </w:rPr>
        <w:t xml:space="preserve">Щодо об'єктів оподаткування, придбаних протягом року, податок сплачується фізичною особою-платником починаючи з місяця, в якому </w:t>
      </w:r>
      <w:proofErr w:type="spellStart"/>
      <w:r w:rsidR="006C3A24" w:rsidRPr="00E14336">
        <w:rPr>
          <w:sz w:val="28"/>
          <w:szCs w:val="28"/>
          <w:lang w:val="uk-UA"/>
        </w:rPr>
        <w:t>виникло</w:t>
      </w:r>
      <w:proofErr w:type="spellEnd"/>
      <w:r w:rsidR="006C3A24" w:rsidRPr="00E14336">
        <w:rPr>
          <w:sz w:val="28"/>
          <w:szCs w:val="28"/>
          <w:lang w:val="uk-UA"/>
        </w:rPr>
        <w:t xml:space="preserve">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r w:rsidR="00143022" w:rsidRPr="00E14336">
        <w:rPr>
          <w:sz w:val="28"/>
          <w:szCs w:val="28"/>
          <w:lang w:val="uk-UA"/>
        </w:rPr>
        <w:t xml:space="preserve"> </w:t>
      </w:r>
      <w:r w:rsidR="006C3A24" w:rsidRPr="00E14336">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6C3A24" w:rsidRPr="00E14336" w:rsidRDefault="00F04D41" w:rsidP="006751CF">
      <w:pPr>
        <w:ind w:firstLine="567"/>
        <w:jc w:val="both"/>
        <w:rPr>
          <w:sz w:val="28"/>
          <w:szCs w:val="28"/>
          <w:lang w:val="uk-UA"/>
        </w:rPr>
      </w:pPr>
      <w:r w:rsidRPr="00E14336">
        <w:rPr>
          <w:sz w:val="28"/>
          <w:szCs w:val="28"/>
          <w:lang w:val="uk-UA"/>
        </w:rPr>
        <w:lastRenderedPageBreak/>
        <w:t xml:space="preserve"> </w:t>
      </w:r>
      <w:r w:rsidR="006C3A24" w:rsidRPr="00E14336">
        <w:rPr>
          <w:sz w:val="28"/>
          <w:szCs w:val="28"/>
          <w:lang w:val="uk-UA"/>
        </w:rPr>
        <w:t>6.3. Органи внутрішніх справ зобов'язані до 1 квітня</w:t>
      </w:r>
      <w:r w:rsidRPr="00E14336">
        <w:rPr>
          <w:sz w:val="28"/>
          <w:szCs w:val="28"/>
          <w:lang w:val="uk-UA"/>
        </w:rPr>
        <w:t xml:space="preserve"> </w:t>
      </w:r>
      <w:r w:rsidR="006C3A24" w:rsidRPr="00E14336">
        <w:rPr>
          <w:sz w:val="28"/>
          <w:szCs w:val="28"/>
          <w:lang w:val="uk-UA"/>
        </w:rPr>
        <w:t xml:space="preserve">подати контролюючим органам за місцем реєстрації об'єкта оподаткування відомості, необхідні для розрахунку </w:t>
      </w:r>
      <w:proofErr w:type="spellStart"/>
      <w:r w:rsidR="006C3A24" w:rsidRPr="00E14336">
        <w:rPr>
          <w:sz w:val="28"/>
          <w:szCs w:val="28"/>
          <w:lang w:val="uk-UA"/>
        </w:rPr>
        <w:t>податку.З</w:t>
      </w:r>
      <w:proofErr w:type="spellEnd"/>
      <w:r w:rsidR="006C3A24" w:rsidRPr="00E14336">
        <w:rPr>
          <w:sz w:val="28"/>
          <w:szCs w:val="28"/>
          <w:lang w:val="uk-UA"/>
        </w:rPr>
        <w:t xml:space="preserve"> 1 квітня</w:t>
      </w:r>
      <w:r w:rsidRPr="00E14336">
        <w:rPr>
          <w:sz w:val="28"/>
          <w:szCs w:val="28"/>
          <w:lang w:val="uk-UA"/>
        </w:rPr>
        <w:t xml:space="preserve"> </w:t>
      </w:r>
      <w:r w:rsidR="006C3A24" w:rsidRPr="00E14336">
        <w:rPr>
          <w:sz w:val="28"/>
          <w:szCs w:val="28"/>
          <w:lang w:val="uk-UA"/>
        </w:rPr>
        <w:t>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6C3A24" w:rsidRPr="00E14336" w:rsidRDefault="006C3A24" w:rsidP="006751CF">
      <w:pPr>
        <w:ind w:firstLine="567"/>
        <w:jc w:val="both"/>
        <w:rPr>
          <w:sz w:val="28"/>
          <w:szCs w:val="28"/>
          <w:lang w:val="uk-UA"/>
        </w:rPr>
      </w:pPr>
      <w:r w:rsidRPr="00E14336">
        <w:rPr>
          <w:sz w:val="28"/>
          <w:szCs w:val="28"/>
          <w:lang w:val="uk-UA"/>
        </w:rPr>
        <w:t>Форма подачі інформації встановлюється центральним органом виконавчої влади, що забезпечує формування державної податкової політики.</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 xml:space="preserve">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w:t>
      </w:r>
      <w:proofErr w:type="spellStart"/>
      <w:r w:rsidR="006C3A24" w:rsidRPr="00E14336">
        <w:rPr>
          <w:sz w:val="28"/>
          <w:szCs w:val="28"/>
          <w:lang w:val="uk-UA"/>
        </w:rPr>
        <w:t>поквартально.Щодо</w:t>
      </w:r>
      <w:proofErr w:type="spellEnd"/>
      <w:r w:rsidR="006C3A24" w:rsidRPr="00E14336">
        <w:rPr>
          <w:sz w:val="28"/>
          <w:szCs w:val="28"/>
          <w:lang w:val="uk-UA"/>
        </w:rPr>
        <w:t xml:space="preserve">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006C3A24" w:rsidRPr="00E14336">
        <w:rPr>
          <w:sz w:val="28"/>
          <w:szCs w:val="28"/>
          <w:lang w:val="uk-UA"/>
        </w:rPr>
        <w:t>виникло</w:t>
      </w:r>
      <w:proofErr w:type="spellEnd"/>
      <w:r w:rsidR="006C3A24" w:rsidRPr="00E14336">
        <w:rPr>
          <w:sz w:val="28"/>
          <w:szCs w:val="28"/>
          <w:lang w:val="uk-UA"/>
        </w:rPr>
        <w:t xml:space="preserve"> право власності на такий об'єкт.</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6C3A24" w:rsidRPr="00E14336" w:rsidRDefault="001C1B80" w:rsidP="006751CF">
      <w:pPr>
        <w:ind w:firstLine="567"/>
        <w:jc w:val="both"/>
        <w:rPr>
          <w:sz w:val="28"/>
          <w:szCs w:val="28"/>
          <w:lang w:val="uk-UA"/>
        </w:rPr>
      </w:pPr>
      <w:r w:rsidRPr="00E14336">
        <w:rPr>
          <w:sz w:val="28"/>
          <w:szCs w:val="28"/>
          <w:lang w:val="uk-UA"/>
        </w:rPr>
        <w:t xml:space="preserve">6.6.  </w:t>
      </w:r>
      <w:r w:rsidR="006C3A24" w:rsidRPr="00E14336">
        <w:rPr>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6C3A24" w:rsidRPr="00E14336" w:rsidRDefault="00F04D41" w:rsidP="006751CF">
      <w:pPr>
        <w:ind w:firstLine="567"/>
        <w:jc w:val="both"/>
        <w:rPr>
          <w:sz w:val="28"/>
          <w:szCs w:val="28"/>
          <w:lang w:val="uk-UA"/>
        </w:rPr>
      </w:pPr>
      <w:r w:rsidRPr="00E14336">
        <w:rPr>
          <w:sz w:val="28"/>
          <w:szCs w:val="28"/>
          <w:lang w:val="uk-UA"/>
        </w:rPr>
        <w:t xml:space="preserve"> </w:t>
      </w:r>
      <w:r w:rsidR="001C1B80" w:rsidRPr="00E14336">
        <w:rPr>
          <w:sz w:val="28"/>
          <w:szCs w:val="28"/>
          <w:lang w:val="uk-UA"/>
        </w:rPr>
        <w:t>6.7</w:t>
      </w:r>
      <w:r w:rsidR="006C3A24" w:rsidRPr="00E14336">
        <w:rPr>
          <w:sz w:val="28"/>
          <w:szCs w:val="28"/>
          <w:lang w:val="uk-UA"/>
        </w:rPr>
        <w:t xml:space="preserve">. За об'єкти оподаткування, придбані протягом року, податок сплачується </w:t>
      </w:r>
      <w:proofErr w:type="spellStart"/>
      <w:r w:rsidR="006C3A24" w:rsidRPr="00E14336">
        <w:rPr>
          <w:sz w:val="28"/>
          <w:szCs w:val="28"/>
          <w:lang w:val="uk-UA"/>
        </w:rPr>
        <w:t>пропорційно</w:t>
      </w:r>
      <w:proofErr w:type="spellEnd"/>
      <w:r w:rsidR="006C3A24" w:rsidRPr="00E14336">
        <w:rPr>
          <w:sz w:val="28"/>
          <w:szCs w:val="28"/>
          <w:lang w:val="uk-UA"/>
        </w:rPr>
        <w:t xml:space="preserve"> кількості місяців, які залишилися до кінця року, починаючи з місяця, в якому проведено реєстрацію транспортного засобу.</w:t>
      </w:r>
    </w:p>
    <w:p w:rsidR="006C3A24" w:rsidRPr="00E14336" w:rsidRDefault="006C3A24" w:rsidP="006751CF">
      <w:pPr>
        <w:spacing w:before="240"/>
        <w:jc w:val="center"/>
        <w:rPr>
          <w:b/>
          <w:sz w:val="28"/>
          <w:szCs w:val="28"/>
          <w:lang w:val="uk-UA"/>
        </w:rPr>
      </w:pPr>
      <w:r w:rsidRPr="00E14336">
        <w:rPr>
          <w:b/>
          <w:sz w:val="28"/>
          <w:szCs w:val="28"/>
          <w:lang w:val="uk-UA"/>
        </w:rPr>
        <w:t>7. Порядок сплати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6C3A24" w:rsidRPr="00E14336" w:rsidRDefault="006C3A24" w:rsidP="006751CF">
      <w:pPr>
        <w:jc w:val="center"/>
        <w:rPr>
          <w:b/>
          <w:sz w:val="28"/>
          <w:szCs w:val="28"/>
          <w:lang w:val="uk-UA"/>
        </w:rPr>
      </w:pPr>
      <w:r w:rsidRPr="00E14336">
        <w:rPr>
          <w:b/>
          <w:sz w:val="28"/>
          <w:szCs w:val="28"/>
          <w:lang w:val="uk-UA"/>
        </w:rPr>
        <w:t>8. Строки сплати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8.1. Транспортний податок сплачується:</w:t>
      </w:r>
    </w:p>
    <w:p w:rsidR="006C3A24" w:rsidRPr="00E14336" w:rsidRDefault="006C3A24" w:rsidP="0061670E">
      <w:pPr>
        <w:ind w:firstLine="567"/>
        <w:jc w:val="both"/>
        <w:rPr>
          <w:sz w:val="28"/>
          <w:szCs w:val="28"/>
          <w:lang w:val="uk-UA"/>
        </w:rPr>
      </w:pPr>
      <w:r w:rsidRPr="00E14336">
        <w:rPr>
          <w:sz w:val="28"/>
          <w:szCs w:val="28"/>
          <w:lang w:val="uk-UA"/>
        </w:rPr>
        <w:t>а) фізичними особами - протягом 60 днів з дня вручення податкового повідомлення-рішення;</w:t>
      </w:r>
    </w:p>
    <w:p w:rsidR="006C3A24" w:rsidRPr="00E14336" w:rsidRDefault="006C3A24" w:rsidP="0061670E">
      <w:pPr>
        <w:ind w:firstLine="567"/>
        <w:jc w:val="both"/>
        <w:rPr>
          <w:sz w:val="28"/>
          <w:szCs w:val="28"/>
          <w:lang w:val="uk-UA"/>
        </w:rPr>
      </w:pPr>
      <w:r w:rsidRPr="00E14336">
        <w:rPr>
          <w:sz w:val="28"/>
          <w:szCs w:val="28"/>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6C3A24" w:rsidRPr="00E14336" w:rsidRDefault="006C3A24" w:rsidP="0061670E">
      <w:pPr>
        <w:ind w:firstLine="567"/>
        <w:jc w:val="both"/>
        <w:rPr>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6751CF" w:rsidRPr="00E14336" w:rsidRDefault="006751CF" w:rsidP="0061670E">
      <w:pPr>
        <w:ind w:firstLine="567"/>
        <w:jc w:val="right"/>
        <w:rPr>
          <w:b/>
          <w:sz w:val="28"/>
          <w:szCs w:val="28"/>
          <w:lang w:val="uk-UA"/>
        </w:rPr>
      </w:pPr>
    </w:p>
    <w:p w:rsidR="006751CF" w:rsidRPr="00E14336" w:rsidRDefault="006751CF" w:rsidP="0061670E">
      <w:pPr>
        <w:ind w:firstLine="567"/>
        <w:jc w:val="right"/>
        <w:rPr>
          <w:b/>
          <w:sz w:val="28"/>
          <w:szCs w:val="28"/>
          <w:lang w:val="uk-UA"/>
        </w:rPr>
      </w:pPr>
    </w:p>
    <w:p w:rsidR="006751CF" w:rsidRPr="00E14336" w:rsidRDefault="006751CF" w:rsidP="0061670E">
      <w:pPr>
        <w:ind w:firstLine="567"/>
        <w:jc w:val="right"/>
        <w:rPr>
          <w:b/>
          <w:sz w:val="28"/>
          <w:szCs w:val="28"/>
          <w:lang w:val="uk-UA"/>
        </w:rPr>
      </w:pPr>
    </w:p>
    <w:p w:rsidR="006751CF" w:rsidRDefault="006751CF" w:rsidP="0061670E">
      <w:pPr>
        <w:ind w:firstLine="567"/>
        <w:jc w:val="right"/>
        <w:rPr>
          <w:b/>
          <w:sz w:val="28"/>
          <w:szCs w:val="28"/>
          <w:lang w:val="uk-UA"/>
        </w:rPr>
      </w:pPr>
    </w:p>
    <w:p w:rsidR="007A5736" w:rsidRDefault="007A5736" w:rsidP="0061670E">
      <w:pPr>
        <w:ind w:firstLine="567"/>
        <w:jc w:val="right"/>
        <w:rPr>
          <w:b/>
          <w:sz w:val="28"/>
          <w:szCs w:val="28"/>
          <w:lang w:val="uk-UA"/>
        </w:rPr>
      </w:pPr>
    </w:p>
    <w:p w:rsidR="007A5736" w:rsidRPr="00E14336" w:rsidRDefault="007A5736" w:rsidP="0061670E">
      <w:pPr>
        <w:ind w:firstLine="567"/>
        <w:jc w:val="right"/>
        <w:rPr>
          <w:b/>
          <w:sz w:val="28"/>
          <w:szCs w:val="28"/>
          <w:lang w:val="uk-UA"/>
        </w:rPr>
      </w:pPr>
    </w:p>
    <w:p w:rsidR="006C3A24" w:rsidRPr="00E14336" w:rsidRDefault="00F04D41" w:rsidP="0061670E">
      <w:pPr>
        <w:ind w:firstLine="567"/>
        <w:jc w:val="right"/>
        <w:rPr>
          <w:b/>
          <w:sz w:val="28"/>
          <w:szCs w:val="28"/>
          <w:lang w:val="uk-UA"/>
        </w:rPr>
      </w:pPr>
      <w:r w:rsidRPr="00E14336">
        <w:rPr>
          <w:b/>
          <w:sz w:val="28"/>
          <w:szCs w:val="28"/>
          <w:lang w:val="uk-UA"/>
        </w:rPr>
        <w:lastRenderedPageBreak/>
        <w:t xml:space="preserve"> </w:t>
      </w:r>
      <w:r w:rsidR="00E9392E" w:rsidRPr="00E14336">
        <w:rPr>
          <w:b/>
          <w:sz w:val="28"/>
          <w:szCs w:val="28"/>
          <w:lang w:val="uk-UA"/>
        </w:rPr>
        <w:t>Додаток 3</w:t>
      </w:r>
    </w:p>
    <w:p w:rsidR="00E9392E" w:rsidRPr="00E14336" w:rsidRDefault="00F04D41" w:rsidP="0061670E">
      <w:pPr>
        <w:ind w:firstLine="567"/>
        <w:jc w:val="right"/>
        <w:rPr>
          <w:sz w:val="28"/>
          <w:szCs w:val="28"/>
          <w:lang w:val="uk-UA"/>
        </w:rPr>
      </w:pPr>
      <w:r w:rsidRPr="00E14336">
        <w:rPr>
          <w:sz w:val="28"/>
          <w:szCs w:val="28"/>
          <w:lang w:val="uk-UA"/>
        </w:rPr>
        <w:t xml:space="preserve"> </w:t>
      </w:r>
      <w:r w:rsidR="00E9392E" w:rsidRPr="00E14336">
        <w:rPr>
          <w:sz w:val="28"/>
          <w:szCs w:val="28"/>
          <w:lang w:val="uk-UA"/>
        </w:rPr>
        <w:t>ЗАТВЕРДЖЕНО</w:t>
      </w:r>
      <w:r w:rsidRPr="00E14336">
        <w:rPr>
          <w:sz w:val="28"/>
          <w:szCs w:val="28"/>
          <w:lang w:val="uk-UA"/>
        </w:rPr>
        <w:t xml:space="preserve"> </w:t>
      </w:r>
    </w:p>
    <w:p w:rsidR="00E9392E" w:rsidRPr="00E14336" w:rsidRDefault="00F04D41" w:rsidP="0061670E">
      <w:pPr>
        <w:ind w:firstLine="567"/>
        <w:jc w:val="right"/>
        <w:rPr>
          <w:sz w:val="28"/>
          <w:szCs w:val="28"/>
          <w:lang w:val="uk-UA"/>
        </w:rPr>
      </w:pPr>
      <w:r w:rsidRPr="00E14336">
        <w:rPr>
          <w:sz w:val="28"/>
          <w:szCs w:val="28"/>
          <w:lang w:val="uk-UA"/>
        </w:rPr>
        <w:t xml:space="preserve"> </w:t>
      </w:r>
      <w:r w:rsidR="00E9392E" w:rsidRPr="00E14336">
        <w:rPr>
          <w:sz w:val="28"/>
          <w:szCs w:val="28"/>
          <w:lang w:val="uk-UA"/>
        </w:rPr>
        <w:t>рішенням</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E9392E" w:rsidRPr="00E14336">
        <w:rPr>
          <w:sz w:val="28"/>
          <w:szCs w:val="28"/>
          <w:lang w:val="uk-UA"/>
        </w:rPr>
        <w:t>Подільської</w:t>
      </w:r>
    </w:p>
    <w:p w:rsidR="00E9392E" w:rsidRPr="00E14336" w:rsidRDefault="00F04D41" w:rsidP="0061670E">
      <w:pPr>
        <w:ind w:firstLine="567"/>
        <w:jc w:val="right"/>
        <w:rPr>
          <w:sz w:val="28"/>
          <w:szCs w:val="28"/>
          <w:lang w:val="uk-UA"/>
        </w:rPr>
      </w:pPr>
      <w:r w:rsidRPr="00E14336">
        <w:rPr>
          <w:sz w:val="28"/>
          <w:szCs w:val="28"/>
          <w:lang w:val="uk-UA"/>
        </w:rPr>
        <w:t xml:space="preserve"> </w:t>
      </w:r>
      <w:r w:rsidR="00E9392E" w:rsidRPr="00E14336">
        <w:rPr>
          <w:sz w:val="28"/>
          <w:szCs w:val="28"/>
          <w:lang w:val="uk-UA"/>
        </w:rPr>
        <w:t>селищної ради</w:t>
      </w:r>
    </w:p>
    <w:p w:rsidR="00D87E34" w:rsidRPr="00E14336" w:rsidRDefault="00D87E34" w:rsidP="00D87E34">
      <w:pPr>
        <w:ind w:firstLine="567"/>
        <w:jc w:val="right"/>
        <w:rPr>
          <w:sz w:val="28"/>
          <w:szCs w:val="28"/>
          <w:lang w:val="uk-UA"/>
        </w:rPr>
      </w:pPr>
      <w:r w:rsidRPr="00E14336">
        <w:rPr>
          <w:sz w:val="28"/>
          <w:szCs w:val="28"/>
          <w:lang w:val="uk-UA"/>
        </w:rPr>
        <w:t>від «__» _________ 2021 року</w:t>
      </w:r>
    </w:p>
    <w:p w:rsidR="00D87E34" w:rsidRPr="00E14336" w:rsidRDefault="00D87E34" w:rsidP="00D87E34">
      <w:pPr>
        <w:tabs>
          <w:tab w:val="left" w:pos="7670"/>
        </w:tabs>
        <w:ind w:firstLine="567"/>
        <w:jc w:val="right"/>
        <w:rPr>
          <w:sz w:val="28"/>
          <w:szCs w:val="28"/>
          <w:lang w:val="uk-UA"/>
        </w:rPr>
      </w:pPr>
      <w:r w:rsidRPr="00E14336">
        <w:rPr>
          <w:sz w:val="28"/>
          <w:szCs w:val="28"/>
          <w:lang w:val="uk-UA"/>
        </w:rPr>
        <w:tab/>
        <w:t>№______</w:t>
      </w:r>
    </w:p>
    <w:p w:rsidR="00E9392E" w:rsidRPr="00E14336" w:rsidRDefault="00E9392E" w:rsidP="0061670E">
      <w:pPr>
        <w:ind w:firstLine="567"/>
        <w:jc w:val="both"/>
        <w:rPr>
          <w:sz w:val="28"/>
          <w:szCs w:val="28"/>
          <w:lang w:val="uk-UA"/>
        </w:rPr>
      </w:pPr>
    </w:p>
    <w:p w:rsidR="00E9392E" w:rsidRPr="00E14336" w:rsidRDefault="00E9392E" w:rsidP="0061670E">
      <w:pPr>
        <w:ind w:firstLine="567"/>
        <w:jc w:val="center"/>
        <w:rPr>
          <w:b/>
          <w:sz w:val="28"/>
          <w:szCs w:val="28"/>
          <w:lang w:val="uk-UA"/>
        </w:rPr>
      </w:pPr>
      <w:r w:rsidRPr="00E14336">
        <w:rPr>
          <w:b/>
          <w:sz w:val="28"/>
          <w:szCs w:val="28"/>
          <w:lang w:val="uk-UA"/>
        </w:rPr>
        <w:t>Положення</w:t>
      </w:r>
    </w:p>
    <w:p w:rsidR="00E9392E" w:rsidRPr="00E14336" w:rsidRDefault="00E9392E" w:rsidP="0061670E">
      <w:pPr>
        <w:ind w:firstLine="567"/>
        <w:jc w:val="center"/>
        <w:rPr>
          <w:b/>
          <w:sz w:val="28"/>
          <w:szCs w:val="28"/>
          <w:lang w:val="uk-UA"/>
        </w:rPr>
      </w:pPr>
      <w:r w:rsidRPr="00E14336">
        <w:rPr>
          <w:b/>
          <w:sz w:val="28"/>
          <w:szCs w:val="28"/>
          <w:lang w:val="uk-UA"/>
        </w:rPr>
        <w:t>про єдиний податок для суб’єктів господарювання</w:t>
      </w:r>
    </w:p>
    <w:p w:rsidR="00E9392E" w:rsidRPr="00E14336" w:rsidRDefault="00E9392E" w:rsidP="006909DE">
      <w:pPr>
        <w:spacing w:before="240" w:after="240"/>
        <w:jc w:val="center"/>
        <w:rPr>
          <w:sz w:val="28"/>
          <w:szCs w:val="28"/>
          <w:lang w:val="uk-UA"/>
        </w:rPr>
      </w:pPr>
      <w:r w:rsidRPr="00E14336">
        <w:rPr>
          <w:b/>
          <w:sz w:val="28"/>
          <w:szCs w:val="28"/>
          <w:lang w:val="uk-UA"/>
        </w:rPr>
        <w:t>1. Платники єдиного податку</w:t>
      </w:r>
      <w:r w:rsidR="00F04D41" w:rsidRPr="00E14336">
        <w:rPr>
          <w:sz w:val="28"/>
          <w:szCs w:val="28"/>
          <w:lang w:val="uk-UA"/>
        </w:rPr>
        <w:t xml:space="preserve"> </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1.1.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E9392E" w:rsidRPr="00E14336" w:rsidRDefault="00E9392E" w:rsidP="0061670E">
      <w:pPr>
        <w:ind w:firstLine="567"/>
        <w:jc w:val="both"/>
        <w:rPr>
          <w:sz w:val="28"/>
          <w:szCs w:val="28"/>
          <w:lang w:val="uk-UA"/>
        </w:rPr>
      </w:pPr>
      <w:r w:rsidRPr="00E14336">
        <w:rPr>
          <w:sz w:val="28"/>
          <w:szCs w:val="28"/>
          <w:lang w:val="uk-UA"/>
        </w:rPr>
        <w:t xml:space="preserve">1) </w:t>
      </w:r>
      <w:r w:rsidRPr="00E14336">
        <w:rPr>
          <w:b/>
          <w:sz w:val="28"/>
          <w:szCs w:val="28"/>
          <w:lang w:val="uk-UA"/>
        </w:rPr>
        <w:t>перша група</w:t>
      </w:r>
      <w:r w:rsidRPr="00E14336">
        <w:rPr>
          <w:sz w:val="28"/>
          <w:szCs w:val="28"/>
          <w:lang w:val="uk-UA"/>
        </w:rPr>
        <w:t xml:space="preserve"> - фізичні особи-підприємці,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E9392E" w:rsidRPr="00E14336" w:rsidRDefault="00E9392E" w:rsidP="0061670E">
      <w:pPr>
        <w:ind w:firstLine="567"/>
        <w:jc w:val="both"/>
        <w:rPr>
          <w:sz w:val="28"/>
          <w:szCs w:val="28"/>
          <w:lang w:val="uk-UA"/>
        </w:rPr>
      </w:pPr>
      <w:r w:rsidRPr="00E14336">
        <w:rPr>
          <w:sz w:val="28"/>
          <w:szCs w:val="28"/>
          <w:lang w:val="uk-UA"/>
        </w:rPr>
        <w:t xml:space="preserve">2) </w:t>
      </w:r>
      <w:r w:rsidRPr="00E14336">
        <w:rPr>
          <w:b/>
          <w:sz w:val="28"/>
          <w:szCs w:val="28"/>
          <w:lang w:val="uk-UA"/>
        </w:rPr>
        <w:t>друга група</w:t>
      </w:r>
      <w:r w:rsidRPr="00E14336">
        <w:rPr>
          <w:sz w:val="28"/>
          <w:szCs w:val="28"/>
          <w:lang w:val="uk-UA"/>
        </w:rPr>
        <w:t xml:space="preserve"> - фізичні особи-підприємці,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E9392E" w:rsidRPr="00E14336" w:rsidRDefault="00E9392E" w:rsidP="0061670E">
      <w:pPr>
        <w:ind w:firstLine="567"/>
        <w:jc w:val="both"/>
        <w:rPr>
          <w:sz w:val="28"/>
          <w:szCs w:val="28"/>
          <w:lang w:val="uk-UA"/>
        </w:rPr>
      </w:pPr>
      <w:r w:rsidRPr="00E14336">
        <w:rPr>
          <w:sz w:val="28"/>
          <w:szCs w:val="28"/>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E9392E" w:rsidRPr="00E14336" w:rsidRDefault="00E9392E" w:rsidP="0061670E">
      <w:pPr>
        <w:ind w:firstLine="567"/>
        <w:jc w:val="both"/>
        <w:rPr>
          <w:sz w:val="28"/>
          <w:szCs w:val="28"/>
          <w:lang w:val="uk-UA"/>
        </w:rPr>
      </w:pPr>
      <w:r w:rsidRPr="00E14336">
        <w:rPr>
          <w:sz w:val="28"/>
          <w:szCs w:val="28"/>
          <w:lang w:val="uk-UA"/>
        </w:rPr>
        <w:t>обсяг доходу не перевищує 1 500 000 гривень.</w:t>
      </w:r>
    </w:p>
    <w:p w:rsidR="00E9392E" w:rsidRPr="00E14336" w:rsidRDefault="00E9392E" w:rsidP="0061670E">
      <w:pPr>
        <w:ind w:firstLine="567"/>
        <w:jc w:val="both"/>
        <w:rPr>
          <w:sz w:val="28"/>
          <w:szCs w:val="28"/>
          <w:lang w:val="uk-UA"/>
        </w:rPr>
      </w:pPr>
      <w:r w:rsidRPr="00E14336">
        <w:rPr>
          <w:sz w:val="28"/>
          <w:szCs w:val="28"/>
          <w:lang w:val="uk-UA"/>
        </w:rPr>
        <w:t>Дія цього підпункту не поширюється на фізичних осіб-підприємців, які надають посередницькі послуги з купівлі, продажу, оренди та</w:t>
      </w:r>
      <w:r w:rsidR="00F04D41" w:rsidRPr="00E14336">
        <w:rPr>
          <w:sz w:val="28"/>
          <w:szCs w:val="28"/>
          <w:lang w:val="uk-UA"/>
        </w:rPr>
        <w:t xml:space="preserve"> </w:t>
      </w:r>
      <w:r w:rsidRPr="00E14336">
        <w:rPr>
          <w:sz w:val="28"/>
          <w:szCs w:val="28"/>
          <w:lang w:val="uk-UA"/>
        </w:rPr>
        <w:t>оцінювання нерух</w:t>
      </w:r>
      <w:r w:rsidR="006909DE" w:rsidRPr="00E14336">
        <w:rPr>
          <w:sz w:val="28"/>
          <w:szCs w:val="28"/>
          <w:lang w:val="uk-UA"/>
        </w:rPr>
        <w:t>омого майна. Такі фізичні особи-</w:t>
      </w:r>
      <w:r w:rsidRPr="00E14336">
        <w:rPr>
          <w:sz w:val="28"/>
          <w:szCs w:val="28"/>
          <w:lang w:val="uk-UA"/>
        </w:rPr>
        <w:t>підприємці належать виключно до третьої групи платників єдиного податку, якщо відповідають вимогам, встановленим для третьої групи;</w:t>
      </w:r>
    </w:p>
    <w:p w:rsidR="00E9392E" w:rsidRPr="00E14336" w:rsidRDefault="00E9392E" w:rsidP="0061670E">
      <w:pPr>
        <w:ind w:firstLine="567"/>
        <w:jc w:val="both"/>
        <w:rPr>
          <w:sz w:val="28"/>
          <w:szCs w:val="28"/>
          <w:lang w:val="uk-UA"/>
        </w:rPr>
      </w:pPr>
      <w:r w:rsidRPr="00E14336">
        <w:rPr>
          <w:sz w:val="28"/>
          <w:szCs w:val="28"/>
          <w:lang w:val="uk-UA"/>
        </w:rPr>
        <w:t xml:space="preserve">3) </w:t>
      </w:r>
      <w:r w:rsidRPr="00E14336">
        <w:rPr>
          <w:b/>
          <w:sz w:val="28"/>
          <w:szCs w:val="28"/>
          <w:lang w:val="uk-UA"/>
        </w:rPr>
        <w:t>третя група</w:t>
      </w:r>
      <w:r w:rsidRPr="00E14336">
        <w:rPr>
          <w:sz w:val="28"/>
          <w:szCs w:val="28"/>
          <w:lang w:val="uk-UA"/>
        </w:rPr>
        <w:t xml:space="preserve"> - фізичні особи-підприємці,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w:t>
      </w:r>
      <w:r w:rsidR="002201F1" w:rsidRPr="00E14336">
        <w:rPr>
          <w:sz w:val="28"/>
          <w:szCs w:val="28"/>
          <w:lang w:val="uk-UA"/>
        </w:rPr>
        <w:t>оку обсяг доходу не перевищує 5</w:t>
      </w:r>
      <w:r w:rsidRPr="00E14336">
        <w:rPr>
          <w:sz w:val="28"/>
          <w:szCs w:val="28"/>
          <w:lang w:val="uk-UA"/>
        </w:rPr>
        <w:t>000000 гривень;</w:t>
      </w:r>
    </w:p>
    <w:p w:rsidR="00E9392E" w:rsidRPr="00E14336" w:rsidRDefault="00E9392E" w:rsidP="0061670E">
      <w:pPr>
        <w:ind w:firstLine="567"/>
        <w:jc w:val="both"/>
        <w:rPr>
          <w:sz w:val="28"/>
          <w:szCs w:val="28"/>
          <w:lang w:val="uk-UA"/>
        </w:rPr>
      </w:pPr>
      <w:r w:rsidRPr="00E14336">
        <w:rPr>
          <w:sz w:val="28"/>
          <w:szCs w:val="28"/>
          <w:lang w:val="uk-UA"/>
        </w:rPr>
        <w:t xml:space="preserve">4) </w:t>
      </w:r>
      <w:r w:rsidRPr="00E14336">
        <w:rPr>
          <w:b/>
          <w:sz w:val="28"/>
          <w:szCs w:val="28"/>
          <w:lang w:val="uk-UA"/>
        </w:rPr>
        <w:t>четверта група</w:t>
      </w:r>
      <w:r w:rsidRPr="00E14336">
        <w:rPr>
          <w:sz w:val="28"/>
          <w:szCs w:val="28"/>
          <w:lang w:val="uk-UA"/>
        </w:rPr>
        <w:t xml:space="preserve"> - сільськогосподарські товаровиробники, у яких частка сільськогосподарського </w:t>
      </w:r>
      <w:proofErr w:type="spellStart"/>
      <w:r w:rsidRPr="00E14336">
        <w:rPr>
          <w:sz w:val="28"/>
          <w:szCs w:val="28"/>
          <w:lang w:val="uk-UA"/>
        </w:rPr>
        <w:t>товаровиробництва</w:t>
      </w:r>
      <w:proofErr w:type="spellEnd"/>
      <w:r w:rsidRPr="00E14336">
        <w:rPr>
          <w:sz w:val="28"/>
          <w:szCs w:val="28"/>
          <w:lang w:val="uk-UA"/>
        </w:rPr>
        <w:t xml:space="preserve"> за попередній податковий (звітний) рік дорівнює або перевищує 75 відсотків";</w:t>
      </w:r>
    </w:p>
    <w:p w:rsidR="00E9392E" w:rsidRPr="00E14336" w:rsidRDefault="00E9392E" w:rsidP="0061670E">
      <w:pPr>
        <w:ind w:firstLine="567"/>
        <w:jc w:val="both"/>
        <w:rPr>
          <w:b/>
          <w:sz w:val="28"/>
          <w:szCs w:val="28"/>
          <w:lang w:val="uk-UA"/>
        </w:rPr>
      </w:pPr>
      <w:r w:rsidRPr="00E14336">
        <w:rPr>
          <w:b/>
          <w:sz w:val="28"/>
          <w:szCs w:val="28"/>
          <w:lang w:val="uk-UA"/>
        </w:rPr>
        <w:t>2. Не можуть бути платниками єдиного податку першої - третьої груп:</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2.1. суб'єкти господарювання (юридичні особи та фізичні особи-підприємці), які здійснюють:</w:t>
      </w:r>
    </w:p>
    <w:p w:rsidR="00E9392E" w:rsidRPr="00E14336" w:rsidRDefault="00E9392E" w:rsidP="0061670E">
      <w:pPr>
        <w:ind w:firstLine="567"/>
        <w:jc w:val="both"/>
        <w:rPr>
          <w:sz w:val="28"/>
          <w:szCs w:val="28"/>
          <w:lang w:val="uk-UA"/>
        </w:rPr>
      </w:pPr>
      <w:r w:rsidRPr="00E14336">
        <w:rPr>
          <w:sz w:val="28"/>
          <w:szCs w:val="28"/>
          <w:lang w:val="uk-UA"/>
        </w:rPr>
        <w:t>1) діяльність з організації, проведення азартних ігор, лотерей (крім розповсюдження лотерей), парі (букмекерське парі, парі тоталізатора);</w:t>
      </w:r>
    </w:p>
    <w:p w:rsidR="00E9392E" w:rsidRPr="00E14336" w:rsidRDefault="00E9392E" w:rsidP="0061670E">
      <w:pPr>
        <w:ind w:firstLine="567"/>
        <w:jc w:val="both"/>
        <w:rPr>
          <w:sz w:val="28"/>
          <w:szCs w:val="28"/>
          <w:lang w:val="uk-UA"/>
        </w:rPr>
      </w:pPr>
      <w:r w:rsidRPr="00E14336">
        <w:rPr>
          <w:sz w:val="28"/>
          <w:szCs w:val="28"/>
          <w:lang w:val="uk-UA"/>
        </w:rPr>
        <w:t>2) обмін іноземної валюти;</w:t>
      </w:r>
    </w:p>
    <w:p w:rsidR="00E9392E" w:rsidRPr="00E14336" w:rsidRDefault="00E9392E" w:rsidP="0061670E">
      <w:pPr>
        <w:ind w:firstLine="567"/>
        <w:jc w:val="both"/>
        <w:rPr>
          <w:sz w:val="28"/>
          <w:szCs w:val="28"/>
          <w:lang w:val="uk-UA"/>
        </w:rPr>
      </w:pPr>
      <w:r w:rsidRPr="00E14336">
        <w:rPr>
          <w:sz w:val="28"/>
          <w:szCs w:val="28"/>
          <w:lang w:val="uk-UA"/>
        </w:rPr>
        <w:lastRenderedPageBreak/>
        <w:t xml:space="preserve">3) виробництво, експорт, імпорт, продаж підакцизних товарів (крім роздрібного продажу паливно-мастильних матеріалів в </w:t>
      </w:r>
      <w:proofErr w:type="spellStart"/>
      <w:r w:rsidRPr="00E14336">
        <w:rPr>
          <w:sz w:val="28"/>
          <w:szCs w:val="28"/>
          <w:lang w:val="uk-UA"/>
        </w:rPr>
        <w:t>ємностях</w:t>
      </w:r>
      <w:proofErr w:type="spellEnd"/>
      <w:r w:rsidRPr="00E14336">
        <w:rPr>
          <w:sz w:val="28"/>
          <w:szCs w:val="28"/>
          <w:lang w:val="uk-UA"/>
        </w:rPr>
        <w:t xml:space="preserve"> до 20 літрів та діяльності фізичних осіб, пов'язаної з роздрібним </w:t>
      </w:r>
      <w:proofErr w:type="spellStart"/>
      <w:r w:rsidRPr="00E14336">
        <w:rPr>
          <w:sz w:val="28"/>
          <w:szCs w:val="28"/>
          <w:lang w:val="uk-UA"/>
        </w:rPr>
        <w:t>продажем</w:t>
      </w:r>
      <w:proofErr w:type="spellEnd"/>
      <w:r w:rsidRPr="00E14336">
        <w:rPr>
          <w:sz w:val="28"/>
          <w:szCs w:val="28"/>
          <w:lang w:val="uk-UA"/>
        </w:rPr>
        <w:t xml:space="preserve"> пива та столових вин);</w:t>
      </w:r>
    </w:p>
    <w:p w:rsidR="00E9392E" w:rsidRPr="00E14336" w:rsidRDefault="00E9392E" w:rsidP="0061670E">
      <w:pPr>
        <w:ind w:firstLine="567"/>
        <w:jc w:val="both"/>
        <w:rPr>
          <w:sz w:val="28"/>
          <w:szCs w:val="28"/>
          <w:lang w:val="uk-UA"/>
        </w:rPr>
      </w:pPr>
      <w:r w:rsidRPr="00E14336">
        <w:rPr>
          <w:sz w:val="28"/>
          <w:szCs w:val="28"/>
          <w:lang w:val="uk-UA"/>
        </w:rPr>
        <w:t xml:space="preserve">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E14336">
        <w:rPr>
          <w:sz w:val="28"/>
          <w:szCs w:val="28"/>
          <w:lang w:val="uk-UA"/>
        </w:rPr>
        <w:t>напівдорогоцінного</w:t>
      </w:r>
      <w:proofErr w:type="spellEnd"/>
      <w:r w:rsidRPr="00E14336">
        <w:rPr>
          <w:sz w:val="28"/>
          <w:szCs w:val="28"/>
          <w:lang w:val="uk-UA"/>
        </w:rPr>
        <w:t xml:space="preserve"> каміння);</w:t>
      </w:r>
    </w:p>
    <w:p w:rsidR="00E9392E" w:rsidRPr="00E14336" w:rsidRDefault="00E9392E" w:rsidP="0061670E">
      <w:pPr>
        <w:ind w:firstLine="567"/>
        <w:jc w:val="both"/>
        <w:rPr>
          <w:sz w:val="28"/>
          <w:szCs w:val="28"/>
          <w:lang w:val="uk-UA"/>
        </w:rPr>
      </w:pPr>
      <w:r w:rsidRPr="00E14336">
        <w:rPr>
          <w:sz w:val="28"/>
          <w:szCs w:val="28"/>
          <w:lang w:val="uk-UA"/>
        </w:rPr>
        <w:t>5) видобуток, реалізацію корисних копалин, крім реалізації корисних копалин місцевого значення;</w:t>
      </w:r>
    </w:p>
    <w:p w:rsidR="00E9392E" w:rsidRPr="00E14336" w:rsidRDefault="00E9392E" w:rsidP="0061670E">
      <w:pPr>
        <w:ind w:firstLine="567"/>
        <w:jc w:val="both"/>
        <w:rPr>
          <w:sz w:val="28"/>
          <w:szCs w:val="28"/>
          <w:lang w:val="uk-UA"/>
        </w:rPr>
      </w:pPr>
      <w:r w:rsidRPr="00E14336">
        <w:rPr>
          <w:sz w:val="28"/>
          <w:szCs w:val="28"/>
          <w:lang w:val="uk-UA"/>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sidRPr="00E14336">
        <w:rPr>
          <w:sz w:val="28"/>
          <w:szCs w:val="28"/>
          <w:lang w:val="uk-UA"/>
        </w:rPr>
        <w:t>сюрвейєрами</w:t>
      </w:r>
      <w:proofErr w:type="spellEnd"/>
      <w:r w:rsidRPr="00E14336">
        <w:rPr>
          <w:sz w:val="28"/>
          <w:szCs w:val="28"/>
          <w:lang w:val="uk-UA"/>
        </w:rPr>
        <w:t xml:space="preserve">, аварійними комісарами та </w:t>
      </w:r>
      <w:proofErr w:type="spellStart"/>
      <w:r w:rsidRPr="00E14336">
        <w:rPr>
          <w:sz w:val="28"/>
          <w:szCs w:val="28"/>
          <w:lang w:val="uk-UA"/>
        </w:rPr>
        <w:t>аджастерами</w:t>
      </w:r>
      <w:proofErr w:type="spellEnd"/>
      <w:r w:rsidRPr="00E14336">
        <w:rPr>
          <w:sz w:val="28"/>
          <w:szCs w:val="28"/>
          <w:lang w:val="uk-UA"/>
        </w:rPr>
        <w:t>, визначеними розділом III цього Кодексу;</w:t>
      </w:r>
    </w:p>
    <w:p w:rsidR="00E9392E" w:rsidRPr="00E14336" w:rsidRDefault="00E9392E" w:rsidP="0061670E">
      <w:pPr>
        <w:ind w:firstLine="567"/>
        <w:jc w:val="both"/>
        <w:rPr>
          <w:sz w:val="28"/>
          <w:szCs w:val="28"/>
          <w:lang w:val="uk-UA"/>
        </w:rPr>
      </w:pPr>
      <w:r w:rsidRPr="00E14336">
        <w:rPr>
          <w:sz w:val="28"/>
          <w:szCs w:val="28"/>
          <w:lang w:val="uk-UA"/>
        </w:rPr>
        <w:t>7) діяльність з управління підприємствами;</w:t>
      </w:r>
    </w:p>
    <w:p w:rsidR="00E9392E" w:rsidRPr="00E14336" w:rsidRDefault="00E9392E" w:rsidP="0061670E">
      <w:pPr>
        <w:ind w:firstLine="567"/>
        <w:jc w:val="both"/>
        <w:rPr>
          <w:sz w:val="28"/>
          <w:szCs w:val="28"/>
          <w:lang w:val="uk-UA"/>
        </w:rPr>
      </w:pPr>
      <w:r w:rsidRPr="00E14336">
        <w:rPr>
          <w:sz w:val="28"/>
          <w:szCs w:val="28"/>
          <w:lang w:val="uk-UA"/>
        </w:rPr>
        <w:t>8) діяльність з надання послуг пошти (крім кур'єрської діяльності) та зв’язку (крім діяльності, що не підлягає ліцензуванню);</w:t>
      </w:r>
    </w:p>
    <w:p w:rsidR="00E9392E" w:rsidRPr="00E14336" w:rsidRDefault="00E9392E" w:rsidP="0061670E">
      <w:pPr>
        <w:ind w:firstLine="567"/>
        <w:jc w:val="both"/>
        <w:rPr>
          <w:sz w:val="28"/>
          <w:szCs w:val="28"/>
          <w:lang w:val="uk-UA"/>
        </w:rPr>
      </w:pPr>
      <w:r w:rsidRPr="00E14336">
        <w:rPr>
          <w:sz w:val="28"/>
          <w:szCs w:val="28"/>
          <w:lang w:val="uk-UA"/>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9392E" w:rsidRPr="00E14336" w:rsidRDefault="00E9392E" w:rsidP="0061670E">
      <w:pPr>
        <w:ind w:firstLine="567"/>
        <w:jc w:val="both"/>
        <w:rPr>
          <w:sz w:val="28"/>
          <w:szCs w:val="28"/>
          <w:lang w:val="uk-UA"/>
        </w:rPr>
      </w:pPr>
      <w:r w:rsidRPr="00E14336">
        <w:rPr>
          <w:sz w:val="28"/>
          <w:szCs w:val="28"/>
          <w:lang w:val="uk-UA"/>
        </w:rPr>
        <w:t>10) діяльність з організації, проведення гастрольних заходів;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2.2. фізичні особи - підприємці, які здійснюють технічні випробування та дослідження (група 74.3 КВЕД ДК 009:2005), діяльність у сфері аудиту;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2.6. представництва, філії, відділення та інші відокремлені підрозділи юридичної особи, яка не є платником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2.7.</w:t>
      </w:r>
      <w:r w:rsidRPr="00E14336">
        <w:rPr>
          <w:sz w:val="28"/>
          <w:szCs w:val="28"/>
          <w:lang w:val="uk-UA"/>
        </w:rPr>
        <w:t xml:space="preserve"> </w:t>
      </w:r>
      <w:r w:rsidR="00E9392E" w:rsidRPr="00E14336">
        <w:rPr>
          <w:sz w:val="28"/>
          <w:szCs w:val="28"/>
          <w:lang w:val="uk-UA"/>
        </w:rPr>
        <w:t>фізичні та юридичні особи - нерезиденти;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2.8.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9392E" w:rsidRPr="00E14336" w:rsidRDefault="00E9392E" w:rsidP="006909DE">
      <w:pPr>
        <w:spacing w:before="240" w:after="240"/>
        <w:jc w:val="center"/>
        <w:rPr>
          <w:b/>
          <w:sz w:val="28"/>
          <w:szCs w:val="28"/>
          <w:lang w:val="uk-UA"/>
        </w:rPr>
      </w:pPr>
      <w:r w:rsidRPr="00E14336">
        <w:rPr>
          <w:b/>
          <w:sz w:val="28"/>
          <w:szCs w:val="28"/>
          <w:lang w:val="uk-UA"/>
        </w:rPr>
        <w:t>3. Не можуть бути платниками єдиного податку четвертої групи: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3.1. суб'єкти господарювання, у яких понад 50 відсотків доходу, отриманого від продажу сільськогосподарської продукції власного виробництва та продуктів </w:t>
      </w:r>
      <w:r w:rsidR="00E9392E" w:rsidRPr="00E14336">
        <w:rPr>
          <w:sz w:val="28"/>
          <w:szCs w:val="28"/>
          <w:lang w:val="uk-UA"/>
        </w:rPr>
        <w:lastRenderedPageBreak/>
        <w:t>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3.2.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3.3.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E9392E" w:rsidRPr="00E14336" w:rsidRDefault="00E9392E" w:rsidP="007E2C38">
      <w:pPr>
        <w:ind w:firstLine="567"/>
        <w:jc w:val="both"/>
        <w:rPr>
          <w:sz w:val="28"/>
          <w:szCs w:val="28"/>
          <w:lang w:val="uk-UA"/>
        </w:rPr>
      </w:pPr>
      <w:r w:rsidRPr="00E14336">
        <w:rPr>
          <w:sz w:val="28"/>
          <w:szCs w:val="28"/>
          <w:lang w:val="uk-UA"/>
        </w:rPr>
        <w:t>4. Платники єдиного податку першої – третьої груп</w:t>
      </w:r>
      <w:r w:rsidRPr="00E14336">
        <w:rPr>
          <w:b/>
          <w:sz w:val="28"/>
          <w:szCs w:val="28"/>
          <w:lang w:val="uk-UA"/>
        </w:rPr>
        <w:t xml:space="preserve"> </w:t>
      </w:r>
      <w:r w:rsidRPr="00E14336">
        <w:rPr>
          <w:sz w:val="28"/>
          <w:szCs w:val="28"/>
          <w:lang w:val="uk-UA"/>
        </w:rPr>
        <w:t>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E9392E" w:rsidRPr="00E14336" w:rsidRDefault="00E9392E" w:rsidP="006909DE">
      <w:pPr>
        <w:spacing w:before="240" w:after="240"/>
        <w:jc w:val="center"/>
        <w:rPr>
          <w:b/>
          <w:sz w:val="28"/>
          <w:szCs w:val="28"/>
          <w:lang w:val="uk-UA"/>
        </w:rPr>
      </w:pPr>
      <w:r w:rsidRPr="00E14336">
        <w:rPr>
          <w:b/>
          <w:sz w:val="28"/>
          <w:szCs w:val="28"/>
          <w:lang w:val="uk-UA"/>
        </w:rPr>
        <w:t>5.Ставки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5.1. Ставки єдиного податку для платників</w:t>
      </w:r>
      <w:r w:rsidR="00A31264" w:rsidRPr="00E14336">
        <w:rPr>
          <w:sz w:val="28"/>
          <w:szCs w:val="28"/>
          <w:lang w:val="uk-UA"/>
        </w:rPr>
        <w:t xml:space="preserve"> </w:t>
      </w:r>
      <w:r w:rsidR="00E9392E" w:rsidRPr="00E14336">
        <w:rPr>
          <w:sz w:val="28"/>
          <w:szCs w:val="28"/>
          <w:lang w:val="uk-UA"/>
        </w:rPr>
        <w:t>першої групи встановлюються у відсотках (фіксовані ставки) до розміру прожиткового мінімуму для працездатний осіб, встановленої законом на 1 січня податкового (звітного) року</w:t>
      </w:r>
      <w:r w:rsidR="00A31264" w:rsidRPr="00E14336">
        <w:rPr>
          <w:sz w:val="28"/>
          <w:szCs w:val="28"/>
          <w:lang w:val="uk-UA"/>
        </w:rPr>
        <w:t xml:space="preserve"> </w:t>
      </w:r>
      <w:r w:rsidR="00E9392E" w:rsidRPr="00E14336">
        <w:rPr>
          <w:sz w:val="28"/>
          <w:szCs w:val="28"/>
          <w:lang w:val="uk-UA"/>
        </w:rPr>
        <w:t>другої групи – у відсотках</w:t>
      </w:r>
      <w:r w:rsidRPr="00E14336">
        <w:rPr>
          <w:sz w:val="28"/>
          <w:szCs w:val="28"/>
          <w:lang w:val="uk-UA"/>
        </w:rPr>
        <w:t xml:space="preserve"> </w:t>
      </w:r>
      <w:r w:rsidR="00E9392E" w:rsidRPr="00E14336">
        <w:rPr>
          <w:sz w:val="28"/>
          <w:szCs w:val="28"/>
          <w:lang w:val="uk-UA"/>
        </w:rPr>
        <w:t xml:space="preserve">(фіксовані ставки) до розміру мінімальної заробітної плати, встановленої законом на 1 січня податкового (звітного) </w:t>
      </w:r>
      <w:proofErr w:type="spellStart"/>
      <w:r w:rsidR="00E9392E" w:rsidRPr="00E14336">
        <w:rPr>
          <w:sz w:val="28"/>
          <w:szCs w:val="28"/>
          <w:lang w:val="uk-UA"/>
        </w:rPr>
        <w:t>року,третьої</w:t>
      </w:r>
      <w:proofErr w:type="spellEnd"/>
      <w:r w:rsidR="00E9392E" w:rsidRPr="00E14336">
        <w:rPr>
          <w:sz w:val="28"/>
          <w:szCs w:val="28"/>
          <w:lang w:val="uk-UA"/>
        </w:rPr>
        <w:t xml:space="preserve"> групи - у відсотках до доходу (відсоткові ставки).Фіксовані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E9392E" w:rsidRPr="00E14336" w:rsidRDefault="00E9392E" w:rsidP="0061670E">
      <w:pPr>
        <w:ind w:firstLine="567"/>
        <w:jc w:val="both"/>
        <w:rPr>
          <w:sz w:val="28"/>
          <w:szCs w:val="28"/>
          <w:lang w:val="uk-UA"/>
        </w:rPr>
      </w:pPr>
      <w:r w:rsidRPr="00E14336">
        <w:rPr>
          <w:sz w:val="28"/>
          <w:szCs w:val="28"/>
          <w:lang w:val="uk-UA"/>
        </w:rPr>
        <w:t xml:space="preserve">1) для </w:t>
      </w:r>
      <w:r w:rsidRPr="00E14336">
        <w:rPr>
          <w:b/>
          <w:sz w:val="28"/>
          <w:szCs w:val="28"/>
          <w:lang w:val="uk-UA"/>
        </w:rPr>
        <w:t>першої групи</w:t>
      </w:r>
      <w:r w:rsidRPr="00E14336">
        <w:rPr>
          <w:sz w:val="28"/>
          <w:szCs w:val="28"/>
          <w:lang w:val="uk-UA"/>
        </w:rPr>
        <w:t xml:space="preserve"> платників єдиного податку - у межах </w:t>
      </w:r>
      <w:r w:rsidRPr="00E14336">
        <w:rPr>
          <w:b/>
          <w:sz w:val="28"/>
          <w:szCs w:val="28"/>
          <w:lang w:val="uk-UA"/>
        </w:rPr>
        <w:t>10 відсотків</w:t>
      </w:r>
      <w:r w:rsidRPr="00E14336">
        <w:rPr>
          <w:sz w:val="28"/>
          <w:szCs w:val="28"/>
          <w:lang w:val="uk-UA"/>
        </w:rPr>
        <w:t xml:space="preserve"> розміру прожиткового мінімуму;</w:t>
      </w:r>
    </w:p>
    <w:p w:rsidR="00E9392E" w:rsidRPr="00E14336" w:rsidRDefault="00E9392E" w:rsidP="0061670E">
      <w:pPr>
        <w:ind w:firstLine="567"/>
        <w:jc w:val="both"/>
        <w:rPr>
          <w:sz w:val="28"/>
          <w:szCs w:val="28"/>
          <w:lang w:val="uk-UA"/>
        </w:rPr>
      </w:pPr>
      <w:r w:rsidRPr="00E14336">
        <w:rPr>
          <w:sz w:val="28"/>
          <w:szCs w:val="28"/>
          <w:lang w:val="uk-UA"/>
        </w:rPr>
        <w:t xml:space="preserve">2) для </w:t>
      </w:r>
      <w:r w:rsidRPr="00E14336">
        <w:rPr>
          <w:b/>
          <w:sz w:val="28"/>
          <w:szCs w:val="28"/>
          <w:lang w:val="uk-UA"/>
        </w:rPr>
        <w:t>другої групи</w:t>
      </w:r>
      <w:r w:rsidRPr="00E14336">
        <w:rPr>
          <w:sz w:val="28"/>
          <w:szCs w:val="28"/>
          <w:lang w:val="uk-UA"/>
        </w:rPr>
        <w:t xml:space="preserve"> платників єдиного податку - у межах </w:t>
      </w:r>
      <w:r w:rsidRPr="00E14336">
        <w:rPr>
          <w:b/>
          <w:sz w:val="28"/>
          <w:szCs w:val="28"/>
          <w:lang w:val="uk-UA"/>
        </w:rPr>
        <w:t>15 відсотків</w:t>
      </w:r>
      <w:r w:rsidRPr="00E14336">
        <w:rPr>
          <w:sz w:val="28"/>
          <w:szCs w:val="28"/>
          <w:lang w:val="uk-UA"/>
        </w:rPr>
        <w:t xml:space="preserve"> розміру мінімальної заробітної плати.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5.2. Відсоткова ставка єдиного податку для платників </w:t>
      </w:r>
      <w:r w:rsidR="00E9392E" w:rsidRPr="00E14336">
        <w:rPr>
          <w:b/>
          <w:sz w:val="28"/>
          <w:szCs w:val="28"/>
          <w:lang w:val="uk-UA"/>
        </w:rPr>
        <w:t>третьої групи</w:t>
      </w:r>
      <w:r w:rsidR="00E9392E" w:rsidRPr="00E14336">
        <w:rPr>
          <w:sz w:val="28"/>
          <w:szCs w:val="28"/>
          <w:lang w:val="uk-UA"/>
        </w:rPr>
        <w:t xml:space="preserve"> встановлюється у розмірі:</w:t>
      </w:r>
    </w:p>
    <w:p w:rsidR="00E9392E" w:rsidRPr="00E14336" w:rsidRDefault="00E9392E" w:rsidP="0061670E">
      <w:pPr>
        <w:ind w:firstLine="567"/>
        <w:jc w:val="both"/>
        <w:rPr>
          <w:sz w:val="28"/>
          <w:szCs w:val="28"/>
          <w:lang w:val="uk-UA"/>
        </w:rPr>
      </w:pPr>
      <w:r w:rsidRPr="00E14336">
        <w:rPr>
          <w:sz w:val="28"/>
          <w:szCs w:val="28"/>
          <w:lang w:val="uk-UA"/>
        </w:rPr>
        <w:t>1</w:t>
      </w:r>
      <w:r w:rsidRPr="00E14336">
        <w:rPr>
          <w:b/>
          <w:sz w:val="28"/>
          <w:szCs w:val="28"/>
          <w:lang w:val="uk-UA"/>
        </w:rPr>
        <w:t xml:space="preserve">) 3 відсотки </w:t>
      </w:r>
      <w:r w:rsidRPr="00E14336">
        <w:rPr>
          <w:sz w:val="28"/>
          <w:szCs w:val="28"/>
          <w:lang w:val="uk-UA"/>
        </w:rPr>
        <w:t>доходу - у разі сплати податку на додану вартість згідно з Податковим Кодексом;</w:t>
      </w:r>
    </w:p>
    <w:p w:rsidR="00E9392E" w:rsidRPr="00E14336" w:rsidRDefault="00E9392E" w:rsidP="0061670E">
      <w:pPr>
        <w:ind w:firstLine="567"/>
        <w:jc w:val="both"/>
        <w:rPr>
          <w:sz w:val="28"/>
          <w:szCs w:val="28"/>
          <w:lang w:val="uk-UA"/>
        </w:rPr>
      </w:pPr>
      <w:r w:rsidRPr="00E14336">
        <w:rPr>
          <w:sz w:val="28"/>
          <w:szCs w:val="28"/>
          <w:lang w:val="uk-UA"/>
        </w:rPr>
        <w:t xml:space="preserve">2) </w:t>
      </w:r>
      <w:r w:rsidRPr="00E14336">
        <w:rPr>
          <w:b/>
          <w:sz w:val="28"/>
          <w:szCs w:val="28"/>
          <w:lang w:val="uk-UA"/>
        </w:rPr>
        <w:t>5 відсотк</w:t>
      </w:r>
      <w:r w:rsidR="006909DE" w:rsidRPr="00E14336">
        <w:rPr>
          <w:b/>
          <w:sz w:val="28"/>
          <w:szCs w:val="28"/>
          <w:lang w:val="uk-UA"/>
        </w:rPr>
        <w:t>ів</w:t>
      </w:r>
      <w:r w:rsidRPr="00E14336">
        <w:rPr>
          <w:sz w:val="28"/>
          <w:szCs w:val="28"/>
          <w:lang w:val="uk-UA"/>
        </w:rPr>
        <w:t xml:space="preserve"> доходу - у разі включення податку на додану вартість до складу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5.3. Ставка єдиного податку встановлюється для платників єдиного податку </w:t>
      </w:r>
      <w:r w:rsidR="00E9392E" w:rsidRPr="00E14336">
        <w:rPr>
          <w:b/>
          <w:sz w:val="28"/>
          <w:szCs w:val="28"/>
          <w:lang w:val="uk-UA"/>
        </w:rPr>
        <w:t>першої - третьої групи</w:t>
      </w:r>
      <w:r w:rsidR="00E9392E" w:rsidRPr="00E14336">
        <w:rPr>
          <w:sz w:val="28"/>
          <w:szCs w:val="28"/>
          <w:lang w:val="uk-UA"/>
        </w:rPr>
        <w:t xml:space="preserve"> (фізичні особи-підприємці) у розмірі </w:t>
      </w:r>
      <w:r w:rsidR="00E9392E" w:rsidRPr="00E14336">
        <w:rPr>
          <w:b/>
          <w:sz w:val="28"/>
          <w:szCs w:val="28"/>
          <w:lang w:val="uk-UA"/>
        </w:rPr>
        <w:t>15 відсотків:</w:t>
      </w:r>
    </w:p>
    <w:p w:rsidR="00E9392E" w:rsidRPr="00E14336" w:rsidRDefault="00E9392E" w:rsidP="0061670E">
      <w:pPr>
        <w:ind w:firstLine="567"/>
        <w:jc w:val="both"/>
        <w:rPr>
          <w:sz w:val="28"/>
          <w:szCs w:val="28"/>
          <w:lang w:val="uk-UA"/>
        </w:rPr>
      </w:pPr>
      <w:r w:rsidRPr="00E14336">
        <w:rPr>
          <w:sz w:val="28"/>
          <w:szCs w:val="28"/>
          <w:lang w:val="uk-UA"/>
        </w:rPr>
        <w:t>1) до суми перевищення обсягу доходу, визначеного у підпунктах 1, 2 і 3 пункту 291.4 статті 291 Податкового Кодексу;</w:t>
      </w:r>
    </w:p>
    <w:p w:rsidR="00E9392E" w:rsidRPr="00E14336" w:rsidRDefault="00E9392E" w:rsidP="0061670E">
      <w:pPr>
        <w:ind w:firstLine="567"/>
        <w:jc w:val="both"/>
        <w:rPr>
          <w:sz w:val="28"/>
          <w:szCs w:val="28"/>
          <w:lang w:val="uk-UA"/>
        </w:rPr>
      </w:pPr>
      <w:r w:rsidRPr="00E14336">
        <w:rPr>
          <w:sz w:val="28"/>
          <w:szCs w:val="28"/>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E9392E" w:rsidRPr="00E14336" w:rsidRDefault="00E9392E" w:rsidP="0061670E">
      <w:pPr>
        <w:ind w:firstLine="567"/>
        <w:jc w:val="both"/>
        <w:rPr>
          <w:sz w:val="28"/>
          <w:szCs w:val="28"/>
          <w:lang w:val="uk-UA"/>
        </w:rPr>
      </w:pPr>
      <w:r w:rsidRPr="00E14336">
        <w:rPr>
          <w:sz w:val="28"/>
          <w:szCs w:val="28"/>
          <w:lang w:val="uk-UA"/>
        </w:rPr>
        <w:t>3) до доходу, отриманого при застосуванні іншого способу розрахунків, ніж зазначений у цій главі;</w:t>
      </w:r>
    </w:p>
    <w:p w:rsidR="00E9392E" w:rsidRPr="00E14336" w:rsidRDefault="00E9392E" w:rsidP="0061670E">
      <w:pPr>
        <w:ind w:firstLine="567"/>
        <w:jc w:val="both"/>
        <w:rPr>
          <w:sz w:val="28"/>
          <w:szCs w:val="28"/>
          <w:lang w:val="uk-UA"/>
        </w:rPr>
      </w:pPr>
      <w:r w:rsidRPr="00E14336">
        <w:rPr>
          <w:sz w:val="28"/>
          <w:szCs w:val="28"/>
          <w:lang w:val="uk-UA"/>
        </w:rPr>
        <w:t>4) до доходу, отриманого від здійснення видів діяльності, які не дають права застосовувати спрощену систему оподаткування.</w:t>
      </w:r>
    </w:p>
    <w:p w:rsidR="00E9392E" w:rsidRPr="00E14336" w:rsidRDefault="00E9392E" w:rsidP="0061670E">
      <w:pPr>
        <w:ind w:firstLine="567"/>
        <w:jc w:val="both"/>
        <w:rPr>
          <w:sz w:val="28"/>
          <w:szCs w:val="28"/>
          <w:lang w:val="uk-UA"/>
        </w:rPr>
      </w:pPr>
      <w:r w:rsidRPr="00E14336">
        <w:rPr>
          <w:sz w:val="28"/>
          <w:szCs w:val="28"/>
          <w:lang w:val="uk-UA"/>
        </w:rPr>
        <w:lastRenderedPageBreak/>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відповідно.</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5.4. Ставки єдиного податку для платників третьої групи (юридичні особи) встановлюються у подвійному розмірі ставок, визначених пунктом 293.3 статті 293.3 Податкового Кодексу :</w:t>
      </w:r>
    </w:p>
    <w:p w:rsidR="00E9392E" w:rsidRPr="00E14336" w:rsidRDefault="00E9392E" w:rsidP="0061670E">
      <w:pPr>
        <w:ind w:firstLine="567"/>
        <w:jc w:val="both"/>
        <w:rPr>
          <w:sz w:val="28"/>
          <w:szCs w:val="28"/>
          <w:lang w:val="uk-UA"/>
        </w:rPr>
      </w:pPr>
      <w:r w:rsidRPr="00E14336">
        <w:rPr>
          <w:sz w:val="28"/>
          <w:szCs w:val="28"/>
          <w:lang w:val="uk-UA"/>
        </w:rPr>
        <w:t>1) до суми перевищення обсягу доходу, визначеного у підпункті 3 пункту 291.4 статті 291 Податкового Кодексу;</w:t>
      </w:r>
    </w:p>
    <w:p w:rsidR="00E9392E" w:rsidRPr="00E14336" w:rsidRDefault="00E9392E" w:rsidP="0061670E">
      <w:pPr>
        <w:ind w:firstLine="567"/>
        <w:jc w:val="both"/>
        <w:rPr>
          <w:sz w:val="28"/>
          <w:szCs w:val="28"/>
          <w:lang w:val="uk-UA"/>
        </w:rPr>
      </w:pPr>
      <w:r w:rsidRPr="00E14336">
        <w:rPr>
          <w:sz w:val="28"/>
          <w:szCs w:val="28"/>
          <w:lang w:val="uk-UA"/>
        </w:rPr>
        <w:t>2) до доходу, отриманого при застосуванні іншого способу розрахунків, ніж зазначений у цій главі;</w:t>
      </w:r>
    </w:p>
    <w:p w:rsidR="00E9392E" w:rsidRPr="00E14336" w:rsidRDefault="00E9392E" w:rsidP="0061670E">
      <w:pPr>
        <w:ind w:firstLine="567"/>
        <w:jc w:val="both"/>
        <w:rPr>
          <w:sz w:val="28"/>
          <w:szCs w:val="28"/>
          <w:lang w:val="uk-UA"/>
        </w:rPr>
      </w:pPr>
      <w:r w:rsidRPr="00E14336">
        <w:rPr>
          <w:sz w:val="28"/>
          <w:szCs w:val="28"/>
          <w:lang w:val="uk-UA"/>
        </w:rPr>
        <w:t>3) до доходу, отриманого від здійснення видів діяльності, які не дають права застосовувати спрощену систему оподаткування.</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E9392E" w:rsidRPr="00E14336" w:rsidRDefault="00E9392E" w:rsidP="0061670E">
      <w:pPr>
        <w:ind w:firstLine="567"/>
        <w:jc w:val="both"/>
        <w:rPr>
          <w:sz w:val="28"/>
          <w:szCs w:val="28"/>
          <w:lang w:val="uk-UA"/>
        </w:rPr>
      </w:pPr>
      <w:r w:rsidRPr="00E14336">
        <w:rPr>
          <w:sz w:val="28"/>
          <w:szCs w:val="28"/>
          <w:lang w:val="uk-UA"/>
        </w:rPr>
        <w:t>У разі здійснення платниками єдиного податку першої і другої груп господарської діяльності на територіях більш як однієї сільської ради застосовується максимальний розмір ставки єдиного податку, встановлений для відповідної групи таких платників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7.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E9392E" w:rsidRPr="00E14336" w:rsidRDefault="00E9392E" w:rsidP="0061670E">
      <w:pPr>
        <w:ind w:firstLine="567"/>
        <w:jc w:val="both"/>
        <w:rPr>
          <w:sz w:val="28"/>
          <w:szCs w:val="28"/>
          <w:lang w:val="uk-UA"/>
        </w:rPr>
      </w:pPr>
      <w:r w:rsidRPr="00E14336">
        <w:rPr>
          <w:sz w:val="28"/>
          <w:szCs w:val="28"/>
          <w:lang w:val="uk-UA"/>
        </w:rPr>
        <w:t>Права власності/користування земельними ділянками повинні бути оформлені та зареєстровані відповідно до законодавства.</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7.1.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I Податковим Кодексом.</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7.2. Базою оподаткування податком для платників єдиного податку четвертої групи для земель водного фонду (внутрішніх водойм, озер, ставків, водосховищ) </w:t>
      </w:r>
    </w:p>
    <w:p w:rsidR="00E9392E" w:rsidRPr="00E14336" w:rsidRDefault="00E9392E" w:rsidP="0061670E">
      <w:pPr>
        <w:ind w:firstLine="567"/>
        <w:jc w:val="both"/>
        <w:rPr>
          <w:sz w:val="28"/>
          <w:szCs w:val="28"/>
          <w:lang w:val="uk-UA"/>
        </w:rPr>
      </w:pPr>
      <w:r w:rsidRPr="00E14336">
        <w:rPr>
          <w:sz w:val="28"/>
          <w:szCs w:val="28"/>
          <w:lang w:val="uk-UA"/>
        </w:rPr>
        <w:t>є нормативна грошова оцінка ріллі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w:t>
      </w:r>
      <w:r w:rsidR="00F04D41" w:rsidRPr="00E14336">
        <w:rPr>
          <w:sz w:val="28"/>
          <w:szCs w:val="28"/>
          <w:lang w:val="uk-UA"/>
        </w:rPr>
        <w:t xml:space="preserve"> </w:t>
      </w:r>
      <w:r w:rsidRPr="00E14336">
        <w:rPr>
          <w:sz w:val="28"/>
          <w:szCs w:val="28"/>
          <w:lang w:val="uk-UA"/>
        </w:rPr>
        <w:t>Податковим Кодексом.</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8.1.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- 0,95;</w:t>
      </w:r>
    </w:p>
    <w:p w:rsidR="00E9392E" w:rsidRPr="00E14336" w:rsidRDefault="00F04D41" w:rsidP="0061670E">
      <w:pPr>
        <w:ind w:firstLine="567"/>
        <w:jc w:val="both"/>
        <w:rPr>
          <w:sz w:val="28"/>
          <w:szCs w:val="28"/>
          <w:lang w:val="uk-UA"/>
        </w:rPr>
      </w:pPr>
      <w:r w:rsidRPr="00E14336">
        <w:rPr>
          <w:sz w:val="28"/>
          <w:szCs w:val="28"/>
          <w:lang w:val="uk-UA"/>
        </w:rPr>
        <w:lastRenderedPageBreak/>
        <w:t xml:space="preserve"> </w:t>
      </w:r>
      <w:r w:rsidR="00E9392E" w:rsidRPr="00E14336">
        <w:rPr>
          <w:sz w:val="28"/>
          <w:szCs w:val="28"/>
          <w:lang w:val="uk-UA"/>
        </w:rPr>
        <w:t>8.2. для ріллі, сіножатей і пасовищ, розташованих у гірських зонах та на поліських територіях, - 0,57;</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8.3. для багаторічних насаджень (крім багаторічних насаджень, розташованих у гірських зонах та на поліських територіях) - 0,57;</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8.4. для багаторічних насаджень, розташованих у гірських зонах та на поліських територіях, - 0,19;</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8.5. для земель водного фонду – 2,43;</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8.6 для сільськогосподарських </w:t>
      </w:r>
      <w:proofErr w:type="spellStart"/>
      <w:r w:rsidR="00E9392E" w:rsidRPr="00E14336">
        <w:rPr>
          <w:sz w:val="28"/>
          <w:szCs w:val="28"/>
          <w:lang w:val="uk-UA"/>
        </w:rPr>
        <w:t>угід</w:t>
      </w:r>
      <w:proofErr w:type="spellEnd"/>
      <w:r w:rsidR="00E9392E" w:rsidRPr="00E14336">
        <w:rPr>
          <w:sz w:val="28"/>
          <w:szCs w:val="28"/>
          <w:lang w:val="uk-UA"/>
        </w:rPr>
        <w:t xml:space="preserve">, що перебувають в умовах закритого </w:t>
      </w:r>
      <w:proofErr w:type="spellStart"/>
      <w:r w:rsidR="00E9392E" w:rsidRPr="00E14336">
        <w:rPr>
          <w:sz w:val="28"/>
          <w:szCs w:val="28"/>
          <w:lang w:val="uk-UA"/>
        </w:rPr>
        <w:t>грунту</w:t>
      </w:r>
      <w:proofErr w:type="spellEnd"/>
      <w:r w:rsidR="00E9392E" w:rsidRPr="00E14336">
        <w:rPr>
          <w:sz w:val="28"/>
          <w:szCs w:val="28"/>
          <w:lang w:val="uk-UA"/>
        </w:rPr>
        <w:t xml:space="preserve"> – 6,33.</w:t>
      </w:r>
    </w:p>
    <w:p w:rsidR="00A31F73" w:rsidRPr="00E14336" w:rsidRDefault="00E9392E" w:rsidP="006909DE">
      <w:pPr>
        <w:spacing w:before="240" w:after="240"/>
        <w:jc w:val="center"/>
        <w:rPr>
          <w:b/>
          <w:sz w:val="28"/>
          <w:szCs w:val="28"/>
          <w:lang w:val="uk-UA"/>
        </w:rPr>
      </w:pPr>
      <w:r w:rsidRPr="00E14336">
        <w:rPr>
          <w:b/>
          <w:sz w:val="28"/>
          <w:szCs w:val="28"/>
          <w:lang w:val="uk-UA"/>
        </w:rPr>
        <w:t>9. Податковий (звітний) період</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9.1. Податковим (звітним) періодом для платників єдиного податку першої, другої та четвертої груп є календарний рік.</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9.2. Податковим (звітним) періодом для платників єдиного податку третьої групи є календарний квартал.</w:t>
      </w:r>
    </w:p>
    <w:p w:rsidR="00E9392E" w:rsidRPr="00E14336" w:rsidRDefault="00E9392E" w:rsidP="0061670E">
      <w:pPr>
        <w:ind w:firstLine="567"/>
        <w:jc w:val="both"/>
        <w:rPr>
          <w:sz w:val="28"/>
          <w:szCs w:val="28"/>
          <w:lang w:val="uk-UA"/>
        </w:rPr>
      </w:pPr>
      <w:r w:rsidRPr="00E14336">
        <w:rPr>
          <w:sz w:val="28"/>
          <w:szCs w:val="28"/>
          <w:lang w:val="uk-UA"/>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E9392E" w:rsidRPr="00E14336" w:rsidRDefault="00E9392E" w:rsidP="006909DE">
      <w:pPr>
        <w:spacing w:before="240" w:after="240"/>
        <w:jc w:val="center"/>
        <w:rPr>
          <w:b/>
          <w:sz w:val="28"/>
          <w:szCs w:val="28"/>
          <w:lang w:val="uk-UA"/>
        </w:rPr>
      </w:pPr>
      <w:r w:rsidRPr="00E14336">
        <w:rPr>
          <w:b/>
          <w:sz w:val="28"/>
          <w:szCs w:val="28"/>
          <w:lang w:val="uk-UA"/>
        </w:rPr>
        <w:t>10. Порядок нарахування та строки сплати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r w:rsidR="00A31264" w:rsidRPr="00E14336">
        <w:rPr>
          <w:sz w:val="28"/>
          <w:szCs w:val="28"/>
          <w:lang w:val="uk-UA"/>
        </w:rPr>
        <w:t xml:space="preserve"> </w:t>
      </w:r>
      <w:r w:rsidR="00E9392E" w:rsidRPr="00E14336">
        <w:rPr>
          <w:sz w:val="28"/>
          <w:szCs w:val="28"/>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10.4. Сплата єдиного податку платниками першої - третьої груп здійснюється за місцем податкової адреси.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11. Платники єдиного податку четвертої групи: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11.1.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в порядку, передбаченому статтею 46 цього Кодексу;</w:t>
      </w:r>
    </w:p>
    <w:p w:rsidR="00E9392E" w:rsidRPr="00E14336" w:rsidRDefault="00F04D41" w:rsidP="0061670E">
      <w:pPr>
        <w:ind w:firstLine="567"/>
        <w:jc w:val="both"/>
        <w:rPr>
          <w:sz w:val="28"/>
          <w:szCs w:val="28"/>
          <w:lang w:val="uk-UA"/>
        </w:rPr>
      </w:pPr>
      <w:r w:rsidRPr="00E14336">
        <w:rPr>
          <w:sz w:val="28"/>
          <w:szCs w:val="28"/>
          <w:lang w:val="uk-UA"/>
        </w:rPr>
        <w:lastRenderedPageBreak/>
        <w:t xml:space="preserve"> </w:t>
      </w:r>
      <w:r w:rsidR="00E9392E" w:rsidRPr="00E14336">
        <w:rPr>
          <w:sz w:val="28"/>
          <w:szCs w:val="28"/>
          <w:lang w:val="uk-UA"/>
        </w:rPr>
        <w:t>11.2.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E9392E" w:rsidRPr="00E14336" w:rsidRDefault="00E9392E" w:rsidP="0061670E">
      <w:pPr>
        <w:ind w:firstLine="567"/>
        <w:jc w:val="both"/>
        <w:rPr>
          <w:sz w:val="28"/>
          <w:szCs w:val="28"/>
          <w:lang w:val="uk-UA"/>
        </w:rPr>
      </w:pPr>
      <w:r w:rsidRPr="00E14336">
        <w:rPr>
          <w:sz w:val="28"/>
          <w:szCs w:val="28"/>
          <w:lang w:val="uk-UA"/>
        </w:rPr>
        <w:t>у I кварталі - 10 відсотків;</w:t>
      </w:r>
    </w:p>
    <w:p w:rsidR="00E9392E" w:rsidRPr="00E14336" w:rsidRDefault="00E9392E" w:rsidP="0061670E">
      <w:pPr>
        <w:ind w:firstLine="567"/>
        <w:jc w:val="both"/>
        <w:rPr>
          <w:sz w:val="28"/>
          <w:szCs w:val="28"/>
          <w:lang w:val="uk-UA"/>
        </w:rPr>
      </w:pPr>
      <w:r w:rsidRPr="00E14336">
        <w:rPr>
          <w:sz w:val="28"/>
          <w:szCs w:val="28"/>
          <w:lang w:val="uk-UA"/>
        </w:rPr>
        <w:t>у II кварталі - 10 відсотків;</w:t>
      </w:r>
    </w:p>
    <w:p w:rsidR="00E9392E" w:rsidRPr="00E14336" w:rsidRDefault="00E9392E" w:rsidP="0061670E">
      <w:pPr>
        <w:ind w:firstLine="567"/>
        <w:jc w:val="both"/>
        <w:rPr>
          <w:sz w:val="28"/>
          <w:szCs w:val="28"/>
          <w:lang w:val="uk-UA"/>
        </w:rPr>
      </w:pPr>
      <w:r w:rsidRPr="00E14336">
        <w:rPr>
          <w:sz w:val="28"/>
          <w:szCs w:val="28"/>
          <w:lang w:val="uk-UA"/>
        </w:rPr>
        <w:t>у III кварталі - 50 відсотків;</w:t>
      </w:r>
    </w:p>
    <w:p w:rsidR="00E9392E" w:rsidRPr="00E14336" w:rsidRDefault="00E9392E" w:rsidP="0061670E">
      <w:pPr>
        <w:ind w:firstLine="567"/>
        <w:jc w:val="both"/>
        <w:rPr>
          <w:sz w:val="28"/>
          <w:szCs w:val="28"/>
          <w:lang w:val="uk-UA"/>
        </w:rPr>
      </w:pPr>
      <w:r w:rsidRPr="00E14336">
        <w:rPr>
          <w:sz w:val="28"/>
          <w:szCs w:val="28"/>
          <w:lang w:val="uk-UA"/>
        </w:rPr>
        <w:t>у IV кварталі - 30 відсотків;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12. Відповідальність платника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12.1. Платники єдиного податку несуть відповідальність відповідно до Податкового Кодексу за правильність обчислення, своєчасність та повноту сплати сум єдиного податку, а також за своєчасність подання податкових декларацій.</w:t>
      </w:r>
    </w:p>
    <w:p w:rsidR="00E9392E" w:rsidRPr="00E14336" w:rsidRDefault="00F04D41" w:rsidP="0061670E">
      <w:pPr>
        <w:ind w:firstLine="567"/>
        <w:jc w:val="both"/>
        <w:rPr>
          <w:sz w:val="28"/>
          <w:szCs w:val="28"/>
          <w:lang w:val="uk-UA"/>
        </w:rPr>
      </w:pPr>
      <w:r w:rsidRPr="00E14336">
        <w:rPr>
          <w:sz w:val="28"/>
          <w:szCs w:val="28"/>
          <w:lang w:val="uk-UA"/>
        </w:rPr>
        <w:t xml:space="preserve"> </w:t>
      </w: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2201F1" w:rsidRPr="00E14336" w:rsidRDefault="002201F1" w:rsidP="0061670E">
      <w:pPr>
        <w:ind w:firstLine="567"/>
        <w:jc w:val="both"/>
        <w:rPr>
          <w:sz w:val="28"/>
          <w:szCs w:val="28"/>
          <w:lang w:val="uk-UA"/>
        </w:rPr>
      </w:pPr>
    </w:p>
    <w:p w:rsidR="002201F1" w:rsidRPr="00E14336" w:rsidRDefault="002201F1" w:rsidP="0061670E">
      <w:pPr>
        <w:ind w:firstLine="567"/>
        <w:jc w:val="both"/>
        <w:rPr>
          <w:sz w:val="28"/>
          <w:szCs w:val="28"/>
          <w:lang w:val="uk-UA"/>
        </w:rPr>
      </w:pPr>
    </w:p>
    <w:p w:rsidR="002201F1" w:rsidRPr="00E14336" w:rsidRDefault="002201F1" w:rsidP="0061670E">
      <w:pPr>
        <w:ind w:firstLine="567"/>
        <w:jc w:val="both"/>
        <w:rPr>
          <w:sz w:val="28"/>
          <w:szCs w:val="28"/>
          <w:lang w:val="uk-UA"/>
        </w:rPr>
      </w:pPr>
    </w:p>
    <w:p w:rsidR="00917360" w:rsidRPr="00E14336" w:rsidRDefault="00917360" w:rsidP="0061670E">
      <w:pPr>
        <w:pStyle w:val="ae"/>
        <w:spacing w:before="0" w:beforeAutospacing="0" w:after="0"/>
        <w:ind w:firstLine="567"/>
        <w:rPr>
          <w:b/>
          <w:sz w:val="28"/>
          <w:szCs w:val="28"/>
        </w:rPr>
      </w:pPr>
    </w:p>
    <w:p w:rsidR="00917360" w:rsidRPr="00E14336" w:rsidRDefault="00917360" w:rsidP="0061670E">
      <w:pPr>
        <w:pStyle w:val="ae"/>
        <w:spacing w:before="0" w:beforeAutospacing="0" w:after="0"/>
        <w:ind w:left="-567" w:firstLine="567"/>
        <w:rPr>
          <w:b/>
          <w:sz w:val="28"/>
          <w:szCs w:val="28"/>
        </w:rPr>
      </w:pPr>
    </w:p>
    <w:p w:rsidR="00E9392E" w:rsidRPr="00E14336" w:rsidRDefault="00E9392E"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rPr>
          <w:sz w:val="28"/>
          <w:szCs w:val="28"/>
          <w:lang w:val="uk-UA"/>
        </w:rPr>
      </w:pPr>
    </w:p>
    <w:p w:rsidR="00DB2235" w:rsidRDefault="00DB2235" w:rsidP="0061670E">
      <w:pPr>
        <w:ind w:firstLine="567"/>
        <w:rPr>
          <w:sz w:val="28"/>
          <w:szCs w:val="28"/>
          <w:lang w:val="uk-UA"/>
        </w:rPr>
      </w:pPr>
    </w:p>
    <w:p w:rsidR="007A5736" w:rsidRDefault="007A5736" w:rsidP="0061670E">
      <w:pPr>
        <w:ind w:firstLine="567"/>
        <w:rPr>
          <w:sz w:val="28"/>
          <w:szCs w:val="28"/>
          <w:lang w:val="uk-UA"/>
        </w:rPr>
      </w:pPr>
    </w:p>
    <w:p w:rsidR="007A5736" w:rsidRDefault="007A5736" w:rsidP="0061670E">
      <w:pPr>
        <w:ind w:firstLine="567"/>
        <w:rPr>
          <w:sz w:val="28"/>
          <w:szCs w:val="28"/>
          <w:lang w:val="uk-UA"/>
        </w:rPr>
      </w:pPr>
    </w:p>
    <w:p w:rsidR="007A5736" w:rsidRPr="00E14336" w:rsidRDefault="007A5736" w:rsidP="0061670E">
      <w:pPr>
        <w:ind w:firstLine="567"/>
        <w:rPr>
          <w:sz w:val="28"/>
          <w:szCs w:val="28"/>
          <w:lang w:val="uk-UA"/>
        </w:rPr>
      </w:pPr>
    </w:p>
    <w:p w:rsidR="00DB2235" w:rsidRPr="00E14336" w:rsidRDefault="00DB2235" w:rsidP="0061670E">
      <w:pPr>
        <w:ind w:firstLine="567"/>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7E2C38" w:rsidRPr="00E14336" w:rsidRDefault="007E2C38" w:rsidP="0061670E">
      <w:pPr>
        <w:ind w:firstLine="567"/>
        <w:jc w:val="right"/>
        <w:rPr>
          <w:sz w:val="28"/>
          <w:szCs w:val="28"/>
          <w:lang w:val="uk-UA"/>
        </w:rPr>
      </w:pPr>
    </w:p>
    <w:p w:rsidR="007E2C38" w:rsidRPr="00E14336" w:rsidRDefault="007E2C38" w:rsidP="0061670E">
      <w:pPr>
        <w:ind w:firstLine="567"/>
        <w:jc w:val="right"/>
        <w:rPr>
          <w:sz w:val="28"/>
          <w:szCs w:val="28"/>
          <w:lang w:val="uk-UA"/>
        </w:rPr>
      </w:pPr>
    </w:p>
    <w:p w:rsidR="00DB2235" w:rsidRPr="00E14336" w:rsidRDefault="00F04D41" w:rsidP="0061670E">
      <w:pPr>
        <w:ind w:firstLine="567"/>
        <w:jc w:val="right"/>
        <w:rPr>
          <w:b/>
          <w:sz w:val="28"/>
          <w:szCs w:val="28"/>
          <w:lang w:val="uk-UA"/>
        </w:rPr>
      </w:pPr>
      <w:r w:rsidRPr="00E14336">
        <w:rPr>
          <w:b/>
          <w:sz w:val="28"/>
          <w:szCs w:val="28"/>
          <w:lang w:val="uk-UA"/>
        </w:rPr>
        <w:lastRenderedPageBreak/>
        <w:t xml:space="preserve"> </w:t>
      </w:r>
      <w:r w:rsidR="00DB2235" w:rsidRPr="00E14336">
        <w:rPr>
          <w:b/>
          <w:sz w:val="28"/>
          <w:szCs w:val="28"/>
          <w:lang w:val="uk-UA"/>
        </w:rPr>
        <w:t>Додаток 4</w:t>
      </w:r>
    </w:p>
    <w:p w:rsidR="00DB2235" w:rsidRPr="00E14336" w:rsidRDefault="00F04D41" w:rsidP="0061670E">
      <w:pPr>
        <w:ind w:firstLine="567"/>
        <w:jc w:val="right"/>
        <w:rPr>
          <w:sz w:val="28"/>
          <w:szCs w:val="28"/>
          <w:lang w:val="uk-UA"/>
        </w:rPr>
      </w:pPr>
      <w:r w:rsidRPr="00E14336">
        <w:rPr>
          <w:sz w:val="28"/>
          <w:szCs w:val="28"/>
          <w:lang w:val="uk-UA"/>
        </w:rPr>
        <w:t xml:space="preserve"> </w:t>
      </w:r>
      <w:r w:rsidR="00DB2235" w:rsidRPr="00E14336">
        <w:rPr>
          <w:sz w:val="28"/>
          <w:szCs w:val="28"/>
          <w:lang w:val="uk-UA"/>
        </w:rPr>
        <w:t>ЗАТВЕРДЖЕНО</w:t>
      </w:r>
      <w:r w:rsidRPr="00E14336">
        <w:rPr>
          <w:sz w:val="28"/>
          <w:szCs w:val="28"/>
          <w:lang w:val="uk-UA"/>
        </w:rPr>
        <w:t xml:space="preserve"> </w:t>
      </w:r>
    </w:p>
    <w:p w:rsidR="00DB2235" w:rsidRPr="00E14336" w:rsidRDefault="00F04D41" w:rsidP="0061670E">
      <w:pPr>
        <w:ind w:firstLine="567"/>
        <w:jc w:val="right"/>
        <w:rPr>
          <w:sz w:val="28"/>
          <w:szCs w:val="28"/>
          <w:lang w:val="uk-UA"/>
        </w:rPr>
      </w:pPr>
      <w:r w:rsidRPr="00E14336">
        <w:rPr>
          <w:sz w:val="28"/>
          <w:szCs w:val="28"/>
          <w:lang w:val="uk-UA"/>
        </w:rPr>
        <w:t xml:space="preserve"> </w:t>
      </w:r>
      <w:r w:rsidR="00DB2235" w:rsidRPr="00E14336">
        <w:rPr>
          <w:sz w:val="28"/>
          <w:szCs w:val="28"/>
          <w:lang w:val="uk-UA"/>
        </w:rPr>
        <w:t>рішенням</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DB2235" w:rsidRPr="00E14336">
        <w:rPr>
          <w:sz w:val="28"/>
          <w:szCs w:val="28"/>
          <w:lang w:val="uk-UA"/>
        </w:rPr>
        <w:t>Подільської</w:t>
      </w:r>
    </w:p>
    <w:p w:rsidR="00DB2235" w:rsidRPr="00E14336" w:rsidRDefault="00F04D41" w:rsidP="0061670E">
      <w:pPr>
        <w:ind w:firstLine="567"/>
        <w:jc w:val="right"/>
        <w:rPr>
          <w:sz w:val="28"/>
          <w:szCs w:val="28"/>
          <w:lang w:val="uk-UA"/>
        </w:rPr>
      </w:pPr>
      <w:r w:rsidRPr="00E14336">
        <w:rPr>
          <w:sz w:val="28"/>
          <w:szCs w:val="28"/>
          <w:lang w:val="uk-UA"/>
        </w:rPr>
        <w:t xml:space="preserve"> </w:t>
      </w:r>
      <w:r w:rsidR="00DB2235" w:rsidRPr="00E14336">
        <w:rPr>
          <w:sz w:val="28"/>
          <w:szCs w:val="28"/>
          <w:lang w:val="uk-UA"/>
        </w:rPr>
        <w:t>селищної ради</w:t>
      </w:r>
    </w:p>
    <w:p w:rsidR="00D87E34" w:rsidRPr="00E14336" w:rsidRDefault="00F04D41" w:rsidP="00D87E34">
      <w:pPr>
        <w:ind w:firstLine="567"/>
        <w:jc w:val="right"/>
        <w:rPr>
          <w:sz w:val="28"/>
          <w:szCs w:val="28"/>
          <w:lang w:val="uk-UA"/>
        </w:rPr>
      </w:pPr>
      <w:r w:rsidRPr="00E14336">
        <w:rPr>
          <w:sz w:val="28"/>
          <w:szCs w:val="28"/>
          <w:lang w:val="uk-UA"/>
        </w:rPr>
        <w:t xml:space="preserve"> </w:t>
      </w:r>
      <w:r w:rsidR="00D87E34" w:rsidRPr="00E14336">
        <w:rPr>
          <w:sz w:val="28"/>
          <w:szCs w:val="28"/>
          <w:lang w:val="uk-UA"/>
        </w:rPr>
        <w:t>від «__» _________ 2021 року</w:t>
      </w:r>
    </w:p>
    <w:p w:rsidR="00D87E34" w:rsidRPr="00E14336" w:rsidRDefault="00D87E34" w:rsidP="00D87E34">
      <w:pPr>
        <w:tabs>
          <w:tab w:val="left" w:pos="7670"/>
        </w:tabs>
        <w:ind w:firstLine="567"/>
        <w:jc w:val="right"/>
        <w:rPr>
          <w:sz w:val="28"/>
          <w:szCs w:val="28"/>
          <w:lang w:val="uk-UA"/>
        </w:rPr>
      </w:pPr>
      <w:r w:rsidRPr="00E14336">
        <w:rPr>
          <w:sz w:val="28"/>
          <w:szCs w:val="28"/>
          <w:lang w:val="uk-UA"/>
        </w:rPr>
        <w:tab/>
        <w:t>№______</w:t>
      </w:r>
    </w:p>
    <w:p w:rsidR="00DB2235" w:rsidRPr="00E14336" w:rsidRDefault="00DB2235" w:rsidP="00D87E34">
      <w:pPr>
        <w:ind w:firstLine="567"/>
        <w:jc w:val="right"/>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jc w:val="center"/>
        <w:rPr>
          <w:b/>
          <w:sz w:val="28"/>
          <w:szCs w:val="28"/>
          <w:lang w:val="uk-UA"/>
        </w:rPr>
      </w:pPr>
      <w:r w:rsidRPr="00E14336">
        <w:rPr>
          <w:b/>
          <w:sz w:val="28"/>
          <w:szCs w:val="28"/>
          <w:lang w:val="uk-UA"/>
        </w:rPr>
        <w:t xml:space="preserve">П О Л О Ж Е Н </w:t>
      </w:r>
      <w:proofErr w:type="spellStart"/>
      <w:r w:rsidRPr="00E14336">
        <w:rPr>
          <w:b/>
          <w:sz w:val="28"/>
          <w:szCs w:val="28"/>
          <w:lang w:val="uk-UA"/>
        </w:rPr>
        <w:t>Н</w:t>
      </w:r>
      <w:proofErr w:type="spellEnd"/>
      <w:r w:rsidRPr="00E14336">
        <w:rPr>
          <w:b/>
          <w:sz w:val="28"/>
          <w:szCs w:val="28"/>
          <w:lang w:val="uk-UA"/>
        </w:rPr>
        <w:t xml:space="preserve"> Я</w:t>
      </w:r>
    </w:p>
    <w:p w:rsidR="00876761" w:rsidRPr="00E14336" w:rsidRDefault="00876761" w:rsidP="0061670E">
      <w:pPr>
        <w:ind w:firstLine="567"/>
        <w:jc w:val="center"/>
        <w:rPr>
          <w:b/>
          <w:sz w:val="28"/>
          <w:szCs w:val="28"/>
          <w:lang w:val="uk-UA"/>
        </w:rPr>
      </w:pPr>
    </w:p>
    <w:p w:rsidR="00DB2235" w:rsidRPr="00E14336" w:rsidRDefault="00DB2235" w:rsidP="0061670E">
      <w:pPr>
        <w:ind w:firstLine="567"/>
        <w:jc w:val="center"/>
        <w:rPr>
          <w:b/>
          <w:sz w:val="28"/>
          <w:szCs w:val="28"/>
          <w:lang w:val="uk-UA"/>
        </w:rPr>
      </w:pPr>
      <w:r w:rsidRPr="00E14336">
        <w:rPr>
          <w:b/>
          <w:sz w:val="28"/>
          <w:szCs w:val="28"/>
          <w:lang w:val="uk-UA"/>
        </w:rPr>
        <w:t xml:space="preserve">про плату за землю в </w:t>
      </w:r>
      <w:proofErr w:type="spellStart"/>
      <w:r w:rsidR="00D876B9" w:rsidRPr="00E14336">
        <w:rPr>
          <w:b/>
          <w:sz w:val="28"/>
          <w:szCs w:val="28"/>
          <w:lang w:val="uk-UA"/>
        </w:rPr>
        <w:t>Мельнице</w:t>
      </w:r>
      <w:proofErr w:type="spellEnd"/>
      <w:r w:rsidR="00D876B9" w:rsidRPr="00E14336">
        <w:rPr>
          <w:sz w:val="28"/>
          <w:szCs w:val="28"/>
          <w:lang w:val="uk-UA"/>
        </w:rPr>
        <w:t>-</w:t>
      </w:r>
      <w:r w:rsidRPr="00E14336">
        <w:rPr>
          <w:b/>
          <w:sz w:val="28"/>
          <w:szCs w:val="28"/>
          <w:lang w:val="uk-UA"/>
        </w:rPr>
        <w:t>Подільській</w:t>
      </w:r>
      <w:r w:rsidR="00F04D41" w:rsidRPr="00E14336">
        <w:rPr>
          <w:b/>
          <w:sz w:val="28"/>
          <w:szCs w:val="28"/>
          <w:lang w:val="uk-UA"/>
        </w:rPr>
        <w:t xml:space="preserve"> </w:t>
      </w:r>
      <w:r w:rsidRPr="00E14336">
        <w:rPr>
          <w:b/>
          <w:sz w:val="28"/>
          <w:szCs w:val="28"/>
          <w:lang w:val="uk-UA"/>
        </w:rPr>
        <w:t>об '</w:t>
      </w:r>
      <w:proofErr w:type="spellStart"/>
      <w:r w:rsidRPr="00E14336">
        <w:rPr>
          <w:b/>
          <w:sz w:val="28"/>
          <w:szCs w:val="28"/>
          <w:lang w:val="uk-UA"/>
        </w:rPr>
        <w:t>єднаній</w:t>
      </w:r>
      <w:proofErr w:type="spellEnd"/>
    </w:p>
    <w:p w:rsidR="00851EB1" w:rsidRPr="00E14336" w:rsidRDefault="00DB2235" w:rsidP="00851EB1">
      <w:pPr>
        <w:ind w:firstLine="567"/>
        <w:jc w:val="center"/>
        <w:rPr>
          <w:b/>
          <w:sz w:val="28"/>
          <w:szCs w:val="28"/>
          <w:lang w:val="uk-UA"/>
        </w:rPr>
      </w:pPr>
      <w:r w:rsidRPr="00E14336">
        <w:rPr>
          <w:b/>
          <w:sz w:val="28"/>
          <w:szCs w:val="28"/>
          <w:lang w:val="uk-UA"/>
        </w:rPr>
        <w:t>територіальній</w:t>
      </w:r>
      <w:r w:rsidR="00F04D41" w:rsidRPr="00E14336">
        <w:rPr>
          <w:b/>
          <w:sz w:val="28"/>
          <w:szCs w:val="28"/>
          <w:lang w:val="uk-UA"/>
        </w:rPr>
        <w:t xml:space="preserve"> </w:t>
      </w:r>
      <w:r w:rsidRPr="00E14336">
        <w:rPr>
          <w:b/>
          <w:sz w:val="28"/>
          <w:szCs w:val="28"/>
          <w:lang w:val="uk-UA"/>
        </w:rPr>
        <w:t>громаді</w:t>
      </w:r>
    </w:p>
    <w:p w:rsidR="00DB2235" w:rsidRPr="00E14336" w:rsidRDefault="00DB2235" w:rsidP="00851EB1">
      <w:pPr>
        <w:spacing w:before="240" w:after="240"/>
        <w:ind w:firstLine="567"/>
        <w:jc w:val="center"/>
        <w:rPr>
          <w:b/>
          <w:sz w:val="28"/>
          <w:szCs w:val="28"/>
          <w:lang w:val="uk-UA"/>
        </w:rPr>
      </w:pPr>
      <w:r w:rsidRPr="00E14336">
        <w:rPr>
          <w:b/>
          <w:sz w:val="28"/>
          <w:szCs w:val="28"/>
          <w:lang w:val="uk-UA"/>
        </w:rPr>
        <w:t>1. Платники земельного податку</w:t>
      </w:r>
    </w:p>
    <w:p w:rsidR="00DB2235" w:rsidRPr="00E14336" w:rsidRDefault="00F04D41" w:rsidP="0061670E">
      <w:pPr>
        <w:ind w:firstLine="567"/>
        <w:rPr>
          <w:sz w:val="28"/>
          <w:szCs w:val="28"/>
          <w:lang w:val="uk-UA"/>
        </w:rPr>
      </w:pPr>
      <w:r w:rsidRPr="00E14336">
        <w:rPr>
          <w:sz w:val="28"/>
          <w:szCs w:val="28"/>
          <w:lang w:val="uk-UA"/>
        </w:rPr>
        <w:t xml:space="preserve"> </w:t>
      </w:r>
      <w:r w:rsidR="00DB2235" w:rsidRPr="00E14336">
        <w:rPr>
          <w:sz w:val="28"/>
          <w:szCs w:val="28"/>
          <w:lang w:val="uk-UA"/>
        </w:rPr>
        <w:t>1.1. Платниками земельного податку є:</w:t>
      </w:r>
    </w:p>
    <w:p w:rsidR="00DB2235" w:rsidRPr="00E14336" w:rsidRDefault="00F04D41" w:rsidP="0061670E">
      <w:pPr>
        <w:ind w:firstLine="567"/>
        <w:rPr>
          <w:sz w:val="28"/>
          <w:szCs w:val="28"/>
          <w:lang w:val="uk-UA"/>
        </w:rPr>
      </w:pPr>
      <w:r w:rsidRPr="00E14336">
        <w:rPr>
          <w:sz w:val="28"/>
          <w:szCs w:val="28"/>
          <w:lang w:val="uk-UA"/>
        </w:rPr>
        <w:t xml:space="preserve"> </w:t>
      </w:r>
      <w:r w:rsidR="00DB2235" w:rsidRPr="00E14336">
        <w:rPr>
          <w:sz w:val="28"/>
          <w:szCs w:val="28"/>
          <w:lang w:val="uk-UA"/>
        </w:rPr>
        <w:t>1.1.1. власники земельних ділянок, земельних часток (паїв);</w:t>
      </w:r>
    </w:p>
    <w:p w:rsidR="00DB2235" w:rsidRPr="00E14336" w:rsidRDefault="00F04D41" w:rsidP="0061670E">
      <w:pPr>
        <w:ind w:firstLine="567"/>
        <w:rPr>
          <w:sz w:val="28"/>
          <w:szCs w:val="28"/>
          <w:lang w:val="uk-UA"/>
        </w:rPr>
      </w:pPr>
      <w:r w:rsidRPr="00E14336">
        <w:rPr>
          <w:sz w:val="28"/>
          <w:szCs w:val="28"/>
          <w:lang w:val="uk-UA"/>
        </w:rPr>
        <w:t xml:space="preserve"> </w:t>
      </w:r>
      <w:r w:rsidR="00DB2235" w:rsidRPr="00E14336">
        <w:rPr>
          <w:sz w:val="28"/>
          <w:szCs w:val="28"/>
          <w:lang w:val="uk-UA"/>
        </w:rPr>
        <w:t>1.1.2. землекористувачі.</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1.2.</w:t>
      </w:r>
      <w:r w:rsidRPr="00E14336">
        <w:rPr>
          <w:sz w:val="28"/>
          <w:szCs w:val="28"/>
          <w:lang w:val="uk-UA"/>
        </w:rPr>
        <w:t xml:space="preserve"> </w:t>
      </w:r>
      <w:r w:rsidR="00DB2235" w:rsidRPr="00E14336">
        <w:rPr>
          <w:sz w:val="28"/>
          <w:szCs w:val="28"/>
          <w:lang w:val="uk-UA"/>
        </w:rPr>
        <w:t>Особливості</w:t>
      </w:r>
      <w:r w:rsidRPr="00E14336">
        <w:rPr>
          <w:sz w:val="28"/>
          <w:szCs w:val="28"/>
          <w:lang w:val="uk-UA"/>
        </w:rPr>
        <w:t xml:space="preserve"> </w:t>
      </w:r>
      <w:r w:rsidR="00DB2235" w:rsidRPr="00E14336">
        <w:rPr>
          <w:sz w:val="28"/>
          <w:szCs w:val="28"/>
          <w:lang w:val="uk-UA"/>
        </w:rPr>
        <w:t>справляння</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суб'єктами</w:t>
      </w:r>
      <w:r w:rsidRPr="00E14336">
        <w:rPr>
          <w:sz w:val="28"/>
          <w:szCs w:val="28"/>
          <w:lang w:val="uk-UA"/>
        </w:rPr>
        <w:t xml:space="preserve"> </w:t>
      </w:r>
      <w:r w:rsidR="00DB2235" w:rsidRPr="00E14336">
        <w:rPr>
          <w:sz w:val="28"/>
          <w:szCs w:val="28"/>
          <w:lang w:val="uk-UA"/>
        </w:rPr>
        <w:t>господарювання,</w:t>
      </w:r>
      <w:r w:rsidRPr="00E14336">
        <w:rPr>
          <w:sz w:val="28"/>
          <w:szCs w:val="28"/>
          <w:lang w:val="uk-UA"/>
        </w:rPr>
        <w:t xml:space="preserve"> </w:t>
      </w:r>
      <w:r w:rsidR="00DB2235" w:rsidRPr="00E14336">
        <w:rPr>
          <w:sz w:val="28"/>
          <w:szCs w:val="28"/>
          <w:lang w:val="uk-UA"/>
        </w:rPr>
        <w:t>які</w:t>
      </w:r>
      <w:r w:rsidRPr="00E14336">
        <w:rPr>
          <w:sz w:val="28"/>
          <w:szCs w:val="28"/>
          <w:lang w:val="uk-UA"/>
        </w:rPr>
        <w:t xml:space="preserve"> </w:t>
      </w:r>
      <w:r w:rsidR="00DB2235" w:rsidRPr="00E14336">
        <w:rPr>
          <w:sz w:val="28"/>
          <w:szCs w:val="28"/>
          <w:lang w:val="uk-UA"/>
        </w:rPr>
        <w:t>застосовують спрощену систему оподаткування, обліку та звітності,</w:t>
      </w:r>
      <w:r w:rsidRPr="00E14336">
        <w:rPr>
          <w:sz w:val="28"/>
          <w:szCs w:val="28"/>
          <w:lang w:val="uk-UA"/>
        </w:rPr>
        <w:t xml:space="preserve"> </w:t>
      </w:r>
      <w:r w:rsidR="00DB2235" w:rsidRPr="00E14336">
        <w:rPr>
          <w:sz w:val="28"/>
          <w:szCs w:val="28"/>
          <w:lang w:val="uk-UA"/>
        </w:rPr>
        <w:t>встановлюються главою</w:t>
      </w:r>
      <w:r w:rsidRPr="00E14336">
        <w:rPr>
          <w:sz w:val="28"/>
          <w:szCs w:val="28"/>
          <w:lang w:val="uk-UA"/>
        </w:rPr>
        <w:t xml:space="preserve"> </w:t>
      </w:r>
      <w:r w:rsidR="00DB2235" w:rsidRPr="00E14336">
        <w:rPr>
          <w:sz w:val="28"/>
          <w:szCs w:val="28"/>
          <w:lang w:val="uk-UA"/>
        </w:rPr>
        <w:t>1</w:t>
      </w:r>
      <w:r w:rsidRPr="00E14336">
        <w:rPr>
          <w:sz w:val="28"/>
          <w:szCs w:val="28"/>
          <w:lang w:val="uk-UA"/>
        </w:rPr>
        <w:t xml:space="preserve"> </w:t>
      </w:r>
      <w:r w:rsidR="00DB2235" w:rsidRPr="00E14336">
        <w:rPr>
          <w:sz w:val="28"/>
          <w:szCs w:val="28"/>
          <w:lang w:val="uk-UA"/>
        </w:rPr>
        <w:t>розділу XIV Податкового кодексу України.</w:t>
      </w:r>
    </w:p>
    <w:p w:rsidR="00DB2235" w:rsidRPr="00E14336" w:rsidRDefault="00DB2235" w:rsidP="007E2C38">
      <w:pPr>
        <w:spacing w:before="240" w:after="240"/>
        <w:jc w:val="both"/>
        <w:rPr>
          <w:b/>
          <w:sz w:val="28"/>
          <w:szCs w:val="28"/>
          <w:lang w:val="uk-UA"/>
        </w:rPr>
      </w:pPr>
      <w:r w:rsidRPr="00E14336">
        <w:rPr>
          <w:b/>
          <w:sz w:val="28"/>
          <w:szCs w:val="28"/>
          <w:lang w:val="uk-UA"/>
        </w:rPr>
        <w:t>2. Об'єкти оподаткування земельним податком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2.1.</w:t>
      </w:r>
      <w:r w:rsidRPr="00E14336">
        <w:rPr>
          <w:sz w:val="28"/>
          <w:szCs w:val="28"/>
          <w:lang w:val="uk-UA"/>
        </w:rPr>
        <w:t xml:space="preserve"> </w:t>
      </w:r>
      <w:r w:rsidR="00DB2235" w:rsidRPr="00E14336">
        <w:rPr>
          <w:sz w:val="28"/>
          <w:szCs w:val="28"/>
          <w:lang w:val="uk-UA"/>
        </w:rPr>
        <w:t>Об'єктами оподаткування є:</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2.1.1. земельні ділянки, які перебувають у власності або користуванні;</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2.1.2. земельні частки (паї), які перебувають у власності.</w:t>
      </w:r>
    </w:p>
    <w:p w:rsidR="00DB2235" w:rsidRPr="00E14336" w:rsidRDefault="00DB2235" w:rsidP="007E2C38">
      <w:pPr>
        <w:tabs>
          <w:tab w:val="left" w:pos="1920"/>
          <w:tab w:val="center" w:pos="4960"/>
        </w:tabs>
        <w:spacing w:before="240" w:after="240"/>
        <w:jc w:val="both"/>
        <w:rPr>
          <w:b/>
          <w:sz w:val="28"/>
          <w:szCs w:val="28"/>
          <w:lang w:val="uk-UA"/>
        </w:rPr>
      </w:pPr>
      <w:r w:rsidRPr="00E14336">
        <w:rPr>
          <w:b/>
          <w:sz w:val="28"/>
          <w:szCs w:val="28"/>
          <w:lang w:val="uk-UA"/>
        </w:rPr>
        <w:t>3. База оподаткування земельним податком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3.1. Базою оподаткування є:</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3.1.1.</w:t>
      </w:r>
      <w:r w:rsidRPr="00E14336">
        <w:rPr>
          <w:sz w:val="28"/>
          <w:szCs w:val="28"/>
          <w:lang w:val="uk-UA"/>
        </w:rPr>
        <w:t xml:space="preserve"> </w:t>
      </w:r>
      <w:r w:rsidR="00DB2235" w:rsidRPr="00E14336">
        <w:rPr>
          <w:sz w:val="28"/>
          <w:szCs w:val="28"/>
          <w:lang w:val="uk-UA"/>
        </w:rPr>
        <w:t>нормативна</w:t>
      </w:r>
      <w:r w:rsidRPr="00E14336">
        <w:rPr>
          <w:sz w:val="28"/>
          <w:szCs w:val="28"/>
          <w:lang w:val="uk-UA"/>
        </w:rPr>
        <w:t xml:space="preserve"> </w:t>
      </w:r>
      <w:r w:rsidR="00DB2235" w:rsidRPr="00E14336">
        <w:rPr>
          <w:sz w:val="28"/>
          <w:szCs w:val="28"/>
          <w:lang w:val="uk-UA"/>
        </w:rPr>
        <w:t>грошова</w:t>
      </w:r>
      <w:r w:rsidRPr="00E14336">
        <w:rPr>
          <w:sz w:val="28"/>
          <w:szCs w:val="28"/>
          <w:lang w:val="uk-UA"/>
        </w:rPr>
        <w:t xml:space="preserve"> </w:t>
      </w:r>
      <w:r w:rsidR="00DB2235" w:rsidRPr="00E14336">
        <w:rPr>
          <w:sz w:val="28"/>
          <w:szCs w:val="28"/>
          <w:lang w:val="uk-UA"/>
        </w:rPr>
        <w:t>оцінка</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ділянок</w:t>
      </w:r>
      <w:r w:rsidRPr="00E14336">
        <w:rPr>
          <w:sz w:val="28"/>
          <w:szCs w:val="28"/>
          <w:lang w:val="uk-UA"/>
        </w:rPr>
        <w:t xml:space="preserve"> </w:t>
      </w:r>
      <w:r w:rsidR="00DB2235" w:rsidRPr="00E14336">
        <w:rPr>
          <w:sz w:val="28"/>
          <w:szCs w:val="28"/>
          <w:lang w:val="uk-UA"/>
        </w:rPr>
        <w:t>з</w:t>
      </w:r>
      <w:r w:rsidRPr="00E14336">
        <w:rPr>
          <w:sz w:val="28"/>
          <w:szCs w:val="28"/>
          <w:lang w:val="uk-UA"/>
        </w:rPr>
        <w:t xml:space="preserve"> </w:t>
      </w:r>
      <w:r w:rsidR="00DB2235" w:rsidRPr="00E14336">
        <w:rPr>
          <w:sz w:val="28"/>
          <w:szCs w:val="28"/>
          <w:lang w:val="uk-UA"/>
        </w:rPr>
        <w:t>урахуванням</w:t>
      </w:r>
      <w:r w:rsidRPr="00E14336">
        <w:rPr>
          <w:sz w:val="28"/>
          <w:szCs w:val="28"/>
          <w:lang w:val="uk-UA"/>
        </w:rPr>
        <w:t xml:space="preserve"> </w:t>
      </w:r>
      <w:r w:rsidR="00DB2235" w:rsidRPr="00E14336">
        <w:rPr>
          <w:sz w:val="28"/>
          <w:szCs w:val="28"/>
          <w:lang w:val="uk-UA"/>
        </w:rPr>
        <w:t>коефіцієнта індексації, визначеного відповідно до порядку, встановленого цим Положенням;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3.1.2. площа земельних ділянок, нормативну грошову оцінку яких не проведено.</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3.2.</w:t>
      </w:r>
      <w:r w:rsidRPr="00E14336">
        <w:rPr>
          <w:sz w:val="28"/>
          <w:szCs w:val="28"/>
          <w:lang w:val="uk-UA"/>
        </w:rPr>
        <w:t xml:space="preserve"> </w:t>
      </w:r>
      <w:r w:rsidR="00DB2235" w:rsidRPr="00E14336">
        <w:rPr>
          <w:sz w:val="28"/>
          <w:szCs w:val="28"/>
          <w:lang w:val="uk-UA"/>
        </w:rPr>
        <w:t>Рішення</w:t>
      </w:r>
      <w:r w:rsidRPr="00E14336">
        <w:rPr>
          <w:sz w:val="28"/>
          <w:szCs w:val="28"/>
          <w:lang w:val="uk-UA"/>
        </w:rPr>
        <w:t xml:space="preserve"> </w:t>
      </w:r>
      <w:r w:rsidR="00DB2235" w:rsidRPr="00E14336">
        <w:rPr>
          <w:sz w:val="28"/>
          <w:szCs w:val="28"/>
          <w:lang w:val="uk-UA"/>
        </w:rPr>
        <w:t>щодо</w:t>
      </w:r>
      <w:r w:rsidRPr="00E14336">
        <w:rPr>
          <w:sz w:val="28"/>
          <w:szCs w:val="28"/>
          <w:lang w:val="uk-UA"/>
        </w:rPr>
        <w:t xml:space="preserve"> </w:t>
      </w:r>
      <w:r w:rsidR="00DB2235" w:rsidRPr="00E14336">
        <w:rPr>
          <w:sz w:val="28"/>
          <w:szCs w:val="28"/>
          <w:lang w:val="uk-UA"/>
        </w:rPr>
        <w:t>нормативної</w:t>
      </w:r>
      <w:r w:rsidRPr="00E14336">
        <w:rPr>
          <w:sz w:val="28"/>
          <w:szCs w:val="28"/>
          <w:lang w:val="uk-UA"/>
        </w:rPr>
        <w:t xml:space="preserve"> </w:t>
      </w:r>
      <w:r w:rsidR="00DB2235" w:rsidRPr="00E14336">
        <w:rPr>
          <w:sz w:val="28"/>
          <w:szCs w:val="28"/>
          <w:lang w:val="uk-UA"/>
        </w:rPr>
        <w:t>грошової</w:t>
      </w:r>
      <w:r w:rsidRPr="00E14336">
        <w:rPr>
          <w:sz w:val="28"/>
          <w:szCs w:val="28"/>
          <w:lang w:val="uk-UA"/>
        </w:rPr>
        <w:t xml:space="preserve"> </w:t>
      </w:r>
      <w:r w:rsidR="00DB2235" w:rsidRPr="00E14336">
        <w:rPr>
          <w:sz w:val="28"/>
          <w:szCs w:val="28"/>
          <w:lang w:val="uk-UA"/>
        </w:rPr>
        <w:t>оцінки</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ділянок,</w:t>
      </w:r>
      <w:r w:rsidRPr="00E14336">
        <w:rPr>
          <w:sz w:val="28"/>
          <w:szCs w:val="28"/>
          <w:lang w:val="uk-UA"/>
        </w:rPr>
        <w:t xml:space="preserve"> </w:t>
      </w:r>
      <w:r w:rsidR="00DB2235" w:rsidRPr="00E14336">
        <w:rPr>
          <w:sz w:val="28"/>
          <w:szCs w:val="28"/>
          <w:lang w:val="uk-UA"/>
        </w:rPr>
        <w:t>розташованих</w:t>
      </w:r>
      <w:r w:rsidRPr="00E14336">
        <w:rPr>
          <w:sz w:val="28"/>
          <w:szCs w:val="28"/>
          <w:lang w:val="uk-UA"/>
        </w:rPr>
        <w:t xml:space="preserve"> </w:t>
      </w:r>
      <w:r w:rsidR="00DB2235" w:rsidRPr="00E14336">
        <w:rPr>
          <w:sz w:val="28"/>
          <w:szCs w:val="28"/>
          <w:lang w:val="uk-UA"/>
        </w:rPr>
        <w:t>у межах</w:t>
      </w:r>
      <w:r w:rsidRPr="00E14336">
        <w:rPr>
          <w:sz w:val="28"/>
          <w:szCs w:val="28"/>
          <w:lang w:val="uk-UA"/>
        </w:rPr>
        <w:t xml:space="preserve"> </w:t>
      </w:r>
      <w:r w:rsidR="00DB2235" w:rsidRPr="00E14336">
        <w:rPr>
          <w:sz w:val="28"/>
          <w:szCs w:val="28"/>
          <w:lang w:val="uk-UA"/>
        </w:rPr>
        <w:t>населених</w:t>
      </w:r>
      <w:r w:rsidRPr="00E14336">
        <w:rPr>
          <w:sz w:val="28"/>
          <w:szCs w:val="28"/>
          <w:lang w:val="uk-UA"/>
        </w:rPr>
        <w:t xml:space="preserve"> </w:t>
      </w:r>
      <w:r w:rsidR="00DB2235" w:rsidRPr="00E14336">
        <w:rPr>
          <w:sz w:val="28"/>
          <w:szCs w:val="28"/>
          <w:lang w:val="uk-UA"/>
        </w:rPr>
        <w:t>пунктів,</w:t>
      </w:r>
      <w:r w:rsidRPr="00E14336">
        <w:rPr>
          <w:sz w:val="28"/>
          <w:szCs w:val="28"/>
          <w:lang w:val="uk-UA"/>
        </w:rPr>
        <w:t xml:space="preserve"> </w:t>
      </w:r>
      <w:r w:rsidR="00DB2235" w:rsidRPr="00E14336">
        <w:rPr>
          <w:sz w:val="28"/>
          <w:szCs w:val="28"/>
          <w:lang w:val="uk-UA"/>
        </w:rPr>
        <w:t>офіційно</w:t>
      </w:r>
      <w:r w:rsidRPr="00E14336">
        <w:rPr>
          <w:sz w:val="28"/>
          <w:szCs w:val="28"/>
          <w:lang w:val="uk-UA"/>
        </w:rPr>
        <w:t xml:space="preserve"> </w:t>
      </w:r>
      <w:r w:rsidR="00DB2235" w:rsidRPr="00E14336">
        <w:rPr>
          <w:sz w:val="28"/>
          <w:szCs w:val="28"/>
          <w:lang w:val="uk-UA"/>
        </w:rPr>
        <w:t>оприл</w:t>
      </w:r>
      <w:r w:rsidR="00F9459E" w:rsidRPr="00E14336">
        <w:rPr>
          <w:sz w:val="28"/>
          <w:szCs w:val="28"/>
          <w:lang w:val="uk-UA"/>
        </w:rPr>
        <w:t>юднюється</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F9459E" w:rsidRPr="00E14336">
        <w:rPr>
          <w:sz w:val="28"/>
          <w:szCs w:val="28"/>
          <w:lang w:val="uk-UA"/>
        </w:rPr>
        <w:t>Подільською селищною</w:t>
      </w:r>
      <w:r w:rsidR="00DB2235" w:rsidRPr="00E14336">
        <w:rPr>
          <w:sz w:val="28"/>
          <w:szCs w:val="28"/>
          <w:lang w:val="uk-UA"/>
        </w:rPr>
        <w:t xml:space="preserve"> р</w:t>
      </w:r>
      <w:r w:rsidR="00732A29" w:rsidRPr="00E14336">
        <w:rPr>
          <w:sz w:val="28"/>
          <w:szCs w:val="28"/>
          <w:lang w:val="uk-UA"/>
        </w:rPr>
        <w:t>адою</w:t>
      </w:r>
      <w:r w:rsidRPr="00E14336">
        <w:rPr>
          <w:sz w:val="28"/>
          <w:szCs w:val="28"/>
          <w:lang w:val="uk-UA"/>
        </w:rPr>
        <w:t xml:space="preserve"> </w:t>
      </w:r>
      <w:r w:rsidR="00732A29" w:rsidRPr="00E14336">
        <w:rPr>
          <w:sz w:val="28"/>
          <w:szCs w:val="28"/>
          <w:lang w:val="uk-UA"/>
        </w:rPr>
        <w:t>до</w:t>
      </w:r>
      <w:r w:rsidRPr="00E14336">
        <w:rPr>
          <w:sz w:val="28"/>
          <w:szCs w:val="28"/>
          <w:lang w:val="uk-UA"/>
        </w:rPr>
        <w:t xml:space="preserve"> </w:t>
      </w:r>
      <w:r w:rsidR="00732A29" w:rsidRPr="00E14336">
        <w:rPr>
          <w:sz w:val="28"/>
          <w:szCs w:val="28"/>
          <w:lang w:val="uk-UA"/>
        </w:rPr>
        <w:t>15 липня року,</w:t>
      </w:r>
      <w:r w:rsidRPr="00E14336">
        <w:rPr>
          <w:sz w:val="28"/>
          <w:szCs w:val="28"/>
          <w:lang w:val="uk-UA"/>
        </w:rPr>
        <w:t xml:space="preserve"> </w:t>
      </w:r>
      <w:r w:rsidR="00732A29" w:rsidRPr="00E14336">
        <w:rPr>
          <w:sz w:val="28"/>
          <w:szCs w:val="28"/>
          <w:lang w:val="uk-UA"/>
        </w:rPr>
        <w:t xml:space="preserve">що передує бюджетному періоду, в якому планується </w:t>
      </w:r>
      <w:r w:rsidR="00DB2235" w:rsidRPr="00E14336">
        <w:rPr>
          <w:sz w:val="28"/>
          <w:szCs w:val="28"/>
          <w:lang w:val="uk-UA"/>
        </w:rPr>
        <w:t>застосування нормативної грошової оцінки</w:t>
      </w:r>
      <w:r w:rsidRPr="00E14336">
        <w:rPr>
          <w:sz w:val="28"/>
          <w:szCs w:val="28"/>
          <w:lang w:val="uk-UA"/>
        </w:rPr>
        <w:t xml:space="preserve"> </w:t>
      </w:r>
      <w:r w:rsidR="00DB2235" w:rsidRPr="00E14336">
        <w:rPr>
          <w:sz w:val="28"/>
          <w:szCs w:val="28"/>
          <w:lang w:val="uk-UA"/>
        </w:rPr>
        <w:t>земель</w:t>
      </w:r>
      <w:r w:rsidR="00732A29" w:rsidRPr="00E14336">
        <w:rPr>
          <w:sz w:val="28"/>
          <w:szCs w:val="28"/>
          <w:lang w:val="uk-UA"/>
        </w:rPr>
        <w:t xml:space="preserve"> або змін (плановий період).</w:t>
      </w:r>
      <w:r w:rsidRPr="00E14336">
        <w:rPr>
          <w:sz w:val="28"/>
          <w:szCs w:val="28"/>
          <w:lang w:val="uk-UA"/>
        </w:rPr>
        <w:t xml:space="preserve"> </w:t>
      </w:r>
      <w:r w:rsidR="00732A29" w:rsidRPr="00E14336">
        <w:rPr>
          <w:sz w:val="28"/>
          <w:szCs w:val="28"/>
          <w:lang w:val="uk-UA"/>
        </w:rPr>
        <w:t>В</w:t>
      </w:r>
      <w:r w:rsidR="00DB2235" w:rsidRPr="00E14336">
        <w:rPr>
          <w:sz w:val="28"/>
          <w:szCs w:val="28"/>
          <w:lang w:val="uk-UA"/>
        </w:rPr>
        <w:t xml:space="preserve"> іншому разі</w:t>
      </w:r>
      <w:r w:rsidRPr="00E14336">
        <w:rPr>
          <w:sz w:val="28"/>
          <w:szCs w:val="28"/>
          <w:lang w:val="uk-UA"/>
        </w:rPr>
        <w:t xml:space="preserve"> </w:t>
      </w:r>
      <w:r w:rsidR="00DB2235" w:rsidRPr="00E14336">
        <w:rPr>
          <w:sz w:val="28"/>
          <w:szCs w:val="28"/>
          <w:lang w:val="uk-UA"/>
        </w:rPr>
        <w:t>норми відповідних рішень застосовуються не раніше початку бюджетного періоду, що настає за плановим періодом.</w:t>
      </w:r>
    </w:p>
    <w:p w:rsidR="00DB2235" w:rsidRPr="00E14336" w:rsidRDefault="00DB2235" w:rsidP="007E2C38">
      <w:pPr>
        <w:spacing w:before="240" w:after="240"/>
        <w:jc w:val="both"/>
        <w:rPr>
          <w:b/>
          <w:sz w:val="28"/>
          <w:szCs w:val="28"/>
          <w:lang w:val="uk-UA"/>
        </w:rPr>
      </w:pPr>
      <w:r w:rsidRPr="00E14336">
        <w:rPr>
          <w:b/>
          <w:sz w:val="28"/>
          <w:szCs w:val="28"/>
          <w:lang w:val="uk-UA"/>
        </w:rPr>
        <w:t>4.</w:t>
      </w:r>
      <w:r w:rsidR="00F04D41" w:rsidRPr="00E14336">
        <w:rPr>
          <w:b/>
          <w:sz w:val="28"/>
          <w:szCs w:val="28"/>
          <w:lang w:val="uk-UA"/>
        </w:rPr>
        <w:t xml:space="preserve"> </w:t>
      </w:r>
      <w:r w:rsidRPr="00E14336">
        <w:rPr>
          <w:b/>
          <w:sz w:val="28"/>
          <w:szCs w:val="28"/>
          <w:lang w:val="uk-UA"/>
        </w:rPr>
        <w:t>Оподаткування</w:t>
      </w:r>
      <w:r w:rsidR="00F04D41" w:rsidRPr="00E14336">
        <w:rPr>
          <w:b/>
          <w:sz w:val="28"/>
          <w:szCs w:val="28"/>
          <w:lang w:val="uk-UA"/>
        </w:rPr>
        <w:t xml:space="preserve"> </w:t>
      </w:r>
      <w:r w:rsidRPr="00E14336">
        <w:rPr>
          <w:b/>
          <w:sz w:val="28"/>
          <w:szCs w:val="28"/>
          <w:lang w:val="uk-UA"/>
        </w:rPr>
        <w:t>земельних</w:t>
      </w:r>
      <w:r w:rsidR="00F04D41" w:rsidRPr="00E14336">
        <w:rPr>
          <w:b/>
          <w:sz w:val="28"/>
          <w:szCs w:val="28"/>
          <w:lang w:val="uk-UA"/>
        </w:rPr>
        <w:t xml:space="preserve"> </w:t>
      </w:r>
      <w:r w:rsidRPr="00E14336">
        <w:rPr>
          <w:b/>
          <w:sz w:val="28"/>
          <w:szCs w:val="28"/>
          <w:lang w:val="uk-UA"/>
        </w:rPr>
        <w:t>ділянок,</w:t>
      </w:r>
      <w:r w:rsidR="00F04D41" w:rsidRPr="00E14336">
        <w:rPr>
          <w:b/>
          <w:sz w:val="28"/>
          <w:szCs w:val="28"/>
          <w:lang w:val="uk-UA"/>
        </w:rPr>
        <w:t xml:space="preserve"> </w:t>
      </w:r>
      <w:r w:rsidRPr="00E14336">
        <w:rPr>
          <w:b/>
          <w:sz w:val="28"/>
          <w:szCs w:val="28"/>
          <w:lang w:val="uk-UA"/>
        </w:rPr>
        <w:t>наданих</w:t>
      </w:r>
      <w:r w:rsidR="00F04D41" w:rsidRPr="00E14336">
        <w:rPr>
          <w:b/>
          <w:sz w:val="28"/>
          <w:szCs w:val="28"/>
          <w:lang w:val="uk-UA"/>
        </w:rPr>
        <w:t xml:space="preserve"> </w:t>
      </w:r>
      <w:r w:rsidRPr="00E14336">
        <w:rPr>
          <w:b/>
          <w:sz w:val="28"/>
          <w:szCs w:val="28"/>
          <w:lang w:val="uk-UA"/>
        </w:rPr>
        <w:t>на</w:t>
      </w:r>
      <w:r w:rsidR="00F04D41" w:rsidRPr="00E14336">
        <w:rPr>
          <w:b/>
          <w:sz w:val="28"/>
          <w:szCs w:val="28"/>
          <w:lang w:val="uk-UA"/>
        </w:rPr>
        <w:t xml:space="preserve"> </w:t>
      </w:r>
      <w:r w:rsidRPr="00E14336">
        <w:rPr>
          <w:b/>
          <w:sz w:val="28"/>
          <w:szCs w:val="28"/>
          <w:lang w:val="uk-UA"/>
        </w:rPr>
        <w:t>землях</w:t>
      </w:r>
      <w:r w:rsidR="00F04D41" w:rsidRPr="00E14336">
        <w:rPr>
          <w:b/>
          <w:sz w:val="28"/>
          <w:szCs w:val="28"/>
          <w:lang w:val="uk-UA"/>
        </w:rPr>
        <w:t xml:space="preserve"> </w:t>
      </w:r>
      <w:r w:rsidRPr="00E14336">
        <w:rPr>
          <w:b/>
          <w:sz w:val="28"/>
          <w:szCs w:val="28"/>
          <w:lang w:val="uk-UA"/>
        </w:rPr>
        <w:t>лісогосподарського призначення (незалежно від місцезнаходження) земельним податком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4.1.</w:t>
      </w:r>
      <w:r w:rsidRPr="00E14336">
        <w:rPr>
          <w:sz w:val="28"/>
          <w:szCs w:val="28"/>
          <w:lang w:val="uk-UA"/>
        </w:rPr>
        <w:t xml:space="preserve"> </w:t>
      </w:r>
      <w:r w:rsidR="00DB2235" w:rsidRPr="00E14336">
        <w:rPr>
          <w:sz w:val="28"/>
          <w:szCs w:val="28"/>
          <w:lang w:val="uk-UA"/>
        </w:rPr>
        <w:t>Податок за лісові</w:t>
      </w:r>
      <w:r w:rsidRPr="00E14336">
        <w:rPr>
          <w:sz w:val="28"/>
          <w:szCs w:val="28"/>
          <w:lang w:val="uk-UA"/>
        </w:rPr>
        <w:t xml:space="preserve"> </w:t>
      </w:r>
      <w:r w:rsidR="00DB2235" w:rsidRPr="00E14336">
        <w:rPr>
          <w:sz w:val="28"/>
          <w:szCs w:val="28"/>
          <w:lang w:val="uk-UA"/>
        </w:rPr>
        <w:t>землі</w:t>
      </w:r>
      <w:r w:rsidRPr="00E14336">
        <w:rPr>
          <w:sz w:val="28"/>
          <w:szCs w:val="28"/>
          <w:lang w:val="uk-UA"/>
        </w:rPr>
        <w:t xml:space="preserve"> </w:t>
      </w:r>
      <w:r w:rsidR="00DB2235" w:rsidRPr="00E14336">
        <w:rPr>
          <w:sz w:val="28"/>
          <w:szCs w:val="28"/>
          <w:lang w:val="uk-UA"/>
        </w:rPr>
        <w:t>справляється</w:t>
      </w:r>
      <w:r w:rsidRPr="00E14336">
        <w:rPr>
          <w:sz w:val="28"/>
          <w:szCs w:val="28"/>
          <w:lang w:val="uk-UA"/>
        </w:rPr>
        <w:t xml:space="preserve"> </w:t>
      </w:r>
      <w:r w:rsidR="00DB2235" w:rsidRPr="00E14336">
        <w:rPr>
          <w:sz w:val="28"/>
          <w:szCs w:val="28"/>
          <w:lang w:val="uk-UA"/>
        </w:rPr>
        <w:t>як</w:t>
      </w:r>
      <w:r w:rsidRPr="00E14336">
        <w:rPr>
          <w:sz w:val="28"/>
          <w:szCs w:val="28"/>
          <w:lang w:val="uk-UA"/>
        </w:rPr>
        <w:t xml:space="preserve"> </w:t>
      </w:r>
      <w:r w:rsidR="00DB2235" w:rsidRPr="00E14336">
        <w:rPr>
          <w:sz w:val="28"/>
          <w:szCs w:val="28"/>
          <w:lang w:val="uk-UA"/>
        </w:rPr>
        <w:t>складова рентної плати,</w:t>
      </w:r>
      <w:r w:rsidRPr="00E14336">
        <w:rPr>
          <w:sz w:val="28"/>
          <w:szCs w:val="28"/>
          <w:lang w:val="uk-UA"/>
        </w:rPr>
        <w:t xml:space="preserve"> </w:t>
      </w:r>
      <w:r w:rsidR="00DB2235" w:rsidRPr="00E14336">
        <w:rPr>
          <w:sz w:val="28"/>
          <w:szCs w:val="28"/>
          <w:lang w:val="uk-UA"/>
        </w:rPr>
        <w:t>що</w:t>
      </w:r>
      <w:r w:rsidRPr="00E14336">
        <w:rPr>
          <w:sz w:val="28"/>
          <w:szCs w:val="28"/>
          <w:lang w:val="uk-UA"/>
        </w:rPr>
        <w:t xml:space="preserve"> </w:t>
      </w:r>
      <w:r w:rsidR="00DB2235" w:rsidRPr="00E14336">
        <w:rPr>
          <w:sz w:val="28"/>
          <w:szCs w:val="28"/>
          <w:lang w:val="uk-UA"/>
        </w:rPr>
        <w:t>визначається податковим законодавством.</w:t>
      </w:r>
    </w:p>
    <w:p w:rsidR="00DB2235" w:rsidRPr="00E14336" w:rsidRDefault="00F04D41" w:rsidP="0061670E">
      <w:pPr>
        <w:ind w:firstLine="567"/>
        <w:jc w:val="both"/>
        <w:rPr>
          <w:sz w:val="28"/>
          <w:szCs w:val="28"/>
          <w:lang w:val="uk-UA"/>
        </w:rPr>
      </w:pPr>
      <w:r w:rsidRPr="00E14336">
        <w:rPr>
          <w:sz w:val="28"/>
          <w:szCs w:val="28"/>
          <w:lang w:val="uk-UA"/>
        </w:rPr>
        <w:lastRenderedPageBreak/>
        <w:t xml:space="preserve"> </w:t>
      </w:r>
      <w:r w:rsidR="00DB2235" w:rsidRPr="00E14336">
        <w:rPr>
          <w:sz w:val="28"/>
          <w:szCs w:val="28"/>
          <w:lang w:val="uk-UA"/>
        </w:rPr>
        <w:t>4.2.</w:t>
      </w:r>
      <w:r w:rsidRPr="00E14336">
        <w:rPr>
          <w:sz w:val="28"/>
          <w:szCs w:val="28"/>
          <w:lang w:val="uk-UA"/>
        </w:rPr>
        <w:t xml:space="preserve"> </w:t>
      </w:r>
      <w:r w:rsidR="00DB2235" w:rsidRPr="00E14336">
        <w:rPr>
          <w:sz w:val="28"/>
          <w:szCs w:val="28"/>
          <w:lang w:val="uk-UA"/>
        </w:rPr>
        <w:t>Ставки</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один</w:t>
      </w:r>
      <w:r w:rsidRPr="00E14336">
        <w:rPr>
          <w:sz w:val="28"/>
          <w:szCs w:val="28"/>
          <w:lang w:val="uk-UA"/>
        </w:rPr>
        <w:t xml:space="preserve"> </w:t>
      </w:r>
      <w:r w:rsidR="00DB2235" w:rsidRPr="00E14336">
        <w:rPr>
          <w:sz w:val="28"/>
          <w:szCs w:val="28"/>
          <w:lang w:val="uk-UA"/>
        </w:rPr>
        <w:t>гектар</w:t>
      </w:r>
      <w:r w:rsidRPr="00E14336">
        <w:rPr>
          <w:sz w:val="28"/>
          <w:szCs w:val="28"/>
          <w:lang w:val="uk-UA"/>
        </w:rPr>
        <w:t xml:space="preserve"> </w:t>
      </w:r>
      <w:r w:rsidR="00DB2235" w:rsidRPr="00E14336">
        <w:rPr>
          <w:sz w:val="28"/>
          <w:szCs w:val="28"/>
          <w:lang w:val="uk-UA"/>
        </w:rPr>
        <w:t>нелісових</w:t>
      </w:r>
      <w:r w:rsidRPr="00E14336">
        <w:rPr>
          <w:sz w:val="28"/>
          <w:szCs w:val="28"/>
          <w:lang w:val="uk-UA"/>
        </w:rPr>
        <w:t xml:space="preserve"> </w:t>
      </w:r>
      <w:r w:rsidR="00DB2235" w:rsidRPr="00E14336">
        <w:rPr>
          <w:sz w:val="28"/>
          <w:szCs w:val="28"/>
          <w:lang w:val="uk-UA"/>
        </w:rPr>
        <w:t>земель,</w:t>
      </w:r>
      <w:r w:rsidRPr="00E14336">
        <w:rPr>
          <w:sz w:val="28"/>
          <w:szCs w:val="28"/>
          <w:lang w:val="uk-UA"/>
        </w:rPr>
        <w:t xml:space="preserve"> </w:t>
      </w:r>
      <w:r w:rsidR="00DB2235" w:rsidRPr="00E14336">
        <w:rPr>
          <w:sz w:val="28"/>
          <w:szCs w:val="28"/>
          <w:lang w:val="uk-UA"/>
        </w:rPr>
        <w:t>які</w:t>
      </w:r>
      <w:r w:rsidRPr="00E14336">
        <w:rPr>
          <w:sz w:val="28"/>
          <w:szCs w:val="28"/>
          <w:lang w:val="uk-UA"/>
        </w:rPr>
        <w:t xml:space="preserve"> </w:t>
      </w:r>
      <w:r w:rsidR="00DB2235" w:rsidRPr="00E14336">
        <w:rPr>
          <w:sz w:val="28"/>
          <w:szCs w:val="28"/>
          <w:lang w:val="uk-UA"/>
        </w:rPr>
        <w:t>надані</w:t>
      </w:r>
      <w:r w:rsidRPr="00E14336">
        <w:rPr>
          <w:sz w:val="28"/>
          <w:szCs w:val="28"/>
          <w:lang w:val="uk-UA"/>
        </w:rPr>
        <w:t xml:space="preserve"> </w:t>
      </w:r>
      <w:r w:rsidR="00DB2235" w:rsidRPr="00E14336">
        <w:rPr>
          <w:sz w:val="28"/>
          <w:szCs w:val="28"/>
          <w:lang w:val="uk-UA"/>
        </w:rPr>
        <w:t>у</w:t>
      </w:r>
      <w:r w:rsidRPr="00E14336">
        <w:rPr>
          <w:sz w:val="28"/>
          <w:szCs w:val="28"/>
          <w:lang w:val="uk-UA"/>
        </w:rPr>
        <w:t xml:space="preserve"> </w:t>
      </w:r>
      <w:r w:rsidR="00DB2235" w:rsidRPr="00E14336">
        <w:rPr>
          <w:sz w:val="28"/>
          <w:szCs w:val="28"/>
          <w:lang w:val="uk-UA"/>
        </w:rPr>
        <w:t>встановленому порядку та використовуються</w:t>
      </w:r>
      <w:r w:rsidRPr="00E14336">
        <w:rPr>
          <w:sz w:val="28"/>
          <w:szCs w:val="28"/>
          <w:lang w:val="uk-UA"/>
        </w:rPr>
        <w:t xml:space="preserve"> </w:t>
      </w:r>
      <w:r w:rsidR="00DB2235" w:rsidRPr="00E14336">
        <w:rPr>
          <w:sz w:val="28"/>
          <w:szCs w:val="28"/>
          <w:lang w:val="uk-UA"/>
        </w:rPr>
        <w:t>для</w:t>
      </w:r>
      <w:r w:rsidRPr="00E14336">
        <w:rPr>
          <w:sz w:val="28"/>
          <w:szCs w:val="28"/>
          <w:lang w:val="uk-UA"/>
        </w:rPr>
        <w:t xml:space="preserve"> </w:t>
      </w:r>
      <w:r w:rsidR="00DB2235" w:rsidRPr="00E14336">
        <w:rPr>
          <w:sz w:val="28"/>
          <w:szCs w:val="28"/>
          <w:lang w:val="uk-UA"/>
        </w:rPr>
        <w:t>потреб</w:t>
      </w:r>
      <w:r w:rsidRPr="00E14336">
        <w:rPr>
          <w:sz w:val="28"/>
          <w:szCs w:val="28"/>
          <w:lang w:val="uk-UA"/>
        </w:rPr>
        <w:t xml:space="preserve"> </w:t>
      </w:r>
      <w:r w:rsidR="00DB2235" w:rsidRPr="00E14336">
        <w:rPr>
          <w:sz w:val="28"/>
          <w:szCs w:val="28"/>
          <w:lang w:val="uk-UA"/>
        </w:rPr>
        <w:t>лісового</w:t>
      </w:r>
      <w:r w:rsidRPr="00E14336">
        <w:rPr>
          <w:sz w:val="28"/>
          <w:szCs w:val="28"/>
          <w:lang w:val="uk-UA"/>
        </w:rPr>
        <w:t xml:space="preserve"> </w:t>
      </w:r>
      <w:r w:rsidR="00DB2235" w:rsidRPr="00E14336">
        <w:rPr>
          <w:sz w:val="28"/>
          <w:szCs w:val="28"/>
          <w:lang w:val="uk-UA"/>
        </w:rPr>
        <w:t>господарства,</w:t>
      </w:r>
      <w:r w:rsidRPr="00E14336">
        <w:rPr>
          <w:sz w:val="28"/>
          <w:szCs w:val="28"/>
          <w:lang w:val="uk-UA"/>
        </w:rPr>
        <w:t xml:space="preserve"> </w:t>
      </w:r>
      <w:r w:rsidR="00DB2235" w:rsidRPr="00E14336">
        <w:rPr>
          <w:sz w:val="28"/>
          <w:szCs w:val="28"/>
          <w:lang w:val="uk-UA"/>
        </w:rPr>
        <w:t>встановлюються відповідно до пункту 5</w:t>
      </w:r>
      <w:r w:rsidRPr="00E14336">
        <w:rPr>
          <w:sz w:val="28"/>
          <w:szCs w:val="28"/>
          <w:lang w:val="uk-UA"/>
        </w:rPr>
        <w:t xml:space="preserve"> </w:t>
      </w:r>
      <w:r w:rsidR="00DB2235" w:rsidRPr="00E14336">
        <w:rPr>
          <w:sz w:val="28"/>
          <w:szCs w:val="28"/>
          <w:lang w:val="uk-UA"/>
        </w:rPr>
        <w:t>цього Положення.</w:t>
      </w:r>
    </w:p>
    <w:p w:rsidR="00DB2235" w:rsidRPr="00E14336" w:rsidRDefault="00DB2235" w:rsidP="007E2C38">
      <w:pPr>
        <w:spacing w:before="240" w:after="240"/>
        <w:jc w:val="both"/>
        <w:rPr>
          <w:b/>
          <w:sz w:val="28"/>
          <w:szCs w:val="28"/>
          <w:lang w:val="uk-UA"/>
        </w:rPr>
      </w:pPr>
      <w:r w:rsidRPr="00E14336">
        <w:rPr>
          <w:b/>
          <w:sz w:val="28"/>
          <w:szCs w:val="28"/>
          <w:lang w:val="uk-UA"/>
        </w:rPr>
        <w:t>5. Ставки земельного податку</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5.1.</w:t>
      </w:r>
      <w:r w:rsidRPr="00E14336">
        <w:rPr>
          <w:sz w:val="28"/>
          <w:szCs w:val="28"/>
          <w:lang w:val="uk-UA"/>
        </w:rPr>
        <w:t xml:space="preserve"> </w:t>
      </w:r>
      <w:r w:rsidR="00DB2235" w:rsidRPr="00E14336">
        <w:rPr>
          <w:sz w:val="28"/>
          <w:szCs w:val="28"/>
          <w:lang w:val="uk-UA"/>
        </w:rPr>
        <w:t>Ставки</w:t>
      </w:r>
      <w:r w:rsidRPr="00E14336">
        <w:rPr>
          <w:sz w:val="28"/>
          <w:szCs w:val="28"/>
          <w:lang w:val="uk-UA"/>
        </w:rPr>
        <w:t xml:space="preserve"> </w:t>
      </w:r>
      <w:r w:rsidR="00DB2235" w:rsidRPr="00E14336">
        <w:rPr>
          <w:sz w:val="28"/>
          <w:szCs w:val="28"/>
          <w:lang w:val="uk-UA"/>
        </w:rPr>
        <w:t>земельного</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встановлюються</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затверджуються</w:t>
      </w:r>
      <w:r w:rsidRPr="00E14336">
        <w:rPr>
          <w:sz w:val="28"/>
          <w:szCs w:val="28"/>
          <w:lang w:val="uk-UA"/>
        </w:rPr>
        <w:t xml:space="preserve"> </w:t>
      </w:r>
      <w:r w:rsidR="00DB2235" w:rsidRPr="00E14336">
        <w:rPr>
          <w:sz w:val="28"/>
          <w:szCs w:val="28"/>
          <w:lang w:val="uk-UA"/>
        </w:rPr>
        <w:t xml:space="preserve">рішенням </w:t>
      </w:r>
      <w:proofErr w:type="spellStart"/>
      <w:r w:rsidR="00D87E34" w:rsidRPr="00E14336">
        <w:rPr>
          <w:sz w:val="28"/>
          <w:szCs w:val="28"/>
          <w:lang w:val="uk-UA"/>
        </w:rPr>
        <w:t>Мельнице</w:t>
      </w:r>
      <w:proofErr w:type="spellEnd"/>
      <w:r w:rsidR="00F9459E" w:rsidRPr="00E14336">
        <w:rPr>
          <w:sz w:val="28"/>
          <w:szCs w:val="28"/>
          <w:lang w:val="uk-UA"/>
        </w:rPr>
        <w:t>-Подільської селищної</w:t>
      </w:r>
      <w:r w:rsidR="00DB2235" w:rsidRPr="00E14336">
        <w:rPr>
          <w:sz w:val="28"/>
          <w:szCs w:val="28"/>
          <w:lang w:val="uk-UA"/>
        </w:rPr>
        <w:t xml:space="preserve"> ради за формою, що визначається Кабінетом Міністрів України.</w:t>
      </w:r>
    </w:p>
    <w:p w:rsidR="00DB2235" w:rsidRPr="00E14336" w:rsidRDefault="00F9459E" w:rsidP="007E2C38">
      <w:pPr>
        <w:spacing w:before="240" w:after="240"/>
        <w:jc w:val="both"/>
        <w:rPr>
          <w:b/>
          <w:sz w:val="28"/>
          <w:szCs w:val="28"/>
          <w:lang w:val="uk-UA"/>
        </w:rPr>
      </w:pPr>
      <w:r w:rsidRPr="00E14336">
        <w:rPr>
          <w:b/>
          <w:sz w:val="28"/>
          <w:szCs w:val="28"/>
          <w:lang w:val="uk-UA"/>
        </w:rPr>
        <w:t>6.</w:t>
      </w:r>
      <w:r w:rsidR="00F04D41" w:rsidRPr="00E14336">
        <w:rPr>
          <w:b/>
          <w:sz w:val="28"/>
          <w:szCs w:val="28"/>
          <w:lang w:val="uk-UA"/>
        </w:rPr>
        <w:t xml:space="preserve"> </w:t>
      </w:r>
      <w:r w:rsidRPr="00E14336">
        <w:rPr>
          <w:b/>
          <w:sz w:val="28"/>
          <w:szCs w:val="28"/>
          <w:lang w:val="uk-UA"/>
        </w:rPr>
        <w:t>П</w:t>
      </w:r>
      <w:r w:rsidR="00DB2235" w:rsidRPr="00E14336">
        <w:rPr>
          <w:b/>
          <w:sz w:val="28"/>
          <w:szCs w:val="28"/>
          <w:lang w:val="uk-UA"/>
        </w:rPr>
        <w:t>ільги</w:t>
      </w:r>
      <w:r w:rsidR="00F04D41" w:rsidRPr="00E14336">
        <w:rPr>
          <w:b/>
          <w:sz w:val="28"/>
          <w:szCs w:val="28"/>
          <w:lang w:val="uk-UA"/>
        </w:rPr>
        <w:t xml:space="preserve"> </w:t>
      </w:r>
      <w:r w:rsidR="00DB2235" w:rsidRPr="00E14336">
        <w:rPr>
          <w:b/>
          <w:sz w:val="28"/>
          <w:szCs w:val="28"/>
          <w:lang w:val="uk-UA"/>
        </w:rPr>
        <w:t>щодо сплати земельного податку</w:t>
      </w:r>
    </w:p>
    <w:p w:rsidR="00DB2235" w:rsidRPr="00E14336" w:rsidRDefault="00F04D41" w:rsidP="0061670E">
      <w:pPr>
        <w:ind w:firstLine="567"/>
        <w:jc w:val="both"/>
        <w:rPr>
          <w:sz w:val="28"/>
          <w:szCs w:val="28"/>
          <w:lang w:val="uk-UA"/>
        </w:rPr>
      </w:pPr>
      <w:r w:rsidRPr="00E14336">
        <w:rPr>
          <w:sz w:val="28"/>
          <w:szCs w:val="28"/>
          <w:lang w:val="uk-UA"/>
        </w:rPr>
        <w:t xml:space="preserve"> </w:t>
      </w:r>
      <w:r w:rsidR="00F9459E" w:rsidRPr="00E14336">
        <w:rPr>
          <w:sz w:val="28"/>
          <w:szCs w:val="28"/>
          <w:lang w:val="uk-UA"/>
        </w:rPr>
        <w:t>6.1.</w:t>
      </w:r>
      <w:r w:rsidRPr="00E14336">
        <w:rPr>
          <w:sz w:val="28"/>
          <w:szCs w:val="28"/>
          <w:lang w:val="uk-UA"/>
        </w:rPr>
        <w:t xml:space="preserve"> </w:t>
      </w:r>
      <w:r w:rsidR="00F9459E" w:rsidRPr="00E14336">
        <w:rPr>
          <w:sz w:val="28"/>
          <w:szCs w:val="28"/>
          <w:lang w:val="uk-UA"/>
        </w:rPr>
        <w:t>Пер</w:t>
      </w:r>
      <w:r w:rsidR="00DB2235" w:rsidRPr="00E14336">
        <w:rPr>
          <w:sz w:val="28"/>
          <w:szCs w:val="28"/>
          <w:lang w:val="uk-UA"/>
        </w:rPr>
        <w:t>ел</w:t>
      </w:r>
      <w:r w:rsidR="00F9459E" w:rsidRPr="00E14336">
        <w:rPr>
          <w:sz w:val="28"/>
          <w:szCs w:val="28"/>
          <w:lang w:val="uk-UA"/>
        </w:rPr>
        <w:t>ік</w:t>
      </w:r>
      <w:r w:rsidRPr="00E14336">
        <w:rPr>
          <w:sz w:val="28"/>
          <w:szCs w:val="28"/>
          <w:lang w:val="uk-UA"/>
        </w:rPr>
        <w:t xml:space="preserve"> </w:t>
      </w:r>
      <w:r w:rsidR="00F9459E" w:rsidRPr="00E14336">
        <w:rPr>
          <w:sz w:val="28"/>
          <w:szCs w:val="28"/>
          <w:lang w:val="uk-UA"/>
        </w:rPr>
        <w:t>пільг</w:t>
      </w:r>
      <w:r w:rsidRPr="00E14336">
        <w:rPr>
          <w:sz w:val="28"/>
          <w:szCs w:val="28"/>
          <w:lang w:val="uk-UA"/>
        </w:rPr>
        <w:t xml:space="preserve"> </w:t>
      </w:r>
      <w:r w:rsidR="00F9459E" w:rsidRPr="00E14336">
        <w:rPr>
          <w:sz w:val="28"/>
          <w:szCs w:val="28"/>
          <w:lang w:val="uk-UA"/>
        </w:rPr>
        <w:t>для</w:t>
      </w:r>
      <w:r w:rsidRPr="00E14336">
        <w:rPr>
          <w:sz w:val="28"/>
          <w:szCs w:val="28"/>
          <w:lang w:val="uk-UA"/>
        </w:rPr>
        <w:t xml:space="preserve"> </w:t>
      </w:r>
      <w:r w:rsidR="00F9459E" w:rsidRPr="00E14336">
        <w:rPr>
          <w:sz w:val="28"/>
          <w:szCs w:val="28"/>
          <w:lang w:val="uk-UA"/>
        </w:rPr>
        <w:t>фізичних</w:t>
      </w:r>
      <w:r w:rsidRPr="00E14336">
        <w:rPr>
          <w:sz w:val="28"/>
          <w:szCs w:val="28"/>
          <w:lang w:val="uk-UA"/>
        </w:rPr>
        <w:t xml:space="preserve"> </w:t>
      </w:r>
      <w:r w:rsidR="00F9459E" w:rsidRPr="00E14336">
        <w:rPr>
          <w:sz w:val="28"/>
          <w:szCs w:val="28"/>
          <w:lang w:val="uk-UA"/>
        </w:rPr>
        <w:t>та</w:t>
      </w:r>
      <w:r w:rsidRPr="00E14336">
        <w:rPr>
          <w:sz w:val="28"/>
          <w:szCs w:val="28"/>
          <w:lang w:val="uk-UA"/>
        </w:rPr>
        <w:t xml:space="preserve"> </w:t>
      </w:r>
      <w:r w:rsidR="00F9459E" w:rsidRPr="00E14336">
        <w:rPr>
          <w:sz w:val="28"/>
          <w:szCs w:val="28"/>
          <w:lang w:val="uk-UA"/>
        </w:rPr>
        <w:t>юридични</w:t>
      </w:r>
      <w:r w:rsidR="00DB2235" w:rsidRPr="00E14336">
        <w:rPr>
          <w:sz w:val="28"/>
          <w:szCs w:val="28"/>
          <w:lang w:val="uk-UA"/>
        </w:rPr>
        <w:t>х</w:t>
      </w:r>
      <w:r w:rsidRPr="00E14336">
        <w:rPr>
          <w:sz w:val="28"/>
          <w:szCs w:val="28"/>
          <w:lang w:val="uk-UA"/>
        </w:rPr>
        <w:t xml:space="preserve"> </w:t>
      </w:r>
      <w:r w:rsidR="00DB2235" w:rsidRPr="00E14336">
        <w:rPr>
          <w:sz w:val="28"/>
          <w:szCs w:val="28"/>
          <w:lang w:val="uk-UA"/>
        </w:rPr>
        <w:t>осіб,</w:t>
      </w:r>
      <w:r w:rsidRPr="00E14336">
        <w:rPr>
          <w:sz w:val="28"/>
          <w:szCs w:val="28"/>
          <w:lang w:val="uk-UA"/>
        </w:rPr>
        <w:t xml:space="preserve"> </w:t>
      </w:r>
      <w:r w:rsidR="00DB2235" w:rsidRPr="00E14336">
        <w:rPr>
          <w:sz w:val="28"/>
          <w:szCs w:val="28"/>
          <w:lang w:val="uk-UA"/>
        </w:rPr>
        <w:t>наданих</w:t>
      </w:r>
      <w:r w:rsidRPr="00E14336">
        <w:rPr>
          <w:sz w:val="28"/>
          <w:szCs w:val="28"/>
          <w:lang w:val="uk-UA"/>
        </w:rPr>
        <w:t xml:space="preserve"> </w:t>
      </w:r>
      <w:r w:rsidR="00DB2235" w:rsidRPr="00E14336">
        <w:rPr>
          <w:sz w:val="28"/>
          <w:szCs w:val="28"/>
          <w:lang w:val="uk-UA"/>
        </w:rPr>
        <w:t>відповідно</w:t>
      </w:r>
      <w:r w:rsidRPr="00E14336">
        <w:rPr>
          <w:sz w:val="28"/>
          <w:szCs w:val="28"/>
          <w:lang w:val="uk-UA"/>
        </w:rPr>
        <w:t xml:space="preserve"> </w:t>
      </w:r>
      <w:r w:rsidR="00DB2235" w:rsidRPr="00E14336">
        <w:rPr>
          <w:sz w:val="28"/>
          <w:szCs w:val="28"/>
          <w:lang w:val="uk-UA"/>
        </w:rPr>
        <w:t>до</w:t>
      </w:r>
      <w:r w:rsidRPr="00E14336">
        <w:rPr>
          <w:sz w:val="28"/>
          <w:szCs w:val="28"/>
          <w:lang w:val="uk-UA"/>
        </w:rPr>
        <w:t xml:space="preserve"> </w:t>
      </w:r>
      <w:r w:rsidR="00DB2235" w:rsidRPr="00E14336">
        <w:rPr>
          <w:sz w:val="28"/>
          <w:szCs w:val="28"/>
          <w:lang w:val="uk-UA"/>
        </w:rPr>
        <w:t>пункту</w:t>
      </w:r>
      <w:r w:rsidR="00F9459E" w:rsidRPr="00E14336">
        <w:rPr>
          <w:sz w:val="28"/>
          <w:szCs w:val="28"/>
          <w:lang w:val="uk-UA"/>
        </w:rPr>
        <w:t xml:space="preserve"> 284.1</w:t>
      </w:r>
      <w:r w:rsidRPr="00E14336">
        <w:rPr>
          <w:sz w:val="28"/>
          <w:szCs w:val="28"/>
          <w:lang w:val="uk-UA"/>
        </w:rPr>
        <w:t xml:space="preserve"> </w:t>
      </w:r>
      <w:r w:rsidR="00F9459E" w:rsidRPr="00E14336">
        <w:rPr>
          <w:sz w:val="28"/>
          <w:szCs w:val="28"/>
          <w:lang w:val="uk-UA"/>
        </w:rPr>
        <w:t>статті</w:t>
      </w:r>
      <w:r w:rsidRPr="00E14336">
        <w:rPr>
          <w:sz w:val="28"/>
          <w:szCs w:val="28"/>
          <w:lang w:val="uk-UA"/>
        </w:rPr>
        <w:t xml:space="preserve"> </w:t>
      </w:r>
      <w:r w:rsidR="00F9459E" w:rsidRPr="00E14336">
        <w:rPr>
          <w:sz w:val="28"/>
          <w:szCs w:val="28"/>
          <w:lang w:val="uk-UA"/>
        </w:rPr>
        <w:t>284</w:t>
      </w:r>
      <w:r w:rsidRPr="00E14336">
        <w:rPr>
          <w:sz w:val="28"/>
          <w:szCs w:val="28"/>
          <w:lang w:val="uk-UA"/>
        </w:rPr>
        <w:t xml:space="preserve"> </w:t>
      </w:r>
      <w:r w:rsidR="00F9459E" w:rsidRPr="00E14336">
        <w:rPr>
          <w:sz w:val="28"/>
          <w:szCs w:val="28"/>
          <w:lang w:val="uk-UA"/>
        </w:rPr>
        <w:t>Податкового</w:t>
      </w:r>
      <w:r w:rsidRPr="00E14336">
        <w:rPr>
          <w:sz w:val="28"/>
          <w:szCs w:val="28"/>
          <w:lang w:val="uk-UA"/>
        </w:rPr>
        <w:t xml:space="preserve"> </w:t>
      </w:r>
      <w:r w:rsidR="00F9459E" w:rsidRPr="00E14336">
        <w:rPr>
          <w:sz w:val="28"/>
          <w:szCs w:val="28"/>
          <w:lang w:val="uk-UA"/>
        </w:rPr>
        <w:t>кодексу</w:t>
      </w:r>
      <w:r w:rsidRPr="00E14336">
        <w:rPr>
          <w:sz w:val="28"/>
          <w:szCs w:val="28"/>
          <w:lang w:val="uk-UA"/>
        </w:rPr>
        <w:t xml:space="preserve"> </w:t>
      </w:r>
      <w:r w:rsidR="00F9459E" w:rsidRPr="00E14336">
        <w:rPr>
          <w:sz w:val="28"/>
          <w:szCs w:val="28"/>
          <w:lang w:val="uk-UA"/>
        </w:rPr>
        <w:t>України,</w:t>
      </w:r>
      <w:r w:rsidRPr="00E14336">
        <w:rPr>
          <w:sz w:val="28"/>
          <w:szCs w:val="28"/>
          <w:lang w:val="uk-UA"/>
        </w:rPr>
        <w:t xml:space="preserve"> </w:t>
      </w:r>
      <w:r w:rsidR="00F9459E" w:rsidRPr="00E14336">
        <w:rPr>
          <w:sz w:val="28"/>
          <w:szCs w:val="28"/>
          <w:lang w:val="uk-UA"/>
        </w:rPr>
        <w:t>із</w:t>
      </w:r>
      <w:r w:rsidRPr="00E14336">
        <w:rPr>
          <w:sz w:val="28"/>
          <w:szCs w:val="28"/>
          <w:lang w:val="uk-UA"/>
        </w:rPr>
        <w:t xml:space="preserve"> </w:t>
      </w:r>
      <w:r w:rsidR="00F9459E" w:rsidRPr="00E14336">
        <w:rPr>
          <w:sz w:val="28"/>
          <w:szCs w:val="28"/>
          <w:lang w:val="uk-UA"/>
        </w:rPr>
        <w:t>сплати земельного</w:t>
      </w:r>
      <w:r w:rsidRPr="00E14336">
        <w:rPr>
          <w:sz w:val="28"/>
          <w:szCs w:val="28"/>
          <w:lang w:val="uk-UA"/>
        </w:rPr>
        <w:t xml:space="preserve"> </w:t>
      </w:r>
      <w:r w:rsidR="00F9459E" w:rsidRPr="00E14336">
        <w:rPr>
          <w:sz w:val="28"/>
          <w:szCs w:val="28"/>
          <w:lang w:val="uk-UA"/>
        </w:rPr>
        <w:t>податку</w:t>
      </w:r>
      <w:r w:rsidRPr="00E14336">
        <w:rPr>
          <w:sz w:val="28"/>
          <w:szCs w:val="28"/>
          <w:lang w:val="uk-UA"/>
        </w:rPr>
        <w:t xml:space="preserve"> </w:t>
      </w:r>
      <w:r w:rsidR="00F9459E" w:rsidRPr="00E14336">
        <w:rPr>
          <w:sz w:val="28"/>
          <w:szCs w:val="28"/>
          <w:lang w:val="uk-UA"/>
        </w:rPr>
        <w:t>встановлю</w:t>
      </w:r>
      <w:r w:rsidR="00DB2235" w:rsidRPr="00E14336">
        <w:rPr>
          <w:sz w:val="28"/>
          <w:szCs w:val="28"/>
          <w:lang w:val="uk-UA"/>
        </w:rPr>
        <w:t xml:space="preserve">ється </w:t>
      </w:r>
      <w:r w:rsidR="00F9459E" w:rsidRPr="00E14336">
        <w:rPr>
          <w:sz w:val="28"/>
          <w:szCs w:val="28"/>
          <w:lang w:val="uk-UA"/>
        </w:rPr>
        <w:t>та</w:t>
      </w:r>
      <w:r w:rsidRPr="00E14336">
        <w:rPr>
          <w:sz w:val="28"/>
          <w:szCs w:val="28"/>
          <w:lang w:val="uk-UA"/>
        </w:rPr>
        <w:t xml:space="preserve"> </w:t>
      </w:r>
      <w:r w:rsidR="00F9459E" w:rsidRPr="00E14336">
        <w:rPr>
          <w:sz w:val="28"/>
          <w:szCs w:val="28"/>
          <w:lang w:val="uk-UA"/>
        </w:rPr>
        <w:t>затверджується</w:t>
      </w:r>
      <w:r w:rsidRPr="00E14336">
        <w:rPr>
          <w:sz w:val="28"/>
          <w:szCs w:val="28"/>
          <w:lang w:val="uk-UA"/>
        </w:rPr>
        <w:t xml:space="preserve"> </w:t>
      </w:r>
      <w:r w:rsidR="00F9459E" w:rsidRPr="00E14336">
        <w:rPr>
          <w:sz w:val="28"/>
          <w:szCs w:val="28"/>
          <w:lang w:val="uk-UA"/>
        </w:rPr>
        <w:t>рішенням</w:t>
      </w:r>
      <w:r w:rsidRPr="00E14336">
        <w:rPr>
          <w:sz w:val="28"/>
          <w:szCs w:val="28"/>
          <w:lang w:val="uk-UA"/>
        </w:rPr>
        <w:t xml:space="preserve"> </w:t>
      </w:r>
      <w:proofErr w:type="spellStart"/>
      <w:r w:rsidR="00D87E34" w:rsidRPr="00E14336">
        <w:rPr>
          <w:sz w:val="28"/>
          <w:szCs w:val="28"/>
          <w:lang w:val="uk-UA"/>
        </w:rPr>
        <w:t>Мельнице</w:t>
      </w:r>
      <w:proofErr w:type="spellEnd"/>
      <w:r w:rsidR="00F9459E" w:rsidRPr="00E14336">
        <w:rPr>
          <w:sz w:val="28"/>
          <w:szCs w:val="28"/>
          <w:lang w:val="uk-UA"/>
        </w:rPr>
        <w:t>-Подільської селищної</w:t>
      </w:r>
      <w:r w:rsidR="00DB2235" w:rsidRPr="00E14336">
        <w:rPr>
          <w:sz w:val="28"/>
          <w:szCs w:val="28"/>
          <w:lang w:val="uk-UA"/>
        </w:rPr>
        <w:t xml:space="preserve"> ради</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формою ,</w:t>
      </w:r>
      <w:r w:rsidRPr="00E14336">
        <w:rPr>
          <w:sz w:val="28"/>
          <w:szCs w:val="28"/>
          <w:lang w:val="uk-UA"/>
        </w:rPr>
        <w:t xml:space="preserve"> </w:t>
      </w:r>
      <w:r w:rsidR="00DB2235" w:rsidRPr="00E14336">
        <w:rPr>
          <w:sz w:val="28"/>
          <w:szCs w:val="28"/>
          <w:lang w:val="uk-UA"/>
        </w:rPr>
        <w:t>встановленою</w:t>
      </w:r>
      <w:r w:rsidRPr="00E14336">
        <w:rPr>
          <w:sz w:val="28"/>
          <w:szCs w:val="28"/>
          <w:lang w:val="uk-UA"/>
        </w:rPr>
        <w:t xml:space="preserve"> </w:t>
      </w:r>
      <w:r w:rsidR="00DB2235" w:rsidRPr="00E14336">
        <w:rPr>
          <w:sz w:val="28"/>
          <w:szCs w:val="28"/>
          <w:lang w:val="uk-UA"/>
        </w:rPr>
        <w:t xml:space="preserve">Кабінетом </w:t>
      </w:r>
      <w:r w:rsidR="00F9459E" w:rsidRPr="00E14336">
        <w:rPr>
          <w:sz w:val="28"/>
          <w:szCs w:val="28"/>
          <w:lang w:val="uk-UA"/>
        </w:rPr>
        <w:t>Міністр</w:t>
      </w:r>
      <w:r w:rsidR="00DB2235" w:rsidRPr="00E14336">
        <w:rPr>
          <w:sz w:val="28"/>
          <w:szCs w:val="28"/>
          <w:lang w:val="uk-UA"/>
        </w:rPr>
        <w:t>ів України.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w:t>
      </w:r>
      <w:r w:rsidR="00F9459E" w:rsidRPr="00E14336">
        <w:rPr>
          <w:sz w:val="28"/>
          <w:szCs w:val="28"/>
          <w:lang w:val="uk-UA"/>
        </w:rPr>
        <w:t>2.</w:t>
      </w:r>
      <w:r w:rsidRPr="00E14336">
        <w:rPr>
          <w:sz w:val="28"/>
          <w:szCs w:val="28"/>
          <w:lang w:val="uk-UA"/>
        </w:rPr>
        <w:t xml:space="preserve"> </w:t>
      </w:r>
      <w:r w:rsidR="00F9459E" w:rsidRPr="00E14336">
        <w:rPr>
          <w:sz w:val="28"/>
          <w:szCs w:val="28"/>
          <w:lang w:val="uk-UA"/>
        </w:rPr>
        <w:t>Від сплати податку звільняю</w:t>
      </w:r>
      <w:r w:rsidR="00DB2235" w:rsidRPr="00E14336">
        <w:rPr>
          <w:sz w:val="28"/>
          <w:szCs w:val="28"/>
          <w:lang w:val="uk-UA"/>
        </w:rPr>
        <w:t>ться такі</w:t>
      </w:r>
      <w:r w:rsidRPr="00E14336">
        <w:rPr>
          <w:sz w:val="28"/>
          <w:szCs w:val="28"/>
          <w:lang w:val="uk-UA"/>
        </w:rPr>
        <w:t xml:space="preserve"> </w:t>
      </w:r>
      <w:r w:rsidR="00DB2235" w:rsidRPr="00E14336">
        <w:rPr>
          <w:sz w:val="28"/>
          <w:szCs w:val="28"/>
          <w:lang w:val="uk-UA"/>
        </w:rPr>
        <w:t>фізичні</w:t>
      </w:r>
      <w:r w:rsidRPr="00E14336">
        <w:rPr>
          <w:sz w:val="28"/>
          <w:szCs w:val="28"/>
          <w:lang w:val="uk-UA"/>
        </w:rPr>
        <w:t xml:space="preserve"> </w:t>
      </w:r>
      <w:r w:rsidR="00DB2235" w:rsidRPr="00E14336">
        <w:rPr>
          <w:sz w:val="28"/>
          <w:szCs w:val="28"/>
          <w:lang w:val="uk-UA"/>
        </w:rPr>
        <w:t>особи: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732A29" w:rsidRPr="00E14336">
        <w:rPr>
          <w:sz w:val="28"/>
          <w:szCs w:val="28"/>
          <w:lang w:val="uk-UA"/>
        </w:rPr>
        <w:t xml:space="preserve">6.1.1. </w:t>
      </w:r>
      <w:r w:rsidR="00F9459E" w:rsidRPr="00E14336">
        <w:rPr>
          <w:sz w:val="28"/>
          <w:szCs w:val="28"/>
          <w:lang w:val="uk-UA"/>
        </w:rPr>
        <w:t>інваліди перш</w:t>
      </w:r>
      <w:r w:rsidR="00DB2235" w:rsidRPr="00E14336">
        <w:rPr>
          <w:sz w:val="28"/>
          <w:szCs w:val="28"/>
          <w:lang w:val="uk-UA"/>
        </w:rPr>
        <w:t>ої і другої групи;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6.1.2</w:t>
      </w:r>
      <w:r w:rsidR="00732A29" w:rsidRPr="00E14336">
        <w:rPr>
          <w:sz w:val="28"/>
          <w:szCs w:val="28"/>
          <w:lang w:val="uk-UA"/>
        </w:rPr>
        <w:t>. фізичні</w:t>
      </w:r>
      <w:r w:rsidRPr="00E14336">
        <w:rPr>
          <w:sz w:val="28"/>
          <w:szCs w:val="28"/>
          <w:lang w:val="uk-UA"/>
        </w:rPr>
        <w:t xml:space="preserve"> </w:t>
      </w:r>
      <w:r w:rsidR="00732A29" w:rsidRPr="00E14336">
        <w:rPr>
          <w:sz w:val="28"/>
          <w:szCs w:val="28"/>
          <w:lang w:val="uk-UA"/>
        </w:rPr>
        <w:t xml:space="preserve">особи, які виховують трьох і </w:t>
      </w:r>
      <w:r w:rsidR="00F9459E" w:rsidRPr="00E14336">
        <w:rPr>
          <w:sz w:val="28"/>
          <w:szCs w:val="28"/>
          <w:lang w:val="uk-UA"/>
        </w:rPr>
        <w:t>більш</w:t>
      </w:r>
      <w:r w:rsidR="00732A29" w:rsidRPr="00E14336">
        <w:rPr>
          <w:sz w:val="28"/>
          <w:szCs w:val="28"/>
          <w:lang w:val="uk-UA"/>
        </w:rPr>
        <w:t xml:space="preserve">е дітей віком до </w:t>
      </w:r>
      <w:r w:rsidR="00DB2235" w:rsidRPr="00E14336">
        <w:rPr>
          <w:sz w:val="28"/>
          <w:szCs w:val="28"/>
          <w:lang w:val="uk-UA"/>
        </w:rPr>
        <w:t>18 років;</w:t>
      </w:r>
    </w:p>
    <w:p w:rsidR="00DB2235" w:rsidRPr="00E14336" w:rsidRDefault="00F04D41" w:rsidP="0061670E">
      <w:pPr>
        <w:ind w:firstLine="567"/>
        <w:jc w:val="both"/>
        <w:rPr>
          <w:sz w:val="28"/>
          <w:szCs w:val="28"/>
          <w:lang w:val="uk-UA"/>
        </w:rPr>
      </w:pPr>
      <w:r w:rsidRPr="00E14336">
        <w:rPr>
          <w:sz w:val="28"/>
          <w:szCs w:val="28"/>
          <w:lang w:val="uk-UA"/>
        </w:rPr>
        <w:t xml:space="preserve"> </w:t>
      </w:r>
      <w:r w:rsidR="00F9459E" w:rsidRPr="00E14336">
        <w:rPr>
          <w:sz w:val="28"/>
          <w:szCs w:val="28"/>
          <w:lang w:val="uk-UA"/>
        </w:rPr>
        <w:t>6.1.3.</w:t>
      </w:r>
      <w:r w:rsidRPr="00E14336">
        <w:rPr>
          <w:sz w:val="28"/>
          <w:szCs w:val="28"/>
          <w:lang w:val="uk-UA"/>
        </w:rPr>
        <w:t xml:space="preserve"> </w:t>
      </w:r>
      <w:r w:rsidR="00F9459E" w:rsidRPr="00E14336">
        <w:rPr>
          <w:sz w:val="28"/>
          <w:szCs w:val="28"/>
          <w:lang w:val="uk-UA"/>
        </w:rPr>
        <w:t>пенсіонер</w:t>
      </w:r>
      <w:r w:rsidR="00DB2235" w:rsidRPr="00E14336">
        <w:rPr>
          <w:sz w:val="28"/>
          <w:szCs w:val="28"/>
          <w:lang w:val="uk-UA"/>
        </w:rPr>
        <w:t>и (за віком);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6.1.4.</w:t>
      </w:r>
      <w:r w:rsidRPr="00E14336">
        <w:rPr>
          <w:sz w:val="28"/>
          <w:szCs w:val="28"/>
          <w:lang w:val="uk-UA"/>
        </w:rPr>
        <w:t xml:space="preserve"> </w:t>
      </w:r>
      <w:r w:rsidR="00DB2235" w:rsidRPr="00E14336">
        <w:rPr>
          <w:sz w:val="28"/>
          <w:szCs w:val="28"/>
          <w:lang w:val="uk-UA"/>
        </w:rPr>
        <w:t>ветерани</w:t>
      </w:r>
      <w:r w:rsidRPr="00E14336">
        <w:rPr>
          <w:sz w:val="28"/>
          <w:szCs w:val="28"/>
          <w:lang w:val="uk-UA"/>
        </w:rPr>
        <w:t xml:space="preserve"> </w:t>
      </w:r>
      <w:r w:rsidR="00DB2235" w:rsidRPr="00E14336">
        <w:rPr>
          <w:sz w:val="28"/>
          <w:szCs w:val="28"/>
          <w:lang w:val="uk-UA"/>
        </w:rPr>
        <w:t>в</w:t>
      </w:r>
      <w:r w:rsidR="00F9459E" w:rsidRPr="00E14336">
        <w:rPr>
          <w:sz w:val="28"/>
          <w:szCs w:val="28"/>
          <w:lang w:val="uk-UA"/>
        </w:rPr>
        <w:t>ійни</w:t>
      </w:r>
      <w:r w:rsidRPr="00E14336">
        <w:rPr>
          <w:sz w:val="28"/>
          <w:szCs w:val="28"/>
          <w:lang w:val="uk-UA"/>
        </w:rPr>
        <w:t xml:space="preserve"> </w:t>
      </w:r>
      <w:r w:rsidR="00F9459E" w:rsidRPr="00E14336">
        <w:rPr>
          <w:sz w:val="28"/>
          <w:szCs w:val="28"/>
          <w:lang w:val="uk-UA"/>
        </w:rPr>
        <w:t>та</w:t>
      </w:r>
      <w:r w:rsidRPr="00E14336">
        <w:rPr>
          <w:sz w:val="28"/>
          <w:szCs w:val="28"/>
          <w:lang w:val="uk-UA"/>
        </w:rPr>
        <w:t xml:space="preserve"> </w:t>
      </w:r>
      <w:r w:rsidR="00F9459E" w:rsidRPr="00E14336">
        <w:rPr>
          <w:sz w:val="28"/>
          <w:szCs w:val="28"/>
          <w:lang w:val="uk-UA"/>
        </w:rPr>
        <w:t>особи,</w:t>
      </w:r>
      <w:r w:rsidRPr="00E14336">
        <w:rPr>
          <w:sz w:val="28"/>
          <w:szCs w:val="28"/>
          <w:lang w:val="uk-UA"/>
        </w:rPr>
        <w:t xml:space="preserve"> </w:t>
      </w:r>
      <w:r w:rsidR="00F9459E" w:rsidRPr="00E14336">
        <w:rPr>
          <w:sz w:val="28"/>
          <w:szCs w:val="28"/>
          <w:lang w:val="uk-UA"/>
        </w:rPr>
        <w:t>на</w:t>
      </w:r>
      <w:r w:rsidRPr="00E14336">
        <w:rPr>
          <w:sz w:val="28"/>
          <w:szCs w:val="28"/>
          <w:lang w:val="uk-UA"/>
        </w:rPr>
        <w:t xml:space="preserve"> </w:t>
      </w:r>
      <w:r w:rsidR="00F9459E" w:rsidRPr="00E14336">
        <w:rPr>
          <w:sz w:val="28"/>
          <w:szCs w:val="28"/>
          <w:lang w:val="uk-UA"/>
        </w:rPr>
        <w:t>яких</w:t>
      </w:r>
      <w:r w:rsidRPr="00E14336">
        <w:rPr>
          <w:sz w:val="28"/>
          <w:szCs w:val="28"/>
          <w:lang w:val="uk-UA"/>
        </w:rPr>
        <w:t xml:space="preserve"> </w:t>
      </w:r>
      <w:r w:rsidR="00F9459E" w:rsidRPr="00E14336">
        <w:rPr>
          <w:sz w:val="28"/>
          <w:szCs w:val="28"/>
          <w:lang w:val="uk-UA"/>
        </w:rPr>
        <w:t>поширюється</w:t>
      </w:r>
      <w:r w:rsidRPr="00E14336">
        <w:rPr>
          <w:sz w:val="28"/>
          <w:szCs w:val="28"/>
          <w:lang w:val="uk-UA"/>
        </w:rPr>
        <w:t xml:space="preserve"> </w:t>
      </w:r>
      <w:r w:rsidR="00F9459E" w:rsidRPr="00E14336">
        <w:rPr>
          <w:sz w:val="28"/>
          <w:szCs w:val="28"/>
          <w:lang w:val="uk-UA"/>
        </w:rPr>
        <w:t>дія</w:t>
      </w:r>
      <w:r w:rsidRPr="00E14336">
        <w:rPr>
          <w:sz w:val="28"/>
          <w:szCs w:val="28"/>
          <w:lang w:val="uk-UA"/>
        </w:rPr>
        <w:t xml:space="preserve"> </w:t>
      </w:r>
      <w:r w:rsidR="00F9459E" w:rsidRPr="00E14336">
        <w:rPr>
          <w:sz w:val="28"/>
          <w:szCs w:val="28"/>
          <w:lang w:val="uk-UA"/>
        </w:rPr>
        <w:t>Закону Україн</w:t>
      </w:r>
      <w:r w:rsidR="00DB2235" w:rsidRPr="00E14336">
        <w:rPr>
          <w:sz w:val="28"/>
          <w:szCs w:val="28"/>
          <w:lang w:val="uk-UA"/>
        </w:rPr>
        <w:t>и</w:t>
      </w:r>
      <w:r w:rsidRPr="00E14336">
        <w:rPr>
          <w:sz w:val="28"/>
          <w:szCs w:val="28"/>
          <w:lang w:val="uk-UA"/>
        </w:rPr>
        <w:t xml:space="preserve"> </w:t>
      </w:r>
      <w:r w:rsidR="00DB2235" w:rsidRPr="00E14336">
        <w:rPr>
          <w:sz w:val="28"/>
          <w:szCs w:val="28"/>
          <w:lang w:val="uk-UA"/>
        </w:rPr>
        <w:t>"Про</w:t>
      </w:r>
      <w:r w:rsidRPr="00E14336">
        <w:rPr>
          <w:sz w:val="28"/>
          <w:szCs w:val="28"/>
          <w:lang w:val="uk-UA"/>
        </w:rPr>
        <w:t xml:space="preserve"> </w:t>
      </w:r>
      <w:r w:rsidR="00DB2235" w:rsidRPr="00E14336">
        <w:rPr>
          <w:sz w:val="28"/>
          <w:szCs w:val="28"/>
          <w:lang w:val="uk-UA"/>
        </w:rPr>
        <w:t>статус ветеранів війни,</w:t>
      </w:r>
      <w:r w:rsidRPr="00E14336">
        <w:rPr>
          <w:sz w:val="28"/>
          <w:szCs w:val="28"/>
          <w:lang w:val="uk-UA"/>
        </w:rPr>
        <w:t xml:space="preserve"> </w:t>
      </w:r>
      <w:r w:rsidR="00DB2235" w:rsidRPr="00E14336">
        <w:rPr>
          <w:sz w:val="28"/>
          <w:szCs w:val="28"/>
          <w:lang w:val="uk-UA"/>
        </w:rPr>
        <w:t>гарантії їх соціального захисту";</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6.1.5.</w:t>
      </w:r>
      <w:r w:rsidRPr="00E14336">
        <w:rPr>
          <w:sz w:val="28"/>
          <w:szCs w:val="28"/>
          <w:lang w:val="uk-UA"/>
        </w:rPr>
        <w:t xml:space="preserve"> </w:t>
      </w:r>
      <w:r w:rsidR="00616A39" w:rsidRPr="00E14336">
        <w:rPr>
          <w:sz w:val="28"/>
          <w:szCs w:val="28"/>
          <w:lang w:val="uk-UA"/>
        </w:rPr>
        <w:t>фізичні</w:t>
      </w:r>
      <w:r w:rsidRPr="00E14336">
        <w:rPr>
          <w:sz w:val="28"/>
          <w:szCs w:val="28"/>
          <w:lang w:val="uk-UA"/>
        </w:rPr>
        <w:t xml:space="preserve"> </w:t>
      </w:r>
      <w:r w:rsidR="00616A39" w:rsidRPr="00E14336">
        <w:rPr>
          <w:sz w:val="28"/>
          <w:szCs w:val="28"/>
          <w:lang w:val="uk-UA"/>
        </w:rPr>
        <w:t xml:space="preserve">особи, визнані </w:t>
      </w:r>
      <w:r w:rsidR="00AD5B06" w:rsidRPr="00E14336">
        <w:rPr>
          <w:sz w:val="28"/>
          <w:szCs w:val="28"/>
          <w:lang w:val="uk-UA"/>
        </w:rPr>
        <w:t>законо</w:t>
      </w:r>
      <w:r w:rsidR="00616A39" w:rsidRPr="00E14336">
        <w:rPr>
          <w:sz w:val="28"/>
          <w:szCs w:val="28"/>
          <w:lang w:val="uk-UA"/>
        </w:rPr>
        <w:t xml:space="preserve">м особами, які </w:t>
      </w:r>
      <w:r w:rsidR="00DB2235" w:rsidRPr="00E14336">
        <w:rPr>
          <w:sz w:val="28"/>
          <w:szCs w:val="28"/>
          <w:lang w:val="uk-UA"/>
        </w:rPr>
        <w:t>постраждали</w:t>
      </w:r>
      <w:r w:rsidRPr="00E14336">
        <w:rPr>
          <w:sz w:val="28"/>
          <w:szCs w:val="28"/>
          <w:lang w:val="uk-UA"/>
        </w:rPr>
        <w:t xml:space="preserve"> </w:t>
      </w:r>
      <w:r w:rsidR="00DB2235" w:rsidRPr="00E14336">
        <w:rPr>
          <w:sz w:val="28"/>
          <w:szCs w:val="28"/>
          <w:lang w:val="uk-UA"/>
        </w:rPr>
        <w:t xml:space="preserve">внаслідок </w:t>
      </w:r>
      <w:r w:rsidR="00F9459E" w:rsidRPr="00E14336">
        <w:rPr>
          <w:sz w:val="28"/>
          <w:szCs w:val="28"/>
          <w:lang w:val="uk-UA"/>
        </w:rPr>
        <w:t>Чорнобильсько</w:t>
      </w:r>
      <w:r w:rsidR="00DB2235" w:rsidRPr="00E14336">
        <w:rPr>
          <w:sz w:val="28"/>
          <w:szCs w:val="28"/>
          <w:lang w:val="uk-UA"/>
        </w:rPr>
        <w:t>ї катастрофи.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F9459E" w:rsidRPr="00E14336">
        <w:rPr>
          <w:sz w:val="28"/>
          <w:szCs w:val="28"/>
          <w:lang w:val="uk-UA"/>
        </w:rPr>
        <w:t>6.2.</w:t>
      </w:r>
      <w:r w:rsidRPr="00E14336">
        <w:rPr>
          <w:sz w:val="28"/>
          <w:szCs w:val="28"/>
          <w:lang w:val="uk-UA"/>
        </w:rPr>
        <w:t xml:space="preserve"> </w:t>
      </w:r>
      <w:r w:rsidR="00F9459E" w:rsidRPr="00E14336">
        <w:rPr>
          <w:sz w:val="28"/>
          <w:szCs w:val="28"/>
          <w:lang w:val="uk-UA"/>
        </w:rPr>
        <w:t>Звільненн</w:t>
      </w:r>
      <w:r w:rsidR="00DB2235" w:rsidRPr="00E14336">
        <w:rPr>
          <w:sz w:val="28"/>
          <w:szCs w:val="28"/>
          <w:lang w:val="uk-UA"/>
        </w:rPr>
        <w:t>я</w:t>
      </w:r>
      <w:r w:rsidRPr="00E14336">
        <w:rPr>
          <w:sz w:val="28"/>
          <w:szCs w:val="28"/>
          <w:lang w:val="uk-UA"/>
        </w:rPr>
        <w:t xml:space="preserve"> </w:t>
      </w:r>
      <w:r w:rsidR="00F9459E" w:rsidRPr="00E14336">
        <w:rPr>
          <w:sz w:val="28"/>
          <w:szCs w:val="28"/>
          <w:lang w:val="uk-UA"/>
        </w:rPr>
        <w:t>від</w:t>
      </w:r>
      <w:r w:rsidRPr="00E14336">
        <w:rPr>
          <w:sz w:val="28"/>
          <w:szCs w:val="28"/>
          <w:lang w:val="uk-UA"/>
        </w:rPr>
        <w:t xml:space="preserve"> </w:t>
      </w:r>
      <w:r w:rsidR="00F9459E" w:rsidRPr="00E14336">
        <w:rPr>
          <w:sz w:val="28"/>
          <w:szCs w:val="28"/>
          <w:lang w:val="uk-UA"/>
        </w:rPr>
        <w:t>сплати</w:t>
      </w:r>
      <w:r w:rsidRPr="00E14336">
        <w:rPr>
          <w:sz w:val="28"/>
          <w:szCs w:val="28"/>
          <w:lang w:val="uk-UA"/>
        </w:rPr>
        <w:t xml:space="preserve"> </w:t>
      </w:r>
      <w:r w:rsidR="00F9459E" w:rsidRPr="00E14336">
        <w:rPr>
          <w:sz w:val="28"/>
          <w:szCs w:val="28"/>
          <w:lang w:val="uk-UA"/>
        </w:rPr>
        <w:t>податку</w:t>
      </w:r>
      <w:r w:rsidRPr="00E14336">
        <w:rPr>
          <w:sz w:val="28"/>
          <w:szCs w:val="28"/>
          <w:lang w:val="uk-UA"/>
        </w:rPr>
        <w:t xml:space="preserve"> </w:t>
      </w:r>
      <w:r w:rsidR="00F9459E" w:rsidRPr="00E14336">
        <w:rPr>
          <w:sz w:val="28"/>
          <w:szCs w:val="28"/>
          <w:lang w:val="uk-UA"/>
        </w:rPr>
        <w:t>за</w:t>
      </w:r>
      <w:r w:rsidRPr="00E14336">
        <w:rPr>
          <w:sz w:val="28"/>
          <w:szCs w:val="28"/>
          <w:lang w:val="uk-UA"/>
        </w:rPr>
        <w:t xml:space="preserve"> </w:t>
      </w:r>
      <w:r w:rsidR="00F9459E" w:rsidRPr="00E14336">
        <w:rPr>
          <w:sz w:val="28"/>
          <w:szCs w:val="28"/>
          <w:lang w:val="uk-UA"/>
        </w:rPr>
        <w:t>зем</w:t>
      </w:r>
      <w:r w:rsidR="00DB2235" w:rsidRPr="00E14336">
        <w:rPr>
          <w:sz w:val="28"/>
          <w:szCs w:val="28"/>
          <w:lang w:val="uk-UA"/>
        </w:rPr>
        <w:t>ельні</w:t>
      </w:r>
      <w:r w:rsidRPr="00E14336">
        <w:rPr>
          <w:sz w:val="28"/>
          <w:szCs w:val="28"/>
          <w:lang w:val="uk-UA"/>
        </w:rPr>
        <w:t xml:space="preserve"> </w:t>
      </w:r>
      <w:r w:rsidR="00DB2235" w:rsidRPr="00E14336">
        <w:rPr>
          <w:sz w:val="28"/>
          <w:szCs w:val="28"/>
          <w:lang w:val="uk-UA"/>
        </w:rPr>
        <w:t>ділянки,</w:t>
      </w:r>
      <w:r w:rsidRPr="00E14336">
        <w:rPr>
          <w:sz w:val="28"/>
          <w:szCs w:val="28"/>
          <w:lang w:val="uk-UA"/>
        </w:rPr>
        <w:t xml:space="preserve"> </w:t>
      </w:r>
      <w:r w:rsidR="00DB2235" w:rsidRPr="00E14336">
        <w:rPr>
          <w:sz w:val="28"/>
          <w:szCs w:val="28"/>
          <w:lang w:val="uk-UA"/>
        </w:rPr>
        <w:t>передбачене</w:t>
      </w:r>
      <w:r w:rsidRPr="00E14336">
        <w:rPr>
          <w:sz w:val="28"/>
          <w:szCs w:val="28"/>
          <w:lang w:val="uk-UA"/>
        </w:rPr>
        <w:t xml:space="preserve"> </w:t>
      </w:r>
      <w:r w:rsidR="00DB2235" w:rsidRPr="00E14336">
        <w:rPr>
          <w:sz w:val="28"/>
          <w:szCs w:val="28"/>
          <w:lang w:val="uk-UA"/>
        </w:rPr>
        <w:t>для</w:t>
      </w:r>
      <w:r w:rsidRPr="00E14336">
        <w:rPr>
          <w:sz w:val="28"/>
          <w:szCs w:val="28"/>
          <w:lang w:val="uk-UA"/>
        </w:rPr>
        <w:t xml:space="preserve"> </w:t>
      </w:r>
      <w:r w:rsidR="00DB2235" w:rsidRPr="00E14336">
        <w:rPr>
          <w:sz w:val="28"/>
          <w:szCs w:val="28"/>
          <w:lang w:val="uk-UA"/>
        </w:rPr>
        <w:t>відповідно</w:t>
      </w:r>
      <w:r w:rsidR="00F9459E" w:rsidRPr="00E14336">
        <w:rPr>
          <w:sz w:val="28"/>
          <w:szCs w:val="28"/>
          <w:lang w:val="uk-UA"/>
        </w:rPr>
        <w:t xml:space="preserve"> </w:t>
      </w:r>
      <w:r w:rsidR="00DB2235" w:rsidRPr="00E14336">
        <w:rPr>
          <w:sz w:val="28"/>
          <w:szCs w:val="28"/>
          <w:lang w:val="uk-UA"/>
        </w:rPr>
        <w:t>категорії</w:t>
      </w:r>
      <w:r w:rsidRPr="00E14336">
        <w:rPr>
          <w:sz w:val="28"/>
          <w:szCs w:val="28"/>
          <w:lang w:val="uk-UA"/>
        </w:rPr>
        <w:t xml:space="preserve"> </w:t>
      </w:r>
      <w:r w:rsidR="00DB2235" w:rsidRPr="00E14336">
        <w:rPr>
          <w:sz w:val="28"/>
          <w:szCs w:val="28"/>
          <w:lang w:val="uk-UA"/>
        </w:rPr>
        <w:t>фізичних</w:t>
      </w:r>
      <w:r w:rsidRPr="00E14336">
        <w:rPr>
          <w:sz w:val="28"/>
          <w:szCs w:val="28"/>
          <w:lang w:val="uk-UA"/>
        </w:rPr>
        <w:t xml:space="preserve"> </w:t>
      </w:r>
      <w:r w:rsidR="00DB2235" w:rsidRPr="00E14336">
        <w:rPr>
          <w:sz w:val="28"/>
          <w:szCs w:val="28"/>
          <w:lang w:val="uk-UA"/>
        </w:rPr>
        <w:t>осіб</w:t>
      </w:r>
      <w:r w:rsidRPr="00E14336">
        <w:rPr>
          <w:sz w:val="28"/>
          <w:szCs w:val="28"/>
          <w:lang w:val="uk-UA"/>
        </w:rPr>
        <w:t xml:space="preserve"> </w:t>
      </w:r>
      <w:r w:rsidR="00F9459E" w:rsidRPr="00E14336">
        <w:rPr>
          <w:sz w:val="28"/>
          <w:szCs w:val="28"/>
          <w:lang w:val="uk-UA"/>
        </w:rPr>
        <w:t>пунктом</w:t>
      </w:r>
      <w:r w:rsidRPr="00E14336">
        <w:rPr>
          <w:sz w:val="28"/>
          <w:szCs w:val="28"/>
          <w:lang w:val="uk-UA"/>
        </w:rPr>
        <w:t xml:space="preserve"> </w:t>
      </w:r>
      <w:r w:rsidR="00F9459E" w:rsidRPr="00E14336">
        <w:rPr>
          <w:sz w:val="28"/>
          <w:szCs w:val="28"/>
          <w:lang w:val="uk-UA"/>
        </w:rPr>
        <w:t>6.1</w:t>
      </w:r>
      <w:r w:rsidRPr="00E14336">
        <w:rPr>
          <w:sz w:val="28"/>
          <w:szCs w:val="28"/>
          <w:lang w:val="uk-UA"/>
        </w:rPr>
        <w:t xml:space="preserve"> </w:t>
      </w:r>
      <w:r w:rsidR="00F9459E" w:rsidRPr="00E14336">
        <w:rPr>
          <w:sz w:val="28"/>
          <w:szCs w:val="28"/>
          <w:lang w:val="uk-UA"/>
        </w:rPr>
        <w:t>цього</w:t>
      </w:r>
      <w:r w:rsidRPr="00E14336">
        <w:rPr>
          <w:sz w:val="28"/>
          <w:szCs w:val="28"/>
          <w:lang w:val="uk-UA"/>
        </w:rPr>
        <w:t xml:space="preserve"> </w:t>
      </w:r>
      <w:r w:rsidR="00F9459E" w:rsidRPr="00E14336">
        <w:rPr>
          <w:sz w:val="28"/>
          <w:szCs w:val="28"/>
          <w:lang w:val="uk-UA"/>
        </w:rPr>
        <w:t>Пол</w:t>
      </w:r>
      <w:r w:rsidR="00616A39" w:rsidRPr="00E14336">
        <w:rPr>
          <w:sz w:val="28"/>
          <w:szCs w:val="28"/>
          <w:lang w:val="uk-UA"/>
        </w:rPr>
        <w:t>оження,</w:t>
      </w:r>
      <w:r w:rsidRPr="00E14336">
        <w:rPr>
          <w:sz w:val="28"/>
          <w:szCs w:val="28"/>
          <w:lang w:val="uk-UA"/>
        </w:rPr>
        <w:t xml:space="preserve"> </w:t>
      </w:r>
      <w:r w:rsidR="00616A39" w:rsidRPr="00E14336">
        <w:rPr>
          <w:sz w:val="28"/>
          <w:szCs w:val="28"/>
          <w:lang w:val="uk-UA"/>
        </w:rPr>
        <w:t>поширюється</w:t>
      </w:r>
      <w:r w:rsidRPr="00E14336">
        <w:rPr>
          <w:sz w:val="28"/>
          <w:szCs w:val="28"/>
          <w:lang w:val="uk-UA"/>
        </w:rPr>
        <w:t xml:space="preserve"> </w:t>
      </w:r>
      <w:r w:rsidR="00616A39" w:rsidRPr="00E14336">
        <w:rPr>
          <w:sz w:val="28"/>
          <w:szCs w:val="28"/>
          <w:lang w:val="uk-UA"/>
        </w:rPr>
        <w:t xml:space="preserve">на одну </w:t>
      </w:r>
      <w:r w:rsidR="00F9459E" w:rsidRPr="00E14336">
        <w:rPr>
          <w:sz w:val="28"/>
          <w:szCs w:val="28"/>
          <w:lang w:val="uk-UA"/>
        </w:rPr>
        <w:t>зем</w:t>
      </w:r>
      <w:r w:rsidR="00DB2235" w:rsidRPr="00E14336">
        <w:rPr>
          <w:sz w:val="28"/>
          <w:szCs w:val="28"/>
          <w:lang w:val="uk-UA"/>
        </w:rPr>
        <w:t>ельну діля</w:t>
      </w:r>
      <w:r w:rsidR="00616A39" w:rsidRPr="00E14336">
        <w:rPr>
          <w:sz w:val="28"/>
          <w:szCs w:val="28"/>
          <w:lang w:val="uk-UA"/>
        </w:rPr>
        <w:t>нку за кожним видом використан</w:t>
      </w:r>
      <w:r w:rsidR="00DB2235" w:rsidRPr="00E14336">
        <w:rPr>
          <w:sz w:val="28"/>
          <w:szCs w:val="28"/>
          <w:lang w:val="uk-UA"/>
        </w:rPr>
        <w:t>ня у межах граничних норм: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6.2.1.</w:t>
      </w:r>
      <w:r w:rsidRPr="00E14336">
        <w:rPr>
          <w:sz w:val="28"/>
          <w:szCs w:val="28"/>
          <w:lang w:val="uk-UA"/>
        </w:rPr>
        <w:t xml:space="preserve"> </w:t>
      </w:r>
      <w:r w:rsidR="00616A39" w:rsidRPr="00E14336">
        <w:rPr>
          <w:sz w:val="28"/>
          <w:szCs w:val="28"/>
          <w:lang w:val="uk-UA"/>
        </w:rPr>
        <w:t>для</w:t>
      </w:r>
      <w:r w:rsidRPr="00E14336">
        <w:rPr>
          <w:sz w:val="28"/>
          <w:szCs w:val="28"/>
          <w:lang w:val="uk-UA"/>
        </w:rPr>
        <w:t xml:space="preserve"> </w:t>
      </w:r>
      <w:r w:rsidR="00616A39" w:rsidRPr="00E14336">
        <w:rPr>
          <w:sz w:val="28"/>
          <w:szCs w:val="28"/>
          <w:lang w:val="uk-UA"/>
        </w:rPr>
        <w:t>ведення особистого селянського господарства - у</w:t>
      </w:r>
      <w:r w:rsidR="00DB2235" w:rsidRPr="00E14336">
        <w:rPr>
          <w:sz w:val="28"/>
          <w:szCs w:val="28"/>
          <w:lang w:val="uk-UA"/>
        </w:rPr>
        <w:t xml:space="preserve"> розмірі</w:t>
      </w:r>
      <w:r w:rsidRPr="00E14336">
        <w:rPr>
          <w:sz w:val="28"/>
          <w:szCs w:val="28"/>
          <w:lang w:val="uk-UA"/>
        </w:rPr>
        <w:t xml:space="preserve"> </w:t>
      </w:r>
      <w:r w:rsidR="00DB2235" w:rsidRPr="00E14336">
        <w:rPr>
          <w:sz w:val="28"/>
          <w:szCs w:val="28"/>
          <w:lang w:val="uk-UA"/>
        </w:rPr>
        <w:t>не</w:t>
      </w:r>
      <w:r w:rsidRPr="00E14336">
        <w:rPr>
          <w:sz w:val="28"/>
          <w:szCs w:val="28"/>
          <w:lang w:val="uk-UA"/>
        </w:rPr>
        <w:t xml:space="preserve"> </w:t>
      </w:r>
      <w:r w:rsidR="00DB2235" w:rsidRPr="00E14336">
        <w:rPr>
          <w:sz w:val="28"/>
          <w:szCs w:val="28"/>
          <w:lang w:val="uk-UA"/>
        </w:rPr>
        <w:t>більш</w:t>
      </w:r>
      <w:r w:rsidRPr="00E14336">
        <w:rPr>
          <w:sz w:val="28"/>
          <w:szCs w:val="28"/>
          <w:lang w:val="uk-UA"/>
        </w:rPr>
        <w:t xml:space="preserve"> </w:t>
      </w:r>
      <w:r w:rsidR="00DB2235" w:rsidRPr="00E14336">
        <w:rPr>
          <w:sz w:val="28"/>
          <w:szCs w:val="28"/>
          <w:lang w:val="uk-UA"/>
        </w:rPr>
        <w:t>як</w:t>
      </w:r>
      <w:r w:rsidRPr="00E14336">
        <w:rPr>
          <w:sz w:val="28"/>
          <w:szCs w:val="28"/>
          <w:lang w:val="uk-UA"/>
        </w:rPr>
        <w:t xml:space="preserve"> </w:t>
      </w:r>
      <w:r w:rsidR="00DB2235" w:rsidRPr="00E14336">
        <w:rPr>
          <w:sz w:val="28"/>
          <w:szCs w:val="28"/>
          <w:lang w:val="uk-UA"/>
        </w:rPr>
        <w:t>2 гектари;</w:t>
      </w:r>
    </w:p>
    <w:p w:rsidR="00AD5B06"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6.2.2.</w:t>
      </w:r>
      <w:r w:rsidRPr="00E14336">
        <w:rPr>
          <w:sz w:val="28"/>
          <w:szCs w:val="28"/>
          <w:lang w:val="uk-UA"/>
        </w:rPr>
        <w:t xml:space="preserve"> </w:t>
      </w:r>
      <w:r w:rsidR="00616A39" w:rsidRPr="00E14336">
        <w:rPr>
          <w:sz w:val="28"/>
          <w:szCs w:val="28"/>
          <w:lang w:val="uk-UA"/>
        </w:rPr>
        <w:t>для будівн</w:t>
      </w:r>
      <w:r w:rsidR="00DB2235" w:rsidRPr="00E14336">
        <w:rPr>
          <w:sz w:val="28"/>
          <w:szCs w:val="28"/>
          <w:lang w:val="uk-UA"/>
        </w:rPr>
        <w:t>и</w:t>
      </w:r>
      <w:r w:rsidR="00616A39" w:rsidRPr="00E14336">
        <w:rPr>
          <w:sz w:val="28"/>
          <w:szCs w:val="28"/>
          <w:lang w:val="uk-UA"/>
        </w:rPr>
        <w:t>цтва та о</w:t>
      </w:r>
      <w:r w:rsidR="00836BCF" w:rsidRPr="00E14336">
        <w:rPr>
          <w:sz w:val="28"/>
          <w:szCs w:val="28"/>
          <w:lang w:val="uk-UA"/>
        </w:rPr>
        <w:t>бслуговування ж</w:t>
      </w:r>
      <w:r w:rsidR="00DB2235" w:rsidRPr="00E14336">
        <w:rPr>
          <w:sz w:val="28"/>
          <w:szCs w:val="28"/>
          <w:lang w:val="uk-UA"/>
        </w:rPr>
        <w:t>итлового будинку,</w:t>
      </w:r>
      <w:r w:rsidRPr="00E14336">
        <w:rPr>
          <w:sz w:val="28"/>
          <w:szCs w:val="28"/>
          <w:lang w:val="uk-UA"/>
        </w:rPr>
        <w:t xml:space="preserve"> </w:t>
      </w:r>
      <w:r w:rsidR="00DB2235" w:rsidRPr="00E14336">
        <w:rPr>
          <w:sz w:val="28"/>
          <w:szCs w:val="28"/>
          <w:lang w:val="uk-UA"/>
        </w:rPr>
        <w:t xml:space="preserve">господарських будівель і </w:t>
      </w:r>
      <w:r w:rsidR="00836BCF" w:rsidRPr="00E14336">
        <w:rPr>
          <w:sz w:val="28"/>
          <w:szCs w:val="28"/>
          <w:lang w:val="uk-UA"/>
        </w:rPr>
        <w:t>споруд (присадибн</w:t>
      </w:r>
      <w:r w:rsidR="00DB2235" w:rsidRPr="00E14336">
        <w:rPr>
          <w:sz w:val="28"/>
          <w:szCs w:val="28"/>
          <w:lang w:val="uk-UA"/>
        </w:rPr>
        <w:t>а ділянка)</w:t>
      </w:r>
    </w:p>
    <w:p w:rsidR="00AD5B06"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у селах</w:t>
      </w:r>
      <w:r w:rsidR="00836BCF" w:rsidRPr="00E14336">
        <w:rPr>
          <w:sz w:val="28"/>
          <w:szCs w:val="28"/>
          <w:lang w:val="uk-UA"/>
        </w:rPr>
        <w:t xml:space="preserve"> </w:t>
      </w:r>
      <w:r w:rsidR="00AD5B06" w:rsidRPr="00E14336">
        <w:rPr>
          <w:sz w:val="28"/>
          <w:szCs w:val="28"/>
          <w:lang w:val="uk-UA"/>
        </w:rPr>
        <w:t>не більше як 0,25 га;</w:t>
      </w:r>
    </w:p>
    <w:p w:rsidR="00836BCF"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у селищі не більше як 0,15га;</w:t>
      </w:r>
      <w:r w:rsidRPr="00E14336">
        <w:rPr>
          <w:sz w:val="28"/>
          <w:szCs w:val="28"/>
          <w:lang w:val="uk-UA"/>
        </w:rPr>
        <w:t xml:space="preserve"> </w:t>
      </w:r>
    </w:p>
    <w:p w:rsidR="00DB2235"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6.2.3.</w:t>
      </w:r>
      <w:r w:rsidRPr="00E14336">
        <w:rPr>
          <w:sz w:val="28"/>
          <w:szCs w:val="28"/>
          <w:lang w:val="uk-UA"/>
        </w:rPr>
        <w:t xml:space="preserve"> </w:t>
      </w:r>
      <w:r w:rsidR="00616A39" w:rsidRPr="00E14336">
        <w:rPr>
          <w:sz w:val="28"/>
          <w:szCs w:val="28"/>
          <w:lang w:val="uk-UA"/>
        </w:rPr>
        <w:t>для індивідуального дачного будівн</w:t>
      </w:r>
      <w:r w:rsidR="00DB2235" w:rsidRPr="00E14336">
        <w:rPr>
          <w:sz w:val="28"/>
          <w:szCs w:val="28"/>
          <w:lang w:val="uk-UA"/>
        </w:rPr>
        <w:t>ицтва - не більш як 0,10</w:t>
      </w:r>
      <w:r w:rsidRPr="00E14336">
        <w:rPr>
          <w:sz w:val="28"/>
          <w:szCs w:val="28"/>
          <w:lang w:val="uk-UA"/>
        </w:rPr>
        <w:t xml:space="preserve"> </w:t>
      </w:r>
      <w:r w:rsidR="00DB2235" w:rsidRPr="00E14336">
        <w:rPr>
          <w:sz w:val="28"/>
          <w:szCs w:val="28"/>
          <w:lang w:val="uk-UA"/>
        </w:rPr>
        <w:t>гектара;</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6.2</w:t>
      </w:r>
      <w:r w:rsidR="00616A39" w:rsidRPr="00E14336">
        <w:rPr>
          <w:sz w:val="28"/>
          <w:szCs w:val="28"/>
          <w:lang w:val="uk-UA"/>
        </w:rPr>
        <w:t>.4.</w:t>
      </w:r>
      <w:r w:rsidRPr="00E14336">
        <w:rPr>
          <w:sz w:val="28"/>
          <w:szCs w:val="28"/>
          <w:lang w:val="uk-UA"/>
        </w:rPr>
        <w:t xml:space="preserve"> </w:t>
      </w:r>
      <w:r w:rsidR="00616A39" w:rsidRPr="00E14336">
        <w:rPr>
          <w:sz w:val="28"/>
          <w:szCs w:val="28"/>
          <w:lang w:val="uk-UA"/>
        </w:rPr>
        <w:t xml:space="preserve">для </w:t>
      </w:r>
      <w:proofErr w:type="spellStart"/>
      <w:r w:rsidR="00616A39" w:rsidRPr="00E14336">
        <w:rPr>
          <w:sz w:val="28"/>
          <w:szCs w:val="28"/>
          <w:lang w:val="uk-UA"/>
        </w:rPr>
        <w:t>будівн</w:t>
      </w:r>
      <w:proofErr w:type="spellEnd"/>
      <w:r w:rsidR="00616A39" w:rsidRPr="00E14336">
        <w:rPr>
          <w:sz w:val="28"/>
          <w:szCs w:val="28"/>
          <w:lang w:val="uk-UA"/>
        </w:rPr>
        <w:t xml:space="preserve"> </w:t>
      </w:r>
      <w:proofErr w:type="spellStart"/>
      <w:r w:rsidR="00616A39" w:rsidRPr="00E14336">
        <w:rPr>
          <w:sz w:val="28"/>
          <w:szCs w:val="28"/>
          <w:lang w:val="uk-UA"/>
        </w:rPr>
        <w:t>ицтва</w:t>
      </w:r>
      <w:proofErr w:type="spellEnd"/>
      <w:r w:rsidR="00616A39" w:rsidRPr="00E14336">
        <w:rPr>
          <w:sz w:val="28"/>
          <w:szCs w:val="28"/>
          <w:lang w:val="uk-UA"/>
        </w:rPr>
        <w:t xml:space="preserve"> </w:t>
      </w:r>
      <w:proofErr w:type="spellStart"/>
      <w:r w:rsidR="00616A39" w:rsidRPr="00E14336">
        <w:rPr>
          <w:sz w:val="28"/>
          <w:szCs w:val="28"/>
          <w:lang w:val="uk-UA"/>
        </w:rPr>
        <w:t>ін</w:t>
      </w:r>
      <w:proofErr w:type="spellEnd"/>
      <w:r w:rsidR="00616A39" w:rsidRPr="00E14336">
        <w:rPr>
          <w:sz w:val="28"/>
          <w:szCs w:val="28"/>
          <w:lang w:val="uk-UA"/>
        </w:rPr>
        <w:t xml:space="preserve"> </w:t>
      </w:r>
      <w:proofErr w:type="spellStart"/>
      <w:r w:rsidR="00616A39" w:rsidRPr="00E14336">
        <w:rPr>
          <w:sz w:val="28"/>
          <w:szCs w:val="28"/>
          <w:lang w:val="uk-UA"/>
        </w:rPr>
        <w:t>дивідуальни</w:t>
      </w:r>
      <w:r w:rsidR="00DB2235" w:rsidRPr="00E14336">
        <w:rPr>
          <w:sz w:val="28"/>
          <w:szCs w:val="28"/>
          <w:lang w:val="uk-UA"/>
        </w:rPr>
        <w:t>х</w:t>
      </w:r>
      <w:proofErr w:type="spellEnd"/>
      <w:r w:rsidR="00DB2235" w:rsidRPr="00E14336">
        <w:rPr>
          <w:sz w:val="28"/>
          <w:szCs w:val="28"/>
          <w:lang w:val="uk-UA"/>
        </w:rPr>
        <w:t xml:space="preserve"> гаражів - не більш як 0,01</w:t>
      </w:r>
      <w:r w:rsidRPr="00E14336">
        <w:rPr>
          <w:sz w:val="28"/>
          <w:szCs w:val="28"/>
          <w:lang w:val="uk-UA"/>
        </w:rPr>
        <w:t xml:space="preserve"> </w:t>
      </w:r>
      <w:r w:rsidR="00DB2235" w:rsidRPr="00E14336">
        <w:rPr>
          <w:sz w:val="28"/>
          <w:szCs w:val="28"/>
          <w:lang w:val="uk-UA"/>
        </w:rPr>
        <w:t>гектара;</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6.2.5.</w:t>
      </w:r>
      <w:r w:rsidRPr="00E14336">
        <w:rPr>
          <w:sz w:val="28"/>
          <w:szCs w:val="28"/>
          <w:lang w:val="uk-UA"/>
        </w:rPr>
        <w:t xml:space="preserve"> </w:t>
      </w:r>
      <w:r w:rsidR="00DB2235" w:rsidRPr="00E14336">
        <w:rPr>
          <w:sz w:val="28"/>
          <w:szCs w:val="28"/>
          <w:lang w:val="uk-UA"/>
        </w:rPr>
        <w:t>для ведення садівництва - не більш як 0,12 гектара.</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6.3.</w:t>
      </w:r>
      <w:r w:rsidRPr="00E14336">
        <w:rPr>
          <w:sz w:val="28"/>
          <w:szCs w:val="28"/>
          <w:lang w:val="uk-UA"/>
        </w:rPr>
        <w:t xml:space="preserve"> </w:t>
      </w:r>
      <w:r w:rsidR="00836BCF" w:rsidRPr="00E14336">
        <w:rPr>
          <w:sz w:val="28"/>
          <w:szCs w:val="28"/>
          <w:lang w:val="uk-UA"/>
        </w:rPr>
        <w:t>Від</w:t>
      </w:r>
      <w:r w:rsidRPr="00E14336">
        <w:rPr>
          <w:sz w:val="28"/>
          <w:szCs w:val="28"/>
          <w:lang w:val="uk-UA"/>
        </w:rPr>
        <w:t xml:space="preserve"> </w:t>
      </w:r>
      <w:r w:rsidR="00836BCF" w:rsidRPr="00E14336">
        <w:rPr>
          <w:sz w:val="28"/>
          <w:szCs w:val="28"/>
          <w:lang w:val="uk-UA"/>
        </w:rPr>
        <w:t>сплати</w:t>
      </w:r>
      <w:r w:rsidRPr="00E14336">
        <w:rPr>
          <w:sz w:val="28"/>
          <w:szCs w:val="28"/>
          <w:lang w:val="uk-UA"/>
        </w:rPr>
        <w:t xml:space="preserve"> </w:t>
      </w:r>
      <w:r w:rsidR="00836BCF" w:rsidRPr="00E14336">
        <w:rPr>
          <w:sz w:val="28"/>
          <w:szCs w:val="28"/>
          <w:lang w:val="uk-UA"/>
        </w:rPr>
        <w:t>податку</w:t>
      </w:r>
      <w:r w:rsidRPr="00E14336">
        <w:rPr>
          <w:sz w:val="28"/>
          <w:szCs w:val="28"/>
          <w:lang w:val="uk-UA"/>
        </w:rPr>
        <w:t xml:space="preserve"> </w:t>
      </w:r>
      <w:r w:rsidR="00836BCF" w:rsidRPr="00E14336">
        <w:rPr>
          <w:sz w:val="28"/>
          <w:szCs w:val="28"/>
          <w:lang w:val="uk-UA"/>
        </w:rPr>
        <w:t>звільняю</w:t>
      </w:r>
      <w:r w:rsidR="00DB2235" w:rsidRPr="00E14336">
        <w:rPr>
          <w:sz w:val="28"/>
          <w:szCs w:val="28"/>
          <w:lang w:val="uk-UA"/>
        </w:rPr>
        <w:t>ться</w:t>
      </w:r>
      <w:r w:rsidRPr="00E14336">
        <w:rPr>
          <w:sz w:val="28"/>
          <w:szCs w:val="28"/>
          <w:lang w:val="uk-UA"/>
        </w:rPr>
        <w:t xml:space="preserve"> </w:t>
      </w:r>
      <w:r w:rsidR="00DB2235" w:rsidRPr="00E14336">
        <w:rPr>
          <w:sz w:val="28"/>
          <w:szCs w:val="28"/>
          <w:lang w:val="uk-UA"/>
        </w:rPr>
        <w:t>на</w:t>
      </w:r>
      <w:r w:rsidRPr="00E14336">
        <w:rPr>
          <w:sz w:val="28"/>
          <w:szCs w:val="28"/>
          <w:lang w:val="uk-UA"/>
        </w:rPr>
        <w:t xml:space="preserve"> </w:t>
      </w:r>
      <w:r w:rsidR="00DB2235" w:rsidRPr="00E14336">
        <w:rPr>
          <w:sz w:val="28"/>
          <w:szCs w:val="28"/>
          <w:lang w:val="uk-UA"/>
        </w:rPr>
        <w:t>період</w:t>
      </w:r>
      <w:r w:rsidRPr="00E14336">
        <w:rPr>
          <w:sz w:val="28"/>
          <w:szCs w:val="28"/>
          <w:lang w:val="uk-UA"/>
        </w:rPr>
        <w:t xml:space="preserve"> </w:t>
      </w:r>
      <w:r w:rsidR="00DB2235" w:rsidRPr="00E14336">
        <w:rPr>
          <w:sz w:val="28"/>
          <w:szCs w:val="28"/>
          <w:lang w:val="uk-UA"/>
        </w:rPr>
        <w:t>дії</w:t>
      </w:r>
      <w:r w:rsidRPr="00E14336">
        <w:rPr>
          <w:sz w:val="28"/>
          <w:szCs w:val="28"/>
          <w:lang w:val="uk-UA"/>
        </w:rPr>
        <w:t xml:space="preserve"> </w:t>
      </w:r>
      <w:r w:rsidR="00DB2235" w:rsidRPr="00E14336">
        <w:rPr>
          <w:sz w:val="28"/>
          <w:szCs w:val="28"/>
          <w:lang w:val="uk-UA"/>
        </w:rPr>
        <w:t>єдиного</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четвертої</w:t>
      </w:r>
      <w:r w:rsidRPr="00E14336">
        <w:rPr>
          <w:sz w:val="28"/>
          <w:szCs w:val="28"/>
          <w:lang w:val="uk-UA"/>
        </w:rPr>
        <w:t xml:space="preserve"> </w:t>
      </w:r>
      <w:r w:rsidR="00DB2235" w:rsidRPr="00E14336">
        <w:rPr>
          <w:sz w:val="28"/>
          <w:szCs w:val="28"/>
          <w:lang w:val="uk-UA"/>
        </w:rPr>
        <w:t>групи</w:t>
      </w:r>
      <w:r w:rsidR="000A3E4F">
        <w:rPr>
          <w:sz w:val="28"/>
          <w:szCs w:val="28"/>
          <w:lang w:val="uk-UA"/>
        </w:rPr>
        <w:t xml:space="preserve"> </w:t>
      </w:r>
      <w:r w:rsidR="00DB2235" w:rsidRPr="00E14336">
        <w:rPr>
          <w:sz w:val="28"/>
          <w:szCs w:val="28"/>
          <w:lang w:val="uk-UA"/>
        </w:rPr>
        <w:t>власники</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ділянок,</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часток</w:t>
      </w:r>
      <w:r w:rsidRPr="00E14336">
        <w:rPr>
          <w:sz w:val="28"/>
          <w:szCs w:val="28"/>
          <w:lang w:val="uk-UA"/>
        </w:rPr>
        <w:t xml:space="preserve"> </w:t>
      </w:r>
      <w:r w:rsidR="00DB2235" w:rsidRPr="00E14336">
        <w:rPr>
          <w:sz w:val="28"/>
          <w:szCs w:val="28"/>
          <w:lang w:val="uk-UA"/>
        </w:rPr>
        <w:t>(паїв)</w:t>
      </w:r>
      <w:r w:rsidRPr="00E14336">
        <w:rPr>
          <w:sz w:val="28"/>
          <w:szCs w:val="28"/>
          <w:lang w:val="uk-UA"/>
        </w:rPr>
        <w:t xml:space="preserve"> </w:t>
      </w:r>
      <w:r w:rsidR="00DB2235" w:rsidRPr="00E14336">
        <w:rPr>
          <w:sz w:val="28"/>
          <w:szCs w:val="28"/>
          <w:lang w:val="uk-UA"/>
        </w:rPr>
        <w:t>та землек</w:t>
      </w:r>
      <w:r w:rsidR="00836BCF" w:rsidRPr="00E14336">
        <w:rPr>
          <w:sz w:val="28"/>
          <w:szCs w:val="28"/>
          <w:lang w:val="uk-UA"/>
        </w:rPr>
        <w:t>ористу</w:t>
      </w:r>
      <w:r w:rsidR="00DB2235" w:rsidRPr="00E14336">
        <w:rPr>
          <w:sz w:val="28"/>
          <w:szCs w:val="28"/>
          <w:lang w:val="uk-UA"/>
        </w:rPr>
        <w:t>вачі</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умови</w:t>
      </w:r>
      <w:r w:rsidRPr="00E14336">
        <w:rPr>
          <w:sz w:val="28"/>
          <w:szCs w:val="28"/>
          <w:lang w:val="uk-UA"/>
        </w:rPr>
        <w:t xml:space="preserve"> </w:t>
      </w:r>
      <w:r w:rsidR="00DB2235" w:rsidRPr="00E14336">
        <w:rPr>
          <w:sz w:val="28"/>
          <w:szCs w:val="28"/>
          <w:lang w:val="uk-UA"/>
        </w:rPr>
        <w:t xml:space="preserve">передачі </w:t>
      </w:r>
      <w:r w:rsidR="00AD5B06" w:rsidRPr="00E14336">
        <w:rPr>
          <w:sz w:val="28"/>
          <w:szCs w:val="28"/>
          <w:lang w:val="uk-UA"/>
        </w:rPr>
        <w:t>земельни</w:t>
      </w:r>
      <w:r w:rsidR="00836BCF" w:rsidRPr="00E14336">
        <w:rPr>
          <w:sz w:val="28"/>
          <w:szCs w:val="28"/>
          <w:lang w:val="uk-UA"/>
        </w:rPr>
        <w:t>х</w:t>
      </w:r>
      <w:r w:rsidRPr="00E14336">
        <w:rPr>
          <w:sz w:val="28"/>
          <w:szCs w:val="28"/>
          <w:lang w:val="uk-UA"/>
        </w:rPr>
        <w:t xml:space="preserve"> </w:t>
      </w:r>
      <w:r w:rsidR="00836BCF" w:rsidRPr="00E14336">
        <w:rPr>
          <w:sz w:val="28"/>
          <w:szCs w:val="28"/>
          <w:lang w:val="uk-UA"/>
        </w:rPr>
        <w:t>діляно</w:t>
      </w:r>
      <w:r w:rsidR="00DB2235" w:rsidRPr="00E14336">
        <w:rPr>
          <w:sz w:val="28"/>
          <w:szCs w:val="28"/>
          <w:lang w:val="uk-UA"/>
        </w:rPr>
        <w:t>к</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часток</w:t>
      </w:r>
      <w:r w:rsidRPr="00E14336">
        <w:rPr>
          <w:sz w:val="28"/>
          <w:szCs w:val="28"/>
          <w:lang w:val="uk-UA"/>
        </w:rPr>
        <w:t xml:space="preserve"> </w:t>
      </w:r>
      <w:r w:rsidR="00DB2235" w:rsidRPr="00E14336">
        <w:rPr>
          <w:sz w:val="28"/>
          <w:szCs w:val="28"/>
          <w:lang w:val="uk-UA"/>
        </w:rPr>
        <w:t>(паїв)</w:t>
      </w:r>
      <w:r w:rsidRPr="00E14336">
        <w:rPr>
          <w:sz w:val="28"/>
          <w:szCs w:val="28"/>
          <w:lang w:val="uk-UA"/>
        </w:rPr>
        <w:t xml:space="preserve"> </w:t>
      </w:r>
      <w:r w:rsidR="00DB2235" w:rsidRPr="00E14336">
        <w:rPr>
          <w:sz w:val="28"/>
          <w:szCs w:val="28"/>
          <w:lang w:val="uk-UA"/>
        </w:rPr>
        <w:t>в</w:t>
      </w:r>
      <w:r w:rsidRPr="00E14336">
        <w:rPr>
          <w:sz w:val="28"/>
          <w:szCs w:val="28"/>
          <w:lang w:val="uk-UA"/>
        </w:rPr>
        <w:t xml:space="preserve"> </w:t>
      </w:r>
      <w:r w:rsidR="00DB2235" w:rsidRPr="00E14336">
        <w:rPr>
          <w:sz w:val="28"/>
          <w:szCs w:val="28"/>
          <w:lang w:val="uk-UA"/>
        </w:rPr>
        <w:t>оренду</w:t>
      </w:r>
      <w:r w:rsidRPr="00E14336">
        <w:rPr>
          <w:sz w:val="28"/>
          <w:szCs w:val="28"/>
          <w:lang w:val="uk-UA"/>
        </w:rPr>
        <w:t xml:space="preserve"> </w:t>
      </w:r>
      <w:r w:rsidR="00DB2235" w:rsidRPr="00E14336">
        <w:rPr>
          <w:sz w:val="28"/>
          <w:szCs w:val="28"/>
          <w:lang w:val="uk-UA"/>
        </w:rPr>
        <w:t>платнику</w:t>
      </w:r>
      <w:r w:rsidRPr="00E14336">
        <w:rPr>
          <w:sz w:val="28"/>
          <w:szCs w:val="28"/>
          <w:lang w:val="uk-UA"/>
        </w:rPr>
        <w:t xml:space="preserve"> </w:t>
      </w:r>
      <w:r w:rsidR="00DB2235" w:rsidRPr="00E14336">
        <w:rPr>
          <w:sz w:val="28"/>
          <w:szCs w:val="28"/>
          <w:lang w:val="uk-UA"/>
        </w:rPr>
        <w:t>єдиного</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четвертої групи.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836BCF" w:rsidRPr="00E14336">
        <w:rPr>
          <w:sz w:val="28"/>
          <w:szCs w:val="28"/>
          <w:lang w:val="uk-UA"/>
        </w:rPr>
        <w:t>6.4.</w:t>
      </w:r>
      <w:r w:rsidRPr="00E14336">
        <w:rPr>
          <w:sz w:val="28"/>
          <w:szCs w:val="28"/>
          <w:lang w:val="uk-UA"/>
        </w:rPr>
        <w:t xml:space="preserve"> </w:t>
      </w:r>
      <w:r w:rsidR="00836BCF" w:rsidRPr="00E14336">
        <w:rPr>
          <w:sz w:val="28"/>
          <w:szCs w:val="28"/>
          <w:lang w:val="uk-UA"/>
        </w:rPr>
        <w:t>Якщо</w:t>
      </w:r>
      <w:r w:rsidRPr="00E14336">
        <w:rPr>
          <w:sz w:val="28"/>
          <w:szCs w:val="28"/>
          <w:lang w:val="uk-UA"/>
        </w:rPr>
        <w:t xml:space="preserve"> </w:t>
      </w:r>
      <w:r w:rsidR="00836BCF" w:rsidRPr="00E14336">
        <w:rPr>
          <w:sz w:val="28"/>
          <w:szCs w:val="28"/>
          <w:lang w:val="uk-UA"/>
        </w:rPr>
        <w:t>фізична</w:t>
      </w:r>
      <w:r w:rsidRPr="00E14336">
        <w:rPr>
          <w:sz w:val="28"/>
          <w:szCs w:val="28"/>
          <w:lang w:val="uk-UA"/>
        </w:rPr>
        <w:t xml:space="preserve"> </w:t>
      </w:r>
      <w:r w:rsidR="00836BCF" w:rsidRPr="00E14336">
        <w:rPr>
          <w:sz w:val="28"/>
          <w:szCs w:val="28"/>
          <w:lang w:val="uk-UA"/>
        </w:rPr>
        <w:t>особа,</w:t>
      </w:r>
      <w:r w:rsidRPr="00E14336">
        <w:rPr>
          <w:sz w:val="28"/>
          <w:szCs w:val="28"/>
          <w:lang w:val="uk-UA"/>
        </w:rPr>
        <w:t xml:space="preserve"> </w:t>
      </w:r>
      <w:r w:rsidR="00836BCF" w:rsidRPr="00E14336">
        <w:rPr>
          <w:sz w:val="28"/>
          <w:szCs w:val="28"/>
          <w:lang w:val="uk-UA"/>
        </w:rPr>
        <w:t>визнач</w:t>
      </w:r>
      <w:r w:rsidR="00DB2235" w:rsidRPr="00E14336">
        <w:rPr>
          <w:sz w:val="28"/>
          <w:szCs w:val="28"/>
          <w:lang w:val="uk-UA"/>
        </w:rPr>
        <w:t>ена</w:t>
      </w:r>
      <w:r w:rsidRPr="00E14336">
        <w:rPr>
          <w:sz w:val="28"/>
          <w:szCs w:val="28"/>
          <w:lang w:val="uk-UA"/>
        </w:rPr>
        <w:t xml:space="preserve"> </w:t>
      </w:r>
      <w:r w:rsidR="00DB2235" w:rsidRPr="00E14336">
        <w:rPr>
          <w:sz w:val="28"/>
          <w:szCs w:val="28"/>
          <w:lang w:val="uk-UA"/>
        </w:rPr>
        <w:t>у</w:t>
      </w:r>
      <w:r w:rsidRPr="00E14336">
        <w:rPr>
          <w:sz w:val="28"/>
          <w:szCs w:val="28"/>
          <w:lang w:val="uk-UA"/>
        </w:rPr>
        <w:t xml:space="preserve"> </w:t>
      </w:r>
      <w:r w:rsidR="00DB2235" w:rsidRPr="00E14336">
        <w:rPr>
          <w:sz w:val="28"/>
          <w:szCs w:val="28"/>
          <w:lang w:val="uk-UA"/>
        </w:rPr>
        <w:t>пункті</w:t>
      </w:r>
      <w:r w:rsidRPr="00E14336">
        <w:rPr>
          <w:sz w:val="28"/>
          <w:szCs w:val="28"/>
          <w:lang w:val="uk-UA"/>
        </w:rPr>
        <w:t xml:space="preserve"> </w:t>
      </w:r>
      <w:r w:rsidR="00DB2235" w:rsidRPr="00E14336">
        <w:rPr>
          <w:sz w:val="28"/>
          <w:szCs w:val="28"/>
          <w:lang w:val="uk-UA"/>
        </w:rPr>
        <w:t>6.1</w:t>
      </w:r>
      <w:r w:rsidRPr="00E14336">
        <w:rPr>
          <w:sz w:val="28"/>
          <w:szCs w:val="28"/>
          <w:lang w:val="uk-UA"/>
        </w:rPr>
        <w:t xml:space="preserve"> </w:t>
      </w:r>
      <w:r w:rsidR="00DB2235" w:rsidRPr="00E14336">
        <w:rPr>
          <w:sz w:val="28"/>
          <w:szCs w:val="28"/>
          <w:lang w:val="uk-UA"/>
        </w:rPr>
        <w:t>цієї</w:t>
      </w:r>
      <w:r w:rsidRPr="00E14336">
        <w:rPr>
          <w:sz w:val="28"/>
          <w:szCs w:val="28"/>
          <w:lang w:val="uk-UA"/>
        </w:rPr>
        <w:t xml:space="preserve"> </w:t>
      </w:r>
      <w:r w:rsidR="00DB2235" w:rsidRPr="00E14336">
        <w:rPr>
          <w:sz w:val="28"/>
          <w:szCs w:val="28"/>
          <w:lang w:val="uk-UA"/>
        </w:rPr>
        <w:t>статті,</w:t>
      </w:r>
      <w:r w:rsidRPr="00E14336">
        <w:rPr>
          <w:sz w:val="28"/>
          <w:szCs w:val="28"/>
          <w:lang w:val="uk-UA"/>
        </w:rPr>
        <w:t xml:space="preserve"> </w:t>
      </w:r>
      <w:r w:rsidR="00DB2235" w:rsidRPr="00E14336">
        <w:rPr>
          <w:sz w:val="28"/>
          <w:szCs w:val="28"/>
          <w:lang w:val="uk-UA"/>
        </w:rPr>
        <w:t>має</w:t>
      </w:r>
      <w:r w:rsidRPr="00E14336">
        <w:rPr>
          <w:sz w:val="28"/>
          <w:szCs w:val="28"/>
          <w:lang w:val="uk-UA"/>
        </w:rPr>
        <w:t xml:space="preserve"> </w:t>
      </w:r>
      <w:r w:rsidR="00DB2235" w:rsidRPr="00E14336">
        <w:rPr>
          <w:sz w:val="28"/>
          <w:szCs w:val="28"/>
          <w:lang w:val="uk-UA"/>
        </w:rPr>
        <w:t>у</w:t>
      </w:r>
      <w:r w:rsidRPr="00E14336">
        <w:rPr>
          <w:sz w:val="28"/>
          <w:szCs w:val="28"/>
          <w:lang w:val="uk-UA"/>
        </w:rPr>
        <w:t xml:space="preserve"> </w:t>
      </w:r>
      <w:r w:rsidR="00DB2235" w:rsidRPr="00E14336">
        <w:rPr>
          <w:sz w:val="28"/>
          <w:szCs w:val="28"/>
          <w:lang w:val="uk-UA"/>
        </w:rPr>
        <w:t>власності</w:t>
      </w:r>
      <w:r w:rsidRPr="00E14336">
        <w:rPr>
          <w:sz w:val="28"/>
          <w:szCs w:val="28"/>
          <w:lang w:val="uk-UA"/>
        </w:rPr>
        <w:t xml:space="preserve"> </w:t>
      </w:r>
      <w:r w:rsidR="00DB2235" w:rsidRPr="00E14336">
        <w:rPr>
          <w:sz w:val="28"/>
          <w:szCs w:val="28"/>
          <w:lang w:val="uk-UA"/>
        </w:rPr>
        <w:t>кілька земель</w:t>
      </w:r>
      <w:r w:rsidR="00836BCF" w:rsidRPr="00E14336">
        <w:rPr>
          <w:sz w:val="28"/>
          <w:szCs w:val="28"/>
          <w:lang w:val="uk-UA"/>
        </w:rPr>
        <w:t>них діляно</w:t>
      </w:r>
      <w:r w:rsidR="00DB2235" w:rsidRPr="00E14336">
        <w:rPr>
          <w:sz w:val="28"/>
          <w:szCs w:val="28"/>
          <w:lang w:val="uk-UA"/>
        </w:rPr>
        <w:t>к одного виду викорис</w:t>
      </w:r>
      <w:r w:rsidR="00836BCF" w:rsidRPr="00E14336">
        <w:rPr>
          <w:sz w:val="28"/>
          <w:szCs w:val="28"/>
          <w:lang w:val="uk-UA"/>
        </w:rPr>
        <w:t>тання,</w:t>
      </w:r>
      <w:r w:rsidRPr="00E14336">
        <w:rPr>
          <w:sz w:val="28"/>
          <w:szCs w:val="28"/>
          <w:lang w:val="uk-UA"/>
        </w:rPr>
        <w:t xml:space="preserve"> </w:t>
      </w:r>
      <w:r w:rsidR="00836BCF" w:rsidRPr="00E14336">
        <w:rPr>
          <w:sz w:val="28"/>
          <w:szCs w:val="28"/>
          <w:lang w:val="uk-UA"/>
        </w:rPr>
        <w:t>то така особа до</w:t>
      </w:r>
      <w:r w:rsidRPr="00E14336">
        <w:rPr>
          <w:sz w:val="28"/>
          <w:szCs w:val="28"/>
          <w:lang w:val="uk-UA"/>
        </w:rPr>
        <w:t xml:space="preserve"> </w:t>
      </w:r>
      <w:r w:rsidR="00836BCF" w:rsidRPr="00E14336">
        <w:rPr>
          <w:sz w:val="28"/>
          <w:szCs w:val="28"/>
          <w:lang w:val="uk-UA"/>
        </w:rPr>
        <w:t>1</w:t>
      </w:r>
      <w:r w:rsidRPr="00E14336">
        <w:rPr>
          <w:sz w:val="28"/>
          <w:szCs w:val="28"/>
          <w:lang w:val="uk-UA"/>
        </w:rPr>
        <w:t xml:space="preserve"> </w:t>
      </w:r>
      <w:r w:rsidR="00836BCF" w:rsidRPr="00E14336">
        <w:rPr>
          <w:sz w:val="28"/>
          <w:szCs w:val="28"/>
          <w:lang w:val="uk-UA"/>
        </w:rPr>
        <w:t>травня поточ</w:t>
      </w:r>
      <w:r w:rsidR="00DB2235" w:rsidRPr="00E14336">
        <w:rPr>
          <w:sz w:val="28"/>
          <w:szCs w:val="28"/>
          <w:lang w:val="uk-UA"/>
        </w:rPr>
        <w:t xml:space="preserve">ного року подає </w:t>
      </w:r>
      <w:r w:rsidR="00616A39" w:rsidRPr="00E14336">
        <w:rPr>
          <w:sz w:val="28"/>
          <w:szCs w:val="28"/>
          <w:lang w:val="uk-UA"/>
        </w:rPr>
        <w:t xml:space="preserve">письмову заяву у довільній формі </w:t>
      </w:r>
      <w:r w:rsidR="00836BCF" w:rsidRPr="00E14336">
        <w:rPr>
          <w:sz w:val="28"/>
          <w:szCs w:val="28"/>
          <w:lang w:val="uk-UA"/>
        </w:rPr>
        <w:t>до</w:t>
      </w:r>
      <w:r w:rsidRPr="00E14336">
        <w:rPr>
          <w:sz w:val="28"/>
          <w:szCs w:val="28"/>
          <w:lang w:val="uk-UA"/>
        </w:rPr>
        <w:t xml:space="preserve"> </w:t>
      </w:r>
      <w:r w:rsidR="00836BCF" w:rsidRPr="00E14336">
        <w:rPr>
          <w:sz w:val="28"/>
          <w:szCs w:val="28"/>
          <w:lang w:val="uk-UA"/>
        </w:rPr>
        <w:t>контролюючого</w:t>
      </w:r>
      <w:r w:rsidRPr="00E14336">
        <w:rPr>
          <w:sz w:val="28"/>
          <w:szCs w:val="28"/>
          <w:lang w:val="uk-UA"/>
        </w:rPr>
        <w:t xml:space="preserve"> </w:t>
      </w:r>
      <w:r w:rsidR="00836BCF" w:rsidRPr="00E14336">
        <w:rPr>
          <w:sz w:val="28"/>
          <w:szCs w:val="28"/>
          <w:lang w:val="uk-UA"/>
        </w:rPr>
        <w:t>органу</w:t>
      </w:r>
      <w:r w:rsidRPr="00E14336">
        <w:rPr>
          <w:sz w:val="28"/>
          <w:szCs w:val="28"/>
          <w:lang w:val="uk-UA"/>
        </w:rPr>
        <w:t xml:space="preserve"> </w:t>
      </w:r>
      <w:r w:rsidR="00836BCF" w:rsidRPr="00E14336">
        <w:rPr>
          <w:sz w:val="28"/>
          <w:szCs w:val="28"/>
          <w:lang w:val="uk-UA"/>
        </w:rPr>
        <w:t>за</w:t>
      </w:r>
      <w:r w:rsidRPr="00E14336">
        <w:rPr>
          <w:sz w:val="28"/>
          <w:szCs w:val="28"/>
          <w:lang w:val="uk-UA"/>
        </w:rPr>
        <w:t xml:space="preserve"> </w:t>
      </w:r>
      <w:r w:rsidR="00836BCF" w:rsidRPr="00E14336">
        <w:rPr>
          <w:sz w:val="28"/>
          <w:szCs w:val="28"/>
          <w:lang w:val="uk-UA"/>
        </w:rPr>
        <w:t>місцем</w:t>
      </w:r>
      <w:r w:rsidRPr="00E14336">
        <w:rPr>
          <w:sz w:val="28"/>
          <w:szCs w:val="28"/>
          <w:lang w:val="uk-UA"/>
        </w:rPr>
        <w:t xml:space="preserve"> </w:t>
      </w:r>
      <w:r w:rsidR="00836BCF" w:rsidRPr="00E14336">
        <w:rPr>
          <w:sz w:val="28"/>
          <w:szCs w:val="28"/>
          <w:lang w:val="uk-UA"/>
        </w:rPr>
        <w:t>знаходж</w:t>
      </w:r>
      <w:r w:rsidR="00DB2235" w:rsidRPr="00E14336">
        <w:rPr>
          <w:sz w:val="28"/>
          <w:szCs w:val="28"/>
          <w:lang w:val="uk-UA"/>
        </w:rPr>
        <w:t>ення зем</w:t>
      </w:r>
      <w:r w:rsidR="00836BCF" w:rsidRPr="00E14336">
        <w:rPr>
          <w:sz w:val="28"/>
          <w:szCs w:val="28"/>
          <w:lang w:val="uk-UA"/>
        </w:rPr>
        <w:t>ельної ділянки про самостійне обрання / зміну земельної ділянки для застосу</w:t>
      </w:r>
      <w:r w:rsidR="00DB2235" w:rsidRPr="00E14336">
        <w:rPr>
          <w:sz w:val="28"/>
          <w:szCs w:val="28"/>
          <w:lang w:val="uk-UA"/>
        </w:rPr>
        <w:t>вання пільги.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Пільга</w:t>
      </w:r>
      <w:r w:rsidRPr="00E14336">
        <w:rPr>
          <w:sz w:val="28"/>
          <w:szCs w:val="28"/>
          <w:lang w:val="uk-UA"/>
        </w:rPr>
        <w:t xml:space="preserve"> </w:t>
      </w:r>
      <w:r w:rsidR="00AD5B06" w:rsidRPr="00E14336">
        <w:rPr>
          <w:sz w:val="28"/>
          <w:szCs w:val="28"/>
          <w:lang w:val="uk-UA"/>
        </w:rPr>
        <w:t>поч</w:t>
      </w:r>
      <w:r w:rsidR="00836BCF" w:rsidRPr="00E14336">
        <w:rPr>
          <w:sz w:val="28"/>
          <w:szCs w:val="28"/>
          <w:lang w:val="uk-UA"/>
        </w:rPr>
        <w:t>инає</w:t>
      </w:r>
      <w:r w:rsidRPr="00E14336">
        <w:rPr>
          <w:sz w:val="28"/>
          <w:szCs w:val="28"/>
          <w:lang w:val="uk-UA"/>
        </w:rPr>
        <w:t xml:space="preserve"> </w:t>
      </w:r>
      <w:r w:rsidR="00836BCF" w:rsidRPr="00E14336">
        <w:rPr>
          <w:sz w:val="28"/>
          <w:szCs w:val="28"/>
          <w:lang w:val="uk-UA"/>
        </w:rPr>
        <w:t>застосову</w:t>
      </w:r>
      <w:r w:rsidR="00DB2235" w:rsidRPr="00E14336">
        <w:rPr>
          <w:sz w:val="28"/>
          <w:szCs w:val="28"/>
          <w:lang w:val="uk-UA"/>
        </w:rPr>
        <w:t>ватися</w:t>
      </w:r>
      <w:r w:rsidRPr="00E14336">
        <w:rPr>
          <w:sz w:val="28"/>
          <w:szCs w:val="28"/>
          <w:lang w:val="uk-UA"/>
        </w:rPr>
        <w:t xml:space="preserve"> </w:t>
      </w:r>
      <w:r w:rsidR="00DB2235" w:rsidRPr="00E14336">
        <w:rPr>
          <w:sz w:val="28"/>
          <w:szCs w:val="28"/>
          <w:lang w:val="uk-UA"/>
        </w:rPr>
        <w:t>до</w:t>
      </w:r>
      <w:r w:rsidRPr="00E14336">
        <w:rPr>
          <w:sz w:val="28"/>
          <w:szCs w:val="28"/>
          <w:lang w:val="uk-UA"/>
        </w:rPr>
        <w:t xml:space="preserve"> </w:t>
      </w:r>
      <w:r w:rsidR="00DB2235" w:rsidRPr="00E14336">
        <w:rPr>
          <w:sz w:val="28"/>
          <w:szCs w:val="28"/>
          <w:lang w:val="uk-UA"/>
        </w:rPr>
        <w:t>обраної</w:t>
      </w:r>
      <w:r w:rsidRPr="00E14336">
        <w:rPr>
          <w:sz w:val="28"/>
          <w:szCs w:val="28"/>
          <w:lang w:val="uk-UA"/>
        </w:rPr>
        <w:t xml:space="preserve"> </w:t>
      </w:r>
      <w:r w:rsidR="00DB2235" w:rsidRPr="00E14336">
        <w:rPr>
          <w:sz w:val="28"/>
          <w:szCs w:val="28"/>
          <w:lang w:val="uk-UA"/>
        </w:rPr>
        <w:t>земельної</w:t>
      </w:r>
      <w:r w:rsidRPr="00E14336">
        <w:rPr>
          <w:sz w:val="28"/>
          <w:szCs w:val="28"/>
          <w:lang w:val="uk-UA"/>
        </w:rPr>
        <w:t xml:space="preserve"> </w:t>
      </w:r>
      <w:r w:rsidR="00DB2235" w:rsidRPr="00E14336">
        <w:rPr>
          <w:sz w:val="28"/>
          <w:szCs w:val="28"/>
          <w:lang w:val="uk-UA"/>
        </w:rPr>
        <w:t>ділянки</w:t>
      </w:r>
      <w:r w:rsidRPr="00E14336">
        <w:rPr>
          <w:sz w:val="28"/>
          <w:szCs w:val="28"/>
          <w:lang w:val="uk-UA"/>
        </w:rPr>
        <w:t xml:space="preserve"> </w:t>
      </w:r>
      <w:r w:rsidR="00DB2235" w:rsidRPr="00E14336">
        <w:rPr>
          <w:sz w:val="28"/>
          <w:szCs w:val="28"/>
          <w:lang w:val="uk-UA"/>
        </w:rPr>
        <w:t>з</w:t>
      </w:r>
      <w:r w:rsidRPr="00E14336">
        <w:rPr>
          <w:sz w:val="28"/>
          <w:szCs w:val="28"/>
          <w:lang w:val="uk-UA"/>
        </w:rPr>
        <w:t xml:space="preserve"> </w:t>
      </w:r>
      <w:r w:rsidR="00DB2235" w:rsidRPr="00E14336">
        <w:rPr>
          <w:sz w:val="28"/>
          <w:szCs w:val="28"/>
          <w:lang w:val="uk-UA"/>
        </w:rPr>
        <w:t>базового</w:t>
      </w:r>
      <w:r w:rsidRPr="00E14336">
        <w:rPr>
          <w:sz w:val="28"/>
          <w:szCs w:val="28"/>
          <w:lang w:val="uk-UA"/>
        </w:rPr>
        <w:t xml:space="preserve"> </w:t>
      </w:r>
      <w:r w:rsidR="00DB2235" w:rsidRPr="00E14336">
        <w:rPr>
          <w:sz w:val="28"/>
          <w:szCs w:val="28"/>
          <w:lang w:val="uk-UA"/>
        </w:rPr>
        <w:t xml:space="preserve">податкового </w:t>
      </w:r>
      <w:r w:rsidR="00836BCF" w:rsidRPr="00E14336">
        <w:rPr>
          <w:sz w:val="28"/>
          <w:szCs w:val="28"/>
          <w:lang w:val="uk-UA"/>
        </w:rPr>
        <w:t>(звітного) періоду,</w:t>
      </w:r>
      <w:r w:rsidRPr="00E14336">
        <w:rPr>
          <w:sz w:val="28"/>
          <w:szCs w:val="28"/>
          <w:lang w:val="uk-UA"/>
        </w:rPr>
        <w:t xml:space="preserve"> </w:t>
      </w:r>
      <w:r w:rsidR="00836BCF" w:rsidRPr="00E14336">
        <w:rPr>
          <w:sz w:val="28"/>
          <w:szCs w:val="28"/>
          <w:lang w:val="uk-UA"/>
        </w:rPr>
        <w:t>у яком</w:t>
      </w:r>
      <w:r w:rsidR="00DB2235" w:rsidRPr="00E14336">
        <w:rPr>
          <w:sz w:val="28"/>
          <w:szCs w:val="28"/>
          <w:lang w:val="uk-UA"/>
        </w:rPr>
        <w:t>у подано таку заяву.</w:t>
      </w:r>
    </w:p>
    <w:p w:rsidR="00DB2235" w:rsidRPr="00E14336" w:rsidRDefault="00F04D41" w:rsidP="0061670E">
      <w:pPr>
        <w:ind w:firstLine="567"/>
        <w:jc w:val="both"/>
        <w:rPr>
          <w:sz w:val="28"/>
          <w:szCs w:val="28"/>
          <w:lang w:val="uk-UA"/>
        </w:rPr>
      </w:pPr>
      <w:r w:rsidRPr="00E14336">
        <w:rPr>
          <w:sz w:val="28"/>
          <w:szCs w:val="28"/>
          <w:lang w:val="uk-UA"/>
        </w:rPr>
        <w:lastRenderedPageBreak/>
        <w:t xml:space="preserve"> </w:t>
      </w:r>
      <w:r w:rsidR="00DB2235" w:rsidRPr="00E14336">
        <w:rPr>
          <w:sz w:val="28"/>
          <w:szCs w:val="28"/>
          <w:lang w:val="uk-UA"/>
        </w:rPr>
        <w:t>6.5</w:t>
      </w:r>
      <w:r w:rsidR="00836BCF" w:rsidRPr="00E14336">
        <w:rPr>
          <w:sz w:val="28"/>
          <w:szCs w:val="28"/>
          <w:lang w:val="uk-UA"/>
        </w:rPr>
        <w:t>. Від</w:t>
      </w:r>
      <w:r w:rsidRPr="00E14336">
        <w:rPr>
          <w:sz w:val="28"/>
          <w:szCs w:val="28"/>
          <w:lang w:val="uk-UA"/>
        </w:rPr>
        <w:t xml:space="preserve"> </w:t>
      </w:r>
      <w:r w:rsidR="00836BCF" w:rsidRPr="00E14336">
        <w:rPr>
          <w:sz w:val="28"/>
          <w:szCs w:val="28"/>
          <w:lang w:val="uk-UA"/>
        </w:rPr>
        <w:t>сплати</w:t>
      </w:r>
      <w:r w:rsidRPr="00E14336">
        <w:rPr>
          <w:sz w:val="28"/>
          <w:szCs w:val="28"/>
          <w:lang w:val="uk-UA"/>
        </w:rPr>
        <w:t xml:space="preserve"> </w:t>
      </w:r>
      <w:r w:rsidR="00836BCF" w:rsidRPr="00E14336">
        <w:rPr>
          <w:sz w:val="28"/>
          <w:szCs w:val="28"/>
          <w:lang w:val="uk-UA"/>
        </w:rPr>
        <w:t>податку звільняються такі юридич</w:t>
      </w:r>
      <w:r w:rsidR="00DB2235" w:rsidRPr="00E14336">
        <w:rPr>
          <w:sz w:val="28"/>
          <w:szCs w:val="28"/>
          <w:lang w:val="uk-UA"/>
        </w:rPr>
        <w:t>ні особи: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6.5.1</w:t>
      </w:r>
      <w:r w:rsidRPr="00E14336">
        <w:rPr>
          <w:sz w:val="28"/>
          <w:szCs w:val="28"/>
          <w:lang w:val="uk-UA"/>
        </w:rPr>
        <w:t xml:space="preserve"> </w:t>
      </w:r>
      <w:r w:rsidR="00DB2235" w:rsidRPr="00E14336">
        <w:rPr>
          <w:sz w:val="28"/>
          <w:szCs w:val="28"/>
          <w:lang w:val="uk-UA"/>
        </w:rPr>
        <w:t>санаторно-курортні</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оздоровчі</w:t>
      </w:r>
      <w:r w:rsidRPr="00E14336">
        <w:rPr>
          <w:sz w:val="28"/>
          <w:szCs w:val="28"/>
          <w:lang w:val="uk-UA"/>
        </w:rPr>
        <w:t xml:space="preserve"> </w:t>
      </w:r>
      <w:r w:rsidR="00DB2235" w:rsidRPr="00E14336">
        <w:rPr>
          <w:sz w:val="28"/>
          <w:szCs w:val="28"/>
          <w:lang w:val="uk-UA"/>
        </w:rPr>
        <w:t>заклади</w:t>
      </w:r>
      <w:r w:rsidRPr="00E14336">
        <w:rPr>
          <w:sz w:val="28"/>
          <w:szCs w:val="28"/>
          <w:lang w:val="uk-UA"/>
        </w:rPr>
        <w:t xml:space="preserve"> </w:t>
      </w:r>
      <w:r w:rsidR="00DB2235" w:rsidRPr="00E14336">
        <w:rPr>
          <w:sz w:val="28"/>
          <w:szCs w:val="28"/>
          <w:lang w:val="uk-UA"/>
        </w:rPr>
        <w:t>громадських</w:t>
      </w:r>
      <w:r w:rsidRPr="00E14336">
        <w:rPr>
          <w:sz w:val="28"/>
          <w:szCs w:val="28"/>
          <w:lang w:val="uk-UA"/>
        </w:rPr>
        <w:t xml:space="preserve"> </w:t>
      </w:r>
      <w:r w:rsidR="00DB2235" w:rsidRPr="00E14336">
        <w:rPr>
          <w:sz w:val="28"/>
          <w:szCs w:val="28"/>
          <w:lang w:val="uk-UA"/>
        </w:rPr>
        <w:t>організацій</w:t>
      </w:r>
      <w:r w:rsidRPr="00E14336">
        <w:rPr>
          <w:sz w:val="28"/>
          <w:szCs w:val="28"/>
          <w:lang w:val="uk-UA"/>
        </w:rPr>
        <w:t xml:space="preserve"> </w:t>
      </w:r>
      <w:r w:rsidR="00DB2235" w:rsidRPr="00E14336">
        <w:rPr>
          <w:sz w:val="28"/>
          <w:szCs w:val="28"/>
          <w:lang w:val="uk-UA"/>
        </w:rPr>
        <w:t>інвалідів</w:t>
      </w:r>
      <w:r w:rsidR="00836BCF" w:rsidRPr="00E14336">
        <w:rPr>
          <w:sz w:val="28"/>
          <w:szCs w:val="28"/>
          <w:lang w:val="uk-UA"/>
        </w:rPr>
        <w:t xml:space="preserve"> </w:t>
      </w:r>
      <w:r w:rsidR="00DB2235" w:rsidRPr="00E14336">
        <w:rPr>
          <w:sz w:val="28"/>
          <w:szCs w:val="28"/>
          <w:lang w:val="uk-UA"/>
        </w:rPr>
        <w:t>реабілітаційні установи</w:t>
      </w:r>
      <w:r w:rsidRPr="00E14336">
        <w:rPr>
          <w:sz w:val="28"/>
          <w:szCs w:val="28"/>
          <w:lang w:val="uk-UA"/>
        </w:rPr>
        <w:t xml:space="preserve"> </w:t>
      </w:r>
      <w:r w:rsidR="00DB2235" w:rsidRPr="00E14336">
        <w:rPr>
          <w:sz w:val="28"/>
          <w:szCs w:val="28"/>
          <w:lang w:val="uk-UA"/>
        </w:rPr>
        <w:t>громадських</w:t>
      </w:r>
      <w:r w:rsidRPr="00E14336">
        <w:rPr>
          <w:sz w:val="28"/>
          <w:szCs w:val="28"/>
          <w:lang w:val="uk-UA"/>
        </w:rPr>
        <w:t xml:space="preserve"> </w:t>
      </w:r>
      <w:r w:rsidR="00DB2235" w:rsidRPr="00E14336">
        <w:rPr>
          <w:sz w:val="28"/>
          <w:szCs w:val="28"/>
          <w:lang w:val="uk-UA"/>
        </w:rPr>
        <w:t>організацій інвалідів;</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6.5.2.</w:t>
      </w:r>
      <w:r w:rsidRPr="00E14336">
        <w:rPr>
          <w:sz w:val="28"/>
          <w:szCs w:val="28"/>
          <w:lang w:val="uk-UA"/>
        </w:rPr>
        <w:t xml:space="preserve"> </w:t>
      </w:r>
      <w:r w:rsidR="00DB2235" w:rsidRPr="00E14336">
        <w:rPr>
          <w:sz w:val="28"/>
          <w:szCs w:val="28"/>
          <w:lang w:val="uk-UA"/>
        </w:rPr>
        <w:t>громадські</w:t>
      </w:r>
      <w:r w:rsidRPr="00E14336">
        <w:rPr>
          <w:sz w:val="28"/>
          <w:szCs w:val="28"/>
          <w:lang w:val="uk-UA"/>
        </w:rPr>
        <w:t xml:space="preserve"> </w:t>
      </w:r>
      <w:r w:rsidR="00DB2235" w:rsidRPr="00E14336">
        <w:rPr>
          <w:sz w:val="28"/>
          <w:szCs w:val="28"/>
          <w:lang w:val="uk-UA"/>
        </w:rPr>
        <w:t>організа</w:t>
      </w:r>
      <w:r w:rsidR="00836BCF" w:rsidRPr="00E14336">
        <w:rPr>
          <w:sz w:val="28"/>
          <w:szCs w:val="28"/>
          <w:lang w:val="uk-UA"/>
        </w:rPr>
        <w:t>ції</w:t>
      </w:r>
      <w:r w:rsidRPr="00E14336">
        <w:rPr>
          <w:sz w:val="28"/>
          <w:szCs w:val="28"/>
          <w:lang w:val="uk-UA"/>
        </w:rPr>
        <w:t xml:space="preserve"> </w:t>
      </w:r>
      <w:r w:rsidR="00836BCF" w:rsidRPr="00E14336">
        <w:rPr>
          <w:sz w:val="28"/>
          <w:szCs w:val="28"/>
          <w:lang w:val="uk-UA"/>
        </w:rPr>
        <w:t>інвалідів</w:t>
      </w:r>
      <w:r w:rsidRPr="00E14336">
        <w:rPr>
          <w:sz w:val="28"/>
          <w:szCs w:val="28"/>
          <w:lang w:val="uk-UA"/>
        </w:rPr>
        <w:t xml:space="preserve"> </w:t>
      </w:r>
      <w:r w:rsidR="00836BCF" w:rsidRPr="00E14336">
        <w:rPr>
          <w:sz w:val="28"/>
          <w:szCs w:val="28"/>
          <w:lang w:val="uk-UA"/>
        </w:rPr>
        <w:t>України,</w:t>
      </w:r>
      <w:r w:rsidRPr="00E14336">
        <w:rPr>
          <w:sz w:val="28"/>
          <w:szCs w:val="28"/>
          <w:lang w:val="uk-UA"/>
        </w:rPr>
        <w:t xml:space="preserve"> </w:t>
      </w:r>
      <w:r w:rsidR="00836BCF" w:rsidRPr="00E14336">
        <w:rPr>
          <w:sz w:val="28"/>
          <w:szCs w:val="28"/>
          <w:lang w:val="uk-UA"/>
        </w:rPr>
        <w:t>підприєм</w:t>
      </w:r>
      <w:r w:rsidR="00DB2235" w:rsidRPr="00E14336">
        <w:rPr>
          <w:sz w:val="28"/>
          <w:szCs w:val="28"/>
          <w:lang w:val="uk-UA"/>
        </w:rPr>
        <w:t>ства</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організації,</w:t>
      </w:r>
      <w:r w:rsidRPr="00E14336">
        <w:rPr>
          <w:sz w:val="28"/>
          <w:szCs w:val="28"/>
          <w:lang w:val="uk-UA"/>
        </w:rPr>
        <w:t xml:space="preserve"> </w:t>
      </w:r>
      <w:r w:rsidR="00DB2235" w:rsidRPr="00E14336">
        <w:rPr>
          <w:sz w:val="28"/>
          <w:szCs w:val="28"/>
          <w:lang w:val="uk-UA"/>
        </w:rPr>
        <w:t>як</w:t>
      </w:r>
      <w:r w:rsidR="00836BCF" w:rsidRPr="00E14336">
        <w:rPr>
          <w:sz w:val="28"/>
          <w:szCs w:val="28"/>
          <w:lang w:val="uk-UA"/>
        </w:rPr>
        <w:t xml:space="preserve"> </w:t>
      </w:r>
      <w:r w:rsidR="00DB2235" w:rsidRPr="00E14336">
        <w:rPr>
          <w:sz w:val="28"/>
          <w:szCs w:val="28"/>
          <w:lang w:val="uk-UA"/>
        </w:rPr>
        <w:t>засновані</w:t>
      </w:r>
      <w:r w:rsidRPr="00E14336">
        <w:rPr>
          <w:sz w:val="28"/>
          <w:szCs w:val="28"/>
          <w:lang w:val="uk-UA"/>
        </w:rPr>
        <w:t xml:space="preserve"> </w:t>
      </w:r>
      <w:r w:rsidR="00DB2235" w:rsidRPr="00E14336">
        <w:rPr>
          <w:sz w:val="28"/>
          <w:szCs w:val="28"/>
          <w:lang w:val="uk-UA"/>
        </w:rPr>
        <w:t>громадськими</w:t>
      </w:r>
      <w:r w:rsidRPr="00E14336">
        <w:rPr>
          <w:sz w:val="28"/>
          <w:szCs w:val="28"/>
          <w:lang w:val="uk-UA"/>
        </w:rPr>
        <w:t xml:space="preserve"> </w:t>
      </w:r>
      <w:r w:rsidR="00DB2235" w:rsidRPr="00E14336">
        <w:rPr>
          <w:sz w:val="28"/>
          <w:szCs w:val="28"/>
          <w:lang w:val="uk-UA"/>
        </w:rPr>
        <w:t>організаціями</w:t>
      </w:r>
      <w:r w:rsidRPr="00E14336">
        <w:rPr>
          <w:sz w:val="28"/>
          <w:szCs w:val="28"/>
          <w:lang w:val="uk-UA"/>
        </w:rPr>
        <w:t xml:space="preserve"> </w:t>
      </w:r>
      <w:r w:rsidR="00DB2235" w:rsidRPr="00E14336">
        <w:rPr>
          <w:sz w:val="28"/>
          <w:szCs w:val="28"/>
          <w:lang w:val="uk-UA"/>
        </w:rPr>
        <w:t>інвалідів</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спілками</w:t>
      </w:r>
      <w:r w:rsidRPr="00E14336">
        <w:rPr>
          <w:sz w:val="28"/>
          <w:szCs w:val="28"/>
          <w:lang w:val="uk-UA"/>
        </w:rPr>
        <w:t xml:space="preserve"> </w:t>
      </w:r>
      <w:r w:rsidR="00DB2235" w:rsidRPr="00E14336">
        <w:rPr>
          <w:sz w:val="28"/>
          <w:szCs w:val="28"/>
          <w:lang w:val="uk-UA"/>
        </w:rPr>
        <w:t>громадських</w:t>
      </w:r>
      <w:r w:rsidRPr="00E14336">
        <w:rPr>
          <w:sz w:val="28"/>
          <w:szCs w:val="28"/>
          <w:lang w:val="uk-UA"/>
        </w:rPr>
        <w:t xml:space="preserve"> </w:t>
      </w:r>
      <w:r w:rsidR="00DB2235" w:rsidRPr="00E14336">
        <w:rPr>
          <w:sz w:val="28"/>
          <w:szCs w:val="28"/>
          <w:lang w:val="uk-UA"/>
        </w:rPr>
        <w:t>організацій інвалідів</w:t>
      </w:r>
      <w:r w:rsidRPr="00E14336">
        <w:rPr>
          <w:sz w:val="28"/>
          <w:szCs w:val="28"/>
          <w:lang w:val="uk-UA"/>
        </w:rPr>
        <w:t xml:space="preserve"> </w:t>
      </w:r>
      <w:r w:rsidR="00DB2235" w:rsidRPr="00E14336">
        <w:rPr>
          <w:sz w:val="28"/>
          <w:szCs w:val="28"/>
          <w:lang w:val="uk-UA"/>
        </w:rPr>
        <w:t>і</w:t>
      </w:r>
      <w:r w:rsidRPr="00E14336">
        <w:rPr>
          <w:sz w:val="28"/>
          <w:szCs w:val="28"/>
          <w:lang w:val="uk-UA"/>
        </w:rPr>
        <w:t xml:space="preserve"> </w:t>
      </w:r>
      <w:r w:rsidR="00DB2235" w:rsidRPr="00E14336">
        <w:rPr>
          <w:sz w:val="28"/>
          <w:szCs w:val="28"/>
          <w:lang w:val="uk-UA"/>
        </w:rPr>
        <w:t>є</w:t>
      </w:r>
      <w:r w:rsidRPr="00E14336">
        <w:rPr>
          <w:sz w:val="28"/>
          <w:szCs w:val="28"/>
          <w:lang w:val="uk-UA"/>
        </w:rPr>
        <w:t xml:space="preserve"> </w:t>
      </w:r>
      <w:r w:rsidR="00DB2235" w:rsidRPr="00E14336">
        <w:rPr>
          <w:sz w:val="28"/>
          <w:szCs w:val="28"/>
          <w:lang w:val="uk-UA"/>
        </w:rPr>
        <w:t>їх</w:t>
      </w:r>
      <w:r w:rsidRPr="00E14336">
        <w:rPr>
          <w:sz w:val="28"/>
          <w:szCs w:val="28"/>
          <w:lang w:val="uk-UA"/>
        </w:rPr>
        <w:t xml:space="preserve"> </w:t>
      </w:r>
      <w:r w:rsidR="00DB2235" w:rsidRPr="00E14336">
        <w:rPr>
          <w:sz w:val="28"/>
          <w:szCs w:val="28"/>
          <w:lang w:val="uk-UA"/>
        </w:rPr>
        <w:t>повною</w:t>
      </w:r>
      <w:r w:rsidRPr="00E14336">
        <w:rPr>
          <w:sz w:val="28"/>
          <w:szCs w:val="28"/>
          <w:lang w:val="uk-UA"/>
        </w:rPr>
        <w:t xml:space="preserve"> </w:t>
      </w:r>
      <w:r w:rsidR="00836BCF" w:rsidRPr="00E14336">
        <w:rPr>
          <w:sz w:val="28"/>
          <w:szCs w:val="28"/>
          <w:lang w:val="uk-UA"/>
        </w:rPr>
        <w:t>власністю ,</w:t>
      </w:r>
      <w:r w:rsidRPr="00E14336">
        <w:rPr>
          <w:sz w:val="28"/>
          <w:szCs w:val="28"/>
          <w:lang w:val="uk-UA"/>
        </w:rPr>
        <w:t xml:space="preserve"> </w:t>
      </w:r>
      <w:r w:rsidR="00836BCF" w:rsidRPr="00E14336">
        <w:rPr>
          <w:sz w:val="28"/>
          <w:szCs w:val="28"/>
          <w:lang w:val="uk-UA"/>
        </w:rPr>
        <w:t>де</w:t>
      </w:r>
      <w:r w:rsidRPr="00E14336">
        <w:rPr>
          <w:sz w:val="28"/>
          <w:szCs w:val="28"/>
          <w:lang w:val="uk-UA"/>
        </w:rPr>
        <w:t xml:space="preserve"> </w:t>
      </w:r>
      <w:r w:rsidR="00836BCF" w:rsidRPr="00E14336">
        <w:rPr>
          <w:sz w:val="28"/>
          <w:szCs w:val="28"/>
          <w:lang w:val="uk-UA"/>
        </w:rPr>
        <w:t>протягом</w:t>
      </w:r>
      <w:r w:rsidRPr="00E14336">
        <w:rPr>
          <w:sz w:val="28"/>
          <w:szCs w:val="28"/>
          <w:lang w:val="uk-UA"/>
        </w:rPr>
        <w:t xml:space="preserve"> </w:t>
      </w:r>
      <w:r w:rsidR="00836BCF" w:rsidRPr="00E14336">
        <w:rPr>
          <w:sz w:val="28"/>
          <w:szCs w:val="28"/>
          <w:lang w:val="uk-UA"/>
        </w:rPr>
        <w:t>попереднього</w:t>
      </w:r>
      <w:r w:rsidRPr="00E14336">
        <w:rPr>
          <w:sz w:val="28"/>
          <w:szCs w:val="28"/>
          <w:lang w:val="uk-UA"/>
        </w:rPr>
        <w:t xml:space="preserve"> </w:t>
      </w:r>
      <w:r w:rsidR="00836BCF" w:rsidRPr="00E14336">
        <w:rPr>
          <w:sz w:val="28"/>
          <w:szCs w:val="28"/>
          <w:lang w:val="uk-UA"/>
        </w:rPr>
        <w:t>кален</w:t>
      </w:r>
      <w:r w:rsidR="00DB2235" w:rsidRPr="00E14336">
        <w:rPr>
          <w:sz w:val="28"/>
          <w:szCs w:val="28"/>
          <w:lang w:val="uk-UA"/>
        </w:rPr>
        <w:t>дарного</w:t>
      </w:r>
      <w:r w:rsidRPr="00E14336">
        <w:rPr>
          <w:sz w:val="28"/>
          <w:szCs w:val="28"/>
          <w:lang w:val="uk-UA"/>
        </w:rPr>
        <w:t xml:space="preserve"> </w:t>
      </w:r>
      <w:r w:rsidR="00DB2235" w:rsidRPr="00E14336">
        <w:rPr>
          <w:sz w:val="28"/>
          <w:szCs w:val="28"/>
          <w:lang w:val="uk-UA"/>
        </w:rPr>
        <w:t>місяця</w:t>
      </w:r>
      <w:r w:rsidRPr="00E14336">
        <w:rPr>
          <w:sz w:val="28"/>
          <w:szCs w:val="28"/>
          <w:lang w:val="uk-UA"/>
        </w:rPr>
        <w:t xml:space="preserve"> </w:t>
      </w:r>
      <w:r w:rsidR="00DB2235" w:rsidRPr="00E14336">
        <w:rPr>
          <w:sz w:val="28"/>
          <w:szCs w:val="28"/>
          <w:lang w:val="uk-UA"/>
        </w:rPr>
        <w:t xml:space="preserve">кількість </w:t>
      </w:r>
      <w:r w:rsidR="00836BCF" w:rsidRPr="00E14336">
        <w:rPr>
          <w:sz w:val="28"/>
          <w:szCs w:val="28"/>
          <w:lang w:val="uk-UA"/>
        </w:rPr>
        <w:t>інвалідів,</w:t>
      </w:r>
      <w:r w:rsidRPr="00E14336">
        <w:rPr>
          <w:sz w:val="28"/>
          <w:szCs w:val="28"/>
          <w:lang w:val="uk-UA"/>
        </w:rPr>
        <w:t xml:space="preserve"> </w:t>
      </w:r>
      <w:r w:rsidR="00836BCF" w:rsidRPr="00E14336">
        <w:rPr>
          <w:sz w:val="28"/>
          <w:szCs w:val="28"/>
          <w:lang w:val="uk-UA"/>
        </w:rPr>
        <w:t>які</w:t>
      </w:r>
      <w:r w:rsidRPr="00E14336">
        <w:rPr>
          <w:sz w:val="28"/>
          <w:szCs w:val="28"/>
          <w:lang w:val="uk-UA"/>
        </w:rPr>
        <w:t xml:space="preserve"> </w:t>
      </w:r>
      <w:r w:rsidR="00836BCF" w:rsidRPr="00E14336">
        <w:rPr>
          <w:sz w:val="28"/>
          <w:szCs w:val="28"/>
          <w:lang w:val="uk-UA"/>
        </w:rPr>
        <w:t>маю</w:t>
      </w:r>
      <w:r w:rsidR="00DB2235" w:rsidRPr="00E14336">
        <w:rPr>
          <w:sz w:val="28"/>
          <w:szCs w:val="28"/>
          <w:lang w:val="uk-UA"/>
        </w:rPr>
        <w:t>т</w:t>
      </w:r>
      <w:r w:rsidR="00616A39" w:rsidRPr="00E14336">
        <w:rPr>
          <w:sz w:val="28"/>
          <w:szCs w:val="28"/>
          <w:lang w:val="uk-UA"/>
        </w:rPr>
        <w:t>ь</w:t>
      </w:r>
      <w:r w:rsidRPr="00E14336">
        <w:rPr>
          <w:sz w:val="28"/>
          <w:szCs w:val="28"/>
          <w:lang w:val="uk-UA"/>
        </w:rPr>
        <w:t xml:space="preserve"> </w:t>
      </w:r>
      <w:r w:rsidR="00616A39" w:rsidRPr="00E14336">
        <w:rPr>
          <w:sz w:val="28"/>
          <w:szCs w:val="28"/>
          <w:lang w:val="uk-UA"/>
        </w:rPr>
        <w:t>там</w:t>
      </w:r>
      <w:r w:rsidRPr="00E14336">
        <w:rPr>
          <w:sz w:val="28"/>
          <w:szCs w:val="28"/>
          <w:lang w:val="uk-UA"/>
        </w:rPr>
        <w:t xml:space="preserve"> </w:t>
      </w:r>
      <w:r w:rsidR="00616A39" w:rsidRPr="00E14336">
        <w:rPr>
          <w:sz w:val="28"/>
          <w:szCs w:val="28"/>
          <w:lang w:val="uk-UA"/>
        </w:rPr>
        <w:t>основне</w:t>
      </w:r>
      <w:r w:rsidRPr="00E14336">
        <w:rPr>
          <w:sz w:val="28"/>
          <w:szCs w:val="28"/>
          <w:lang w:val="uk-UA"/>
        </w:rPr>
        <w:t xml:space="preserve"> </w:t>
      </w:r>
      <w:r w:rsidR="00616A39" w:rsidRPr="00E14336">
        <w:rPr>
          <w:sz w:val="28"/>
          <w:szCs w:val="28"/>
          <w:lang w:val="uk-UA"/>
        </w:rPr>
        <w:t>місце</w:t>
      </w:r>
      <w:r w:rsidRPr="00E14336">
        <w:rPr>
          <w:sz w:val="28"/>
          <w:szCs w:val="28"/>
          <w:lang w:val="uk-UA"/>
        </w:rPr>
        <w:t xml:space="preserve"> </w:t>
      </w:r>
      <w:r w:rsidR="00616A39" w:rsidRPr="00E14336">
        <w:rPr>
          <w:sz w:val="28"/>
          <w:szCs w:val="28"/>
          <w:lang w:val="uk-UA"/>
        </w:rPr>
        <w:t>роботи,</w:t>
      </w:r>
      <w:r w:rsidR="00DB2235" w:rsidRPr="00E14336">
        <w:rPr>
          <w:sz w:val="28"/>
          <w:szCs w:val="28"/>
          <w:lang w:val="uk-UA"/>
        </w:rPr>
        <w:t xml:space="preserve"> становит</w:t>
      </w:r>
      <w:r w:rsidR="00616A39" w:rsidRPr="00E14336">
        <w:rPr>
          <w:sz w:val="28"/>
          <w:szCs w:val="28"/>
          <w:lang w:val="uk-UA"/>
        </w:rPr>
        <w:t xml:space="preserve">ь не менш як 50 </w:t>
      </w:r>
      <w:r w:rsidR="00DB2235" w:rsidRPr="00E14336">
        <w:rPr>
          <w:sz w:val="28"/>
          <w:szCs w:val="28"/>
          <w:lang w:val="uk-UA"/>
        </w:rPr>
        <w:t>відсотків се</w:t>
      </w:r>
      <w:r w:rsidR="00836BCF" w:rsidRPr="00E14336">
        <w:rPr>
          <w:sz w:val="28"/>
          <w:szCs w:val="28"/>
          <w:lang w:val="uk-UA"/>
        </w:rPr>
        <w:t>редньоо</w:t>
      </w:r>
      <w:r w:rsidR="00616A39" w:rsidRPr="00E14336">
        <w:rPr>
          <w:sz w:val="28"/>
          <w:szCs w:val="28"/>
          <w:lang w:val="uk-UA"/>
        </w:rPr>
        <w:t>блікової</w:t>
      </w:r>
      <w:r w:rsidRPr="00E14336">
        <w:rPr>
          <w:sz w:val="28"/>
          <w:szCs w:val="28"/>
          <w:lang w:val="uk-UA"/>
        </w:rPr>
        <w:t xml:space="preserve"> </w:t>
      </w:r>
      <w:r w:rsidR="00616A39" w:rsidRPr="00E14336">
        <w:rPr>
          <w:sz w:val="28"/>
          <w:szCs w:val="28"/>
          <w:lang w:val="uk-UA"/>
        </w:rPr>
        <w:t>чисельності</w:t>
      </w:r>
      <w:r w:rsidRPr="00E14336">
        <w:rPr>
          <w:sz w:val="28"/>
          <w:szCs w:val="28"/>
          <w:lang w:val="uk-UA"/>
        </w:rPr>
        <w:t xml:space="preserve"> </w:t>
      </w:r>
      <w:r w:rsidR="00616A39" w:rsidRPr="00E14336">
        <w:rPr>
          <w:sz w:val="28"/>
          <w:szCs w:val="28"/>
          <w:lang w:val="uk-UA"/>
        </w:rPr>
        <w:t>штатних працівників</w:t>
      </w:r>
      <w:r w:rsidR="00836BCF" w:rsidRPr="00E14336">
        <w:rPr>
          <w:sz w:val="28"/>
          <w:szCs w:val="28"/>
          <w:lang w:val="uk-UA"/>
        </w:rPr>
        <w:t xml:space="preserve"> о</w:t>
      </w:r>
      <w:r w:rsidR="00616A39" w:rsidRPr="00E14336">
        <w:rPr>
          <w:sz w:val="28"/>
          <w:szCs w:val="28"/>
          <w:lang w:val="uk-UA"/>
        </w:rPr>
        <w:t xml:space="preserve">блікового складу за умови, що </w:t>
      </w:r>
      <w:r w:rsidR="00DB2235" w:rsidRPr="00E14336">
        <w:rPr>
          <w:sz w:val="28"/>
          <w:szCs w:val="28"/>
          <w:lang w:val="uk-UA"/>
        </w:rPr>
        <w:t>фонд оплати</w:t>
      </w:r>
      <w:r w:rsidRPr="00E14336">
        <w:rPr>
          <w:sz w:val="28"/>
          <w:szCs w:val="28"/>
          <w:lang w:val="uk-UA"/>
        </w:rPr>
        <w:t xml:space="preserve"> </w:t>
      </w:r>
      <w:r w:rsidR="00DB2235" w:rsidRPr="00E14336">
        <w:rPr>
          <w:sz w:val="28"/>
          <w:szCs w:val="28"/>
          <w:lang w:val="uk-UA"/>
        </w:rPr>
        <w:t>праці</w:t>
      </w:r>
      <w:r w:rsidRPr="00E14336">
        <w:rPr>
          <w:sz w:val="28"/>
          <w:szCs w:val="28"/>
          <w:lang w:val="uk-UA"/>
        </w:rPr>
        <w:t xml:space="preserve"> </w:t>
      </w:r>
      <w:r w:rsidR="00DB2235" w:rsidRPr="00E14336">
        <w:rPr>
          <w:sz w:val="28"/>
          <w:szCs w:val="28"/>
          <w:lang w:val="uk-UA"/>
        </w:rPr>
        <w:t>таких</w:t>
      </w:r>
      <w:r w:rsidRPr="00E14336">
        <w:rPr>
          <w:sz w:val="28"/>
          <w:szCs w:val="28"/>
          <w:lang w:val="uk-UA"/>
        </w:rPr>
        <w:t xml:space="preserve"> </w:t>
      </w:r>
      <w:r w:rsidR="00DB2235" w:rsidRPr="00E14336">
        <w:rPr>
          <w:sz w:val="28"/>
          <w:szCs w:val="28"/>
          <w:lang w:val="uk-UA"/>
        </w:rPr>
        <w:t>інвалід</w:t>
      </w:r>
      <w:r w:rsidR="00AD5B06" w:rsidRPr="00E14336">
        <w:rPr>
          <w:sz w:val="28"/>
          <w:szCs w:val="28"/>
          <w:lang w:val="uk-UA"/>
        </w:rPr>
        <w:t>ів</w:t>
      </w:r>
      <w:r w:rsidRPr="00E14336">
        <w:rPr>
          <w:sz w:val="28"/>
          <w:szCs w:val="28"/>
          <w:lang w:val="uk-UA"/>
        </w:rPr>
        <w:t xml:space="preserve"> </w:t>
      </w:r>
      <w:r w:rsidR="00AD5B06" w:rsidRPr="00E14336">
        <w:rPr>
          <w:sz w:val="28"/>
          <w:szCs w:val="28"/>
          <w:lang w:val="uk-UA"/>
        </w:rPr>
        <w:t>становить</w:t>
      </w:r>
      <w:r w:rsidRPr="00E14336">
        <w:rPr>
          <w:sz w:val="28"/>
          <w:szCs w:val="28"/>
          <w:lang w:val="uk-UA"/>
        </w:rPr>
        <w:t xml:space="preserve"> </w:t>
      </w:r>
      <w:r w:rsidR="00AD5B06" w:rsidRPr="00E14336">
        <w:rPr>
          <w:sz w:val="28"/>
          <w:szCs w:val="28"/>
          <w:lang w:val="uk-UA"/>
        </w:rPr>
        <w:t>протягом</w:t>
      </w:r>
      <w:r w:rsidRPr="00E14336">
        <w:rPr>
          <w:sz w:val="28"/>
          <w:szCs w:val="28"/>
          <w:lang w:val="uk-UA"/>
        </w:rPr>
        <w:t xml:space="preserve"> </w:t>
      </w:r>
      <w:r w:rsidR="00AD5B06" w:rsidRPr="00E14336">
        <w:rPr>
          <w:sz w:val="28"/>
          <w:szCs w:val="28"/>
          <w:lang w:val="uk-UA"/>
        </w:rPr>
        <w:t>звітно</w:t>
      </w:r>
      <w:r w:rsidR="00DB2235" w:rsidRPr="00E14336">
        <w:rPr>
          <w:sz w:val="28"/>
          <w:szCs w:val="28"/>
          <w:lang w:val="uk-UA"/>
        </w:rPr>
        <w:t>го</w:t>
      </w:r>
      <w:r w:rsidRPr="00E14336">
        <w:rPr>
          <w:sz w:val="28"/>
          <w:szCs w:val="28"/>
          <w:lang w:val="uk-UA"/>
        </w:rPr>
        <w:t xml:space="preserve"> </w:t>
      </w:r>
      <w:r w:rsidR="00DB2235" w:rsidRPr="00E14336">
        <w:rPr>
          <w:sz w:val="28"/>
          <w:szCs w:val="28"/>
          <w:lang w:val="uk-UA"/>
        </w:rPr>
        <w:t>період</w:t>
      </w:r>
      <w:r w:rsidR="00836BCF" w:rsidRPr="00E14336">
        <w:rPr>
          <w:sz w:val="28"/>
          <w:szCs w:val="28"/>
          <w:lang w:val="uk-UA"/>
        </w:rPr>
        <w:t>у</w:t>
      </w:r>
      <w:r w:rsidRPr="00E14336">
        <w:rPr>
          <w:sz w:val="28"/>
          <w:szCs w:val="28"/>
          <w:lang w:val="uk-UA"/>
        </w:rPr>
        <w:t xml:space="preserve"> </w:t>
      </w:r>
      <w:r w:rsidR="00836BCF" w:rsidRPr="00E14336">
        <w:rPr>
          <w:sz w:val="28"/>
          <w:szCs w:val="28"/>
          <w:lang w:val="uk-UA"/>
        </w:rPr>
        <w:t>не</w:t>
      </w:r>
      <w:r w:rsidRPr="00E14336">
        <w:rPr>
          <w:sz w:val="28"/>
          <w:szCs w:val="28"/>
          <w:lang w:val="uk-UA"/>
        </w:rPr>
        <w:t xml:space="preserve"> </w:t>
      </w:r>
      <w:r w:rsidR="00836BCF" w:rsidRPr="00E14336">
        <w:rPr>
          <w:sz w:val="28"/>
          <w:szCs w:val="28"/>
          <w:lang w:val="uk-UA"/>
        </w:rPr>
        <w:t>менш</w:t>
      </w:r>
      <w:r w:rsidRPr="00E14336">
        <w:rPr>
          <w:sz w:val="28"/>
          <w:szCs w:val="28"/>
          <w:lang w:val="uk-UA"/>
        </w:rPr>
        <w:t xml:space="preserve"> </w:t>
      </w:r>
      <w:r w:rsidR="00836BCF" w:rsidRPr="00E14336">
        <w:rPr>
          <w:sz w:val="28"/>
          <w:szCs w:val="28"/>
          <w:lang w:val="uk-UA"/>
        </w:rPr>
        <w:t>як</w:t>
      </w:r>
      <w:r w:rsidRPr="00E14336">
        <w:rPr>
          <w:sz w:val="28"/>
          <w:szCs w:val="28"/>
          <w:lang w:val="uk-UA"/>
        </w:rPr>
        <w:t xml:space="preserve"> </w:t>
      </w:r>
      <w:r w:rsidR="00836BCF" w:rsidRPr="00E14336">
        <w:rPr>
          <w:sz w:val="28"/>
          <w:szCs w:val="28"/>
          <w:lang w:val="uk-UA"/>
        </w:rPr>
        <w:t>25</w:t>
      </w:r>
      <w:r w:rsidRPr="00E14336">
        <w:rPr>
          <w:sz w:val="28"/>
          <w:szCs w:val="28"/>
          <w:lang w:val="uk-UA"/>
        </w:rPr>
        <w:t xml:space="preserve"> </w:t>
      </w:r>
      <w:r w:rsidR="00836BCF" w:rsidRPr="00E14336">
        <w:rPr>
          <w:sz w:val="28"/>
          <w:szCs w:val="28"/>
          <w:lang w:val="uk-UA"/>
        </w:rPr>
        <w:t>відсотків суми загальни</w:t>
      </w:r>
      <w:r w:rsidR="00DB2235" w:rsidRPr="00E14336">
        <w:rPr>
          <w:sz w:val="28"/>
          <w:szCs w:val="28"/>
          <w:lang w:val="uk-UA"/>
        </w:rPr>
        <w:t xml:space="preserve">х витрат на оплату </w:t>
      </w:r>
      <w:proofErr w:type="spellStart"/>
      <w:r w:rsidR="00DB2235" w:rsidRPr="00E14336">
        <w:rPr>
          <w:sz w:val="28"/>
          <w:szCs w:val="28"/>
          <w:lang w:val="uk-UA"/>
        </w:rPr>
        <w:t>праці.</w:t>
      </w:r>
      <w:r w:rsidR="00F43296" w:rsidRPr="00E14336">
        <w:rPr>
          <w:sz w:val="28"/>
          <w:szCs w:val="28"/>
          <w:lang w:val="uk-UA"/>
        </w:rPr>
        <w:t>Зазначені</w:t>
      </w:r>
      <w:proofErr w:type="spellEnd"/>
      <w:r w:rsidRPr="00E14336">
        <w:rPr>
          <w:sz w:val="28"/>
          <w:szCs w:val="28"/>
          <w:lang w:val="uk-UA"/>
        </w:rPr>
        <w:t xml:space="preserve"> </w:t>
      </w:r>
      <w:r w:rsidR="00F43296" w:rsidRPr="00E14336">
        <w:rPr>
          <w:sz w:val="28"/>
          <w:szCs w:val="28"/>
          <w:lang w:val="uk-UA"/>
        </w:rPr>
        <w:t>підприєм</w:t>
      </w:r>
      <w:r w:rsidR="00DB2235" w:rsidRPr="00E14336">
        <w:rPr>
          <w:sz w:val="28"/>
          <w:szCs w:val="28"/>
          <w:lang w:val="uk-UA"/>
        </w:rPr>
        <w:t>ства</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організації</w:t>
      </w:r>
      <w:r w:rsidRPr="00E14336">
        <w:rPr>
          <w:sz w:val="28"/>
          <w:szCs w:val="28"/>
          <w:lang w:val="uk-UA"/>
        </w:rPr>
        <w:t xml:space="preserve"> </w:t>
      </w:r>
      <w:r w:rsidR="00DB2235" w:rsidRPr="00E14336">
        <w:rPr>
          <w:sz w:val="28"/>
          <w:szCs w:val="28"/>
          <w:lang w:val="uk-UA"/>
        </w:rPr>
        <w:t>громадськ</w:t>
      </w:r>
      <w:r w:rsidR="00836BCF" w:rsidRPr="00E14336">
        <w:rPr>
          <w:sz w:val="28"/>
          <w:szCs w:val="28"/>
          <w:lang w:val="uk-UA"/>
        </w:rPr>
        <w:t>их</w:t>
      </w:r>
      <w:r w:rsidRPr="00E14336">
        <w:rPr>
          <w:sz w:val="28"/>
          <w:szCs w:val="28"/>
          <w:lang w:val="uk-UA"/>
        </w:rPr>
        <w:t xml:space="preserve"> </w:t>
      </w:r>
      <w:r w:rsidR="00836BCF" w:rsidRPr="00E14336">
        <w:rPr>
          <w:sz w:val="28"/>
          <w:szCs w:val="28"/>
          <w:lang w:val="uk-UA"/>
        </w:rPr>
        <w:t>організацій</w:t>
      </w:r>
      <w:r w:rsidRPr="00E14336">
        <w:rPr>
          <w:sz w:val="28"/>
          <w:szCs w:val="28"/>
          <w:lang w:val="uk-UA"/>
        </w:rPr>
        <w:t xml:space="preserve"> </w:t>
      </w:r>
      <w:r w:rsidR="00836BCF" w:rsidRPr="00E14336">
        <w:rPr>
          <w:sz w:val="28"/>
          <w:szCs w:val="28"/>
          <w:lang w:val="uk-UA"/>
        </w:rPr>
        <w:t>інвалідів</w:t>
      </w:r>
      <w:r w:rsidRPr="00E14336">
        <w:rPr>
          <w:sz w:val="28"/>
          <w:szCs w:val="28"/>
          <w:lang w:val="uk-UA"/>
        </w:rPr>
        <w:t xml:space="preserve"> </w:t>
      </w:r>
      <w:r w:rsidR="00836BCF" w:rsidRPr="00E14336">
        <w:rPr>
          <w:sz w:val="28"/>
          <w:szCs w:val="28"/>
          <w:lang w:val="uk-UA"/>
        </w:rPr>
        <w:t>маю</w:t>
      </w:r>
      <w:r w:rsidR="00DB2235" w:rsidRPr="00E14336">
        <w:rPr>
          <w:sz w:val="28"/>
          <w:szCs w:val="28"/>
          <w:lang w:val="uk-UA"/>
        </w:rPr>
        <w:t>ть</w:t>
      </w:r>
      <w:r w:rsidRPr="00E14336">
        <w:rPr>
          <w:sz w:val="28"/>
          <w:szCs w:val="28"/>
          <w:lang w:val="uk-UA"/>
        </w:rPr>
        <w:t xml:space="preserve"> </w:t>
      </w:r>
      <w:r w:rsidR="00DB2235" w:rsidRPr="00E14336">
        <w:rPr>
          <w:sz w:val="28"/>
          <w:szCs w:val="28"/>
          <w:lang w:val="uk-UA"/>
        </w:rPr>
        <w:t xml:space="preserve">право </w:t>
      </w:r>
      <w:r w:rsidR="00836BCF" w:rsidRPr="00E14336">
        <w:rPr>
          <w:sz w:val="28"/>
          <w:szCs w:val="28"/>
          <w:lang w:val="uk-UA"/>
        </w:rPr>
        <w:t>застосову</w:t>
      </w:r>
      <w:r w:rsidR="00DB2235" w:rsidRPr="00E14336">
        <w:rPr>
          <w:sz w:val="28"/>
          <w:szCs w:val="28"/>
          <w:lang w:val="uk-UA"/>
        </w:rPr>
        <w:t>вати</w:t>
      </w:r>
      <w:r w:rsidRPr="00E14336">
        <w:rPr>
          <w:sz w:val="28"/>
          <w:szCs w:val="28"/>
          <w:lang w:val="uk-UA"/>
        </w:rPr>
        <w:t xml:space="preserve"> </w:t>
      </w:r>
      <w:r w:rsidR="00DB2235" w:rsidRPr="00E14336">
        <w:rPr>
          <w:sz w:val="28"/>
          <w:szCs w:val="28"/>
          <w:lang w:val="uk-UA"/>
        </w:rPr>
        <w:t>цю</w:t>
      </w:r>
      <w:r w:rsidRPr="00E14336">
        <w:rPr>
          <w:sz w:val="28"/>
          <w:szCs w:val="28"/>
          <w:lang w:val="uk-UA"/>
        </w:rPr>
        <w:t xml:space="preserve"> </w:t>
      </w:r>
      <w:r w:rsidR="00DB2235" w:rsidRPr="00E14336">
        <w:rPr>
          <w:sz w:val="28"/>
          <w:szCs w:val="28"/>
          <w:lang w:val="uk-UA"/>
        </w:rPr>
        <w:t>пільгу</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на</w:t>
      </w:r>
      <w:r w:rsidR="00836BCF" w:rsidRPr="00E14336">
        <w:rPr>
          <w:sz w:val="28"/>
          <w:szCs w:val="28"/>
          <w:lang w:val="uk-UA"/>
        </w:rPr>
        <w:t>явності</w:t>
      </w:r>
      <w:r w:rsidRPr="00E14336">
        <w:rPr>
          <w:sz w:val="28"/>
          <w:szCs w:val="28"/>
          <w:lang w:val="uk-UA"/>
        </w:rPr>
        <w:t xml:space="preserve"> </w:t>
      </w:r>
      <w:r w:rsidR="00836BCF" w:rsidRPr="00E14336">
        <w:rPr>
          <w:sz w:val="28"/>
          <w:szCs w:val="28"/>
          <w:lang w:val="uk-UA"/>
        </w:rPr>
        <w:t>дозволу</w:t>
      </w:r>
      <w:r w:rsidRPr="00E14336">
        <w:rPr>
          <w:sz w:val="28"/>
          <w:szCs w:val="28"/>
          <w:lang w:val="uk-UA"/>
        </w:rPr>
        <w:t xml:space="preserve"> </w:t>
      </w:r>
      <w:r w:rsidR="00836BCF" w:rsidRPr="00E14336">
        <w:rPr>
          <w:sz w:val="28"/>
          <w:szCs w:val="28"/>
          <w:lang w:val="uk-UA"/>
        </w:rPr>
        <w:t>на</w:t>
      </w:r>
      <w:r w:rsidRPr="00E14336">
        <w:rPr>
          <w:sz w:val="28"/>
          <w:szCs w:val="28"/>
          <w:lang w:val="uk-UA"/>
        </w:rPr>
        <w:t xml:space="preserve"> </w:t>
      </w:r>
      <w:r w:rsidR="00836BCF" w:rsidRPr="00E14336">
        <w:rPr>
          <w:sz w:val="28"/>
          <w:szCs w:val="28"/>
          <w:lang w:val="uk-UA"/>
        </w:rPr>
        <w:t>право</w:t>
      </w:r>
      <w:r w:rsidRPr="00E14336">
        <w:rPr>
          <w:sz w:val="28"/>
          <w:szCs w:val="28"/>
          <w:lang w:val="uk-UA"/>
        </w:rPr>
        <w:t xml:space="preserve"> </w:t>
      </w:r>
      <w:r w:rsidR="00836BCF" w:rsidRPr="00E14336">
        <w:rPr>
          <w:sz w:val="28"/>
          <w:szCs w:val="28"/>
          <w:lang w:val="uk-UA"/>
        </w:rPr>
        <w:t>ко</w:t>
      </w:r>
      <w:r w:rsidR="00DB2235" w:rsidRPr="00E14336">
        <w:rPr>
          <w:sz w:val="28"/>
          <w:szCs w:val="28"/>
          <w:lang w:val="uk-UA"/>
        </w:rPr>
        <w:t>ристування</w:t>
      </w:r>
      <w:r w:rsidRPr="00E14336">
        <w:rPr>
          <w:sz w:val="28"/>
          <w:szCs w:val="28"/>
          <w:lang w:val="uk-UA"/>
        </w:rPr>
        <w:t xml:space="preserve"> </w:t>
      </w:r>
      <w:r w:rsidR="00DB2235" w:rsidRPr="00E14336">
        <w:rPr>
          <w:sz w:val="28"/>
          <w:szCs w:val="28"/>
          <w:lang w:val="uk-UA"/>
        </w:rPr>
        <w:t>такою</w:t>
      </w:r>
      <w:r w:rsidRPr="00E14336">
        <w:rPr>
          <w:sz w:val="28"/>
          <w:szCs w:val="28"/>
          <w:lang w:val="uk-UA"/>
        </w:rPr>
        <w:t xml:space="preserve"> </w:t>
      </w:r>
      <w:r w:rsidR="00DB2235" w:rsidRPr="00E14336">
        <w:rPr>
          <w:sz w:val="28"/>
          <w:szCs w:val="28"/>
          <w:lang w:val="uk-UA"/>
        </w:rPr>
        <w:t>пільгою,</w:t>
      </w:r>
      <w:r w:rsidRPr="00E14336">
        <w:rPr>
          <w:sz w:val="28"/>
          <w:szCs w:val="28"/>
          <w:lang w:val="uk-UA"/>
        </w:rPr>
        <w:t xml:space="preserve"> </w:t>
      </w:r>
      <w:r w:rsidR="00DB2235" w:rsidRPr="00E14336">
        <w:rPr>
          <w:sz w:val="28"/>
          <w:szCs w:val="28"/>
          <w:lang w:val="uk-UA"/>
        </w:rPr>
        <w:t xml:space="preserve">який </w:t>
      </w:r>
      <w:r w:rsidR="00836BCF" w:rsidRPr="00E14336">
        <w:rPr>
          <w:sz w:val="28"/>
          <w:szCs w:val="28"/>
          <w:lang w:val="uk-UA"/>
        </w:rPr>
        <w:t>надається</w:t>
      </w:r>
      <w:r w:rsidRPr="00E14336">
        <w:rPr>
          <w:sz w:val="28"/>
          <w:szCs w:val="28"/>
          <w:lang w:val="uk-UA"/>
        </w:rPr>
        <w:t xml:space="preserve"> </w:t>
      </w:r>
      <w:r w:rsidR="00836BCF" w:rsidRPr="00E14336">
        <w:rPr>
          <w:sz w:val="28"/>
          <w:szCs w:val="28"/>
          <w:lang w:val="uk-UA"/>
        </w:rPr>
        <w:t>уповноваженим</w:t>
      </w:r>
      <w:r w:rsidRPr="00E14336">
        <w:rPr>
          <w:sz w:val="28"/>
          <w:szCs w:val="28"/>
          <w:lang w:val="uk-UA"/>
        </w:rPr>
        <w:t xml:space="preserve"> </w:t>
      </w:r>
      <w:r w:rsidR="00836BCF" w:rsidRPr="00E14336">
        <w:rPr>
          <w:sz w:val="28"/>
          <w:szCs w:val="28"/>
          <w:lang w:val="uk-UA"/>
        </w:rPr>
        <w:t xml:space="preserve">органом </w:t>
      </w:r>
      <w:r w:rsidR="00DB2235" w:rsidRPr="00E14336">
        <w:rPr>
          <w:sz w:val="28"/>
          <w:szCs w:val="28"/>
          <w:lang w:val="uk-UA"/>
        </w:rPr>
        <w:t>відповідно</w:t>
      </w:r>
      <w:r w:rsidRPr="00E14336">
        <w:rPr>
          <w:sz w:val="28"/>
          <w:szCs w:val="28"/>
          <w:lang w:val="uk-UA"/>
        </w:rPr>
        <w:t xml:space="preserve"> </w:t>
      </w:r>
      <w:r w:rsidR="00836BCF" w:rsidRPr="00E14336">
        <w:rPr>
          <w:sz w:val="28"/>
          <w:szCs w:val="28"/>
          <w:lang w:val="uk-UA"/>
        </w:rPr>
        <w:t>до</w:t>
      </w:r>
      <w:r w:rsidRPr="00E14336">
        <w:rPr>
          <w:sz w:val="28"/>
          <w:szCs w:val="28"/>
          <w:lang w:val="uk-UA"/>
        </w:rPr>
        <w:t xml:space="preserve"> </w:t>
      </w:r>
      <w:r w:rsidR="00836BCF" w:rsidRPr="00E14336">
        <w:rPr>
          <w:sz w:val="28"/>
          <w:szCs w:val="28"/>
          <w:lang w:val="uk-UA"/>
        </w:rPr>
        <w:t>Закону</w:t>
      </w:r>
      <w:r w:rsidRPr="00E14336">
        <w:rPr>
          <w:sz w:val="28"/>
          <w:szCs w:val="28"/>
          <w:lang w:val="uk-UA"/>
        </w:rPr>
        <w:t xml:space="preserve"> </w:t>
      </w:r>
      <w:r w:rsidR="00836BCF" w:rsidRPr="00E14336">
        <w:rPr>
          <w:sz w:val="28"/>
          <w:szCs w:val="28"/>
          <w:lang w:val="uk-UA"/>
        </w:rPr>
        <w:t>Україн</w:t>
      </w:r>
      <w:r w:rsidR="00DB2235" w:rsidRPr="00E14336">
        <w:rPr>
          <w:sz w:val="28"/>
          <w:szCs w:val="28"/>
          <w:lang w:val="uk-UA"/>
        </w:rPr>
        <w:t>и</w:t>
      </w:r>
      <w:r w:rsidRPr="00E14336">
        <w:rPr>
          <w:sz w:val="28"/>
          <w:szCs w:val="28"/>
          <w:lang w:val="uk-UA"/>
        </w:rPr>
        <w:t xml:space="preserve"> </w:t>
      </w:r>
      <w:r w:rsidR="00DB2235" w:rsidRPr="00E14336">
        <w:rPr>
          <w:sz w:val="28"/>
          <w:szCs w:val="28"/>
          <w:lang w:val="uk-UA"/>
        </w:rPr>
        <w:t>"Про</w:t>
      </w:r>
      <w:r w:rsidRPr="00E14336">
        <w:rPr>
          <w:sz w:val="28"/>
          <w:szCs w:val="28"/>
          <w:lang w:val="uk-UA"/>
        </w:rPr>
        <w:t xml:space="preserve"> </w:t>
      </w:r>
      <w:r w:rsidR="00DB2235" w:rsidRPr="00E14336">
        <w:rPr>
          <w:sz w:val="28"/>
          <w:szCs w:val="28"/>
          <w:lang w:val="uk-UA"/>
        </w:rPr>
        <w:t>основи</w:t>
      </w:r>
      <w:r w:rsidRPr="00E14336">
        <w:rPr>
          <w:sz w:val="28"/>
          <w:szCs w:val="28"/>
          <w:lang w:val="uk-UA"/>
        </w:rPr>
        <w:t xml:space="preserve"> </w:t>
      </w:r>
      <w:r w:rsidR="00DB2235" w:rsidRPr="00E14336">
        <w:rPr>
          <w:sz w:val="28"/>
          <w:szCs w:val="28"/>
          <w:lang w:val="uk-UA"/>
        </w:rPr>
        <w:t xml:space="preserve">соціальної </w:t>
      </w:r>
      <w:r w:rsidR="00836BCF" w:rsidRPr="00E14336">
        <w:rPr>
          <w:sz w:val="28"/>
          <w:szCs w:val="28"/>
          <w:lang w:val="uk-UA"/>
        </w:rPr>
        <w:t>захищеності</w:t>
      </w:r>
      <w:r w:rsidRPr="00E14336">
        <w:rPr>
          <w:sz w:val="28"/>
          <w:szCs w:val="28"/>
          <w:lang w:val="uk-UA"/>
        </w:rPr>
        <w:t xml:space="preserve"> </w:t>
      </w:r>
      <w:r w:rsidR="00836BCF" w:rsidRPr="00E14336">
        <w:rPr>
          <w:sz w:val="28"/>
          <w:szCs w:val="28"/>
          <w:lang w:val="uk-UA"/>
        </w:rPr>
        <w:t xml:space="preserve">інвалідів в </w:t>
      </w:r>
      <w:proofErr w:type="spellStart"/>
      <w:r w:rsidR="00836BCF" w:rsidRPr="00E14336">
        <w:rPr>
          <w:sz w:val="28"/>
          <w:szCs w:val="28"/>
          <w:lang w:val="uk-UA"/>
        </w:rPr>
        <w:t>У</w:t>
      </w:r>
      <w:r w:rsidR="00DB2235" w:rsidRPr="00E14336">
        <w:rPr>
          <w:sz w:val="28"/>
          <w:szCs w:val="28"/>
          <w:lang w:val="uk-UA"/>
        </w:rPr>
        <w:t>країні".</w:t>
      </w:r>
      <w:r w:rsidR="00836BCF" w:rsidRPr="00E14336">
        <w:rPr>
          <w:sz w:val="28"/>
          <w:szCs w:val="28"/>
          <w:lang w:val="uk-UA"/>
        </w:rPr>
        <w:t>У</w:t>
      </w:r>
      <w:proofErr w:type="spellEnd"/>
      <w:r w:rsidRPr="00E14336">
        <w:rPr>
          <w:sz w:val="28"/>
          <w:szCs w:val="28"/>
          <w:lang w:val="uk-UA"/>
        </w:rPr>
        <w:t xml:space="preserve"> </w:t>
      </w:r>
      <w:r w:rsidR="00836BCF" w:rsidRPr="00E14336">
        <w:rPr>
          <w:sz w:val="28"/>
          <w:szCs w:val="28"/>
          <w:lang w:val="uk-UA"/>
        </w:rPr>
        <w:t>разі</w:t>
      </w:r>
      <w:r w:rsidRPr="00E14336">
        <w:rPr>
          <w:sz w:val="28"/>
          <w:szCs w:val="28"/>
          <w:lang w:val="uk-UA"/>
        </w:rPr>
        <w:t xml:space="preserve"> </w:t>
      </w:r>
      <w:r w:rsidR="00836BCF" w:rsidRPr="00E14336">
        <w:rPr>
          <w:sz w:val="28"/>
          <w:szCs w:val="28"/>
          <w:lang w:val="uk-UA"/>
        </w:rPr>
        <w:t>поруш</w:t>
      </w:r>
      <w:r w:rsidR="00DB2235" w:rsidRPr="00E14336">
        <w:rPr>
          <w:sz w:val="28"/>
          <w:szCs w:val="28"/>
          <w:lang w:val="uk-UA"/>
        </w:rPr>
        <w:t>ення</w:t>
      </w:r>
      <w:r w:rsidRPr="00E14336">
        <w:rPr>
          <w:sz w:val="28"/>
          <w:szCs w:val="28"/>
          <w:lang w:val="uk-UA"/>
        </w:rPr>
        <w:t xml:space="preserve"> </w:t>
      </w:r>
      <w:r w:rsidR="00DB2235" w:rsidRPr="00E14336">
        <w:rPr>
          <w:sz w:val="28"/>
          <w:szCs w:val="28"/>
          <w:lang w:val="uk-UA"/>
        </w:rPr>
        <w:t>вимог</w:t>
      </w:r>
      <w:r w:rsidRPr="00E14336">
        <w:rPr>
          <w:sz w:val="28"/>
          <w:szCs w:val="28"/>
          <w:lang w:val="uk-UA"/>
        </w:rPr>
        <w:t xml:space="preserve"> </w:t>
      </w:r>
      <w:r w:rsidR="00DB2235" w:rsidRPr="00E14336">
        <w:rPr>
          <w:sz w:val="28"/>
          <w:szCs w:val="28"/>
          <w:lang w:val="uk-UA"/>
        </w:rPr>
        <w:t>цієї</w:t>
      </w:r>
      <w:r w:rsidRPr="00E14336">
        <w:rPr>
          <w:sz w:val="28"/>
          <w:szCs w:val="28"/>
          <w:lang w:val="uk-UA"/>
        </w:rPr>
        <w:t xml:space="preserve"> </w:t>
      </w:r>
      <w:r w:rsidR="00836BCF" w:rsidRPr="00E14336">
        <w:rPr>
          <w:sz w:val="28"/>
          <w:szCs w:val="28"/>
          <w:lang w:val="uk-UA"/>
        </w:rPr>
        <w:t>норми</w:t>
      </w:r>
      <w:r w:rsidRPr="00E14336">
        <w:rPr>
          <w:sz w:val="28"/>
          <w:szCs w:val="28"/>
          <w:lang w:val="uk-UA"/>
        </w:rPr>
        <w:t xml:space="preserve"> </w:t>
      </w:r>
      <w:r w:rsidR="00836BCF" w:rsidRPr="00E14336">
        <w:rPr>
          <w:sz w:val="28"/>
          <w:szCs w:val="28"/>
          <w:lang w:val="uk-UA"/>
        </w:rPr>
        <w:t>зазначені</w:t>
      </w:r>
      <w:r w:rsidRPr="00E14336">
        <w:rPr>
          <w:sz w:val="28"/>
          <w:szCs w:val="28"/>
          <w:lang w:val="uk-UA"/>
        </w:rPr>
        <w:t xml:space="preserve"> </w:t>
      </w:r>
      <w:r w:rsidR="00836BCF" w:rsidRPr="00E14336">
        <w:rPr>
          <w:sz w:val="28"/>
          <w:szCs w:val="28"/>
          <w:lang w:val="uk-UA"/>
        </w:rPr>
        <w:t>громадські</w:t>
      </w:r>
      <w:r w:rsidRPr="00E14336">
        <w:rPr>
          <w:sz w:val="28"/>
          <w:szCs w:val="28"/>
          <w:lang w:val="uk-UA"/>
        </w:rPr>
        <w:t xml:space="preserve"> </w:t>
      </w:r>
      <w:r w:rsidR="00836BCF" w:rsidRPr="00E14336">
        <w:rPr>
          <w:sz w:val="28"/>
          <w:szCs w:val="28"/>
          <w:lang w:val="uk-UA"/>
        </w:rPr>
        <w:t>о</w:t>
      </w:r>
      <w:r w:rsidR="00DB2235" w:rsidRPr="00E14336">
        <w:rPr>
          <w:sz w:val="28"/>
          <w:szCs w:val="28"/>
          <w:lang w:val="uk-UA"/>
        </w:rPr>
        <w:t>рганізації</w:t>
      </w:r>
      <w:r w:rsidRPr="00E14336">
        <w:rPr>
          <w:sz w:val="28"/>
          <w:szCs w:val="28"/>
          <w:lang w:val="uk-UA"/>
        </w:rPr>
        <w:t xml:space="preserve"> </w:t>
      </w:r>
      <w:r w:rsidR="00DB2235" w:rsidRPr="00E14336">
        <w:rPr>
          <w:sz w:val="28"/>
          <w:szCs w:val="28"/>
          <w:lang w:val="uk-UA"/>
        </w:rPr>
        <w:t>інвалідів,</w:t>
      </w:r>
      <w:r w:rsidRPr="00E14336">
        <w:rPr>
          <w:sz w:val="28"/>
          <w:szCs w:val="28"/>
          <w:lang w:val="uk-UA"/>
        </w:rPr>
        <w:t xml:space="preserve"> </w:t>
      </w:r>
      <w:r w:rsidR="00DB2235" w:rsidRPr="00E14336">
        <w:rPr>
          <w:sz w:val="28"/>
          <w:szCs w:val="28"/>
          <w:lang w:val="uk-UA"/>
        </w:rPr>
        <w:t>їх підприємства</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організації</w:t>
      </w:r>
      <w:r w:rsidRPr="00E14336">
        <w:rPr>
          <w:sz w:val="28"/>
          <w:szCs w:val="28"/>
          <w:lang w:val="uk-UA"/>
        </w:rPr>
        <w:t xml:space="preserve"> </w:t>
      </w:r>
      <w:r w:rsidR="00DB2235" w:rsidRPr="00E14336">
        <w:rPr>
          <w:sz w:val="28"/>
          <w:szCs w:val="28"/>
          <w:lang w:val="uk-UA"/>
        </w:rPr>
        <w:t>зобов'язані</w:t>
      </w:r>
      <w:r w:rsidRPr="00E14336">
        <w:rPr>
          <w:sz w:val="28"/>
          <w:szCs w:val="28"/>
          <w:lang w:val="uk-UA"/>
        </w:rPr>
        <w:t xml:space="preserve"> </w:t>
      </w:r>
      <w:r w:rsidR="00DB2235" w:rsidRPr="00E14336">
        <w:rPr>
          <w:sz w:val="28"/>
          <w:szCs w:val="28"/>
          <w:lang w:val="uk-UA"/>
        </w:rPr>
        <w:t>сплатити</w:t>
      </w:r>
      <w:r w:rsidRPr="00E14336">
        <w:rPr>
          <w:sz w:val="28"/>
          <w:szCs w:val="28"/>
          <w:lang w:val="uk-UA"/>
        </w:rPr>
        <w:t xml:space="preserve"> </w:t>
      </w:r>
      <w:r w:rsidR="00DB2235" w:rsidRPr="00E14336">
        <w:rPr>
          <w:sz w:val="28"/>
          <w:szCs w:val="28"/>
          <w:lang w:val="uk-UA"/>
        </w:rPr>
        <w:t>суми</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відповідний</w:t>
      </w:r>
      <w:r w:rsidRPr="00E14336">
        <w:rPr>
          <w:sz w:val="28"/>
          <w:szCs w:val="28"/>
          <w:lang w:val="uk-UA"/>
        </w:rPr>
        <w:t xml:space="preserve"> </w:t>
      </w:r>
      <w:r w:rsidR="00DB2235" w:rsidRPr="00E14336">
        <w:rPr>
          <w:sz w:val="28"/>
          <w:szCs w:val="28"/>
          <w:lang w:val="uk-UA"/>
        </w:rPr>
        <w:t xml:space="preserve">період, </w:t>
      </w:r>
      <w:r w:rsidR="00836BCF" w:rsidRPr="00E14336">
        <w:rPr>
          <w:sz w:val="28"/>
          <w:szCs w:val="28"/>
          <w:lang w:val="uk-UA"/>
        </w:rPr>
        <w:t>проіндексовані з урахуванням інфляції,</w:t>
      </w:r>
      <w:r w:rsidRPr="00E14336">
        <w:rPr>
          <w:sz w:val="28"/>
          <w:szCs w:val="28"/>
          <w:lang w:val="uk-UA"/>
        </w:rPr>
        <w:t xml:space="preserve"> </w:t>
      </w:r>
      <w:r w:rsidR="00836BCF" w:rsidRPr="00E14336">
        <w:rPr>
          <w:sz w:val="28"/>
          <w:szCs w:val="28"/>
          <w:lang w:val="uk-UA"/>
        </w:rPr>
        <w:t>а також штрафні</w:t>
      </w:r>
      <w:r w:rsidRPr="00E14336">
        <w:rPr>
          <w:sz w:val="28"/>
          <w:szCs w:val="28"/>
          <w:lang w:val="uk-UA"/>
        </w:rPr>
        <w:t xml:space="preserve"> </w:t>
      </w:r>
      <w:r w:rsidR="00836BCF" w:rsidRPr="00E14336">
        <w:rPr>
          <w:sz w:val="28"/>
          <w:szCs w:val="28"/>
          <w:lang w:val="uk-UA"/>
        </w:rPr>
        <w:t>санкції згідн</w:t>
      </w:r>
      <w:r w:rsidR="00DB2235" w:rsidRPr="00E14336">
        <w:rPr>
          <w:sz w:val="28"/>
          <w:szCs w:val="28"/>
          <w:lang w:val="uk-UA"/>
        </w:rPr>
        <w:t>о із законодавством;</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6.5.3.</w:t>
      </w:r>
      <w:r w:rsidRPr="00E14336">
        <w:rPr>
          <w:sz w:val="28"/>
          <w:szCs w:val="28"/>
          <w:lang w:val="uk-UA"/>
        </w:rPr>
        <w:t xml:space="preserve"> </w:t>
      </w:r>
      <w:r w:rsidR="00F43296" w:rsidRPr="00E14336">
        <w:rPr>
          <w:sz w:val="28"/>
          <w:szCs w:val="28"/>
          <w:lang w:val="uk-UA"/>
        </w:rPr>
        <w:t>бази</w:t>
      </w:r>
      <w:r w:rsidRPr="00E14336">
        <w:rPr>
          <w:sz w:val="28"/>
          <w:szCs w:val="28"/>
          <w:lang w:val="uk-UA"/>
        </w:rPr>
        <w:t xml:space="preserve"> </w:t>
      </w:r>
      <w:r w:rsidR="00F43296" w:rsidRPr="00E14336">
        <w:rPr>
          <w:sz w:val="28"/>
          <w:szCs w:val="28"/>
          <w:lang w:val="uk-UA"/>
        </w:rPr>
        <w:t>олімпійської</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proofErr w:type="spellStart"/>
      <w:r w:rsidR="00F43296" w:rsidRPr="00E14336">
        <w:rPr>
          <w:sz w:val="28"/>
          <w:szCs w:val="28"/>
          <w:lang w:val="uk-UA"/>
        </w:rPr>
        <w:t>паралімпійської</w:t>
      </w:r>
      <w:proofErr w:type="spellEnd"/>
      <w:r w:rsidRPr="00E14336">
        <w:rPr>
          <w:sz w:val="28"/>
          <w:szCs w:val="28"/>
          <w:lang w:val="uk-UA"/>
        </w:rPr>
        <w:t xml:space="preserve"> </w:t>
      </w:r>
      <w:r w:rsidR="00F43296" w:rsidRPr="00E14336">
        <w:rPr>
          <w:sz w:val="28"/>
          <w:szCs w:val="28"/>
          <w:lang w:val="uk-UA"/>
        </w:rPr>
        <w:t>підготовки,</w:t>
      </w:r>
      <w:r w:rsidRPr="00E14336">
        <w:rPr>
          <w:sz w:val="28"/>
          <w:szCs w:val="28"/>
          <w:lang w:val="uk-UA"/>
        </w:rPr>
        <w:t xml:space="preserve"> </w:t>
      </w:r>
      <w:r w:rsidR="00F43296" w:rsidRPr="00E14336">
        <w:rPr>
          <w:sz w:val="28"/>
          <w:szCs w:val="28"/>
          <w:lang w:val="uk-UA"/>
        </w:rPr>
        <w:t>перелік</w:t>
      </w:r>
      <w:r w:rsidRPr="00E14336">
        <w:rPr>
          <w:sz w:val="28"/>
          <w:szCs w:val="28"/>
          <w:lang w:val="uk-UA"/>
        </w:rPr>
        <w:t xml:space="preserve"> </w:t>
      </w:r>
      <w:r w:rsidR="00F43296" w:rsidRPr="00E14336">
        <w:rPr>
          <w:sz w:val="28"/>
          <w:szCs w:val="28"/>
          <w:lang w:val="uk-UA"/>
        </w:rPr>
        <w:t>яких</w:t>
      </w:r>
      <w:r w:rsidRPr="00E14336">
        <w:rPr>
          <w:sz w:val="28"/>
          <w:szCs w:val="28"/>
          <w:lang w:val="uk-UA"/>
        </w:rPr>
        <w:t xml:space="preserve"> </w:t>
      </w:r>
      <w:r w:rsidR="00F43296" w:rsidRPr="00E14336">
        <w:rPr>
          <w:sz w:val="28"/>
          <w:szCs w:val="28"/>
          <w:lang w:val="uk-UA"/>
        </w:rPr>
        <w:t>затверджується Кабінетом Міністрів України;</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6.5.4.</w:t>
      </w:r>
      <w:r w:rsidRPr="00E14336">
        <w:rPr>
          <w:sz w:val="28"/>
          <w:szCs w:val="28"/>
          <w:lang w:val="uk-UA"/>
        </w:rPr>
        <w:t xml:space="preserve"> </w:t>
      </w:r>
      <w:r w:rsidR="00F43296" w:rsidRPr="00E14336">
        <w:rPr>
          <w:sz w:val="28"/>
          <w:szCs w:val="28"/>
          <w:lang w:val="uk-UA"/>
        </w:rPr>
        <w:t>заповідни</w:t>
      </w:r>
      <w:r w:rsidR="00616A39" w:rsidRPr="00E14336">
        <w:rPr>
          <w:sz w:val="28"/>
          <w:szCs w:val="28"/>
          <w:lang w:val="uk-UA"/>
        </w:rPr>
        <w:t>ки, у тому числі</w:t>
      </w:r>
      <w:r w:rsidRPr="00E14336">
        <w:rPr>
          <w:sz w:val="28"/>
          <w:szCs w:val="28"/>
          <w:lang w:val="uk-UA"/>
        </w:rPr>
        <w:t xml:space="preserve"> </w:t>
      </w:r>
      <w:r w:rsidR="00616A39" w:rsidRPr="00E14336">
        <w:rPr>
          <w:sz w:val="28"/>
          <w:szCs w:val="28"/>
          <w:lang w:val="uk-UA"/>
        </w:rPr>
        <w:t xml:space="preserve">історико-культурні, </w:t>
      </w:r>
      <w:r w:rsidR="00F43296" w:rsidRPr="00E14336">
        <w:rPr>
          <w:sz w:val="28"/>
          <w:szCs w:val="28"/>
          <w:lang w:val="uk-UA"/>
        </w:rPr>
        <w:t>національні</w:t>
      </w:r>
      <w:r w:rsidRPr="00E14336">
        <w:rPr>
          <w:sz w:val="28"/>
          <w:szCs w:val="28"/>
          <w:lang w:val="uk-UA"/>
        </w:rPr>
        <w:t xml:space="preserve"> </w:t>
      </w:r>
      <w:r w:rsidR="00F43296" w:rsidRPr="00E14336">
        <w:rPr>
          <w:sz w:val="28"/>
          <w:szCs w:val="28"/>
          <w:lang w:val="uk-UA"/>
        </w:rPr>
        <w:t>природні</w:t>
      </w:r>
      <w:r w:rsidRPr="00E14336">
        <w:rPr>
          <w:sz w:val="28"/>
          <w:szCs w:val="28"/>
          <w:lang w:val="uk-UA"/>
        </w:rPr>
        <w:t xml:space="preserve"> </w:t>
      </w:r>
      <w:r w:rsidR="00F43296" w:rsidRPr="00E14336">
        <w:rPr>
          <w:sz w:val="28"/>
          <w:szCs w:val="28"/>
          <w:lang w:val="uk-UA"/>
        </w:rPr>
        <w:t>парки, заказники</w:t>
      </w:r>
      <w:r w:rsidRPr="00E14336">
        <w:rPr>
          <w:sz w:val="28"/>
          <w:szCs w:val="28"/>
          <w:lang w:val="uk-UA"/>
        </w:rPr>
        <w:t xml:space="preserve"> </w:t>
      </w:r>
      <w:r w:rsidR="00F43296" w:rsidRPr="00E14336">
        <w:rPr>
          <w:sz w:val="28"/>
          <w:szCs w:val="28"/>
          <w:lang w:val="uk-UA"/>
        </w:rPr>
        <w:t>(крім</w:t>
      </w:r>
      <w:r w:rsidRPr="00E14336">
        <w:rPr>
          <w:sz w:val="28"/>
          <w:szCs w:val="28"/>
          <w:lang w:val="uk-UA"/>
        </w:rPr>
        <w:t xml:space="preserve"> </w:t>
      </w:r>
      <w:r w:rsidR="00F43296" w:rsidRPr="00E14336">
        <w:rPr>
          <w:sz w:val="28"/>
          <w:szCs w:val="28"/>
          <w:lang w:val="uk-UA"/>
        </w:rPr>
        <w:t>мисливських),</w:t>
      </w:r>
      <w:r w:rsidRPr="00E14336">
        <w:rPr>
          <w:sz w:val="28"/>
          <w:szCs w:val="28"/>
          <w:lang w:val="uk-UA"/>
        </w:rPr>
        <w:t xml:space="preserve"> </w:t>
      </w:r>
      <w:r w:rsidR="00F43296" w:rsidRPr="00E14336">
        <w:rPr>
          <w:sz w:val="28"/>
          <w:szCs w:val="28"/>
          <w:lang w:val="uk-UA"/>
        </w:rPr>
        <w:t>парки/сквери державної та</w:t>
      </w:r>
      <w:r w:rsidRPr="00E14336">
        <w:rPr>
          <w:sz w:val="28"/>
          <w:szCs w:val="28"/>
          <w:lang w:val="uk-UA"/>
        </w:rPr>
        <w:t xml:space="preserve"> </w:t>
      </w:r>
      <w:r w:rsidR="00F43296" w:rsidRPr="00E14336">
        <w:rPr>
          <w:sz w:val="28"/>
          <w:szCs w:val="28"/>
          <w:lang w:val="uk-UA"/>
        </w:rPr>
        <w:t>комунальної</w:t>
      </w:r>
      <w:r w:rsidRPr="00E14336">
        <w:rPr>
          <w:sz w:val="28"/>
          <w:szCs w:val="28"/>
          <w:lang w:val="uk-UA"/>
        </w:rPr>
        <w:t xml:space="preserve"> </w:t>
      </w:r>
      <w:r w:rsidR="00F43296" w:rsidRPr="00E14336">
        <w:rPr>
          <w:sz w:val="28"/>
          <w:szCs w:val="28"/>
          <w:lang w:val="uk-UA"/>
        </w:rPr>
        <w:t>власності,</w:t>
      </w:r>
      <w:r w:rsidRPr="00E14336">
        <w:rPr>
          <w:sz w:val="28"/>
          <w:szCs w:val="28"/>
          <w:lang w:val="uk-UA"/>
        </w:rPr>
        <w:t xml:space="preserve"> </w:t>
      </w:r>
      <w:r w:rsidR="00F43296" w:rsidRPr="00E14336">
        <w:rPr>
          <w:sz w:val="28"/>
          <w:szCs w:val="28"/>
          <w:lang w:val="uk-UA"/>
        </w:rPr>
        <w:t>регіональні ландшафтні</w:t>
      </w:r>
      <w:r w:rsidRPr="00E14336">
        <w:rPr>
          <w:sz w:val="28"/>
          <w:szCs w:val="28"/>
          <w:lang w:val="uk-UA"/>
        </w:rPr>
        <w:t xml:space="preserve"> </w:t>
      </w:r>
      <w:r w:rsidR="00F43296" w:rsidRPr="00E14336">
        <w:rPr>
          <w:sz w:val="28"/>
          <w:szCs w:val="28"/>
          <w:lang w:val="uk-UA"/>
        </w:rPr>
        <w:t>парки,</w:t>
      </w:r>
      <w:r w:rsidRPr="00E14336">
        <w:rPr>
          <w:sz w:val="28"/>
          <w:szCs w:val="28"/>
          <w:lang w:val="uk-UA"/>
        </w:rPr>
        <w:t xml:space="preserve"> </w:t>
      </w:r>
      <w:r w:rsidR="00F43296" w:rsidRPr="00E14336">
        <w:rPr>
          <w:sz w:val="28"/>
          <w:szCs w:val="28"/>
          <w:lang w:val="uk-UA"/>
        </w:rPr>
        <w:t>ботанічні</w:t>
      </w:r>
      <w:r w:rsidRPr="00E14336">
        <w:rPr>
          <w:sz w:val="28"/>
          <w:szCs w:val="28"/>
          <w:lang w:val="uk-UA"/>
        </w:rPr>
        <w:t xml:space="preserve"> </w:t>
      </w:r>
      <w:r w:rsidR="00F43296" w:rsidRPr="00E14336">
        <w:rPr>
          <w:sz w:val="28"/>
          <w:szCs w:val="28"/>
          <w:lang w:val="uk-UA"/>
        </w:rPr>
        <w:t>сади,</w:t>
      </w:r>
      <w:r w:rsidRPr="00E14336">
        <w:rPr>
          <w:sz w:val="28"/>
          <w:szCs w:val="28"/>
          <w:lang w:val="uk-UA"/>
        </w:rPr>
        <w:t xml:space="preserve"> </w:t>
      </w:r>
      <w:r w:rsidR="00F43296" w:rsidRPr="00E14336">
        <w:rPr>
          <w:sz w:val="28"/>
          <w:szCs w:val="28"/>
          <w:lang w:val="uk-UA"/>
        </w:rPr>
        <w:t>дендрологічні</w:t>
      </w:r>
      <w:r w:rsidRPr="00E14336">
        <w:rPr>
          <w:sz w:val="28"/>
          <w:szCs w:val="28"/>
          <w:lang w:val="uk-UA"/>
        </w:rPr>
        <w:t xml:space="preserve"> </w:t>
      </w:r>
      <w:r w:rsidR="00F43296" w:rsidRPr="00E14336">
        <w:rPr>
          <w:sz w:val="28"/>
          <w:szCs w:val="28"/>
          <w:lang w:val="uk-UA"/>
        </w:rPr>
        <w:t>і</w:t>
      </w:r>
      <w:r w:rsidRPr="00E14336">
        <w:rPr>
          <w:sz w:val="28"/>
          <w:szCs w:val="28"/>
          <w:lang w:val="uk-UA"/>
        </w:rPr>
        <w:t xml:space="preserve"> </w:t>
      </w:r>
      <w:r w:rsidR="00F43296" w:rsidRPr="00E14336">
        <w:rPr>
          <w:sz w:val="28"/>
          <w:szCs w:val="28"/>
          <w:lang w:val="uk-UA"/>
        </w:rPr>
        <w:t>зоологічні</w:t>
      </w:r>
      <w:r w:rsidRPr="00E14336">
        <w:rPr>
          <w:sz w:val="28"/>
          <w:szCs w:val="28"/>
          <w:lang w:val="uk-UA"/>
        </w:rPr>
        <w:t xml:space="preserve"> </w:t>
      </w:r>
      <w:r w:rsidR="00F43296" w:rsidRPr="00E14336">
        <w:rPr>
          <w:sz w:val="28"/>
          <w:szCs w:val="28"/>
          <w:lang w:val="uk-UA"/>
        </w:rPr>
        <w:t>парки,</w:t>
      </w:r>
      <w:r w:rsidRPr="00E14336">
        <w:rPr>
          <w:sz w:val="28"/>
          <w:szCs w:val="28"/>
          <w:lang w:val="uk-UA"/>
        </w:rPr>
        <w:t xml:space="preserve"> </w:t>
      </w:r>
      <w:r w:rsidR="00F43296" w:rsidRPr="00E14336">
        <w:rPr>
          <w:sz w:val="28"/>
          <w:szCs w:val="28"/>
          <w:lang w:val="uk-UA"/>
        </w:rPr>
        <w:t>пам'ятки</w:t>
      </w:r>
      <w:r w:rsidRPr="00E14336">
        <w:rPr>
          <w:sz w:val="28"/>
          <w:szCs w:val="28"/>
          <w:lang w:val="uk-UA"/>
        </w:rPr>
        <w:t xml:space="preserve"> </w:t>
      </w:r>
      <w:r w:rsidR="00F43296" w:rsidRPr="00E14336">
        <w:rPr>
          <w:sz w:val="28"/>
          <w:szCs w:val="28"/>
          <w:lang w:val="uk-UA"/>
        </w:rPr>
        <w:t xml:space="preserve">природи, </w:t>
      </w:r>
      <w:r w:rsidR="00616A39" w:rsidRPr="00E14336">
        <w:rPr>
          <w:sz w:val="28"/>
          <w:szCs w:val="28"/>
          <w:lang w:val="uk-UA"/>
        </w:rPr>
        <w:t>заповідні</w:t>
      </w:r>
      <w:r w:rsidRPr="00E14336">
        <w:rPr>
          <w:sz w:val="28"/>
          <w:szCs w:val="28"/>
          <w:lang w:val="uk-UA"/>
        </w:rPr>
        <w:t xml:space="preserve"> </w:t>
      </w:r>
      <w:r w:rsidR="00616A39" w:rsidRPr="00E14336">
        <w:rPr>
          <w:sz w:val="28"/>
          <w:szCs w:val="28"/>
          <w:lang w:val="uk-UA"/>
        </w:rPr>
        <w:t>урочища та</w:t>
      </w:r>
      <w:r w:rsidR="00F43296" w:rsidRPr="00E14336">
        <w:rPr>
          <w:sz w:val="28"/>
          <w:szCs w:val="28"/>
          <w:lang w:val="uk-UA"/>
        </w:rPr>
        <w:t xml:space="preserve"> парки-пам'ятки</w:t>
      </w:r>
      <w:r w:rsidRPr="00E14336">
        <w:rPr>
          <w:sz w:val="28"/>
          <w:szCs w:val="28"/>
          <w:lang w:val="uk-UA"/>
        </w:rPr>
        <w:t xml:space="preserve"> </w:t>
      </w:r>
      <w:r w:rsidR="00F43296" w:rsidRPr="00E14336">
        <w:rPr>
          <w:sz w:val="28"/>
          <w:szCs w:val="28"/>
          <w:lang w:val="uk-UA"/>
        </w:rPr>
        <w:t>садово-пар</w:t>
      </w:r>
      <w:r w:rsidR="00616A39" w:rsidRPr="00E14336">
        <w:rPr>
          <w:sz w:val="28"/>
          <w:szCs w:val="28"/>
          <w:lang w:val="uk-UA"/>
        </w:rPr>
        <w:t>кового</w:t>
      </w:r>
      <w:r w:rsidRPr="00E14336">
        <w:rPr>
          <w:sz w:val="28"/>
          <w:szCs w:val="28"/>
          <w:lang w:val="uk-UA"/>
        </w:rPr>
        <w:t xml:space="preserve"> </w:t>
      </w:r>
      <w:r w:rsidR="00616A39" w:rsidRPr="00E14336">
        <w:rPr>
          <w:sz w:val="28"/>
          <w:szCs w:val="28"/>
          <w:lang w:val="uk-UA"/>
        </w:rPr>
        <w:t>мистецтва.</w:t>
      </w:r>
      <w:r w:rsidRPr="00E14336">
        <w:rPr>
          <w:sz w:val="28"/>
          <w:szCs w:val="28"/>
          <w:lang w:val="uk-UA"/>
        </w:rPr>
        <w:t xml:space="preserve"> </w:t>
      </w:r>
      <w:r w:rsidR="00616A39" w:rsidRPr="00E14336">
        <w:rPr>
          <w:sz w:val="28"/>
          <w:szCs w:val="28"/>
          <w:lang w:val="uk-UA"/>
        </w:rPr>
        <w:t>Дія</w:t>
      </w:r>
      <w:r w:rsidRPr="00E14336">
        <w:rPr>
          <w:sz w:val="28"/>
          <w:szCs w:val="28"/>
          <w:lang w:val="uk-UA"/>
        </w:rPr>
        <w:t xml:space="preserve"> </w:t>
      </w:r>
      <w:r w:rsidR="00616A39" w:rsidRPr="00E14336">
        <w:rPr>
          <w:sz w:val="28"/>
          <w:szCs w:val="28"/>
          <w:lang w:val="uk-UA"/>
        </w:rPr>
        <w:t xml:space="preserve">цього </w:t>
      </w:r>
      <w:r w:rsidR="00F43296" w:rsidRPr="00E14336">
        <w:rPr>
          <w:sz w:val="28"/>
          <w:szCs w:val="28"/>
          <w:lang w:val="uk-UA"/>
        </w:rPr>
        <w:t>пункту</w:t>
      </w:r>
      <w:r w:rsidRPr="00E14336">
        <w:rPr>
          <w:sz w:val="28"/>
          <w:szCs w:val="28"/>
          <w:lang w:val="uk-UA"/>
        </w:rPr>
        <w:t xml:space="preserve"> </w:t>
      </w:r>
      <w:r w:rsidR="00F43296" w:rsidRPr="00E14336">
        <w:rPr>
          <w:sz w:val="28"/>
          <w:szCs w:val="28"/>
          <w:lang w:val="uk-UA"/>
        </w:rPr>
        <w:t>не поширюється на національні та державні дендрологічні</w:t>
      </w:r>
      <w:r w:rsidRPr="00E14336">
        <w:rPr>
          <w:sz w:val="28"/>
          <w:szCs w:val="28"/>
          <w:lang w:val="uk-UA"/>
        </w:rPr>
        <w:t xml:space="preserve"> </w:t>
      </w:r>
      <w:r w:rsidR="00F43296" w:rsidRPr="00E14336">
        <w:rPr>
          <w:sz w:val="28"/>
          <w:szCs w:val="28"/>
          <w:lang w:val="uk-UA"/>
        </w:rPr>
        <w:t>парки закладів науки;</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6.5.5.</w:t>
      </w:r>
      <w:r w:rsidRPr="00E14336">
        <w:rPr>
          <w:sz w:val="28"/>
          <w:szCs w:val="28"/>
          <w:lang w:val="uk-UA"/>
        </w:rPr>
        <w:t xml:space="preserve"> </w:t>
      </w:r>
      <w:r w:rsidR="00F43296" w:rsidRPr="00E14336">
        <w:rPr>
          <w:sz w:val="28"/>
          <w:szCs w:val="28"/>
          <w:lang w:val="uk-UA"/>
        </w:rPr>
        <w:t>комунальні</w:t>
      </w:r>
      <w:r w:rsidRPr="00E14336">
        <w:rPr>
          <w:sz w:val="28"/>
          <w:szCs w:val="28"/>
          <w:lang w:val="uk-UA"/>
        </w:rPr>
        <w:t xml:space="preserve"> </w:t>
      </w:r>
      <w:r w:rsidR="00F43296" w:rsidRPr="00E14336">
        <w:rPr>
          <w:sz w:val="28"/>
          <w:szCs w:val="28"/>
          <w:lang w:val="uk-UA"/>
        </w:rPr>
        <w:t>підприємства,</w:t>
      </w:r>
      <w:r w:rsidRPr="00E14336">
        <w:rPr>
          <w:sz w:val="28"/>
          <w:szCs w:val="28"/>
          <w:lang w:val="uk-UA"/>
        </w:rPr>
        <w:t xml:space="preserve"> </w:t>
      </w:r>
      <w:r w:rsidR="00F43296" w:rsidRPr="00E14336">
        <w:rPr>
          <w:sz w:val="28"/>
          <w:szCs w:val="28"/>
          <w:lang w:val="uk-UA"/>
        </w:rPr>
        <w:t>організації</w:t>
      </w:r>
      <w:r w:rsidRPr="00E14336">
        <w:rPr>
          <w:sz w:val="28"/>
          <w:szCs w:val="28"/>
          <w:lang w:val="uk-UA"/>
        </w:rPr>
        <w:t xml:space="preserve"> </w:t>
      </w:r>
      <w:r w:rsidR="00F43296" w:rsidRPr="00E14336">
        <w:rPr>
          <w:sz w:val="28"/>
          <w:szCs w:val="28"/>
          <w:lang w:val="uk-UA"/>
        </w:rPr>
        <w:t>(установи)</w:t>
      </w:r>
      <w:r w:rsidRPr="00E14336">
        <w:rPr>
          <w:sz w:val="28"/>
          <w:szCs w:val="28"/>
          <w:lang w:val="uk-UA"/>
        </w:rPr>
        <w:t xml:space="preserve"> </w:t>
      </w:r>
      <w:r w:rsidR="00F43296" w:rsidRPr="00E14336">
        <w:rPr>
          <w:sz w:val="28"/>
          <w:szCs w:val="28"/>
          <w:lang w:val="uk-UA"/>
        </w:rPr>
        <w:t>по</w:t>
      </w:r>
      <w:r w:rsidRPr="00E14336">
        <w:rPr>
          <w:sz w:val="28"/>
          <w:szCs w:val="28"/>
          <w:lang w:val="uk-UA"/>
        </w:rPr>
        <w:t xml:space="preserve"> </w:t>
      </w:r>
      <w:r w:rsidR="00F43296" w:rsidRPr="00E14336">
        <w:rPr>
          <w:sz w:val="28"/>
          <w:szCs w:val="28"/>
          <w:lang w:val="uk-UA"/>
        </w:rPr>
        <w:t>охороні,</w:t>
      </w:r>
      <w:r w:rsidRPr="00E14336">
        <w:rPr>
          <w:sz w:val="28"/>
          <w:szCs w:val="28"/>
          <w:lang w:val="uk-UA"/>
        </w:rPr>
        <w:t xml:space="preserve"> </w:t>
      </w:r>
      <w:r w:rsidR="00F43296" w:rsidRPr="00E14336">
        <w:rPr>
          <w:sz w:val="28"/>
          <w:szCs w:val="28"/>
          <w:lang w:val="uk-UA"/>
        </w:rPr>
        <w:t>утриманню , експлуатації</w:t>
      </w:r>
      <w:r w:rsidRPr="00E14336">
        <w:rPr>
          <w:sz w:val="28"/>
          <w:szCs w:val="28"/>
          <w:lang w:val="uk-UA"/>
        </w:rPr>
        <w:t xml:space="preserve"> </w:t>
      </w:r>
      <w:r w:rsidR="00F43296" w:rsidRPr="00E14336">
        <w:rPr>
          <w:sz w:val="28"/>
          <w:szCs w:val="28"/>
          <w:lang w:val="uk-UA"/>
        </w:rPr>
        <w:t>зем</w:t>
      </w:r>
      <w:r w:rsidR="00AD5B06" w:rsidRPr="00E14336">
        <w:rPr>
          <w:sz w:val="28"/>
          <w:szCs w:val="28"/>
          <w:lang w:val="uk-UA"/>
        </w:rPr>
        <w:t>ель</w:t>
      </w:r>
      <w:r w:rsidRPr="00E14336">
        <w:rPr>
          <w:sz w:val="28"/>
          <w:szCs w:val="28"/>
          <w:lang w:val="uk-UA"/>
        </w:rPr>
        <w:t xml:space="preserve"> </w:t>
      </w:r>
      <w:r w:rsidR="00AD5B06" w:rsidRPr="00E14336">
        <w:rPr>
          <w:sz w:val="28"/>
          <w:szCs w:val="28"/>
          <w:lang w:val="uk-UA"/>
        </w:rPr>
        <w:t>водного</w:t>
      </w:r>
      <w:r w:rsidRPr="00E14336">
        <w:rPr>
          <w:sz w:val="28"/>
          <w:szCs w:val="28"/>
          <w:lang w:val="uk-UA"/>
        </w:rPr>
        <w:t xml:space="preserve"> </w:t>
      </w:r>
      <w:r w:rsidR="00AD5B06" w:rsidRPr="00E14336">
        <w:rPr>
          <w:sz w:val="28"/>
          <w:szCs w:val="28"/>
          <w:lang w:val="uk-UA"/>
        </w:rPr>
        <w:t>фонду</w:t>
      </w:r>
      <w:r w:rsidRPr="00E14336">
        <w:rPr>
          <w:sz w:val="28"/>
          <w:szCs w:val="28"/>
          <w:lang w:val="uk-UA"/>
        </w:rPr>
        <w:t xml:space="preserve"> </w:t>
      </w:r>
      <w:r w:rsidR="00AD5B06" w:rsidRPr="00E14336">
        <w:rPr>
          <w:sz w:val="28"/>
          <w:szCs w:val="28"/>
          <w:lang w:val="uk-UA"/>
        </w:rPr>
        <w:t>та</w:t>
      </w:r>
      <w:r w:rsidRPr="00E14336">
        <w:rPr>
          <w:sz w:val="28"/>
          <w:szCs w:val="28"/>
          <w:lang w:val="uk-UA"/>
        </w:rPr>
        <w:t xml:space="preserve"> </w:t>
      </w:r>
      <w:r w:rsidR="00AD5B06" w:rsidRPr="00E14336">
        <w:rPr>
          <w:sz w:val="28"/>
          <w:szCs w:val="28"/>
          <w:lang w:val="uk-UA"/>
        </w:rPr>
        <w:t>зелених</w:t>
      </w:r>
      <w:r w:rsidRPr="00E14336">
        <w:rPr>
          <w:sz w:val="28"/>
          <w:szCs w:val="28"/>
          <w:lang w:val="uk-UA"/>
        </w:rPr>
        <w:t xml:space="preserve"> </w:t>
      </w:r>
      <w:r w:rsidR="00AD5B06" w:rsidRPr="00E14336">
        <w:rPr>
          <w:sz w:val="28"/>
          <w:szCs w:val="28"/>
          <w:lang w:val="uk-UA"/>
        </w:rPr>
        <w:t>насаджень</w:t>
      </w:r>
      <w:r w:rsidRPr="00E14336">
        <w:rPr>
          <w:sz w:val="28"/>
          <w:szCs w:val="28"/>
          <w:lang w:val="uk-UA"/>
        </w:rPr>
        <w:t xml:space="preserve"> </w:t>
      </w:r>
      <w:r w:rsidR="00AD5B06" w:rsidRPr="00E14336">
        <w:rPr>
          <w:sz w:val="28"/>
          <w:szCs w:val="28"/>
          <w:lang w:val="uk-UA"/>
        </w:rPr>
        <w:t>територ</w:t>
      </w:r>
      <w:r w:rsidR="00F43296" w:rsidRPr="00E14336">
        <w:rPr>
          <w:sz w:val="28"/>
          <w:szCs w:val="28"/>
          <w:lang w:val="uk-UA"/>
        </w:rPr>
        <w:t>іальної</w:t>
      </w:r>
      <w:r w:rsidRPr="00E14336">
        <w:rPr>
          <w:sz w:val="28"/>
          <w:szCs w:val="28"/>
          <w:lang w:val="uk-UA"/>
        </w:rPr>
        <w:t xml:space="preserve"> </w:t>
      </w:r>
      <w:r w:rsidR="00F43296" w:rsidRPr="00E14336">
        <w:rPr>
          <w:sz w:val="28"/>
          <w:szCs w:val="28"/>
          <w:lang w:val="uk-UA"/>
        </w:rPr>
        <w:t>громади,</w:t>
      </w:r>
      <w:r w:rsidRPr="00E14336">
        <w:rPr>
          <w:sz w:val="28"/>
          <w:szCs w:val="28"/>
          <w:lang w:val="uk-UA"/>
        </w:rPr>
        <w:t xml:space="preserve"> </w:t>
      </w:r>
      <w:r w:rsidR="00F43296" w:rsidRPr="00E14336">
        <w:rPr>
          <w:sz w:val="28"/>
          <w:szCs w:val="28"/>
          <w:lang w:val="uk-UA"/>
        </w:rPr>
        <w:t>які отрим</w:t>
      </w:r>
      <w:r w:rsidR="00AD5B06" w:rsidRPr="00E14336">
        <w:rPr>
          <w:sz w:val="28"/>
          <w:szCs w:val="28"/>
          <w:lang w:val="uk-UA"/>
        </w:rPr>
        <w:t>ую</w:t>
      </w:r>
      <w:r w:rsidR="00F43296" w:rsidRPr="00E14336">
        <w:rPr>
          <w:sz w:val="28"/>
          <w:szCs w:val="28"/>
          <w:lang w:val="uk-UA"/>
        </w:rPr>
        <w:t>ть фінансову підтримку з</w:t>
      </w:r>
      <w:r w:rsidRPr="00E14336">
        <w:rPr>
          <w:sz w:val="28"/>
          <w:szCs w:val="28"/>
          <w:lang w:val="uk-UA"/>
        </w:rPr>
        <w:t xml:space="preserve"> </w:t>
      </w:r>
      <w:r w:rsidR="00F43296" w:rsidRPr="00E14336">
        <w:rPr>
          <w:sz w:val="28"/>
          <w:szCs w:val="28"/>
          <w:lang w:val="uk-UA"/>
        </w:rPr>
        <w:t>бю</w:t>
      </w:r>
      <w:r w:rsidR="00851EB1" w:rsidRPr="00E14336">
        <w:rPr>
          <w:sz w:val="28"/>
          <w:szCs w:val="28"/>
          <w:lang w:val="uk-UA"/>
        </w:rPr>
        <w:t>джету О</w:t>
      </w:r>
      <w:r w:rsidR="00F43296" w:rsidRPr="00E14336">
        <w:rPr>
          <w:sz w:val="28"/>
          <w:szCs w:val="28"/>
          <w:lang w:val="uk-UA"/>
        </w:rPr>
        <w:t>ТГ ;</w:t>
      </w:r>
    </w:p>
    <w:p w:rsidR="00F43296"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6.5.6.</w:t>
      </w:r>
      <w:r w:rsidRPr="00E14336">
        <w:rPr>
          <w:sz w:val="28"/>
          <w:szCs w:val="28"/>
          <w:lang w:val="uk-UA"/>
        </w:rPr>
        <w:t xml:space="preserve"> </w:t>
      </w:r>
      <w:r w:rsidR="00AD5B06" w:rsidRPr="00E14336">
        <w:rPr>
          <w:sz w:val="28"/>
          <w:szCs w:val="28"/>
          <w:lang w:val="uk-UA"/>
        </w:rPr>
        <w:t>дош</w:t>
      </w:r>
      <w:r w:rsidR="00F43296" w:rsidRPr="00E14336">
        <w:rPr>
          <w:sz w:val="28"/>
          <w:szCs w:val="28"/>
          <w:lang w:val="uk-UA"/>
        </w:rPr>
        <w:t>кільні</w:t>
      </w:r>
      <w:r w:rsidRPr="00E14336">
        <w:rPr>
          <w:sz w:val="28"/>
          <w:szCs w:val="28"/>
          <w:lang w:val="uk-UA"/>
        </w:rPr>
        <w:t xml:space="preserve"> </w:t>
      </w:r>
      <w:r w:rsidR="00F43296" w:rsidRPr="00E14336">
        <w:rPr>
          <w:sz w:val="28"/>
          <w:szCs w:val="28"/>
          <w:lang w:val="uk-UA"/>
        </w:rPr>
        <w:t>та загальноосвітні</w:t>
      </w:r>
      <w:r w:rsidRPr="00E14336">
        <w:rPr>
          <w:sz w:val="28"/>
          <w:szCs w:val="28"/>
          <w:lang w:val="uk-UA"/>
        </w:rPr>
        <w:t xml:space="preserve"> </w:t>
      </w:r>
      <w:r w:rsidR="00F43296" w:rsidRPr="00E14336">
        <w:rPr>
          <w:sz w:val="28"/>
          <w:szCs w:val="28"/>
          <w:lang w:val="uk-UA"/>
        </w:rPr>
        <w:t>навчальні</w:t>
      </w:r>
      <w:r w:rsidRPr="00E14336">
        <w:rPr>
          <w:sz w:val="28"/>
          <w:szCs w:val="28"/>
          <w:lang w:val="uk-UA"/>
        </w:rPr>
        <w:t xml:space="preserve"> </w:t>
      </w:r>
      <w:r w:rsidR="00F43296" w:rsidRPr="00E14336">
        <w:rPr>
          <w:sz w:val="28"/>
          <w:szCs w:val="28"/>
          <w:lang w:val="uk-UA"/>
        </w:rPr>
        <w:t>заклади</w:t>
      </w:r>
      <w:r w:rsidRPr="00E14336">
        <w:rPr>
          <w:sz w:val="28"/>
          <w:szCs w:val="28"/>
          <w:lang w:val="uk-UA"/>
        </w:rPr>
        <w:t xml:space="preserve"> </w:t>
      </w:r>
      <w:r w:rsidR="00F43296" w:rsidRPr="00E14336">
        <w:rPr>
          <w:sz w:val="28"/>
          <w:szCs w:val="28"/>
          <w:lang w:val="uk-UA"/>
        </w:rPr>
        <w:t>незалежно</w:t>
      </w:r>
      <w:r w:rsidRPr="00E14336">
        <w:rPr>
          <w:sz w:val="28"/>
          <w:szCs w:val="28"/>
          <w:lang w:val="uk-UA"/>
        </w:rPr>
        <w:t xml:space="preserve"> </w:t>
      </w:r>
      <w:r w:rsidR="00F43296" w:rsidRPr="00E14336">
        <w:rPr>
          <w:sz w:val="28"/>
          <w:szCs w:val="28"/>
          <w:lang w:val="uk-UA"/>
        </w:rPr>
        <w:t>від</w:t>
      </w:r>
      <w:r w:rsidRPr="00E14336">
        <w:rPr>
          <w:sz w:val="28"/>
          <w:szCs w:val="28"/>
          <w:lang w:val="uk-UA"/>
        </w:rPr>
        <w:t xml:space="preserve"> </w:t>
      </w:r>
      <w:r w:rsidR="00F43296" w:rsidRPr="00E14336">
        <w:rPr>
          <w:sz w:val="28"/>
          <w:szCs w:val="28"/>
          <w:lang w:val="uk-UA"/>
        </w:rPr>
        <w:t>форми</w:t>
      </w:r>
      <w:r w:rsidRPr="00E14336">
        <w:rPr>
          <w:sz w:val="28"/>
          <w:szCs w:val="28"/>
          <w:lang w:val="uk-UA"/>
        </w:rPr>
        <w:t xml:space="preserve"> </w:t>
      </w:r>
      <w:r w:rsidR="00F43296" w:rsidRPr="00E14336">
        <w:rPr>
          <w:sz w:val="28"/>
          <w:szCs w:val="28"/>
          <w:lang w:val="uk-UA"/>
        </w:rPr>
        <w:t>власності</w:t>
      </w:r>
      <w:r w:rsidRPr="00E14336">
        <w:rPr>
          <w:sz w:val="28"/>
          <w:szCs w:val="28"/>
          <w:lang w:val="uk-UA"/>
        </w:rPr>
        <w:t xml:space="preserve"> </w:t>
      </w:r>
      <w:r w:rsidR="00F43296" w:rsidRPr="00E14336">
        <w:rPr>
          <w:sz w:val="28"/>
          <w:szCs w:val="28"/>
          <w:lang w:val="uk-UA"/>
        </w:rPr>
        <w:t>і джерел</w:t>
      </w:r>
      <w:r w:rsidRPr="00E14336">
        <w:rPr>
          <w:sz w:val="28"/>
          <w:szCs w:val="28"/>
          <w:lang w:val="uk-UA"/>
        </w:rPr>
        <w:t xml:space="preserve"> </w:t>
      </w:r>
      <w:r w:rsidR="00F43296" w:rsidRPr="00E14336">
        <w:rPr>
          <w:sz w:val="28"/>
          <w:szCs w:val="28"/>
          <w:lang w:val="uk-UA"/>
        </w:rPr>
        <w:t>фінансування,</w:t>
      </w:r>
      <w:r w:rsidRPr="00E14336">
        <w:rPr>
          <w:sz w:val="28"/>
          <w:szCs w:val="28"/>
          <w:lang w:val="uk-UA"/>
        </w:rPr>
        <w:t xml:space="preserve"> </w:t>
      </w:r>
      <w:r w:rsidR="00AD5B06" w:rsidRPr="00E14336">
        <w:rPr>
          <w:sz w:val="28"/>
          <w:szCs w:val="28"/>
          <w:lang w:val="uk-UA"/>
        </w:rPr>
        <w:t>заклад</w:t>
      </w:r>
      <w:r w:rsidR="00F43296" w:rsidRPr="00E14336">
        <w:rPr>
          <w:sz w:val="28"/>
          <w:szCs w:val="28"/>
          <w:lang w:val="uk-UA"/>
        </w:rPr>
        <w:t>и</w:t>
      </w:r>
      <w:r w:rsidRPr="00E14336">
        <w:rPr>
          <w:sz w:val="28"/>
          <w:szCs w:val="28"/>
          <w:lang w:val="uk-UA"/>
        </w:rPr>
        <w:t xml:space="preserve"> </w:t>
      </w:r>
      <w:r w:rsidR="00F43296" w:rsidRPr="00E14336">
        <w:rPr>
          <w:sz w:val="28"/>
          <w:szCs w:val="28"/>
          <w:lang w:val="uk-UA"/>
        </w:rPr>
        <w:t>культури,</w:t>
      </w:r>
      <w:r w:rsidRPr="00E14336">
        <w:rPr>
          <w:sz w:val="28"/>
          <w:szCs w:val="28"/>
          <w:lang w:val="uk-UA"/>
        </w:rPr>
        <w:t xml:space="preserve"> </w:t>
      </w:r>
      <w:r w:rsidR="00F43296" w:rsidRPr="00E14336">
        <w:rPr>
          <w:sz w:val="28"/>
          <w:szCs w:val="28"/>
          <w:lang w:val="uk-UA"/>
        </w:rPr>
        <w:t>науки</w:t>
      </w:r>
      <w:r w:rsidRPr="00E14336">
        <w:rPr>
          <w:sz w:val="28"/>
          <w:szCs w:val="28"/>
          <w:lang w:val="uk-UA"/>
        </w:rPr>
        <w:t xml:space="preserve"> </w:t>
      </w:r>
      <w:r w:rsidR="00F43296" w:rsidRPr="00E14336">
        <w:rPr>
          <w:sz w:val="28"/>
          <w:szCs w:val="28"/>
          <w:lang w:val="uk-UA"/>
        </w:rPr>
        <w:t>(крім</w:t>
      </w:r>
      <w:r w:rsidRPr="00E14336">
        <w:rPr>
          <w:sz w:val="28"/>
          <w:szCs w:val="28"/>
          <w:lang w:val="uk-UA"/>
        </w:rPr>
        <w:t xml:space="preserve"> </w:t>
      </w:r>
      <w:r w:rsidR="00F43296" w:rsidRPr="00E14336">
        <w:rPr>
          <w:sz w:val="28"/>
          <w:szCs w:val="28"/>
          <w:lang w:val="uk-UA"/>
        </w:rPr>
        <w:t>національних</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державних дендрологічних</w:t>
      </w:r>
      <w:r w:rsidRPr="00E14336">
        <w:rPr>
          <w:sz w:val="28"/>
          <w:szCs w:val="28"/>
          <w:lang w:val="uk-UA"/>
        </w:rPr>
        <w:t xml:space="preserve"> </w:t>
      </w:r>
      <w:r w:rsidR="00F43296" w:rsidRPr="00E14336">
        <w:rPr>
          <w:sz w:val="28"/>
          <w:szCs w:val="28"/>
          <w:lang w:val="uk-UA"/>
        </w:rPr>
        <w:t>парків),</w:t>
      </w:r>
      <w:r w:rsidRPr="00E14336">
        <w:rPr>
          <w:sz w:val="28"/>
          <w:szCs w:val="28"/>
          <w:lang w:val="uk-UA"/>
        </w:rPr>
        <w:t xml:space="preserve"> </w:t>
      </w:r>
      <w:r w:rsidR="00F43296" w:rsidRPr="00E14336">
        <w:rPr>
          <w:sz w:val="28"/>
          <w:szCs w:val="28"/>
          <w:lang w:val="uk-UA"/>
        </w:rPr>
        <w:t>освіти,</w:t>
      </w:r>
      <w:r w:rsidRPr="00E14336">
        <w:rPr>
          <w:sz w:val="28"/>
          <w:szCs w:val="28"/>
          <w:lang w:val="uk-UA"/>
        </w:rPr>
        <w:t xml:space="preserve"> </w:t>
      </w:r>
      <w:r w:rsidR="00F43296" w:rsidRPr="00E14336">
        <w:rPr>
          <w:sz w:val="28"/>
          <w:szCs w:val="28"/>
          <w:lang w:val="uk-UA"/>
        </w:rPr>
        <w:t>охорони</w:t>
      </w:r>
      <w:r w:rsidRPr="00E14336">
        <w:rPr>
          <w:sz w:val="28"/>
          <w:szCs w:val="28"/>
          <w:lang w:val="uk-UA"/>
        </w:rPr>
        <w:t xml:space="preserve"> </w:t>
      </w:r>
      <w:r w:rsidR="00F43296" w:rsidRPr="00E14336">
        <w:rPr>
          <w:sz w:val="28"/>
          <w:szCs w:val="28"/>
          <w:lang w:val="uk-UA"/>
        </w:rPr>
        <w:t>здоров'я,</w:t>
      </w:r>
      <w:r w:rsidRPr="00E14336">
        <w:rPr>
          <w:sz w:val="28"/>
          <w:szCs w:val="28"/>
          <w:lang w:val="uk-UA"/>
        </w:rPr>
        <w:t xml:space="preserve"> </w:t>
      </w:r>
      <w:r w:rsidR="00F43296" w:rsidRPr="00E14336">
        <w:rPr>
          <w:sz w:val="28"/>
          <w:szCs w:val="28"/>
          <w:lang w:val="uk-UA"/>
        </w:rPr>
        <w:t>соціального захисту,</w:t>
      </w:r>
      <w:r w:rsidRPr="00E14336">
        <w:rPr>
          <w:sz w:val="28"/>
          <w:szCs w:val="28"/>
          <w:lang w:val="uk-UA"/>
        </w:rPr>
        <w:t xml:space="preserve"> </w:t>
      </w:r>
      <w:r w:rsidR="00F43296" w:rsidRPr="00E14336">
        <w:rPr>
          <w:sz w:val="28"/>
          <w:szCs w:val="28"/>
          <w:lang w:val="uk-UA"/>
        </w:rPr>
        <w:t>фізичної</w:t>
      </w:r>
      <w:r w:rsidRPr="00E14336">
        <w:rPr>
          <w:sz w:val="28"/>
          <w:szCs w:val="28"/>
          <w:lang w:val="uk-UA"/>
        </w:rPr>
        <w:t xml:space="preserve"> </w:t>
      </w:r>
      <w:r w:rsidR="00F43296" w:rsidRPr="00E14336">
        <w:rPr>
          <w:sz w:val="28"/>
          <w:szCs w:val="28"/>
          <w:lang w:val="uk-UA"/>
        </w:rPr>
        <w:t>культури та спорту,</w:t>
      </w:r>
      <w:r w:rsidRPr="00E14336">
        <w:rPr>
          <w:sz w:val="28"/>
          <w:szCs w:val="28"/>
          <w:lang w:val="uk-UA"/>
        </w:rPr>
        <w:t xml:space="preserve"> </w:t>
      </w:r>
      <w:r w:rsidR="00F43296" w:rsidRPr="00E14336">
        <w:rPr>
          <w:sz w:val="28"/>
          <w:szCs w:val="28"/>
          <w:lang w:val="uk-UA"/>
        </w:rPr>
        <w:t>які</w:t>
      </w:r>
      <w:r w:rsidRPr="00E14336">
        <w:rPr>
          <w:sz w:val="28"/>
          <w:szCs w:val="28"/>
          <w:lang w:val="uk-UA"/>
        </w:rPr>
        <w:t xml:space="preserve"> </w:t>
      </w:r>
      <w:r w:rsidR="00F43296" w:rsidRPr="00E14336">
        <w:rPr>
          <w:sz w:val="28"/>
          <w:szCs w:val="28"/>
          <w:lang w:val="uk-UA"/>
        </w:rPr>
        <w:t>повністю</w:t>
      </w:r>
      <w:r w:rsidRPr="00E14336">
        <w:rPr>
          <w:sz w:val="28"/>
          <w:szCs w:val="28"/>
          <w:lang w:val="uk-UA"/>
        </w:rPr>
        <w:t xml:space="preserve"> </w:t>
      </w:r>
      <w:r w:rsidR="00F43296" w:rsidRPr="00E14336">
        <w:rPr>
          <w:sz w:val="28"/>
          <w:szCs w:val="28"/>
          <w:lang w:val="uk-UA"/>
        </w:rPr>
        <w:t>утриму</w:t>
      </w:r>
      <w:r w:rsidR="00AD5B06" w:rsidRPr="00E14336">
        <w:rPr>
          <w:sz w:val="28"/>
          <w:szCs w:val="28"/>
          <w:lang w:val="uk-UA"/>
        </w:rPr>
        <w:t>ються</w:t>
      </w:r>
      <w:r w:rsidRPr="00E14336">
        <w:rPr>
          <w:sz w:val="28"/>
          <w:szCs w:val="28"/>
          <w:lang w:val="uk-UA"/>
        </w:rPr>
        <w:t xml:space="preserve"> </w:t>
      </w:r>
      <w:r w:rsidR="00AD5B06" w:rsidRPr="00E14336">
        <w:rPr>
          <w:sz w:val="28"/>
          <w:szCs w:val="28"/>
          <w:lang w:val="uk-UA"/>
        </w:rPr>
        <w:t>за</w:t>
      </w:r>
      <w:r w:rsidRPr="00E14336">
        <w:rPr>
          <w:sz w:val="28"/>
          <w:szCs w:val="28"/>
          <w:lang w:val="uk-UA"/>
        </w:rPr>
        <w:t xml:space="preserve"> </w:t>
      </w:r>
      <w:r w:rsidR="00AD5B06" w:rsidRPr="00E14336">
        <w:rPr>
          <w:sz w:val="28"/>
          <w:szCs w:val="28"/>
          <w:lang w:val="uk-UA"/>
        </w:rPr>
        <w:t>рахунок</w:t>
      </w:r>
      <w:r w:rsidRPr="00E14336">
        <w:rPr>
          <w:sz w:val="28"/>
          <w:szCs w:val="28"/>
          <w:lang w:val="uk-UA"/>
        </w:rPr>
        <w:t xml:space="preserve"> </w:t>
      </w:r>
      <w:r w:rsidR="00AD5B06" w:rsidRPr="00E14336">
        <w:rPr>
          <w:sz w:val="28"/>
          <w:szCs w:val="28"/>
          <w:lang w:val="uk-UA"/>
        </w:rPr>
        <w:t>коштів</w:t>
      </w:r>
      <w:r w:rsidRPr="00E14336">
        <w:rPr>
          <w:sz w:val="28"/>
          <w:szCs w:val="28"/>
          <w:lang w:val="uk-UA"/>
        </w:rPr>
        <w:t xml:space="preserve"> </w:t>
      </w:r>
      <w:r w:rsidR="00AD5B06" w:rsidRPr="00E14336">
        <w:rPr>
          <w:sz w:val="28"/>
          <w:szCs w:val="28"/>
          <w:lang w:val="uk-UA"/>
        </w:rPr>
        <w:t>держ</w:t>
      </w:r>
      <w:r w:rsidR="00F43296" w:rsidRPr="00E14336">
        <w:rPr>
          <w:sz w:val="28"/>
          <w:szCs w:val="28"/>
          <w:lang w:val="uk-UA"/>
        </w:rPr>
        <w:t>авного</w:t>
      </w:r>
      <w:r w:rsidRPr="00E14336">
        <w:rPr>
          <w:sz w:val="28"/>
          <w:szCs w:val="28"/>
          <w:lang w:val="uk-UA"/>
        </w:rPr>
        <w:t xml:space="preserve"> </w:t>
      </w:r>
      <w:r w:rsidR="00F43296" w:rsidRPr="00E14336">
        <w:rPr>
          <w:sz w:val="28"/>
          <w:szCs w:val="28"/>
          <w:lang w:val="uk-UA"/>
        </w:rPr>
        <w:t>або</w:t>
      </w:r>
      <w:r w:rsidRPr="00E14336">
        <w:rPr>
          <w:sz w:val="28"/>
          <w:szCs w:val="28"/>
          <w:lang w:val="uk-UA"/>
        </w:rPr>
        <w:t xml:space="preserve"> </w:t>
      </w:r>
      <w:r w:rsidR="00F43296" w:rsidRPr="00E14336">
        <w:rPr>
          <w:sz w:val="28"/>
          <w:szCs w:val="28"/>
          <w:lang w:val="uk-UA"/>
        </w:rPr>
        <w:t>місцевих</w:t>
      </w:r>
      <w:r w:rsidRPr="00E14336">
        <w:rPr>
          <w:sz w:val="28"/>
          <w:szCs w:val="28"/>
          <w:lang w:val="uk-UA"/>
        </w:rPr>
        <w:t xml:space="preserve"> </w:t>
      </w:r>
      <w:r w:rsidR="00F43296" w:rsidRPr="00E14336">
        <w:rPr>
          <w:sz w:val="28"/>
          <w:szCs w:val="28"/>
          <w:lang w:val="uk-UA"/>
        </w:rPr>
        <w:t>бюджетів,</w:t>
      </w:r>
      <w:r w:rsidRPr="00E14336">
        <w:rPr>
          <w:sz w:val="28"/>
          <w:szCs w:val="28"/>
          <w:lang w:val="uk-UA"/>
        </w:rPr>
        <w:t xml:space="preserve"> </w:t>
      </w:r>
      <w:r w:rsidR="00F43296" w:rsidRPr="00E14336">
        <w:rPr>
          <w:sz w:val="28"/>
          <w:szCs w:val="28"/>
          <w:lang w:val="uk-UA"/>
        </w:rPr>
        <w:t xml:space="preserve">у </w:t>
      </w:r>
      <w:r w:rsidR="00616A39" w:rsidRPr="00E14336">
        <w:rPr>
          <w:sz w:val="28"/>
          <w:szCs w:val="28"/>
          <w:lang w:val="uk-UA"/>
        </w:rPr>
        <w:t>тому</w:t>
      </w:r>
      <w:r w:rsidRPr="00E14336">
        <w:rPr>
          <w:sz w:val="28"/>
          <w:szCs w:val="28"/>
          <w:lang w:val="uk-UA"/>
        </w:rPr>
        <w:t xml:space="preserve"> </w:t>
      </w:r>
      <w:r w:rsidR="00616A39" w:rsidRPr="00E14336">
        <w:rPr>
          <w:sz w:val="28"/>
          <w:szCs w:val="28"/>
          <w:lang w:val="uk-UA"/>
        </w:rPr>
        <w:t>числі</w:t>
      </w:r>
      <w:r w:rsidRPr="00E14336">
        <w:rPr>
          <w:sz w:val="28"/>
          <w:szCs w:val="28"/>
          <w:lang w:val="uk-UA"/>
        </w:rPr>
        <w:t xml:space="preserve"> </w:t>
      </w:r>
      <w:r w:rsidR="00616A39" w:rsidRPr="00E14336">
        <w:rPr>
          <w:sz w:val="28"/>
          <w:szCs w:val="28"/>
          <w:lang w:val="uk-UA"/>
        </w:rPr>
        <w:t>площ, що</w:t>
      </w:r>
      <w:r w:rsidRPr="00E14336">
        <w:rPr>
          <w:sz w:val="28"/>
          <w:szCs w:val="28"/>
          <w:lang w:val="uk-UA"/>
        </w:rPr>
        <w:t xml:space="preserve"> </w:t>
      </w:r>
      <w:r w:rsidR="00616A39" w:rsidRPr="00E14336">
        <w:rPr>
          <w:sz w:val="28"/>
          <w:szCs w:val="28"/>
          <w:lang w:val="uk-UA"/>
        </w:rPr>
        <w:t xml:space="preserve">орендують </w:t>
      </w:r>
      <w:r w:rsidR="00F43296" w:rsidRPr="00E14336">
        <w:rPr>
          <w:sz w:val="28"/>
          <w:szCs w:val="28"/>
          <w:lang w:val="uk-UA"/>
        </w:rPr>
        <w:t>позаш</w:t>
      </w:r>
      <w:r w:rsidR="00616A39" w:rsidRPr="00E14336">
        <w:rPr>
          <w:sz w:val="28"/>
          <w:szCs w:val="28"/>
          <w:lang w:val="uk-UA"/>
        </w:rPr>
        <w:t xml:space="preserve">кільні навчальні заклади, організації </w:t>
      </w:r>
      <w:r w:rsidR="00F43296" w:rsidRPr="00E14336">
        <w:rPr>
          <w:sz w:val="28"/>
          <w:szCs w:val="28"/>
          <w:lang w:val="uk-UA"/>
        </w:rPr>
        <w:t xml:space="preserve">інвалідів, </w:t>
      </w:r>
      <w:r w:rsidR="00616A39" w:rsidRPr="00E14336">
        <w:rPr>
          <w:sz w:val="28"/>
          <w:szCs w:val="28"/>
          <w:lang w:val="uk-UA"/>
        </w:rPr>
        <w:t>діяльність</w:t>
      </w:r>
      <w:r w:rsidRPr="00E14336">
        <w:rPr>
          <w:sz w:val="28"/>
          <w:szCs w:val="28"/>
          <w:lang w:val="uk-UA"/>
        </w:rPr>
        <w:t xml:space="preserve"> </w:t>
      </w:r>
      <w:r w:rsidR="00616A39" w:rsidRPr="00E14336">
        <w:rPr>
          <w:sz w:val="28"/>
          <w:szCs w:val="28"/>
          <w:lang w:val="uk-UA"/>
        </w:rPr>
        <w:t>яких</w:t>
      </w:r>
      <w:r w:rsidRPr="00E14336">
        <w:rPr>
          <w:sz w:val="28"/>
          <w:szCs w:val="28"/>
          <w:lang w:val="uk-UA"/>
        </w:rPr>
        <w:t xml:space="preserve"> </w:t>
      </w:r>
      <w:r w:rsidR="00616A39" w:rsidRPr="00E14336">
        <w:rPr>
          <w:sz w:val="28"/>
          <w:szCs w:val="28"/>
          <w:lang w:val="uk-UA"/>
        </w:rPr>
        <w:t xml:space="preserve">спрямована на </w:t>
      </w:r>
      <w:r w:rsidR="00F43296" w:rsidRPr="00E14336">
        <w:rPr>
          <w:sz w:val="28"/>
          <w:szCs w:val="28"/>
          <w:lang w:val="uk-UA"/>
        </w:rPr>
        <w:t>д</w:t>
      </w:r>
      <w:r w:rsidR="00616A39" w:rsidRPr="00E14336">
        <w:rPr>
          <w:sz w:val="28"/>
          <w:szCs w:val="28"/>
          <w:lang w:val="uk-UA"/>
        </w:rPr>
        <w:t xml:space="preserve">опомогу та </w:t>
      </w:r>
      <w:r w:rsidR="00F43296" w:rsidRPr="00E14336">
        <w:rPr>
          <w:sz w:val="28"/>
          <w:szCs w:val="28"/>
          <w:lang w:val="uk-UA"/>
        </w:rPr>
        <w:t>р</w:t>
      </w:r>
      <w:r w:rsidR="00616A39" w:rsidRPr="00E14336">
        <w:rPr>
          <w:sz w:val="28"/>
          <w:szCs w:val="28"/>
          <w:lang w:val="uk-UA"/>
        </w:rPr>
        <w:t xml:space="preserve">еабілітацію дітей-інвалідів, </w:t>
      </w:r>
      <w:r w:rsidR="00F43296" w:rsidRPr="00E14336">
        <w:rPr>
          <w:sz w:val="28"/>
          <w:szCs w:val="28"/>
          <w:lang w:val="uk-UA"/>
        </w:rPr>
        <w:t xml:space="preserve">інвалідів- </w:t>
      </w:r>
      <w:proofErr w:type="spellStart"/>
      <w:r w:rsidR="00616A39" w:rsidRPr="00E14336">
        <w:rPr>
          <w:sz w:val="28"/>
          <w:szCs w:val="28"/>
          <w:lang w:val="uk-UA"/>
        </w:rPr>
        <w:t>спинальників</w:t>
      </w:r>
      <w:proofErr w:type="spellEnd"/>
      <w:r w:rsidR="00616A39" w:rsidRPr="00E14336">
        <w:rPr>
          <w:sz w:val="28"/>
          <w:szCs w:val="28"/>
          <w:lang w:val="uk-UA"/>
        </w:rPr>
        <w:t>,</w:t>
      </w:r>
      <w:r w:rsidRPr="00E14336">
        <w:rPr>
          <w:sz w:val="28"/>
          <w:szCs w:val="28"/>
          <w:lang w:val="uk-UA"/>
        </w:rPr>
        <w:t xml:space="preserve"> </w:t>
      </w:r>
      <w:r w:rsidR="00616A39" w:rsidRPr="00E14336">
        <w:rPr>
          <w:sz w:val="28"/>
          <w:szCs w:val="28"/>
          <w:lang w:val="uk-UA"/>
        </w:rPr>
        <w:t xml:space="preserve">розумово </w:t>
      </w:r>
      <w:r w:rsidR="00F43296" w:rsidRPr="00E14336">
        <w:rPr>
          <w:sz w:val="28"/>
          <w:szCs w:val="28"/>
          <w:lang w:val="uk-UA"/>
        </w:rPr>
        <w:t>відстали</w:t>
      </w:r>
      <w:r w:rsidR="00616A39" w:rsidRPr="00E14336">
        <w:rPr>
          <w:sz w:val="28"/>
          <w:szCs w:val="28"/>
          <w:lang w:val="uk-UA"/>
        </w:rPr>
        <w:t>х інвалідів, дітей і молоді, інвалідів з</w:t>
      </w:r>
      <w:r w:rsidR="00F43296" w:rsidRPr="00E14336">
        <w:rPr>
          <w:sz w:val="28"/>
          <w:szCs w:val="28"/>
          <w:lang w:val="uk-UA"/>
        </w:rPr>
        <w:t xml:space="preserve"> фізичними обмеженнями,</w:t>
      </w:r>
      <w:r w:rsidRPr="00E14336">
        <w:rPr>
          <w:sz w:val="28"/>
          <w:szCs w:val="28"/>
          <w:lang w:val="uk-UA"/>
        </w:rPr>
        <w:t xml:space="preserve"> </w:t>
      </w:r>
      <w:r w:rsidR="00F43296" w:rsidRPr="00E14336">
        <w:rPr>
          <w:sz w:val="28"/>
          <w:szCs w:val="28"/>
          <w:lang w:val="uk-UA"/>
        </w:rPr>
        <w:t>інвалідів та осіб з інтелектуальною недостатністю ;</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6.5.7.</w:t>
      </w:r>
      <w:r w:rsidRPr="00E14336">
        <w:rPr>
          <w:sz w:val="28"/>
          <w:szCs w:val="28"/>
          <w:lang w:val="uk-UA"/>
        </w:rPr>
        <w:t xml:space="preserve"> </w:t>
      </w:r>
      <w:r w:rsidR="00F43296" w:rsidRPr="00E14336">
        <w:rPr>
          <w:sz w:val="28"/>
          <w:szCs w:val="28"/>
          <w:lang w:val="uk-UA"/>
        </w:rPr>
        <w:t>підприємства,</w:t>
      </w:r>
      <w:r w:rsidRPr="00E14336">
        <w:rPr>
          <w:sz w:val="28"/>
          <w:szCs w:val="28"/>
          <w:lang w:val="uk-UA"/>
        </w:rPr>
        <w:t xml:space="preserve"> </w:t>
      </w:r>
      <w:r w:rsidR="00F43296" w:rsidRPr="00E14336">
        <w:rPr>
          <w:sz w:val="28"/>
          <w:szCs w:val="28"/>
          <w:lang w:val="uk-UA"/>
        </w:rPr>
        <w:t>установи,</w:t>
      </w:r>
      <w:r w:rsidRPr="00E14336">
        <w:rPr>
          <w:sz w:val="28"/>
          <w:szCs w:val="28"/>
          <w:lang w:val="uk-UA"/>
        </w:rPr>
        <w:t xml:space="preserve"> </w:t>
      </w:r>
      <w:r w:rsidR="00F43296" w:rsidRPr="00E14336">
        <w:rPr>
          <w:sz w:val="28"/>
          <w:szCs w:val="28"/>
          <w:lang w:val="uk-UA"/>
        </w:rPr>
        <w:t>організації,</w:t>
      </w:r>
      <w:r w:rsidRPr="00E14336">
        <w:rPr>
          <w:sz w:val="28"/>
          <w:szCs w:val="28"/>
          <w:lang w:val="uk-UA"/>
        </w:rPr>
        <w:t xml:space="preserve"> </w:t>
      </w:r>
      <w:r w:rsidR="00F43296" w:rsidRPr="00E14336">
        <w:rPr>
          <w:sz w:val="28"/>
          <w:szCs w:val="28"/>
          <w:lang w:val="uk-UA"/>
        </w:rPr>
        <w:t>громадські</w:t>
      </w:r>
      <w:r w:rsidRPr="00E14336">
        <w:rPr>
          <w:sz w:val="28"/>
          <w:szCs w:val="28"/>
          <w:lang w:val="uk-UA"/>
        </w:rPr>
        <w:t xml:space="preserve"> </w:t>
      </w:r>
      <w:r w:rsidR="00F43296" w:rsidRPr="00E14336">
        <w:rPr>
          <w:sz w:val="28"/>
          <w:szCs w:val="28"/>
          <w:lang w:val="uk-UA"/>
        </w:rPr>
        <w:t>організації</w:t>
      </w:r>
      <w:r w:rsidRPr="00E14336">
        <w:rPr>
          <w:sz w:val="28"/>
          <w:szCs w:val="28"/>
          <w:lang w:val="uk-UA"/>
        </w:rPr>
        <w:t xml:space="preserve"> </w:t>
      </w:r>
      <w:r w:rsidR="00F43296" w:rsidRPr="00E14336">
        <w:rPr>
          <w:sz w:val="28"/>
          <w:szCs w:val="28"/>
          <w:lang w:val="uk-UA"/>
        </w:rPr>
        <w:t>фізкультурно-спортивної</w:t>
      </w:r>
      <w:r w:rsidRPr="00E14336">
        <w:rPr>
          <w:sz w:val="28"/>
          <w:szCs w:val="28"/>
          <w:lang w:val="uk-UA"/>
        </w:rPr>
        <w:t xml:space="preserve"> </w:t>
      </w:r>
      <w:r w:rsidR="00F43296" w:rsidRPr="00E14336">
        <w:rPr>
          <w:sz w:val="28"/>
          <w:szCs w:val="28"/>
          <w:lang w:val="uk-UA"/>
        </w:rPr>
        <w:t>спрямованості,</w:t>
      </w:r>
      <w:r w:rsidRPr="00E14336">
        <w:rPr>
          <w:sz w:val="28"/>
          <w:szCs w:val="28"/>
          <w:lang w:val="uk-UA"/>
        </w:rPr>
        <w:t xml:space="preserve"> </w:t>
      </w:r>
      <w:r w:rsidR="00F43296" w:rsidRPr="00E14336">
        <w:rPr>
          <w:sz w:val="28"/>
          <w:szCs w:val="28"/>
          <w:lang w:val="uk-UA"/>
        </w:rPr>
        <w:t>у</w:t>
      </w:r>
      <w:r w:rsidRPr="00E14336">
        <w:rPr>
          <w:sz w:val="28"/>
          <w:szCs w:val="28"/>
          <w:lang w:val="uk-UA"/>
        </w:rPr>
        <w:t xml:space="preserve"> </w:t>
      </w:r>
      <w:r w:rsidR="00F43296" w:rsidRPr="00E14336">
        <w:rPr>
          <w:sz w:val="28"/>
          <w:szCs w:val="28"/>
          <w:lang w:val="uk-UA"/>
        </w:rPr>
        <w:t>тому</w:t>
      </w:r>
      <w:r w:rsidRPr="00E14336">
        <w:rPr>
          <w:sz w:val="28"/>
          <w:szCs w:val="28"/>
          <w:lang w:val="uk-UA"/>
        </w:rPr>
        <w:t xml:space="preserve"> </w:t>
      </w:r>
      <w:r w:rsidR="00F43296" w:rsidRPr="00E14336">
        <w:rPr>
          <w:sz w:val="28"/>
          <w:szCs w:val="28"/>
          <w:lang w:val="uk-UA"/>
        </w:rPr>
        <w:t>числі</w:t>
      </w:r>
      <w:r w:rsidRPr="00E14336">
        <w:rPr>
          <w:sz w:val="28"/>
          <w:szCs w:val="28"/>
          <w:lang w:val="uk-UA"/>
        </w:rPr>
        <w:t xml:space="preserve"> </w:t>
      </w:r>
      <w:r w:rsidR="00F43296" w:rsidRPr="00E14336">
        <w:rPr>
          <w:sz w:val="28"/>
          <w:szCs w:val="28"/>
          <w:lang w:val="uk-UA"/>
        </w:rPr>
        <w:t>аероклуби</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авіаційно-спортивні</w:t>
      </w:r>
      <w:r w:rsidRPr="00E14336">
        <w:rPr>
          <w:sz w:val="28"/>
          <w:szCs w:val="28"/>
          <w:lang w:val="uk-UA"/>
        </w:rPr>
        <w:t xml:space="preserve"> </w:t>
      </w:r>
      <w:r w:rsidR="00F43296" w:rsidRPr="00E14336">
        <w:rPr>
          <w:sz w:val="28"/>
          <w:szCs w:val="28"/>
          <w:lang w:val="uk-UA"/>
        </w:rPr>
        <w:t>клуби</w:t>
      </w:r>
      <w:r w:rsidRPr="00E14336">
        <w:rPr>
          <w:sz w:val="28"/>
          <w:szCs w:val="28"/>
          <w:lang w:val="uk-UA"/>
        </w:rPr>
        <w:t xml:space="preserve"> </w:t>
      </w:r>
      <w:r w:rsidR="00F43296" w:rsidRPr="00E14336">
        <w:rPr>
          <w:sz w:val="28"/>
          <w:szCs w:val="28"/>
          <w:lang w:val="uk-UA"/>
        </w:rPr>
        <w:t xml:space="preserve">Товариства </w:t>
      </w:r>
      <w:r w:rsidR="00616A39" w:rsidRPr="00E14336">
        <w:rPr>
          <w:sz w:val="28"/>
          <w:szCs w:val="28"/>
          <w:lang w:val="uk-UA"/>
        </w:rPr>
        <w:t>сприяння</w:t>
      </w:r>
      <w:r w:rsidRPr="00E14336">
        <w:rPr>
          <w:sz w:val="28"/>
          <w:szCs w:val="28"/>
          <w:lang w:val="uk-UA"/>
        </w:rPr>
        <w:t xml:space="preserve"> </w:t>
      </w:r>
      <w:r w:rsidR="00616A39" w:rsidRPr="00E14336">
        <w:rPr>
          <w:sz w:val="28"/>
          <w:szCs w:val="28"/>
          <w:lang w:val="uk-UA"/>
        </w:rPr>
        <w:t>обороні</w:t>
      </w:r>
      <w:r w:rsidRPr="00E14336">
        <w:rPr>
          <w:sz w:val="28"/>
          <w:szCs w:val="28"/>
          <w:lang w:val="uk-UA"/>
        </w:rPr>
        <w:t xml:space="preserve"> </w:t>
      </w:r>
      <w:r w:rsidR="00616A39" w:rsidRPr="00E14336">
        <w:rPr>
          <w:sz w:val="28"/>
          <w:szCs w:val="28"/>
          <w:lang w:val="uk-UA"/>
        </w:rPr>
        <w:t xml:space="preserve">України, іподроми, за земельні ділянки, на </w:t>
      </w:r>
      <w:r w:rsidR="00F43296" w:rsidRPr="00E14336">
        <w:rPr>
          <w:sz w:val="28"/>
          <w:szCs w:val="28"/>
          <w:lang w:val="uk-UA"/>
        </w:rPr>
        <w:t>яких</w:t>
      </w:r>
      <w:r w:rsidRPr="00E14336">
        <w:rPr>
          <w:sz w:val="28"/>
          <w:szCs w:val="28"/>
          <w:lang w:val="uk-UA"/>
        </w:rPr>
        <w:t xml:space="preserve"> </w:t>
      </w:r>
      <w:r w:rsidR="00F43296" w:rsidRPr="00E14336">
        <w:rPr>
          <w:sz w:val="28"/>
          <w:szCs w:val="28"/>
          <w:lang w:val="uk-UA"/>
        </w:rPr>
        <w:t>розміщені</w:t>
      </w:r>
      <w:r w:rsidRPr="00E14336">
        <w:rPr>
          <w:sz w:val="28"/>
          <w:szCs w:val="28"/>
          <w:lang w:val="uk-UA"/>
        </w:rPr>
        <w:t xml:space="preserve"> </w:t>
      </w:r>
      <w:r w:rsidR="00F43296" w:rsidRPr="00E14336">
        <w:rPr>
          <w:sz w:val="28"/>
          <w:szCs w:val="28"/>
          <w:lang w:val="uk-UA"/>
        </w:rPr>
        <w:t>спортивні с</w:t>
      </w:r>
      <w:r w:rsidR="00616A39" w:rsidRPr="00E14336">
        <w:rPr>
          <w:sz w:val="28"/>
          <w:szCs w:val="28"/>
          <w:lang w:val="uk-UA"/>
        </w:rPr>
        <w:t xml:space="preserve">поруди, що </w:t>
      </w:r>
      <w:r w:rsidR="00F43296" w:rsidRPr="00E14336">
        <w:rPr>
          <w:sz w:val="28"/>
          <w:szCs w:val="28"/>
          <w:lang w:val="uk-UA"/>
        </w:rPr>
        <w:t>використовують</w:t>
      </w:r>
      <w:r w:rsidR="00616A39" w:rsidRPr="00E14336">
        <w:rPr>
          <w:sz w:val="28"/>
          <w:szCs w:val="28"/>
          <w:lang w:val="uk-UA"/>
        </w:rPr>
        <w:t>ся</w:t>
      </w:r>
      <w:r w:rsidRPr="00E14336">
        <w:rPr>
          <w:sz w:val="28"/>
          <w:szCs w:val="28"/>
          <w:lang w:val="uk-UA"/>
        </w:rPr>
        <w:t xml:space="preserve"> </w:t>
      </w:r>
      <w:r w:rsidR="00616A39" w:rsidRPr="00E14336">
        <w:rPr>
          <w:sz w:val="28"/>
          <w:szCs w:val="28"/>
          <w:lang w:val="uk-UA"/>
        </w:rPr>
        <w:t>для</w:t>
      </w:r>
      <w:r w:rsidRPr="00E14336">
        <w:rPr>
          <w:sz w:val="28"/>
          <w:szCs w:val="28"/>
          <w:lang w:val="uk-UA"/>
        </w:rPr>
        <w:t xml:space="preserve"> </w:t>
      </w:r>
      <w:r w:rsidR="00616A39" w:rsidRPr="00E14336">
        <w:rPr>
          <w:sz w:val="28"/>
          <w:szCs w:val="28"/>
          <w:lang w:val="uk-UA"/>
        </w:rPr>
        <w:t xml:space="preserve">проведення змагань та </w:t>
      </w:r>
      <w:r w:rsidR="00F43296" w:rsidRPr="00E14336">
        <w:rPr>
          <w:sz w:val="28"/>
          <w:szCs w:val="28"/>
          <w:lang w:val="uk-UA"/>
        </w:rPr>
        <w:t>навчально-тренувального</w:t>
      </w:r>
      <w:r w:rsidRPr="00E14336">
        <w:rPr>
          <w:sz w:val="28"/>
          <w:szCs w:val="28"/>
          <w:lang w:val="uk-UA"/>
        </w:rPr>
        <w:t xml:space="preserve"> </w:t>
      </w:r>
      <w:r w:rsidR="00F43296" w:rsidRPr="00E14336">
        <w:rPr>
          <w:sz w:val="28"/>
          <w:szCs w:val="28"/>
          <w:lang w:val="uk-UA"/>
        </w:rPr>
        <w:t>процесу з</w:t>
      </w:r>
      <w:r w:rsidRPr="00E14336">
        <w:rPr>
          <w:sz w:val="28"/>
          <w:szCs w:val="28"/>
          <w:lang w:val="uk-UA"/>
        </w:rPr>
        <w:t xml:space="preserve"> </w:t>
      </w:r>
      <w:r w:rsidR="00F43296" w:rsidRPr="00E14336">
        <w:rPr>
          <w:sz w:val="28"/>
          <w:szCs w:val="28"/>
          <w:lang w:val="uk-UA"/>
        </w:rPr>
        <w:t>видів спорту;</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6.5.8.</w:t>
      </w:r>
      <w:r w:rsidRPr="00E14336">
        <w:rPr>
          <w:sz w:val="28"/>
          <w:szCs w:val="28"/>
          <w:lang w:val="uk-UA"/>
        </w:rPr>
        <w:t xml:space="preserve"> </w:t>
      </w:r>
      <w:r w:rsidR="00F43296" w:rsidRPr="00E14336">
        <w:rPr>
          <w:sz w:val="28"/>
          <w:szCs w:val="28"/>
          <w:lang w:val="uk-UA"/>
        </w:rPr>
        <w:t>земельні</w:t>
      </w:r>
      <w:r w:rsidRPr="00E14336">
        <w:rPr>
          <w:sz w:val="28"/>
          <w:szCs w:val="28"/>
          <w:lang w:val="uk-UA"/>
        </w:rPr>
        <w:t xml:space="preserve"> </w:t>
      </w:r>
      <w:r w:rsidR="00F43296" w:rsidRPr="00E14336">
        <w:rPr>
          <w:sz w:val="28"/>
          <w:szCs w:val="28"/>
          <w:lang w:val="uk-UA"/>
        </w:rPr>
        <w:t>ділянки,</w:t>
      </w:r>
      <w:r w:rsidRPr="00E14336">
        <w:rPr>
          <w:sz w:val="28"/>
          <w:szCs w:val="28"/>
          <w:lang w:val="uk-UA"/>
        </w:rPr>
        <w:t xml:space="preserve"> </w:t>
      </w:r>
      <w:r w:rsidR="00F43296" w:rsidRPr="00E14336">
        <w:rPr>
          <w:sz w:val="28"/>
          <w:szCs w:val="28"/>
          <w:lang w:val="uk-UA"/>
        </w:rPr>
        <w:t>відведені</w:t>
      </w:r>
      <w:r w:rsidRPr="00E14336">
        <w:rPr>
          <w:sz w:val="28"/>
          <w:szCs w:val="28"/>
          <w:lang w:val="uk-UA"/>
        </w:rPr>
        <w:t xml:space="preserve"> </w:t>
      </w:r>
      <w:r w:rsidR="00F43296" w:rsidRPr="00E14336">
        <w:rPr>
          <w:sz w:val="28"/>
          <w:szCs w:val="28"/>
          <w:lang w:val="uk-UA"/>
        </w:rPr>
        <w:t>комунальним</w:t>
      </w:r>
      <w:r w:rsidRPr="00E14336">
        <w:rPr>
          <w:sz w:val="28"/>
          <w:szCs w:val="28"/>
          <w:lang w:val="uk-UA"/>
        </w:rPr>
        <w:t xml:space="preserve"> </w:t>
      </w:r>
      <w:r w:rsidR="00F43296" w:rsidRPr="00E14336">
        <w:rPr>
          <w:sz w:val="28"/>
          <w:szCs w:val="28"/>
          <w:lang w:val="uk-UA"/>
        </w:rPr>
        <w:t>підприємствам для</w:t>
      </w:r>
      <w:r w:rsidRPr="00E14336">
        <w:rPr>
          <w:sz w:val="28"/>
          <w:szCs w:val="28"/>
          <w:lang w:val="uk-UA"/>
        </w:rPr>
        <w:t xml:space="preserve"> </w:t>
      </w:r>
      <w:r w:rsidR="00F43296" w:rsidRPr="00E14336">
        <w:rPr>
          <w:sz w:val="28"/>
          <w:szCs w:val="28"/>
          <w:lang w:val="uk-UA"/>
        </w:rPr>
        <w:t>потреб</w:t>
      </w:r>
      <w:r w:rsidRPr="00E14336">
        <w:rPr>
          <w:sz w:val="28"/>
          <w:szCs w:val="28"/>
          <w:lang w:val="uk-UA"/>
        </w:rPr>
        <w:t xml:space="preserve"> </w:t>
      </w:r>
      <w:r w:rsidR="00F43296" w:rsidRPr="00E14336">
        <w:rPr>
          <w:sz w:val="28"/>
          <w:szCs w:val="28"/>
          <w:lang w:val="uk-UA"/>
        </w:rPr>
        <w:t>будівництва чи</w:t>
      </w:r>
      <w:r w:rsidRPr="00E14336">
        <w:rPr>
          <w:sz w:val="28"/>
          <w:szCs w:val="28"/>
          <w:lang w:val="uk-UA"/>
        </w:rPr>
        <w:t xml:space="preserve"> </w:t>
      </w:r>
      <w:r w:rsidR="00F43296" w:rsidRPr="00E14336">
        <w:rPr>
          <w:sz w:val="28"/>
          <w:szCs w:val="28"/>
          <w:lang w:val="uk-UA"/>
        </w:rPr>
        <w:t>реконструкції</w:t>
      </w:r>
      <w:r w:rsidRPr="00E14336">
        <w:rPr>
          <w:sz w:val="28"/>
          <w:szCs w:val="28"/>
          <w:lang w:val="uk-UA"/>
        </w:rPr>
        <w:t xml:space="preserve"> </w:t>
      </w:r>
      <w:r w:rsidR="00F43296" w:rsidRPr="00E14336">
        <w:rPr>
          <w:sz w:val="28"/>
          <w:szCs w:val="28"/>
          <w:lang w:val="uk-UA"/>
        </w:rPr>
        <w:t>об'єктів</w:t>
      </w:r>
      <w:r w:rsidRPr="00E14336">
        <w:rPr>
          <w:sz w:val="28"/>
          <w:szCs w:val="28"/>
          <w:lang w:val="uk-UA"/>
        </w:rPr>
        <w:t xml:space="preserve"> </w:t>
      </w:r>
      <w:r w:rsidR="000A3E4F">
        <w:rPr>
          <w:sz w:val="28"/>
          <w:szCs w:val="28"/>
          <w:lang w:val="uk-UA"/>
        </w:rPr>
        <w:t>інженерно</w:t>
      </w:r>
      <w:r w:rsidR="00F43296" w:rsidRPr="00E14336">
        <w:rPr>
          <w:sz w:val="28"/>
          <w:szCs w:val="28"/>
          <w:lang w:val="uk-UA"/>
        </w:rPr>
        <w:t>-транспортної</w:t>
      </w:r>
      <w:r w:rsidRPr="00E14336">
        <w:rPr>
          <w:sz w:val="28"/>
          <w:szCs w:val="28"/>
          <w:lang w:val="uk-UA"/>
        </w:rPr>
        <w:t xml:space="preserve"> </w:t>
      </w:r>
      <w:r w:rsidR="00F43296" w:rsidRPr="00E14336">
        <w:rPr>
          <w:sz w:val="28"/>
          <w:szCs w:val="28"/>
          <w:lang w:val="uk-UA"/>
        </w:rPr>
        <w:t>інфраструктури та інши</w:t>
      </w:r>
      <w:r w:rsidR="00616A39" w:rsidRPr="00E14336">
        <w:rPr>
          <w:sz w:val="28"/>
          <w:szCs w:val="28"/>
          <w:lang w:val="uk-UA"/>
        </w:rPr>
        <w:t>х</w:t>
      </w:r>
      <w:r w:rsidRPr="00E14336">
        <w:rPr>
          <w:sz w:val="28"/>
          <w:szCs w:val="28"/>
          <w:lang w:val="uk-UA"/>
        </w:rPr>
        <w:t xml:space="preserve"> </w:t>
      </w:r>
      <w:r w:rsidR="00616A39" w:rsidRPr="00E14336">
        <w:rPr>
          <w:sz w:val="28"/>
          <w:szCs w:val="28"/>
          <w:lang w:val="uk-UA"/>
        </w:rPr>
        <w:t>об'єктів, у</w:t>
      </w:r>
      <w:r w:rsidR="00F43296" w:rsidRPr="00E14336">
        <w:rPr>
          <w:sz w:val="28"/>
          <w:szCs w:val="28"/>
          <w:lang w:val="uk-UA"/>
        </w:rPr>
        <w:t xml:space="preserve"> складі проектів будівництва чи реконструкції</w:t>
      </w:r>
      <w:r w:rsidRPr="00E14336">
        <w:rPr>
          <w:sz w:val="28"/>
          <w:szCs w:val="28"/>
          <w:lang w:val="uk-UA"/>
        </w:rPr>
        <w:t xml:space="preserve"> </w:t>
      </w:r>
      <w:r w:rsidR="00F43296" w:rsidRPr="00E14336">
        <w:rPr>
          <w:sz w:val="28"/>
          <w:szCs w:val="28"/>
          <w:lang w:val="uk-UA"/>
        </w:rPr>
        <w:t>об'єктів інженерно -транспортної інфраструктури;</w:t>
      </w:r>
    </w:p>
    <w:p w:rsidR="00F43296" w:rsidRPr="00E14336" w:rsidRDefault="00F04D41" w:rsidP="0061670E">
      <w:pPr>
        <w:ind w:firstLine="567"/>
        <w:jc w:val="both"/>
        <w:rPr>
          <w:sz w:val="28"/>
          <w:szCs w:val="28"/>
          <w:lang w:val="uk-UA"/>
        </w:rPr>
      </w:pPr>
      <w:r w:rsidRPr="00E14336">
        <w:rPr>
          <w:sz w:val="28"/>
          <w:szCs w:val="28"/>
          <w:lang w:val="uk-UA"/>
        </w:rPr>
        <w:lastRenderedPageBreak/>
        <w:t xml:space="preserve"> </w:t>
      </w:r>
      <w:r w:rsidR="00F43296" w:rsidRPr="00E14336">
        <w:rPr>
          <w:sz w:val="28"/>
          <w:szCs w:val="28"/>
          <w:lang w:val="uk-UA"/>
        </w:rPr>
        <w:t>6.5.9.</w:t>
      </w:r>
      <w:r w:rsidRPr="00E14336">
        <w:rPr>
          <w:sz w:val="28"/>
          <w:szCs w:val="28"/>
          <w:lang w:val="uk-UA"/>
        </w:rPr>
        <w:t xml:space="preserve"> </w:t>
      </w:r>
      <w:r w:rsidR="00F43296" w:rsidRPr="00E14336">
        <w:rPr>
          <w:sz w:val="28"/>
          <w:szCs w:val="28"/>
          <w:lang w:val="uk-UA"/>
        </w:rPr>
        <w:t>Державні</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комунальні</w:t>
      </w:r>
      <w:r w:rsidRPr="00E14336">
        <w:rPr>
          <w:sz w:val="28"/>
          <w:szCs w:val="28"/>
          <w:lang w:val="uk-UA"/>
        </w:rPr>
        <w:t xml:space="preserve"> </w:t>
      </w:r>
      <w:r w:rsidR="00F43296" w:rsidRPr="00E14336">
        <w:rPr>
          <w:sz w:val="28"/>
          <w:szCs w:val="28"/>
          <w:lang w:val="uk-UA"/>
        </w:rPr>
        <w:t>дитячі</w:t>
      </w:r>
      <w:r w:rsidRPr="00E14336">
        <w:rPr>
          <w:sz w:val="28"/>
          <w:szCs w:val="28"/>
          <w:lang w:val="uk-UA"/>
        </w:rPr>
        <w:t xml:space="preserve"> </w:t>
      </w:r>
      <w:r w:rsidR="00F43296" w:rsidRPr="00E14336">
        <w:rPr>
          <w:sz w:val="28"/>
          <w:szCs w:val="28"/>
          <w:lang w:val="uk-UA"/>
        </w:rPr>
        <w:t>санаторно-курортні</w:t>
      </w:r>
      <w:r w:rsidRPr="00E14336">
        <w:rPr>
          <w:sz w:val="28"/>
          <w:szCs w:val="28"/>
          <w:lang w:val="uk-UA"/>
        </w:rPr>
        <w:t xml:space="preserve"> </w:t>
      </w:r>
      <w:r w:rsidR="00F43296" w:rsidRPr="00E14336">
        <w:rPr>
          <w:sz w:val="28"/>
          <w:szCs w:val="28"/>
          <w:lang w:val="uk-UA"/>
        </w:rPr>
        <w:t>заклади</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заклади оздоровлення</w:t>
      </w:r>
      <w:r w:rsidRPr="00E14336">
        <w:rPr>
          <w:sz w:val="28"/>
          <w:szCs w:val="28"/>
          <w:lang w:val="uk-UA"/>
        </w:rPr>
        <w:t xml:space="preserve"> </w:t>
      </w:r>
      <w:r w:rsidR="00F43296" w:rsidRPr="00E14336">
        <w:rPr>
          <w:sz w:val="28"/>
          <w:szCs w:val="28"/>
          <w:lang w:val="uk-UA"/>
        </w:rPr>
        <w:t>і</w:t>
      </w:r>
      <w:r w:rsidRPr="00E14336">
        <w:rPr>
          <w:sz w:val="28"/>
          <w:szCs w:val="28"/>
          <w:lang w:val="uk-UA"/>
        </w:rPr>
        <w:t xml:space="preserve"> </w:t>
      </w:r>
      <w:r w:rsidR="00F43296" w:rsidRPr="00E14336">
        <w:rPr>
          <w:sz w:val="28"/>
          <w:szCs w:val="28"/>
          <w:lang w:val="uk-UA"/>
        </w:rPr>
        <w:t>відпочинку,</w:t>
      </w:r>
      <w:r w:rsidRPr="00E14336">
        <w:rPr>
          <w:sz w:val="28"/>
          <w:szCs w:val="28"/>
          <w:lang w:val="uk-UA"/>
        </w:rPr>
        <w:t xml:space="preserve"> </w:t>
      </w:r>
      <w:r w:rsidR="00F43296" w:rsidRPr="00E14336">
        <w:rPr>
          <w:sz w:val="28"/>
          <w:szCs w:val="28"/>
          <w:lang w:val="uk-UA"/>
        </w:rPr>
        <w:t xml:space="preserve">а </w:t>
      </w:r>
      <w:proofErr w:type="spellStart"/>
      <w:r w:rsidR="00F43296" w:rsidRPr="00E14336">
        <w:rPr>
          <w:sz w:val="28"/>
          <w:szCs w:val="28"/>
          <w:lang w:val="uk-UA"/>
        </w:rPr>
        <w:t>тако</w:t>
      </w:r>
      <w:proofErr w:type="spellEnd"/>
      <w:r w:rsidR="00F43296" w:rsidRPr="00E14336">
        <w:rPr>
          <w:sz w:val="28"/>
          <w:szCs w:val="28"/>
          <w:lang w:val="uk-UA"/>
        </w:rPr>
        <w:t xml:space="preserve"> ж дитячі</w:t>
      </w:r>
      <w:r w:rsidRPr="00E14336">
        <w:rPr>
          <w:sz w:val="28"/>
          <w:szCs w:val="28"/>
          <w:lang w:val="uk-UA"/>
        </w:rPr>
        <w:t xml:space="preserve"> </w:t>
      </w:r>
      <w:r w:rsidR="00F43296" w:rsidRPr="00E14336">
        <w:rPr>
          <w:sz w:val="28"/>
          <w:szCs w:val="28"/>
          <w:lang w:val="uk-UA"/>
        </w:rPr>
        <w:t>санаторно-курортні</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оздоровчі</w:t>
      </w:r>
      <w:r w:rsidRPr="00E14336">
        <w:rPr>
          <w:sz w:val="28"/>
          <w:szCs w:val="28"/>
          <w:lang w:val="uk-UA"/>
        </w:rPr>
        <w:t xml:space="preserve"> </w:t>
      </w:r>
      <w:r w:rsidR="00F43296" w:rsidRPr="00E14336">
        <w:rPr>
          <w:sz w:val="28"/>
          <w:szCs w:val="28"/>
          <w:lang w:val="uk-UA"/>
        </w:rPr>
        <w:t>заклади</w:t>
      </w:r>
      <w:r w:rsidRPr="00E14336">
        <w:rPr>
          <w:sz w:val="28"/>
          <w:szCs w:val="28"/>
          <w:lang w:val="uk-UA"/>
        </w:rPr>
        <w:t xml:space="preserve"> </w:t>
      </w:r>
      <w:r w:rsidR="00F43296" w:rsidRPr="00E14336">
        <w:rPr>
          <w:sz w:val="28"/>
          <w:szCs w:val="28"/>
          <w:lang w:val="uk-UA"/>
        </w:rPr>
        <w:t>України, які</w:t>
      </w:r>
      <w:r w:rsidRPr="00E14336">
        <w:rPr>
          <w:sz w:val="28"/>
          <w:szCs w:val="28"/>
          <w:lang w:val="uk-UA"/>
        </w:rPr>
        <w:t xml:space="preserve"> </w:t>
      </w:r>
      <w:r w:rsidR="00F43296" w:rsidRPr="00E14336">
        <w:rPr>
          <w:sz w:val="28"/>
          <w:szCs w:val="28"/>
          <w:lang w:val="uk-UA"/>
        </w:rPr>
        <w:t>знаходяться</w:t>
      </w:r>
      <w:r w:rsidRPr="00E14336">
        <w:rPr>
          <w:sz w:val="28"/>
          <w:szCs w:val="28"/>
          <w:lang w:val="uk-UA"/>
        </w:rPr>
        <w:t xml:space="preserve"> </w:t>
      </w:r>
      <w:r w:rsidR="00F43296" w:rsidRPr="00E14336">
        <w:rPr>
          <w:sz w:val="28"/>
          <w:szCs w:val="28"/>
          <w:lang w:val="uk-UA"/>
        </w:rPr>
        <w:t>на</w:t>
      </w:r>
      <w:r w:rsidRPr="00E14336">
        <w:rPr>
          <w:sz w:val="28"/>
          <w:szCs w:val="28"/>
          <w:lang w:val="uk-UA"/>
        </w:rPr>
        <w:t xml:space="preserve"> </w:t>
      </w:r>
      <w:r w:rsidR="00F43296" w:rsidRPr="00E14336">
        <w:rPr>
          <w:sz w:val="28"/>
          <w:szCs w:val="28"/>
          <w:lang w:val="uk-UA"/>
        </w:rPr>
        <w:t>балансі</w:t>
      </w:r>
      <w:r w:rsidRPr="00E14336">
        <w:rPr>
          <w:sz w:val="28"/>
          <w:szCs w:val="28"/>
          <w:lang w:val="uk-UA"/>
        </w:rPr>
        <w:t xml:space="preserve"> </w:t>
      </w:r>
      <w:r w:rsidR="00F43296" w:rsidRPr="00E14336">
        <w:rPr>
          <w:sz w:val="28"/>
          <w:szCs w:val="28"/>
          <w:lang w:val="uk-UA"/>
        </w:rPr>
        <w:t>підприємств,</w:t>
      </w:r>
      <w:r w:rsidRPr="00E14336">
        <w:rPr>
          <w:sz w:val="28"/>
          <w:szCs w:val="28"/>
          <w:lang w:val="uk-UA"/>
        </w:rPr>
        <w:t xml:space="preserve"> </w:t>
      </w:r>
      <w:r w:rsidR="00F43296" w:rsidRPr="00E14336">
        <w:rPr>
          <w:sz w:val="28"/>
          <w:szCs w:val="28"/>
          <w:lang w:val="uk-UA"/>
        </w:rPr>
        <w:t>установ</w:t>
      </w:r>
      <w:r w:rsidRPr="00E14336">
        <w:rPr>
          <w:sz w:val="28"/>
          <w:szCs w:val="28"/>
          <w:lang w:val="uk-UA"/>
        </w:rPr>
        <w:t xml:space="preserve"> </w:t>
      </w:r>
      <w:r w:rsidR="00F43296" w:rsidRPr="00E14336">
        <w:rPr>
          <w:sz w:val="28"/>
          <w:szCs w:val="28"/>
          <w:lang w:val="uk-UA"/>
        </w:rPr>
        <w:t>та орг</w:t>
      </w:r>
      <w:r w:rsidR="00616A39" w:rsidRPr="00E14336">
        <w:rPr>
          <w:sz w:val="28"/>
          <w:szCs w:val="28"/>
          <w:lang w:val="uk-UA"/>
        </w:rPr>
        <w:t>анізацій,</w:t>
      </w:r>
      <w:r w:rsidRPr="00E14336">
        <w:rPr>
          <w:sz w:val="28"/>
          <w:szCs w:val="28"/>
          <w:lang w:val="uk-UA"/>
        </w:rPr>
        <w:t xml:space="preserve"> </w:t>
      </w:r>
      <w:r w:rsidR="00616A39" w:rsidRPr="00E14336">
        <w:rPr>
          <w:sz w:val="28"/>
          <w:szCs w:val="28"/>
          <w:lang w:val="uk-UA"/>
        </w:rPr>
        <w:t>які</w:t>
      </w:r>
      <w:r w:rsidRPr="00E14336">
        <w:rPr>
          <w:sz w:val="28"/>
          <w:szCs w:val="28"/>
          <w:lang w:val="uk-UA"/>
        </w:rPr>
        <w:t xml:space="preserve"> </w:t>
      </w:r>
      <w:r w:rsidR="00616A39" w:rsidRPr="00E14336">
        <w:rPr>
          <w:sz w:val="28"/>
          <w:szCs w:val="28"/>
          <w:lang w:val="uk-UA"/>
        </w:rPr>
        <w:t xml:space="preserve">є </w:t>
      </w:r>
      <w:r w:rsidR="00F43296" w:rsidRPr="00E14336">
        <w:rPr>
          <w:sz w:val="28"/>
          <w:szCs w:val="28"/>
          <w:lang w:val="uk-UA"/>
        </w:rPr>
        <w:t>неприбутковими</w:t>
      </w:r>
      <w:r w:rsidRPr="00E14336">
        <w:rPr>
          <w:sz w:val="28"/>
          <w:szCs w:val="28"/>
          <w:lang w:val="uk-UA"/>
        </w:rPr>
        <w:t xml:space="preserve"> </w:t>
      </w:r>
      <w:r w:rsidR="00F43296" w:rsidRPr="00E14336">
        <w:rPr>
          <w:sz w:val="28"/>
          <w:szCs w:val="28"/>
          <w:lang w:val="uk-UA"/>
        </w:rPr>
        <w:t>і внесені</w:t>
      </w:r>
      <w:r w:rsidRPr="00E14336">
        <w:rPr>
          <w:sz w:val="28"/>
          <w:szCs w:val="28"/>
          <w:lang w:val="uk-UA"/>
        </w:rPr>
        <w:t xml:space="preserve"> </w:t>
      </w:r>
      <w:r w:rsidR="00F43296" w:rsidRPr="00E14336">
        <w:rPr>
          <w:sz w:val="28"/>
          <w:szCs w:val="28"/>
          <w:lang w:val="uk-UA"/>
        </w:rPr>
        <w:t>контролюючим</w:t>
      </w:r>
      <w:r w:rsidRPr="00E14336">
        <w:rPr>
          <w:sz w:val="28"/>
          <w:szCs w:val="28"/>
          <w:lang w:val="uk-UA"/>
        </w:rPr>
        <w:t xml:space="preserve"> </w:t>
      </w:r>
      <w:r w:rsidR="00F43296" w:rsidRPr="00E14336">
        <w:rPr>
          <w:sz w:val="28"/>
          <w:szCs w:val="28"/>
          <w:lang w:val="uk-UA"/>
        </w:rPr>
        <w:t>органом</w:t>
      </w:r>
      <w:r w:rsidRPr="00E14336">
        <w:rPr>
          <w:sz w:val="28"/>
          <w:szCs w:val="28"/>
          <w:lang w:val="uk-UA"/>
        </w:rPr>
        <w:t xml:space="preserve"> </w:t>
      </w:r>
      <w:r w:rsidR="00F43296" w:rsidRPr="00E14336">
        <w:rPr>
          <w:sz w:val="28"/>
          <w:szCs w:val="28"/>
          <w:lang w:val="uk-UA"/>
        </w:rPr>
        <w:t>до</w:t>
      </w:r>
      <w:r w:rsidRPr="00E14336">
        <w:rPr>
          <w:sz w:val="28"/>
          <w:szCs w:val="28"/>
          <w:lang w:val="uk-UA"/>
        </w:rPr>
        <w:t xml:space="preserve"> </w:t>
      </w:r>
      <w:r w:rsidR="00F43296" w:rsidRPr="00E14336">
        <w:rPr>
          <w:sz w:val="28"/>
          <w:szCs w:val="28"/>
          <w:lang w:val="uk-UA"/>
        </w:rPr>
        <w:t>Реєстру</w:t>
      </w:r>
      <w:r w:rsidRPr="00E14336">
        <w:rPr>
          <w:sz w:val="28"/>
          <w:szCs w:val="28"/>
          <w:lang w:val="uk-UA"/>
        </w:rPr>
        <w:t xml:space="preserve"> </w:t>
      </w:r>
      <w:r w:rsidR="00F43296" w:rsidRPr="00E14336">
        <w:rPr>
          <w:sz w:val="28"/>
          <w:szCs w:val="28"/>
          <w:lang w:val="uk-UA"/>
        </w:rPr>
        <w:t>неприбуткових</w:t>
      </w:r>
      <w:r w:rsidRPr="00E14336">
        <w:rPr>
          <w:sz w:val="28"/>
          <w:szCs w:val="28"/>
          <w:lang w:val="uk-UA"/>
        </w:rPr>
        <w:t xml:space="preserve"> </w:t>
      </w:r>
      <w:r w:rsidR="00F43296" w:rsidRPr="00E14336">
        <w:rPr>
          <w:sz w:val="28"/>
          <w:szCs w:val="28"/>
          <w:lang w:val="uk-UA"/>
        </w:rPr>
        <w:t>устано</w:t>
      </w:r>
      <w:r w:rsidR="00616A39" w:rsidRPr="00E14336">
        <w:rPr>
          <w:sz w:val="28"/>
          <w:szCs w:val="28"/>
          <w:lang w:val="uk-UA"/>
        </w:rPr>
        <w:t>в</w:t>
      </w:r>
      <w:r w:rsidRPr="00E14336">
        <w:rPr>
          <w:sz w:val="28"/>
          <w:szCs w:val="28"/>
          <w:lang w:val="uk-UA"/>
        </w:rPr>
        <w:t xml:space="preserve"> </w:t>
      </w:r>
      <w:r w:rsidR="00616A39" w:rsidRPr="00E14336">
        <w:rPr>
          <w:sz w:val="28"/>
          <w:szCs w:val="28"/>
          <w:lang w:val="uk-UA"/>
        </w:rPr>
        <w:t>та</w:t>
      </w:r>
      <w:r w:rsidRPr="00E14336">
        <w:rPr>
          <w:sz w:val="28"/>
          <w:szCs w:val="28"/>
          <w:lang w:val="uk-UA"/>
        </w:rPr>
        <w:t xml:space="preserve"> </w:t>
      </w:r>
      <w:r w:rsidR="00616A39" w:rsidRPr="00E14336">
        <w:rPr>
          <w:sz w:val="28"/>
          <w:szCs w:val="28"/>
          <w:lang w:val="uk-UA"/>
        </w:rPr>
        <w:t>організацій.</w:t>
      </w:r>
      <w:r w:rsidRPr="00E14336">
        <w:rPr>
          <w:sz w:val="28"/>
          <w:szCs w:val="28"/>
          <w:lang w:val="uk-UA"/>
        </w:rPr>
        <w:t xml:space="preserve"> </w:t>
      </w:r>
      <w:r w:rsidR="00616A39" w:rsidRPr="00E14336">
        <w:rPr>
          <w:sz w:val="28"/>
          <w:szCs w:val="28"/>
          <w:lang w:val="uk-UA"/>
        </w:rPr>
        <w:t xml:space="preserve">У </w:t>
      </w:r>
      <w:r w:rsidR="00F43296" w:rsidRPr="00E14336">
        <w:rPr>
          <w:sz w:val="28"/>
          <w:szCs w:val="28"/>
          <w:lang w:val="uk-UA"/>
        </w:rPr>
        <w:t>разі виключення</w:t>
      </w:r>
      <w:r w:rsidRPr="00E14336">
        <w:rPr>
          <w:sz w:val="28"/>
          <w:szCs w:val="28"/>
          <w:lang w:val="uk-UA"/>
        </w:rPr>
        <w:t xml:space="preserve"> </w:t>
      </w:r>
      <w:r w:rsidR="00F43296" w:rsidRPr="00E14336">
        <w:rPr>
          <w:sz w:val="28"/>
          <w:szCs w:val="28"/>
          <w:lang w:val="uk-UA"/>
        </w:rPr>
        <w:t>таких</w:t>
      </w:r>
      <w:r w:rsidRPr="00E14336">
        <w:rPr>
          <w:sz w:val="28"/>
          <w:szCs w:val="28"/>
          <w:lang w:val="uk-UA"/>
        </w:rPr>
        <w:t xml:space="preserve"> </w:t>
      </w:r>
      <w:r w:rsidR="00F43296" w:rsidRPr="00E14336">
        <w:rPr>
          <w:sz w:val="28"/>
          <w:szCs w:val="28"/>
          <w:lang w:val="uk-UA"/>
        </w:rPr>
        <w:t>підприємств,</w:t>
      </w:r>
      <w:r w:rsidRPr="00E14336">
        <w:rPr>
          <w:sz w:val="28"/>
          <w:szCs w:val="28"/>
          <w:lang w:val="uk-UA"/>
        </w:rPr>
        <w:t xml:space="preserve"> </w:t>
      </w:r>
      <w:r w:rsidR="00F43296" w:rsidRPr="00E14336">
        <w:rPr>
          <w:sz w:val="28"/>
          <w:szCs w:val="28"/>
          <w:lang w:val="uk-UA"/>
        </w:rPr>
        <w:t>установ</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організацій</w:t>
      </w:r>
      <w:r w:rsidRPr="00E14336">
        <w:rPr>
          <w:sz w:val="28"/>
          <w:szCs w:val="28"/>
          <w:lang w:val="uk-UA"/>
        </w:rPr>
        <w:t xml:space="preserve"> </w:t>
      </w:r>
      <w:r w:rsidR="00F43296" w:rsidRPr="00E14336">
        <w:rPr>
          <w:sz w:val="28"/>
          <w:szCs w:val="28"/>
          <w:lang w:val="uk-UA"/>
        </w:rPr>
        <w:t>з</w:t>
      </w:r>
      <w:r w:rsidRPr="00E14336">
        <w:rPr>
          <w:sz w:val="28"/>
          <w:szCs w:val="28"/>
          <w:lang w:val="uk-UA"/>
        </w:rPr>
        <w:t xml:space="preserve"> </w:t>
      </w:r>
      <w:r w:rsidR="00F43296" w:rsidRPr="00E14336">
        <w:rPr>
          <w:sz w:val="28"/>
          <w:szCs w:val="28"/>
          <w:lang w:val="uk-UA"/>
        </w:rPr>
        <w:t>Реєстр у</w:t>
      </w:r>
      <w:r w:rsidRPr="00E14336">
        <w:rPr>
          <w:sz w:val="28"/>
          <w:szCs w:val="28"/>
          <w:lang w:val="uk-UA"/>
        </w:rPr>
        <w:t xml:space="preserve"> </w:t>
      </w:r>
      <w:r w:rsidR="00F43296" w:rsidRPr="00E14336">
        <w:rPr>
          <w:sz w:val="28"/>
          <w:szCs w:val="28"/>
          <w:lang w:val="uk-UA"/>
        </w:rPr>
        <w:t>неприбуткових</w:t>
      </w:r>
      <w:r w:rsidRPr="00E14336">
        <w:rPr>
          <w:sz w:val="28"/>
          <w:szCs w:val="28"/>
          <w:lang w:val="uk-UA"/>
        </w:rPr>
        <w:t xml:space="preserve"> </w:t>
      </w:r>
      <w:r w:rsidR="00F43296" w:rsidRPr="00E14336">
        <w:rPr>
          <w:sz w:val="28"/>
          <w:szCs w:val="28"/>
          <w:lang w:val="uk-UA"/>
        </w:rPr>
        <w:t>установ</w:t>
      </w:r>
      <w:r w:rsidRPr="00E14336">
        <w:rPr>
          <w:sz w:val="28"/>
          <w:szCs w:val="28"/>
          <w:lang w:val="uk-UA"/>
        </w:rPr>
        <w:t xml:space="preserve"> </w:t>
      </w:r>
      <w:r w:rsidR="00F43296" w:rsidRPr="00E14336">
        <w:rPr>
          <w:sz w:val="28"/>
          <w:szCs w:val="28"/>
          <w:lang w:val="uk-UA"/>
        </w:rPr>
        <w:t xml:space="preserve">та </w:t>
      </w:r>
      <w:r w:rsidR="00616A39" w:rsidRPr="00E14336">
        <w:rPr>
          <w:sz w:val="28"/>
          <w:szCs w:val="28"/>
          <w:lang w:val="uk-UA"/>
        </w:rPr>
        <w:t>організацій</w:t>
      </w:r>
      <w:r w:rsidRPr="00E14336">
        <w:rPr>
          <w:sz w:val="28"/>
          <w:szCs w:val="28"/>
          <w:lang w:val="uk-UA"/>
        </w:rPr>
        <w:t xml:space="preserve"> </w:t>
      </w:r>
      <w:r w:rsidR="00616A39" w:rsidRPr="00E14336">
        <w:rPr>
          <w:sz w:val="28"/>
          <w:szCs w:val="28"/>
          <w:lang w:val="uk-UA"/>
        </w:rPr>
        <w:t>декларац</w:t>
      </w:r>
      <w:r w:rsidR="00F43296" w:rsidRPr="00E14336">
        <w:rPr>
          <w:sz w:val="28"/>
          <w:szCs w:val="28"/>
          <w:lang w:val="uk-UA"/>
        </w:rPr>
        <w:t>ія</w:t>
      </w:r>
      <w:r w:rsidRPr="00E14336">
        <w:rPr>
          <w:sz w:val="28"/>
          <w:szCs w:val="28"/>
          <w:lang w:val="uk-UA"/>
        </w:rPr>
        <w:t xml:space="preserve"> </w:t>
      </w:r>
      <w:r w:rsidR="00F43296" w:rsidRPr="00E14336">
        <w:rPr>
          <w:sz w:val="28"/>
          <w:szCs w:val="28"/>
          <w:lang w:val="uk-UA"/>
        </w:rPr>
        <w:t>подається</w:t>
      </w:r>
      <w:r w:rsidRPr="00E14336">
        <w:rPr>
          <w:sz w:val="28"/>
          <w:szCs w:val="28"/>
          <w:lang w:val="uk-UA"/>
        </w:rPr>
        <w:t xml:space="preserve"> </w:t>
      </w:r>
      <w:r w:rsidR="00616A39" w:rsidRPr="00E14336">
        <w:rPr>
          <w:sz w:val="28"/>
          <w:szCs w:val="28"/>
          <w:lang w:val="uk-UA"/>
        </w:rPr>
        <w:t>платником</w:t>
      </w:r>
      <w:r w:rsidRPr="00E14336">
        <w:rPr>
          <w:sz w:val="28"/>
          <w:szCs w:val="28"/>
          <w:lang w:val="uk-UA"/>
        </w:rPr>
        <w:t xml:space="preserve"> </w:t>
      </w:r>
      <w:r w:rsidR="00616A39" w:rsidRPr="00E14336">
        <w:rPr>
          <w:sz w:val="28"/>
          <w:szCs w:val="28"/>
          <w:lang w:val="uk-UA"/>
        </w:rPr>
        <w:t>податку протягом 30 календарних днів</w:t>
      </w:r>
      <w:r w:rsidR="00F43296" w:rsidRPr="00E14336">
        <w:rPr>
          <w:sz w:val="28"/>
          <w:szCs w:val="28"/>
          <w:lang w:val="uk-UA"/>
        </w:rPr>
        <w:t xml:space="preserve"> з</w:t>
      </w:r>
      <w:r w:rsidR="00616A39" w:rsidRPr="00E14336">
        <w:rPr>
          <w:sz w:val="28"/>
          <w:szCs w:val="28"/>
          <w:lang w:val="uk-UA"/>
        </w:rPr>
        <w:t xml:space="preserve"> дня виключення, а </w:t>
      </w:r>
      <w:r w:rsidR="00F43296" w:rsidRPr="00E14336">
        <w:rPr>
          <w:sz w:val="28"/>
          <w:szCs w:val="28"/>
          <w:lang w:val="uk-UA"/>
        </w:rPr>
        <w:t>податок</w:t>
      </w:r>
      <w:r w:rsidRPr="00E14336">
        <w:rPr>
          <w:sz w:val="28"/>
          <w:szCs w:val="28"/>
          <w:lang w:val="uk-UA"/>
        </w:rPr>
        <w:t xml:space="preserve"> </w:t>
      </w:r>
      <w:r w:rsidR="00F43296" w:rsidRPr="00E14336">
        <w:rPr>
          <w:sz w:val="28"/>
          <w:szCs w:val="28"/>
          <w:lang w:val="uk-UA"/>
        </w:rPr>
        <w:t>сплачує</w:t>
      </w:r>
      <w:r w:rsidR="00616A39" w:rsidRPr="00E14336">
        <w:rPr>
          <w:sz w:val="28"/>
          <w:szCs w:val="28"/>
          <w:lang w:val="uk-UA"/>
        </w:rPr>
        <w:t>ться</w:t>
      </w:r>
      <w:r w:rsidRPr="00E14336">
        <w:rPr>
          <w:sz w:val="28"/>
          <w:szCs w:val="28"/>
          <w:lang w:val="uk-UA"/>
        </w:rPr>
        <w:t xml:space="preserve"> </w:t>
      </w:r>
      <w:r w:rsidR="00616A39" w:rsidRPr="00E14336">
        <w:rPr>
          <w:sz w:val="28"/>
          <w:szCs w:val="28"/>
          <w:lang w:val="uk-UA"/>
        </w:rPr>
        <w:t>починаючи</w:t>
      </w:r>
      <w:r w:rsidRPr="00E14336">
        <w:rPr>
          <w:sz w:val="28"/>
          <w:szCs w:val="28"/>
          <w:lang w:val="uk-UA"/>
        </w:rPr>
        <w:t xml:space="preserve"> </w:t>
      </w:r>
      <w:r w:rsidR="00616A39" w:rsidRPr="00E14336">
        <w:rPr>
          <w:sz w:val="28"/>
          <w:szCs w:val="28"/>
          <w:lang w:val="uk-UA"/>
        </w:rPr>
        <w:t>з</w:t>
      </w:r>
      <w:r w:rsidRPr="00E14336">
        <w:rPr>
          <w:sz w:val="28"/>
          <w:szCs w:val="28"/>
          <w:lang w:val="uk-UA"/>
        </w:rPr>
        <w:t xml:space="preserve"> </w:t>
      </w:r>
      <w:r w:rsidR="00616A39" w:rsidRPr="00E14336">
        <w:rPr>
          <w:sz w:val="28"/>
          <w:szCs w:val="28"/>
          <w:lang w:val="uk-UA"/>
        </w:rPr>
        <w:t>місяця,</w:t>
      </w:r>
      <w:r w:rsidR="00673F3D" w:rsidRPr="00E14336">
        <w:rPr>
          <w:sz w:val="28"/>
          <w:szCs w:val="28"/>
          <w:lang w:val="uk-UA"/>
        </w:rPr>
        <w:t xml:space="preserve"> щ</w:t>
      </w:r>
      <w:r w:rsidR="00616A39" w:rsidRPr="00E14336">
        <w:rPr>
          <w:sz w:val="28"/>
          <w:szCs w:val="28"/>
          <w:lang w:val="uk-UA"/>
        </w:rPr>
        <w:t xml:space="preserve">о </w:t>
      </w:r>
      <w:r w:rsidR="00F43296" w:rsidRPr="00E14336">
        <w:rPr>
          <w:sz w:val="28"/>
          <w:szCs w:val="28"/>
          <w:lang w:val="uk-UA"/>
        </w:rPr>
        <w:t>настає</w:t>
      </w:r>
      <w:r w:rsidRPr="00E14336">
        <w:rPr>
          <w:sz w:val="28"/>
          <w:szCs w:val="28"/>
          <w:lang w:val="uk-UA"/>
        </w:rPr>
        <w:t xml:space="preserve"> </w:t>
      </w:r>
      <w:r w:rsidR="00F43296" w:rsidRPr="00E14336">
        <w:rPr>
          <w:sz w:val="28"/>
          <w:szCs w:val="28"/>
          <w:lang w:val="uk-UA"/>
        </w:rPr>
        <w:t>за</w:t>
      </w:r>
      <w:r w:rsidRPr="00E14336">
        <w:rPr>
          <w:sz w:val="28"/>
          <w:szCs w:val="28"/>
          <w:lang w:val="uk-UA"/>
        </w:rPr>
        <w:t xml:space="preserve"> </w:t>
      </w:r>
      <w:r w:rsidR="00F43296" w:rsidRPr="00E14336">
        <w:rPr>
          <w:sz w:val="28"/>
          <w:szCs w:val="28"/>
          <w:lang w:val="uk-UA"/>
        </w:rPr>
        <w:t>місяцем,</w:t>
      </w:r>
      <w:r w:rsidRPr="00E14336">
        <w:rPr>
          <w:sz w:val="28"/>
          <w:szCs w:val="28"/>
          <w:lang w:val="uk-UA"/>
        </w:rPr>
        <w:t xml:space="preserve"> </w:t>
      </w:r>
      <w:r w:rsidR="00F43296" w:rsidRPr="00E14336">
        <w:rPr>
          <w:sz w:val="28"/>
          <w:szCs w:val="28"/>
          <w:lang w:val="uk-UA"/>
        </w:rPr>
        <w:t>в</w:t>
      </w:r>
      <w:r w:rsidRPr="00E14336">
        <w:rPr>
          <w:sz w:val="28"/>
          <w:szCs w:val="28"/>
          <w:lang w:val="uk-UA"/>
        </w:rPr>
        <w:t xml:space="preserve"> </w:t>
      </w:r>
      <w:r w:rsidR="00F43296" w:rsidRPr="00E14336">
        <w:rPr>
          <w:sz w:val="28"/>
          <w:szCs w:val="28"/>
          <w:lang w:val="uk-UA"/>
        </w:rPr>
        <w:t xml:space="preserve">якому </w:t>
      </w:r>
      <w:r w:rsidR="00673F3D" w:rsidRPr="00E14336">
        <w:rPr>
          <w:sz w:val="28"/>
          <w:szCs w:val="28"/>
          <w:lang w:val="uk-UA"/>
        </w:rPr>
        <w:t>відбулося виключення з Реєстр у неприбуткових установ т</w:t>
      </w:r>
      <w:r w:rsidR="00F43296" w:rsidRPr="00E14336">
        <w:rPr>
          <w:sz w:val="28"/>
          <w:szCs w:val="28"/>
          <w:lang w:val="uk-UA"/>
        </w:rPr>
        <w:t>а організацій;</w:t>
      </w:r>
    </w:p>
    <w:p w:rsidR="00F43296"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6.5.10.</w:t>
      </w:r>
      <w:r w:rsidRPr="00E14336">
        <w:rPr>
          <w:sz w:val="28"/>
          <w:szCs w:val="28"/>
          <w:lang w:val="uk-UA"/>
        </w:rPr>
        <w:t xml:space="preserve"> </w:t>
      </w:r>
      <w:r w:rsidR="00616A39" w:rsidRPr="00E14336">
        <w:rPr>
          <w:sz w:val="28"/>
          <w:szCs w:val="28"/>
          <w:lang w:val="uk-UA"/>
        </w:rPr>
        <w:t xml:space="preserve">Державні та комунальні </w:t>
      </w:r>
      <w:r w:rsidR="00F43296" w:rsidRPr="00E14336">
        <w:rPr>
          <w:sz w:val="28"/>
          <w:szCs w:val="28"/>
          <w:lang w:val="uk-UA"/>
        </w:rPr>
        <w:t>центр</w:t>
      </w:r>
      <w:r w:rsidR="00616A39" w:rsidRPr="00E14336">
        <w:rPr>
          <w:sz w:val="28"/>
          <w:szCs w:val="28"/>
          <w:lang w:val="uk-UA"/>
        </w:rPr>
        <w:t>и олімпійської підготовки,</w:t>
      </w:r>
      <w:r w:rsidR="00673F3D" w:rsidRPr="00E14336">
        <w:rPr>
          <w:sz w:val="28"/>
          <w:szCs w:val="28"/>
          <w:lang w:val="uk-UA"/>
        </w:rPr>
        <w:t xml:space="preserve"> ш</w:t>
      </w:r>
      <w:r w:rsidR="00F43296" w:rsidRPr="00E14336">
        <w:rPr>
          <w:sz w:val="28"/>
          <w:szCs w:val="28"/>
          <w:lang w:val="uk-UA"/>
        </w:rPr>
        <w:t>коли</w:t>
      </w:r>
      <w:r w:rsidRPr="00E14336">
        <w:rPr>
          <w:sz w:val="28"/>
          <w:szCs w:val="28"/>
          <w:lang w:val="uk-UA"/>
        </w:rPr>
        <w:t xml:space="preserve"> </w:t>
      </w:r>
      <w:r w:rsidR="00F43296" w:rsidRPr="00E14336">
        <w:rPr>
          <w:sz w:val="28"/>
          <w:szCs w:val="28"/>
          <w:lang w:val="uk-UA"/>
        </w:rPr>
        <w:t>вищої спорт</w:t>
      </w:r>
      <w:r w:rsidR="00673F3D" w:rsidRPr="00E14336">
        <w:rPr>
          <w:sz w:val="28"/>
          <w:szCs w:val="28"/>
          <w:lang w:val="uk-UA"/>
        </w:rPr>
        <w:t>ивної</w:t>
      </w:r>
      <w:r w:rsidRPr="00E14336">
        <w:rPr>
          <w:sz w:val="28"/>
          <w:szCs w:val="28"/>
          <w:lang w:val="uk-UA"/>
        </w:rPr>
        <w:t xml:space="preserve"> </w:t>
      </w:r>
      <w:r w:rsidR="00673F3D" w:rsidRPr="00E14336">
        <w:rPr>
          <w:sz w:val="28"/>
          <w:szCs w:val="28"/>
          <w:lang w:val="uk-UA"/>
        </w:rPr>
        <w:t>майстерності,</w:t>
      </w:r>
      <w:r w:rsidRPr="00E14336">
        <w:rPr>
          <w:sz w:val="28"/>
          <w:szCs w:val="28"/>
          <w:lang w:val="uk-UA"/>
        </w:rPr>
        <w:t xml:space="preserve"> </w:t>
      </w:r>
      <w:r w:rsidR="00673F3D" w:rsidRPr="00E14336">
        <w:rPr>
          <w:sz w:val="28"/>
          <w:szCs w:val="28"/>
          <w:lang w:val="uk-UA"/>
        </w:rPr>
        <w:t>центри</w:t>
      </w:r>
      <w:r w:rsidRPr="00E14336">
        <w:rPr>
          <w:sz w:val="28"/>
          <w:szCs w:val="28"/>
          <w:lang w:val="uk-UA"/>
        </w:rPr>
        <w:t xml:space="preserve"> </w:t>
      </w:r>
      <w:r w:rsidR="00673F3D" w:rsidRPr="00E14336">
        <w:rPr>
          <w:sz w:val="28"/>
          <w:szCs w:val="28"/>
          <w:lang w:val="uk-UA"/>
        </w:rPr>
        <w:t>ф</w:t>
      </w:r>
      <w:r w:rsidR="00F43296" w:rsidRPr="00E14336">
        <w:rPr>
          <w:sz w:val="28"/>
          <w:szCs w:val="28"/>
          <w:lang w:val="uk-UA"/>
        </w:rPr>
        <w:t>ізичного</w:t>
      </w:r>
      <w:r w:rsidRPr="00E14336">
        <w:rPr>
          <w:sz w:val="28"/>
          <w:szCs w:val="28"/>
          <w:lang w:val="uk-UA"/>
        </w:rPr>
        <w:t xml:space="preserve"> </w:t>
      </w:r>
      <w:r w:rsidR="00F43296" w:rsidRPr="00E14336">
        <w:rPr>
          <w:sz w:val="28"/>
          <w:szCs w:val="28"/>
          <w:lang w:val="uk-UA"/>
        </w:rPr>
        <w:t>здоров'я</w:t>
      </w:r>
      <w:r w:rsidRPr="00E14336">
        <w:rPr>
          <w:sz w:val="28"/>
          <w:szCs w:val="28"/>
          <w:lang w:val="uk-UA"/>
        </w:rPr>
        <w:t xml:space="preserve"> </w:t>
      </w:r>
      <w:r w:rsidR="00F43296" w:rsidRPr="00E14336">
        <w:rPr>
          <w:sz w:val="28"/>
          <w:szCs w:val="28"/>
          <w:lang w:val="uk-UA"/>
        </w:rPr>
        <w:t>населення,</w:t>
      </w:r>
      <w:r w:rsidRPr="00E14336">
        <w:rPr>
          <w:sz w:val="28"/>
          <w:szCs w:val="28"/>
          <w:lang w:val="uk-UA"/>
        </w:rPr>
        <w:t xml:space="preserve"> </w:t>
      </w:r>
      <w:r w:rsidR="00F43296" w:rsidRPr="00E14336">
        <w:rPr>
          <w:sz w:val="28"/>
          <w:szCs w:val="28"/>
          <w:lang w:val="uk-UA"/>
        </w:rPr>
        <w:t>центри</w:t>
      </w:r>
      <w:r w:rsidRPr="00E14336">
        <w:rPr>
          <w:sz w:val="28"/>
          <w:szCs w:val="28"/>
          <w:lang w:val="uk-UA"/>
        </w:rPr>
        <w:t xml:space="preserve"> </w:t>
      </w:r>
      <w:r w:rsidR="00F43296" w:rsidRPr="00E14336">
        <w:rPr>
          <w:sz w:val="28"/>
          <w:szCs w:val="28"/>
          <w:lang w:val="uk-UA"/>
        </w:rPr>
        <w:t>з</w:t>
      </w:r>
      <w:r w:rsidRPr="00E14336">
        <w:rPr>
          <w:sz w:val="28"/>
          <w:szCs w:val="28"/>
          <w:lang w:val="uk-UA"/>
        </w:rPr>
        <w:t xml:space="preserve"> </w:t>
      </w:r>
      <w:r w:rsidR="00F43296" w:rsidRPr="00E14336">
        <w:rPr>
          <w:sz w:val="28"/>
          <w:szCs w:val="28"/>
          <w:lang w:val="uk-UA"/>
        </w:rPr>
        <w:t>розвитку</w:t>
      </w:r>
      <w:r w:rsidRPr="00E14336">
        <w:rPr>
          <w:sz w:val="28"/>
          <w:szCs w:val="28"/>
          <w:lang w:val="uk-UA"/>
        </w:rPr>
        <w:t xml:space="preserve"> </w:t>
      </w:r>
      <w:r w:rsidR="00F43296" w:rsidRPr="00E14336">
        <w:rPr>
          <w:sz w:val="28"/>
          <w:szCs w:val="28"/>
          <w:lang w:val="uk-UA"/>
        </w:rPr>
        <w:t>фізичної культури</w:t>
      </w:r>
      <w:r w:rsidRPr="00E14336">
        <w:rPr>
          <w:sz w:val="28"/>
          <w:szCs w:val="28"/>
          <w:lang w:val="uk-UA"/>
        </w:rPr>
        <w:t xml:space="preserve"> </w:t>
      </w:r>
      <w:r w:rsidR="00673F3D" w:rsidRPr="00E14336">
        <w:rPr>
          <w:sz w:val="28"/>
          <w:szCs w:val="28"/>
          <w:lang w:val="uk-UA"/>
        </w:rPr>
        <w:t>і</w:t>
      </w:r>
      <w:r w:rsidRPr="00E14336">
        <w:rPr>
          <w:sz w:val="28"/>
          <w:szCs w:val="28"/>
          <w:lang w:val="uk-UA"/>
        </w:rPr>
        <w:t xml:space="preserve"> </w:t>
      </w:r>
      <w:r w:rsidR="00673F3D" w:rsidRPr="00E14336">
        <w:rPr>
          <w:sz w:val="28"/>
          <w:szCs w:val="28"/>
          <w:lang w:val="uk-UA"/>
        </w:rPr>
        <w:t>спорту</w:t>
      </w:r>
      <w:r w:rsidRPr="00E14336">
        <w:rPr>
          <w:sz w:val="28"/>
          <w:szCs w:val="28"/>
          <w:lang w:val="uk-UA"/>
        </w:rPr>
        <w:t xml:space="preserve"> </w:t>
      </w:r>
      <w:r w:rsidR="00673F3D" w:rsidRPr="00E14336">
        <w:rPr>
          <w:sz w:val="28"/>
          <w:szCs w:val="28"/>
          <w:lang w:val="uk-UA"/>
        </w:rPr>
        <w:t>інвалідів,</w:t>
      </w:r>
      <w:r w:rsidRPr="00E14336">
        <w:rPr>
          <w:sz w:val="28"/>
          <w:szCs w:val="28"/>
          <w:lang w:val="uk-UA"/>
        </w:rPr>
        <w:t xml:space="preserve"> </w:t>
      </w:r>
      <w:r w:rsidR="00673F3D" w:rsidRPr="00E14336">
        <w:rPr>
          <w:sz w:val="28"/>
          <w:szCs w:val="28"/>
          <w:lang w:val="uk-UA"/>
        </w:rPr>
        <w:t>дитячо-юнацькі</w:t>
      </w:r>
      <w:r w:rsidRPr="00E14336">
        <w:rPr>
          <w:sz w:val="28"/>
          <w:szCs w:val="28"/>
          <w:lang w:val="uk-UA"/>
        </w:rPr>
        <w:t xml:space="preserve"> </w:t>
      </w:r>
      <w:r w:rsidR="00673F3D" w:rsidRPr="00E14336">
        <w:rPr>
          <w:sz w:val="28"/>
          <w:szCs w:val="28"/>
          <w:lang w:val="uk-UA"/>
        </w:rPr>
        <w:t>спортивні</w:t>
      </w:r>
      <w:r w:rsidRPr="00E14336">
        <w:rPr>
          <w:sz w:val="28"/>
          <w:szCs w:val="28"/>
          <w:lang w:val="uk-UA"/>
        </w:rPr>
        <w:t xml:space="preserve"> </w:t>
      </w:r>
      <w:r w:rsidR="00673F3D" w:rsidRPr="00E14336">
        <w:rPr>
          <w:sz w:val="28"/>
          <w:szCs w:val="28"/>
          <w:lang w:val="uk-UA"/>
        </w:rPr>
        <w:t>школи,</w:t>
      </w:r>
      <w:r w:rsidRPr="00E14336">
        <w:rPr>
          <w:sz w:val="28"/>
          <w:szCs w:val="28"/>
          <w:lang w:val="uk-UA"/>
        </w:rPr>
        <w:t xml:space="preserve"> </w:t>
      </w:r>
      <w:r w:rsidR="00673F3D" w:rsidRPr="00E14336">
        <w:rPr>
          <w:sz w:val="28"/>
          <w:szCs w:val="28"/>
          <w:lang w:val="uk-UA"/>
        </w:rPr>
        <w:t>а</w:t>
      </w:r>
      <w:r w:rsidRPr="00E14336">
        <w:rPr>
          <w:sz w:val="28"/>
          <w:szCs w:val="28"/>
          <w:lang w:val="uk-UA"/>
        </w:rPr>
        <w:t xml:space="preserve"> </w:t>
      </w:r>
      <w:r w:rsidR="00673F3D" w:rsidRPr="00E14336">
        <w:rPr>
          <w:sz w:val="28"/>
          <w:szCs w:val="28"/>
          <w:lang w:val="uk-UA"/>
        </w:rPr>
        <w:t>тако</w:t>
      </w:r>
      <w:r w:rsidR="00F43296" w:rsidRPr="00E14336">
        <w:rPr>
          <w:sz w:val="28"/>
          <w:szCs w:val="28"/>
          <w:lang w:val="uk-UA"/>
        </w:rPr>
        <w:t>ж</w:t>
      </w:r>
      <w:r w:rsidRPr="00E14336">
        <w:rPr>
          <w:sz w:val="28"/>
          <w:szCs w:val="28"/>
          <w:lang w:val="uk-UA"/>
        </w:rPr>
        <w:t xml:space="preserve"> </w:t>
      </w:r>
      <w:r w:rsidR="00F43296" w:rsidRPr="00E14336">
        <w:rPr>
          <w:sz w:val="28"/>
          <w:szCs w:val="28"/>
          <w:lang w:val="uk-UA"/>
        </w:rPr>
        <w:t>центри</w:t>
      </w:r>
      <w:r w:rsidRPr="00E14336">
        <w:rPr>
          <w:sz w:val="28"/>
          <w:szCs w:val="28"/>
          <w:lang w:val="uk-UA"/>
        </w:rPr>
        <w:t xml:space="preserve"> </w:t>
      </w:r>
      <w:r w:rsidR="00F43296" w:rsidRPr="00E14336">
        <w:rPr>
          <w:sz w:val="28"/>
          <w:szCs w:val="28"/>
          <w:lang w:val="uk-UA"/>
        </w:rPr>
        <w:t xml:space="preserve">олімпійської </w:t>
      </w:r>
      <w:r w:rsidR="00673F3D" w:rsidRPr="00E14336">
        <w:rPr>
          <w:sz w:val="28"/>
          <w:szCs w:val="28"/>
          <w:lang w:val="uk-UA"/>
        </w:rPr>
        <w:t>підготовки,</w:t>
      </w:r>
      <w:r w:rsidRPr="00E14336">
        <w:rPr>
          <w:sz w:val="28"/>
          <w:szCs w:val="28"/>
          <w:lang w:val="uk-UA"/>
        </w:rPr>
        <w:t xml:space="preserve"> </w:t>
      </w:r>
      <w:r w:rsidR="00673F3D" w:rsidRPr="00E14336">
        <w:rPr>
          <w:sz w:val="28"/>
          <w:szCs w:val="28"/>
          <w:lang w:val="uk-UA"/>
        </w:rPr>
        <w:t>школи</w:t>
      </w:r>
      <w:r w:rsidRPr="00E14336">
        <w:rPr>
          <w:sz w:val="28"/>
          <w:szCs w:val="28"/>
          <w:lang w:val="uk-UA"/>
        </w:rPr>
        <w:t xml:space="preserve"> </w:t>
      </w:r>
      <w:r w:rsidR="00673F3D" w:rsidRPr="00E14336">
        <w:rPr>
          <w:sz w:val="28"/>
          <w:szCs w:val="28"/>
          <w:lang w:val="uk-UA"/>
        </w:rPr>
        <w:t>вищ</w:t>
      </w:r>
      <w:r w:rsidR="00F43296" w:rsidRPr="00E14336">
        <w:rPr>
          <w:sz w:val="28"/>
          <w:szCs w:val="28"/>
          <w:lang w:val="uk-UA"/>
        </w:rPr>
        <w:t>ої</w:t>
      </w:r>
      <w:r w:rsidRPr="00E14336">
        <w:rPr>
          <w:sz w:val="28"/>
          <w:szCs w:val="28"/>
          <w:lang w:val="uk-UA"/>
        </w:rPr>
        <w:t xml:space="preserve"> </w:t>
      </w:r>
      <w:r w:rsidR="00F43296" w:rsidRPr="00E14336">
        <w:rPr>
          <w:sz w:val="28"/>
          <w:szCs w:val="28"/>
          <w:lang w:val="uk-UA"/>
        </w:rPr>
        <w:t>спортивної</w:t>
      </w:r>
      <w:r w:rsidRPr="00E14336">
        <w:rPr>
          <w:sz w:val="28"/>
          <w:szCs w:val="28"/>
          <w:lang w:val="uk-UA"/>
        </w:rPr>
        <w:t xml:space="preserve"> </w:t>
      </w:r>
      <w:r w:rsidR="00F43296" w:rsidRPr="00E14336">
        <w:rPr>
          <w:sz w:val="28"/>
          <w:szCs w:val="28"/>
          <w:lang w:val="uk-UA"/>
        </w:rPr>
        <w:t>м</w:t>
      </w:r>
      <w:r w:rsidR="00673F3D" w:rsidRPr="00E14336">
        <w:rPr>
          <w:sz w:val="28"/>
          <w:szCs w:val="28"/>
          <w:lang w:val="uk-UA"/>
        </w:rPr>
        <w:t>айстерності,</w:t>
      </w:r>
      <w:r w:rsidRPr="00E14336">
        <w:rPr>
          <w:sz w:val="28"/>
          <w:szCs w:val="28"/>
          <w:lang w:val="uk-UA"/>
        </w:rPr>
        <w:t xml:space="preserve"> </w:t>
      </w:r>
      <w:r w:rsidR="00673F3D" w:rsidRPr="00E14336">
        <w:rPr>
          <w:sz w:val="28"/>
          <w:szCs w:val="28"/>
          <w:lang w:val="uk-UA"/>
        </w:rPr>
        <w:t>дитячо-юнацькі</w:t>
      </w:r>
      <w:r w:rsidRPr="00E14336">
        <w:rPr>
          <w:sz w:val="28"/>
          <w:szCs w:val="28"/>
          <w:lang w:val="uk-UA"/>
        </w:rPr>
        <w:t xml:space="preserve"> </w:t>
      </w:r>
      <w:r w:rsidR="00673F3D" w:rsidRPr="00E14336">
        <w:rPr>
          <w:sz w:val="28"/>
          <w:szCs w:val="28"/>
          <w:lang w:val="uk-UA"/>
        </w:rPr>
        <w:t>спортивні</w:t>
      </w:r>
      <w:r w:rsidRPr="00E14336">
        <w:rPr>
          <w:sz w:val="28"/>
          <w:szCs w:val="28"/>
          <w:lang w:val="uk-UA"/>
        </w:rPr>
        <w:t xml:space="preserve"> </w:t>
      </w:r>
      <w:r w:rsidR="00673F3D" w:rsidRPr="00E14336">
        <w:rPr>
          <w:sz w:val="28"/>
          <w:szCs w:val="28"/>
          <w:lang w:val="uk-UA"/>
        </w:rPr>
        <w:t>ш</w:t>
      </w:r>
      <w:r w:rsidR="00F43296" w:rsidRPr="00E14336">
        <w:rPr>
          <w:sz w:val="28"/>
          <w:szCs w:val="28"/>
          <w:lang w:val="uk-UA"/>
        </w:rPr>
        <w:t>коли</w:t>
      </w:r>
      <w:r w:rsidRPr="00E14336">
        <w:rPr>
          <w:sz w:val="28"/>
          <w:szCs w:val="28"/>
          <w:lang w:val="uk-UA"/>
        </w:rPr>
        <w:t xml:space="preserve"> </w:t>
      </w:r>
      <w:r w:rsidR="00F43296" w:rsidRPr="00E14336">
        <w:rPr>
          <w:sz w:val="28"/>
          <w:szCs w:val="28"/>
          <w:lang w:val="uk-UA"/>
        </w:rPr>
        <w:t xml:space="preserve">і </w:t>
      </w:r>
      <w:r w:rsidR="00673F3D" w:rsidRPr="00E14336">
        <w:rPr>
          <w:sz w:val="28"/>
          <w:szCs w:val="28"/>
          <w:lang w:val="uk-UA"/>
        </w:rPr>
        <w:t>спортивні</w:t>
      </w:r>
      <w:r w:rsidRPr="00E14336">
        <w:rPr>
          <w:sz w:val="28"/>
          <w:szCs w:val="28"/>
          <w:lang w:val="uk-UA"/>
        </w:rPr>
        <w:t xml:space="preserve"> </w:t>
      </w:r>
      <w:r w:rsidR="00673F3D" w:rsidRPr="00E14336">
        <w:rPr>
          <w:sz w:val="28"/>
          <w:szCs w:val="28"/>
          <w:lang w:val="uk-UA"/>
        </w:rPr>
        <w:t>споруди</w:t>
      </w:r>
      <w:r w:rsidRPr="00E14336">
        <w:rPr>
          <w:sz w:val="28"/>
          <w:szCs w:val="28"/>
          <w:lang w:val="uk-UA"/>
        </w:rPr>
        <w:t xml:space="preserve"> </w:t>
      </w:r>
      <w:r w:rsidR="00673F3D" w:rsidRPr="00E14336">
        <w:rPr>
          <w:sz w:val="28"/>
          <w:szCs w:val="28"/>
          <w:lang w:val="uk-UA"/>
        </w:rPr>
        <w:t>всеукраїнських фізкультурно-спортивни</w:t>
      </w:r>
      <w:r w:rsidR="00F43296" w:rsidRPr="00E14336">
        <w:rPr>
          <w:sz w:val="28"/>
          <w:szCs w:val="28"/>
          <w:lang w:val="uk-UA"/>
        </w:rPr>
        <w:t>х товариств,</w:t>
      </w:r>
      <w:r w:rsidRPr="00E14336">
        <w:rPr>
          <w:sz w:val="28"/>
          <w:szCs w:val="28"/>
          <w:lang w:val="uk-UA"/>
        </w:rPr>
        <w:t xml:space="preserve"> </w:t>
      </w:r>
      <w:r w:rsidR="00F43296" w:rsidRPr="00E14336">
        <w:rPr>
          <w:sz w:val="28"/>
          <w:szCs w:val="28"/>
          <w:lang w:val="uk-UA"/>
        </w:rPr>
        <w:t>їх</w:t>
      </w:r>
      <w:r w:rsidRPr="00E14336">
        <w:rPr>
          <w:sz w:val="28"/>
          <w:szCs w:val="28"/>
          <w:lang w:val="uk-UA"/>
        </w:rPr>
        <w:t xml:space="preserve"> </w:t>
      </w:r>
      <w:r w:rsidR="00F43296" w:rsidRPr="00E14336">
        <w:rPr>
          <w:sz w:val="28"/>
          <w:szCs w:val="28"/>
          <w:lang w:val="uk-UA"/>
        </w:rPr>
        <w:t>місцевих</w:t>
      </w:r>
      <w:r w:rsidRPr="00E14336">
        <w:rPr>
          <w:sz w:val="28"/>
          <w:szCs w:val="28"/>
          <w:lang w:val="uk-UA"/>
        </w:rPr>
        <w:t xml:space="preserve"> </w:t>
      </w:r>
      <w:r w:rsidR="00F43296" w:rsidRPr="00E14336">
        <w:rPr>
          <w:sz w:val="28"/>
          <w:szCs w:val="28"/>
          <w:lang w:val="uk-UA"/>
        </w:rPr>
        <w:t xml:space="preserve">осередків </w:t>
      </w:r>
    </w:p>
    <w:p w:rsidR="00F43296" w:rsidRPr="00E14336" w:rsidRDefault="00673F3D" w:rsidP="0061670E">
      <w:pPr>
        <w:ind w:firstLine="567"/>
        <w:jc w:val="both"/>
        <w:rPr>
          <w:sz w:val="28"/>
          <w:szCs w:val="28"/>
          <w:lang w:val="uk-UA"/>
        </w:rPr>
      </w:pPr>
      <w:r w:rsidRPr="00E14336">
        <w:rPr>
          <w:sz w:val="28"/>
          <w:szCs w:val="28"/>
          <w:lang w:val="uk-UA"/>
        </w:rPr>
        <w:t>т</w:t>
      </w:r>
      <w:r w:rsidR="00F43296" w:rsidRPr="00E14336">
        <w:rPr>
          <w:sz w:val="28"/>
          <w:szCs w:val="28"/>
          <w:lang w:val="uk-UA"/>
        </w:rPr>
        <w:t>а</w:t>
      </w:r>
      <w:r w:rsidR="00F04D41" w:rsidRPr="00E14336">
        <w:rPr>
          <w:sz w:val="28"/>
          <w:szCs w:val="28"/>
          <w:lang w:val="uk-UA"/>
        </w:rPr>
        <w:t xml:space="preserve"> </w:t>
      </w:r>
      <w:r w:rsidRPr="00E14336">
        <w:rPr>
          <w:sz w:val="28"/>
          <w:szCs w:val="28"/>
          <w:lang w:val="uk-UA"/>
        </w:rPr>
        <w:t>відокремлених</w:t>
      </w:r>
      <w:r w:rsidR="00F04D41" w:rsidRPr="00E14336">
        <w:rPr>
          <w:sz w:val="28"/>
          <w:szCs w:val="28"/>
          <w:lang w:val="uk-UA"/>
        </w:rPr>
        <w:t xml:space="preserve"> </w:t>
      </w:r>
      <w:r w:rsidRPr="00E14336">
        <w:rPr>
          <w:sz w:val="28"/>
          <w:szCs w:val="28"/>
          <w:lang w:val="uk-UA"/>
        </w:rPr>
        <w:t>підрозділів,</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є</w:t>
      </w:r>
      <w:r w:rsidR="00F04D41" w:rsidRPr="00E14336">
        <w:rPr>
          <w:sz w:val="28"/>
          <w:szCs w:val="28"/>
          <w:lang w:val="uk-UA"/>
        </w:rPr>
        <w:t xml:space="preserve"> </w:t>
      </w:r>
      <w:r w:rsidRPr="00E14336">
        <w:rPr>
          <w:sz w:val="28"/>
          <w:szCs w:val="28"/>
          <w:lang w:val="uk-UA"/>
        </w:rPr>
        <w:t>неприбутковими</w:t>
      </w:r>
      <w:r w:rsidR="00F04D41" w:rsidRPr="00E14336">
        <w:rPr>
          <w:sz w:val="28"/>
          <w:szCs w:val="28"/>
          <w:lang w:val="uk-UA"/>
        </w:rPr>
        <w:t xml:space="preserve"> </w:t>
      </w:r>
      <w:r w:rsidRPr="00E14336">
        <w:rPr>
          <w:sz w:val="28"/>
          <w:szCs w:val="28"/>
          <w:lang w:val="uk-UA"/>
        </w:rPr>
        <w:t>і</w:t>
      </w:r>
      <w:r w:rsidR="00F04D41" w:rsidRPr="00E14336">
        <w:rPr>
          <w:sz w:val="28"/>
          <w:szCs w:val="28"/>
          <w:lang w:val="uk-UA"/>
        </w:rPr>
        <w:t xml:space="preserve"> </w:t>
      </w:r>
      <w:r w:rsidRPr="00E14336">
        <w:rPr>
          <w:sz w:val="28"/>
          <w:szCs w:val="28"/>
          <w:lang w:val="uk-UA"/>
        </w:rPr>
        <w:t>включені</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Реєстр</w:t>
      </w:r>
      <w:r w:rsidR="00F43296" w:rsidRPr="00E14336">
        <w:rPr>
          <w:sz w:val="28"/>
          <w:szCs w:val="28"/>
          <w:lang w:val="uk-UA"/>
        </w:rPr>
        <w:t>у</w:t>
      </w:r>
      <w:r w:rsidR="00F04D41" w:rsidRPr="00E14336">
        <w:rPr>
          <w:sz w:val="28"/>
          <w:szCs w:val="28"/>
          <w:lang w:val="uk-UA"/>
        </w:rPr>
        <w:t xml:space="preserve"> </w:t>
      </w:r>
      <w:r w:rsidR="00F43296" w:rsidRPr="00E14336">
        <w:rPr>
          <w:sz w:val="28"/>
          <w:szCs w:val="28"/>
          <w:lang w:val="uk-UA"/>
        </w:rPr>
        <w:t>неприбут</w:t>
      </w:r>
      <w:r w:rsidRPr="00E14336">
        <w:rPr>
          <w:sz w:val="28"/>
          <w:szCs w:val="28"/>
          <w:lang w:val="uk-UA"/>
        </w:rPr>
        <w:t>кови</w:t>
      </w:r>
      <w:r w:rsidR="00F43296" w:rsidRPr="00E14336">
        <w:rPr>
          <w:sz w:val="28"/>
          <w:szCs w:val="28"/>
          <w:lang w:val="uk-UA"/>
        </w:rPr>
        <w:t xml:space="preserve">х </w:t>
      </w:r>
      <w:r w:rsidRPr="00E14336">
        <w:rPr>
          <w:sz w:val="28"/>
          <w:szCs w:val="28"/>
          <w:lang w:val="uk-UA"/>
        </w:rPr>
        <w:t>устано</w:t>
      </w:r>
      <w:r w:rsidR="00F43296" w:rsidRPr="00E14336">
        <w:rPr>
          <w:sz w:val="28"/>
          <w:szCs w:val="28"/>
          <w:lang w:val="uk-UA"/>
        </w:rPr>
        <w:t>в та</w:t>
      </w:r>
      <w:r w:rsidR="00F04D41" w:rsidRPr="00E14336">
        <w:rPr>
          <w:sz w:val="28"/>
          <w:szCs w:val="28"/>
          <w:lang w:val="uk-UA"/>
        </w:rPr>
        <w:t xml:space="preserve"> </w:t>
      </w:r>
      <w:r w:rsidR="00F43296" w:rsidRPr="00E14336">
        <w:rPr>
          <w:sz w:val="28"/>
          <w:szCs w:val="28"/>
          <w:lang w:val="uk-UA"/>
        </w:rPr>
        <w:t>організаці</w:t>
      </w:r>
      <w:r w:rsidRPr="00E14336">
        <w:rPr>
          <w:sz w:val="28"/>
          <w:szCs w:val="28"/>
          <w:lang w:val="uk-UA"/>
        </w:rPr>
        <w:t>й за земельні</w:t>
      </w:r>
      <w:r w:rsidR="00F04D41" w:rsidRPr="00E14336">
        <w:rPr>
          <w:sz w:val="28"/>
          <w:szCs w:val="28"/>
          <w:lang w:val="uk-UA"/>
        </w:rPr>
        <w:t xml:space="preserve"> </w:t>
      </w:r>
      <w:r w:rsidRPr="00E14336">
        <w:rPr>
          <w:sz w:val="28"/>
          <w:szCs w:val="28"/>
          <w:lang w:val="uk-UA"/>
        </w:rPr>
        <w:t>ділянки,</w:t>
      </w:r>
      <w:r w:rsidR="00F04D41" w:rsidRPr="00E14336">
        <w:rPr>
          <w:sz w:val="28"/>
          <w:szCs w:val="28"/>
          <w:lang w:val="uk-UA"/>
        </w:rPr>
        <w:t xml:space="preserve"> </w:t>
      </w:r>
      <w:r w:rsidRPr="00E14336">
        <w:rPr>
          <w:sz w:val="28"/>
          <w:szCs w:val="28"/>
          <w:lang w:val="uk-UA"/>
        </w:rPr>
        <w:t>на яких</w:t>
      </w:r>
      <w:r w:rsidR="00F04D41" w:rsidRPr="00E14336">
        <w:rPr>
          <w:sz w:val="28"/>
          <w:szCs w:val="28"/>
          <w:lang w:val="uk-UA"/>
        </w:rPr>
        <w:t xml:space="preserve"> </w:t>
      </w:r>
      <w:r w:rsidRPr="00E14336">
        <w:rPr>
          <w:sz w:val="28"/>
          <w:szCs w:val="28"/>
          <w:lang w:val="uk-UA"/>
        </w:rPr>
        <w:t>розміщ</w:t>
      </w:r>
      <w:r w:rsidR="00F43296" w:rsidRPr="00E14336">
        <w:rPr>
          <w:sz w:val="28"/>
          <w:szCs w:val="28"/>
          <w:lang w:val="uk-UA"/>
        </w:rPr>
        <w:t>ені</w:t>
      </w:r>
      <w:r w:rsidR="00F04D41" w:rsidRPr="00E14336">
        <w:rPr>
          <w:sz w:val="28"/>
          <w:szCs w:val="28"/>
          <w:lang w:val="uk-UA"/>
        </w:rPr>
        <w:t xml:space="preserve"> </w:t>
      </w:r>
      <w:r w:rsidR="00F43296" w:rsidRPr="00E14336">
        <w:rPr>
          <w:sz w:val="28"/>
          <w:szCs w:val="28"/>
          <w:lang w:val="uk-UA"/>
        </w:rPr>
        <w:t>їхні</w:t>
      </w:r>
      <w:r w:rsidR="00F04D41" w:rsidRPr="00E14336">
        <w:rPr>
          <w:sz w:val="28"/>
          <w:szCs w:val="28"/>
          <w:lang w:val="uk-UA"/>
        </w:rPr>
        <w:t xml:space="preserve"> </w:t>
      </w:r>
      <w:r w:rsidR="00F43296" w:rsidRPr="00E14336">
        <w:rPr>
          <w:sz w:val="28"/>
          <w:szCs w:val="28"/>
          <w:lang w:val="uk-UA"/>
        </w:rPr>
        <w:t>спортивні</w:t>
      </w:r>
      <w:r w:rsidR="00F04D41" w:rsidRPr="00E14336">
        <w:rPr>
          <w:sz w:val="28"/>
          <w:szCs w:val="28"/>
          <w:lang w:val="uk-UA"/>
        </w:rPr>
        <w:t xml:space="preserve"> </w:t>
      </w:r>
      <w:r w:rsidR="00F43296" w:rsidRPr="00E14336">
        <w:rPr>
          <w:sz w:val="28"/>
          <w:szCs w:val="28"/>
          <w:lang w:val="uk-UA"/>
        </w:rPr>
        <w:t>споруди.</w:t>
      </w:r>
      <w:r w:rsidR="00F04D41" w:rsidRPr="00E14336">
        <w:rPr>
          <w:sz w:val="28"/>
          <w:szCs w:val="28"/>
          <w:lang w:val="uk-UA"/>
        </w:rPr>
        <w:t xml:space="preserve"> </w:t>
      </w:r>
      <w:r w:rsidR="00F43296" w:rsidRPr="00E14336">
        <w:rPr>
          <w:sz w:val="28"/>
          <w:szCs w:val="28"/>
          <w:lang w:val="uk-UA"/>
        </w:rPr>
        <w:t xml:space="preserve">У разі </w:t>
      </w:r>
      <w:r w:rsidRPr="00E14336">
        <w:rPr>
          <w:sz w:val="28"/>
          <w:szCs w:val="28"/>
          <w:lang w:val="uk-UA"/>
        </w:rPr>
        <w:t>виключення</w:t>
      </w:r>
      <w:r w:rsidR="00F04D41" w:rsidRPr="00E14336">
        <w:rPr>
          <w:sz w:val="28"/>
          <w:szCs w:val="28"/>
          <w:lang w:val="uk-UA"/>
        </w:rPr>
        <w:t xml:space="preserve"> </w:t>
      </w:r>
      <w:r w:rsidRPr="00E14336">
        <w:rPr>
          <w:sz w:val="28"/>
          <w:szCs w:val="28"/>
          <w:lang w:val="uk-UA"/>
        </w:rPr>
        <w:t>таких</w:t>
      </w:r>
      <w:r w:rsidR="00F04D41" w:rsidRPr="00E14336">
        <w:rPr>
          <w:sz w:val="28"/>
          <w:szCs w:val="28"/>
          <w:lang w:val="uk-UA"/>
        </w:rPr>
        <w:t xml:space="preserve"> </w:t>
      </w:r>
      <w:r w:rsidRPr="00E14336">
        <w:rPr>
          <w:sz w:val="28"/>
          <w:szCs w:val="28"/>
          <w:lang w:val="uk-UA"/>
        </w:rPr>
        <w:t>установ</w:t>
      </w:r>
      <w:r w:rsidR="00F04D41" w:rsidRPr="00E14336">
        <w:rPr>
          <w:sz w:val="28"/>
          <w:szCs w:val="28"/>
          <w:lang w:val="uk-UA"/>
        </w:rPr>
        <w:t xml:space="preserve"> </w:t>
      </w:r>
      <w:r w:rsidRPr="00E14336">
        <w:rPr>
          <w:sz w:val="28"/>
          <w:szCs w:val="28"/>
          <w:lang w:val="uk-UA"/>
        </w:rPr>
        <w:t>т</w:t>
      </w:r>
      <w:r w:rsidR="00F43296" w:rsidRPr="00E14336">
        <w:rPr>
          <w:sz w:val="28"/>
          <w:szCs w:val="28"/>
          <w:lang w:val="uk-UA"/>
        </w:rPr>
        <w:t>а</w:t>
      </w:r>
      <w:r w:rsidR="00F04D41" w:rsidRPr="00E14336">
        <w:rPr>
          <w:sz w:val="28"/>
          <w:szCs w:val="28"/>
          <w:lang w:val="uk-UA"/>
        </w:rPr>
        <w:t xml:space="preserve"> </w:t>
      </w:r>
      <w:r w:rsidRPr="00E14336">
        <w:rPr>
          <w:sz w:val="28"/>
          <w:szCs w:val="28"/>
          <w:lang w:val="uk-UA"/>
        </w:rPr>
        <w:t>організацій</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Реєстр у</w:t>
      </w:r>
      <w:r w:rsidR="00F04D41" w:rsidRPr="00E14336">
        <w:rPr>
          <w:sz w:val="28"/>
          <w:szCs w:val="28"/>
          <w:lang w:val="uk-UA"/>
        </w:rPr>
        <w:t xml:space="preserve"> </w:t>
      </w:r>
      <w:r w:rsidRPr="00E14336">
        <w:rPr>
          <w:sz w:val="28"/>
          <w:szCs w:val="28"/>
          <w:lang w:val="uk-UA"/>
        </w:rPr>
        <w:t>неприбуткових</w:t>
      </w:r>
      <w:r w:rsidR="00F04D41" w:rsidRPr="00E14336">
        <w:rPr>
          <w:sz w:val="28"/>
          <w:szCs w:val="28"/>
          <w:lang w:val="uk-UA"/>
        </w:rPr>
        <w:t xml:space="preserve"> </w:t>
      </w:r>
      <w:r w:rsidRPr="00E14336">
        <w:rPr>
          <w:sz w:val="28"/>
          <w:szCs w:val="28"/>
          <w:lang w:val="uk-UA"/>
        </w:rPr>
        <w:t>установ</w:t>
      </w:r>
      <w:r w:rsidR="00F04D41" w:rsidRPr="00E14336">
        <w:rPr>
          <w:sz w:val="28"/>
          <w:szCs w:val="28"/>
          <w:lang w:val="uk-UA"/>
        </w:rPr>
        <w:t xml:space="preserve"> </w:t>
      </w:r>
      <w:r w:rsidRPr="00E14336">
        <w:rPr>
          <w:sz w:val="28"/>
          <w:szCs w:val="28"/>
          <w:lang w:val="uk-UA"/>
        </w:rPr>
        <w:t>т</w:t>
      </w:r>
      <w:r w:rsidR="00F43296" w:rsidRPr="00E14336">
        <w:rPr>
          <w:sz w:val="28"/>
          <w:szCs w:val="28"/>
          <w:lang w:val="uk-UA"/>
        </w:rPr>
        <w:t>а</w:t>
      </w:r>
      <w:r w:rsidR="00F04D41" w:rsidRPr="00E14336">
        <w:rPr>
          <w:sz w:val="28"/>
          <w:szCs w:val="28"/>
          <w:lang w:val="uk-UA"/>
        </w:rPr>
        <w:t xml:space="preserve"> </w:t>
      </w:r>
      <w:r w:rsidR="00F43296" w:rsidRPr="00E14336">
        <w:rPr>
          <w:sz w:val="28"/>
          <w:szCs w:val="28"/>
          <w:lang w:val="uk-UA"/>
        </w:rPr>
        <w:t xml:space="preserve">організацій </w:t>
      </w:r>
      <w:r w:rsidRPr="00E14336">
        <w:rPr>
          <w:sz w:val="28"/>
          <w:szCs w:val="28"/>
          <w:lang w:val="uk-UA"/>
        </w:rPr>
        <w:t>декларація</w:t>
      </w:r>
      <w:r w:rsidR="00F04D41" w:rsidRPr="00E14336">
        <w:rPr>
          <w:sz w:val="28"/>
          <w:szCs w:val="28"/>
          <w:lang w:val="uk-UA"/>
        </w:rPr>
        <w:t xml:space="preserve"> </w:t>
      </w:r>
      <w:r w:rsidRPr="00E14336">
        <w:rPr>
          <w:sz w:val="28"/>
          <w:szCs w:val="28"/>
          <w:lang w:val="uk-UA"/>
        </w:rPr>
        <w:t>подається</w:t>
      </w:r>
      <w:r w:rsidR="00F04D41" w:rsidRPr="00E14336">
        <w:rPr>
          <w:sz w:val="28"/>
          <w:szCs w:val="28"/>
          <w:lang w:val="uk-UA"/>
        </w:rPr>
        <w:t xml:space="preserve"> </w:t>
      </w:r>
      <w:r w:rsidRPr="00E14336">
        <w:rPr>
          <w:sz w:val="28"/>
          <w:szCs w:val="28"/>
          <w:lang w:val="uk-UA"/>
        </w:rPr>
        <w:t>платником</w:t>
      </w:r>
      <w:r w:rsidR="00F04D41" w:rsidRPr="00E14336">
        <w:rPr>
          <w:sz w:val="28"/>
          <w:szCs w:val="28"/>
          <w:lang w:val="uk-UA"/>
        </w:rPr>
        <w:t xml:space="preserve"> </w:t>
      </w:r>
      <w:r w:rsidRPr="00E14336">
        <w:rPr>
          <w:sz w:val="28"/>
          <w:szCs w:val="28"/>
          <w:lang w:val="uk-UA"/>
        </w:rPr>
        <w:t>податку</w:t>
      </w:r>
      <w:r w:rsidR="00F04D41" w:rsidRPr="00E14336">
        <w:rPr>
          <w:sz w:val="28"/>
          <w:szCs w:val="28"/>
          <w:lang w:val="uk-UA"/>
        </w:rPr>
        <w:t xml:space="preserve"> </w:t>
      </w:r>
      <w:r w:rsidRPr="00E14336">
        <w:rPr>
          <w:sz w:val="28"/>
          <w:szCs w:val="28"/>
          <w:lang w:val="uk-UA"/>
        </w:rPr>
        <w:t>протяго</w:t>
      </w:r>
      <w:r w:rsidR="00F43296" w:rsidRPr="00E14336">
        <w:rPr>
          <w:sz w:val="28"/>
          <w:szCs w:val="28"/>
          <w:lang w:val="uk-UA"/>
        </w:rPr>
        <w:t>м</w:t>
      </w:r>
      <w:r w:rsidR="00F04D41" w:rsidRPr="00E14336">
        <w:rPr>
          <w:sz w:val="28"/>
          <w:szCs w:val="28"/>
          <w:lang w:val="uk-UA"/>
        </w:rPr>
        <w:t xml:space="preserve"> </w:t>
      </w:r>
      <w:r w:rsidR="00F43296" w:rsidRPr="00E14336">
        <w:rPr>
          <w:sz w:val="28"/>
          <w:szCs w:val="28"/>
          <w:lang w:val="uk-UA"/>
        </w:rPr>
        <w:t>30</w:t>
      </w:r>
      <w:r w:rsidR="00F04D41" w:rsidRPr="00E14336">
        <w:rPr>
          <w:sz w:val="28"/>
          <w:szCs w:val="28"/>
          <w:lang w:val="uk-UA"/>
        </w:rPr>
        <w:t xml:space="preserve"> </w:t>
      </w:r>
      <w:r w:rsidR="00F43296" w:rsidRPr="00E14336">
        <w:rPr>
          <w:sz w:val="28"/>
          <w:szCs w:val="28"/>
          <w:lang w:val="uk-UA"/>
        </w:rPr>
        <w:t>к</w:t>
      </w:r>
      <w:r w:rsidRPr="00E14336">
        <w:rPr>
          <w:sz w:val="28"/>
          <w:szCs w:val="28"/>
          <w:lang w:val="uk-UA"/>
        </w:rPr>
        <w:t>алендарних</w:t>
      </w:r>
      <w:r w:rsidR="00F04D41" w:rsidRPr="00E14336">
        <w:rPr>
          <w:sz w:val="28"/>
          <w:szCs w:val="28"/>
          <w:lang w:val="uk-UA"/>
        </w:rPr>
        <w:t xml:space="preserve"> </w:t>
      </w:r>
      <w:r w:rsidRPr="00E14336">
        <w:rPr>
          <w:sz w:val="28"/>
          <w:szCs w:val="28"/>
          <w:lang w:val="uk-UA"/>
        </w:rPr>
        <w:t>днів</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дня</w:t>
      </w:r>
      <w:r w:rsidR="00F04D41" w:rsidRPr="00E14336">
        <w:rPr>
          <w:sz w:val="28"/>
          <w:szCs w:val="28"/>
          <w:lang w:val="uk-UA"/>
        </w:rPr>
        <w:t xml:space="preserve"> </w:t>
      </w:r>
      <w:r w:rsidRPr="00E14336">
        <w:rPr>
          <w:sz w:val="28"/>
          <w:szCs w:val="28"/>
          <w:lang w:val="uk-UA"/>
        </w:rPr>
        <w:t>виклю</w:t>
      </w:r>
      <w:r w:rsidR="00F43296" w:rsidRPr="00E14336">
        <w:rPr>
          <w:sz w:val="28"/>
          <w:szCs w:val="28"/>
          <w:lang w:val="uk-UA"/>
        </w:rPr>
        <w:t>чення,</w:t>
      </w:r>
      <w:r w:rsidR="00F04D41" w:rsidRPr="00E14336">
        <w:rPr>
          <w:sz w:val="28"/>
          <w:szCs w:val="28"/>
          <w:lang w:val="uk-UA"/>
        </w:rPr>
        <w:t xml:space="preserve"> </w:t>
      </w:r>
      <w:r w:rsidR="00F43296" w:rsidRPr="00E14336">
        <w:rPr>
          <w:sz w:val="28"/>
          <w:szCs w:val="28"/>
          <w:lang w:val="uk-UA"/>
        </w:rPr>
        <w:t xml:space="preserve">а </w:t>
      </w:r>
      <w:r w:rsidRPr="00E14336">
        <w:rPr>
          <w:sz w:val="28"/>
          <w:szCs w:val="28"/>
          <w:lang w:val="uk-UA"/>
        </w:rPr>
        <w:t>податок</w:t>
      </w:r>
      <w:r w:rsidR="00F04D41" w:rsidRPr="00E14336">
        <w:rPr>
          <w:sz w:val="28"/>
          <w:szCs w:val="28"/>
          <w:lang w:val="uk-UA"/>
        </w:rPr>
        <w:t xml:space="preserve"> </w:t>
      </w:r>
      <w:r w:rsidRPr="00E14336">
        <w:rPr>
          <w:sz w:val="28"/>
          <w:szCs w:val="28"/>
          <w:lang w:val="uk-UA"/>
        </w:rPr>
        <w:t>сплачується</w:t>
      </w:r>
      <w:r w:rsidR="00F04D41" w:rsidRPr="00E14336">
        <w:rPr>
          <w:sz w:val="28"/>
          <w:szCs w:val="28"/>
          <w:lang w:val="uk-UA"/>
        </w:rPr>
        <w:t xml:space="preserve"> </w:t>
      </w:r>
      <w:r w:rsidRPr="00E14336">
        <w:rPr>
          <w:sz w:val="28"/>
          <w:szCs w:val="28"/>
          <w:lang w:val="uk-UA"/>
        </w:rPr>
        <w:t>починаю чи</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місяця</w:t>
      </w:r>
      <w:r w:rsidR="00616A39" w:rsidRPr="00E14336">
        <w:rPr>
          <w:sz w:val="28"/>
          <w:szCs w:val="28"/>
          <w:lang w:val="uk-UA"/>
        </w:rPr>
        <w:t>,</w:t>
      </w:r>
      <w:r w:rsidR="00F04D41" w:rsidRPr="00E14336">
        <w:rPr>
          <w:sz w:val="28"/>
          <w:szCs w:val="28"/>
          <w:lang w:val="uk-UA"/>
        </w:rPr>
        <w:t xml:space="preserve"> </w:t>
      </w:r>
      <w:r w:rsidR="00616A39" w:rsidRPr="00E14336">
        <w:rPr>
          <w:sz w:val="28"/>
          <w:szCs w:val="28"/>
          <w:lang w:val="uk-UA"/>
        </w:rPr>
        <w:t>що</w:t>
      </w:r>
      <w:r w:rsidR="00F04D41" w:rsidRPr="00E14336">
        <w:rPr>
          <w:sz w:val="28"/>
          <w:szCs w:val="28"/>
          <w:lang w:val="uk-UA"/>
        </w:rPr>
        <w:t xml:space="preserve"> </w:t>
      </w:r>
      <w:r w:rsidR="00616A39" w:rsidRPr="00E14336">
        <w:rPr>
          <w:sz w:val="28"/>
          <w:szCs w:val="28"/>
          <w:lang w:val="uk-UA"/>
        </w:rPr>
        <w:t>настає</w:t>
      </w:r>
      <w:r w:rsidR="00F04D41" w:rsidRPr="00E14336">
        <w:rPr>
          <w:sz w:val="28"/>
          <w:szCs w:val="28"/>
          <w:lang w:val="uk-UA"/>
        </w:rPr>
        <w:t xml:space="preserve"> </w:t>
      </w:r>
      <w:r w:rsidR="00616A39" w:rsidRPr="00E14336">
        <w:rPr>
          <w:sz w:val="28"/>
          <w:szCs w:val="28"/>
          <w:lang w:val="uk-UA"/>
        </w:rPr>
        <w:t>за</w:t>
      </w:r>
      <w:r w:rsidR="00F04D41" w:rsidRPr="00E14336">
        <w:rPr>
          <w:sz w:val="28"/>
          <w:szCs w:val="28"/>
          <w:lang w:val="uk-UA"/>
        </w:rPr>
        <w:t xml:space="preserve"> </w:t>
      </w:r>
      <w:r w:rsidR="00616A39" w:rsidRPr="00E14336">
        <w:rPr>
          <w:sz w:val="28"/>
          <w:szCs w:val="28"/>
          <w:lang w:val="uk-UA"/>
        </w:rPr>
        <w:t>місяцем,</w:t>
      </w:r>
      <w:r w:rsidR="00F04D41" w:rsidRPr="00E14336">
        <w:rPr>
          <w:sz w:val="28"/>
          <w:szCs w:val="28"/>
          <w:lang w:val="uk-UA"/>
        </w:rPr>
        <w:t xml:space="preserve"> </w:t>
      </w:r>
      <w:r w:rsidR="00616A39" w:rsidRPr="00E14336">
        <w:rPr>
          <w:sz w:val="28"/>
          <w:szCs w:val="28"/>
          <w:lang w:val="uk-UA"/>
        </w:rPr>
        <w:t xml:space="preserve">в </w:t>
      </w:r>
      <w:r w:rsidRPr="00E14336">
        <w:rPr>
          <w:sz w:val="28"/>
          <w:szCs w:val="28"/>
          <w:lang w:val="uk-UA"/>
        </w:rPr>
        <w:t>яком</w:t>
      </w:r>
      <w:r w:rsidR="00616A39" w:rsidRPr="00E14336">
        <w:rPr>
          <w:sz w:val="28"/>
          <w:szCs w:val="28"/>
          <w:lang w:val="uk-UA"/>
        </w:rPr>
        <w:t xml:space="preserve">у </w:t>
      </w:r>
      <w:r w:rsidR="00F43296" w:rsidRPr="00E14336">
        <w:rPr>
          <w:sz w:val="28"/>
          <w:szCs w:val="28"/>
          <w:lang w:val="uk-UA"/>
        </w:rPr>
        <w:t xml:space="preserve">відбулося </w:t>
      </w:r>
    </w:p>
    <w:p w:rsidR="00F43296" w:rsidRPr="00E14336" w:rsidRDefault="00673F3D" w:rsidP="0061670E">
      <w:pPr>
        <w:ind w:firstLine="567"/>
        <w:jc w:val="both"/>
        <w:rPr>
          <w:sz w:val="28"/>
          <w:szCs w:val="28"/>
          <w:lang w:val="uk-UA"/>
        </w:rPr>
      </w:pPr>
      <w:r w:rsidRPr="00E14336">
        <w:rPr>
          <w:sz w:val="28"/>
          <w:szCs w:val="28"/>
          <w:lang w:val="uk-UA"/>
        </w:rPr>
        <w:t>виключення з Реєстр у неприбуткови</w:t>
      </w:r>
      <w:r w:rsidR="00F43296" w:rsidRPr="00E14336">
        <w:rPr>
          <w:sz w:val="28"/>
          <w:szCs w:val="28"/>
          <w:lang w:val="uk-UA"/>
        </w:rPr>
        <w:t>х установ та організацій.</w:t>
      </w:r>
    </w:p>
    <w:p w:rsidR="00F43296" w:rsidRPr="00E14336" w:rsidRDefault="00F43296" w:rsidP="00851EB1">
      <w:pPr>
        <w:spacing w:before="240" w:after="240"/>
        <w:jc w:val="center"/>
        <w:rPr>
          <w:b/>
          <w:sz w:val="28"/>
          <w:szCs w:val="28"/>
          <w:lang w:val="uk-UA"/>
        </w:rPr>
      </w:pPr>
      <w:r w:rsidRPr="00E14336">
        <w:rPr>
          <w:b/>
          <w:sz w:val="28"/>
          <w:szCs w:val="28"/>
          <w:lang w:val="uk-UA"/>
        </w:rPr>
        <w:t>7.</w:t>
      </w:r>
      <w:r w:rsidR="00F04D41" w:rsidRPr="00E14336">
        <w:rPr>
          <w:b/>
          <w:sz w:val="28"/>
          <w:szCs w:val="28"/>
          <w:lang w:val="uk-UA"/>
        </w:rPr>
        <w:t xml:space="preserve"> </w:t>
      </w:r>
      <w:r w:rsidRPr="00E14336">
        <w:rPr>
          <w:b/>
          <w:sz w:val="28"/>
          <w:szCs w:val="28"/>
          <w:lang w:val="uk-UA"/>
        </w:rPr>
        <w:t>Зем</w:t>
      </w:r>
      <w:r w:rsidR="00AE57AD" w:rsidRPr="00E14336">
        <w:rPr>
          <w:b/>
          <w:sz w:val="28"/>
          <w:szCs w:val="28"/>
          <w:lang w:val="uk-UA"/>
        </w:rPr>
        <w:t>ельні діля</w:t>
      </w:r>
      <w:r w:rsidR="00673F3D" w:rsidRPr="00E14336">
        <w:rPr>
          <w:b/>
          <w:sz w:val="28"/>
          <w:szCs w:val="28"/>
          <w:lang w:val="uk-UA"/>
        </w:rPr>
        <w:t>нки, які не підлягаю</w:t>
      </w:r>
      <w:r w:rsidRPr="00E14336">
        <w:rPr>
          <w:b/>
          <w:sz w:val="28"/>
          <w:szCs w:val="28"/>
          <w:lang w:val="uk-UA"/>
        </w:rPr>
        <w:t>ть</w:t>
      </w:r>
      <w:r w:rsidR="00F04D41" w:rsidRPr="00E14336">
        <w:rPr>
          <w:b/>
          <w:sz w:val="28"/>
          <w:szCs w:val="28"/>
          <w:lang w:val="uk-UA"/>
        </w:rPr>
        <w:t xml:space="preserve"> </w:t>
      </w:r>
      <w:r w:rsidRPr="00E14336">
        <w:rPr>
          <w:b/>
          <w:sz w:val="28"/>
          <w:szCs w:val="28"/>
          <w:lang w:val="uk-UA"/>
        </w:rPr>
        <w:t>оподаткуванню земельним</w:t>
      </w:r>
      <w:r w:rsidR="00F04D41" w:rsidRPr="00E14336">
        <w:rPr>
          <w:b/>
          <w:sz w:val="28"/>
          <w:szCs w:val="28"/>
          <w:lang w:val="uk-UA"/>
        </w:rPr>
        <w:t xml:space="preserve"> </w:t>
      </w:r>
      <w:r w:rsidRPr="00E14336">
        <w:rPr>
          <w:b/>
          <w:sz w:val="28"/>
          <w:szCs w:val="28"/>
          <w:lang w:val="uk-UA"/>
        </w:rPr>
        <w:t>податком</w:t>
      </w:r>
    </w:p>
    <w:p w:rsidR="00F4329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673F3D" w:rsidRPr="00E14336">
        <w:rPr>
          <w:sz w:val="28"/>
          <w:szCs w:val="28"/>
          <w:lang w:val="uk-UA"/>
        </w:rPr>
        <w:t>.1.</w:t>
      </w:r>
      <w:r w:rsidRPr="00E14336">
        <w:rPr>
          <w:sz w:val="28"/>
          <w:szCs w:val="28"/>
          <w:lang w:val="uk-UA"/>
        </w:rPr>
        <w:t xml:space="preserve"> </w:t>
      </w:r>
      <w:r w:rsidR="00673F3D" w:rsidRPr="00E14336">
        <w:rPr>
          <w:sz w:val="28"/>
          <w:szCs w:val="28"/>
          <w:lang w:val="uk-UA"/>
        </w:rPr>
        <w:t>Н</w:t>
      </w:r>
      <w:r w:rsidR="00F43296" w:rsidRPr="00E14336">
        <w:rPr>
          <w:sz w:val="28"/>
          <w:szCs w:val="28"/>
          <w:lang w:val="uk-UA"/>
        </w:rPr>
        <w:t>е сплачується податок за:</w:t>
      </w:r>
    </w:p>
    <w:p w:rsidR="00F4329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673F3D" w:rsidRPr="00E14336">
        <w:rPr>
          <w:sz w:val="28"/>
          <w:szCs w:val="28"/>
          <w:lang w:val="uk-UA"/>
        </w:rPr>
        <w:t>.1.1.</w:t>
      </w:r>
      <w:r w:rsidRPr="00E14336">
        <w:rPr>
          <w:sz w:val="28"/>
          <w:szCs w:val="28"/>
          <w:lang w:val="uk-UA"/>
        </w:rPr>
        <w:t xml:space="preserve"> </w:t>
      </w:r>
      <w:r w:rsidR="00673F3D" w:rsidRPr="00E14336">
        <w:rPr>
          <w:sz w:val="28"/>
          <w:szCs w:val="28"/>
          <w:lang w:val="uk-UA"/>
        </w:rPr>
        <w:t>землі</w:t>
      </w:r>
      <w:r w:rsidRPr="00E14336">
        <w:rPr>
          <w:sz w:val="28"/>
          <w:szCs w:val="28"/>
          <w:lang w:val="uk-UA"/>
        </w:rPr>
        <w:t xml:space="preserve"> </w:t>
      </w:r>
      <w:r w:rsidR="00673F3D" w:rsidRPr="00E14336">
        <w:rPr>
          <w:sz w:val="28"/>
          <w:szCs w:val="28"/>
          <w:lang w:val="uk-UA"/>
        </w:rPr>
        <w:t>сільськогосподарських угідь,</w:t>
      </w:r>
      <w:r w:rsidRPr="00E14336">
        <w:rPr>
          <w:sz w:val="28"/>
          <w:szCs w:val="28"/>
          <w:lang w:val="uk-UA"/>
        </w:rPr>
        <w:t xml:space="preserve"> </w:t>
      </w:r>
      <w:r w:rsidR="00673F3D" w:rsidRPr="00E14336">
        <w:rPr>
          <w:sz w:val="28"/>
          <w:szCs w:val="28"/>
          <w:lang w:val="uk-UA"/>
        </w:rPr>
        <w:t>що перебувають у тимчасо</w:t>
      </w:r>
      <w:r w:rsidR="00F43296" w:rsidRPr="00E14336">
        <w:rPr>
          <w:sz w:val="28"/>
          <w:szCs w:val="28"/>
          <w:lang w:val="uk-UA"/>
        </w:rPr>
        <w:t>вій консервації</w:t>
      </w:r>
      <w:r w:rsidRPr="00E14336">
        <w:rPr>
          <w:sz w:val="28"/>
          <w:szCs w:val="28"/>
          <w:lang w:val="uk-UA"/>
        </w:rPr>
        <w:t xml:space="preserve"> </w:t>
      </w:r>
      <w:r w:rsidR="00F43296" w:rsidRPr="00E14336">
        <w:rPr>
          <w:sz w:val="28"/>
          <w:szCs w:val="28"/>
          <w:lang w:val="uk-UA"/>
        </w:rPr>
        <w:t xml:space="preserve">або </w:t>
      </w:r>
      <w:r w:rsidR="00673F3D" w:rsidRPr="00E14336">
        <w:rPr>
          <w:sz w:val="28"/>
          <w:szCs w:val="28"/>
          <w:lang w:val="uk-UA"/>
        </w:rPr>
        <w:t>у стадії</w:t>
      </w:r>
      <w:r w:rsidRPr="00E14336">
        <w:rPr>
          <w:sz w:val="28"/>
          <w:szCs w:val="28"/>
          <w:lang w:val="uk-UA"/>
        </w:rPr>
        <w:t xml:space="preserve"> </w:t>
      </w:r>
      <w:r w:rsidR="00673F3D" w:rsidRPr="00E14336">
        <w:rPr>
          <w:sz w:val="28"/>
          <w:szCs w:val="28"/>
          <w:lang w:val="uk-UA"/>
        </w:rPr>
        <w:t>сільськогоспо</w:t>
      </w:r>
      <w:r w:rsidR="00F43296" w:rsidRPr="00E14336">
        <w:rPr>
          <w:sz w:val="28"/>
          <w:szCs w:val="28"/>
          <w:lang w:val="uk-UA"/>
        </w:rPr>
        <w:t>дар</w:t>
      </w:r>
      <w:r w:rsidR="00673F3D" w:rsidRPr="00E14336">
        <w:rPr>
          <w:sz w:val="28"/>
          <w:szCs w:val="28"/>
          <w:lang w:val="uk-UA"/>
        </w:rPr>
        <w:t>сько</w:t>
      </w:r>
      <w:r w:rsidR="00F43296" w:rsidRPr="00E14336">
        <w:rPr>
          <w:sz w:val="28"/>
          <w:szCs w:val="28"/>
          <w:lang w:val="uk-UA"/>
        </w:rPr>
        <w:t>го освоєння;</w:t>
      </w:r>
    </w:p>
    <w:p w:rsidR="00F4329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F43296" w:rsidRPr="00E14336">
        <w:rPr>
          <w:sz w:val="28"/>
          <w:szCs w:val="28"/>
          <w:lang w:val="uk-UA"/>
        </w:rPr>
        <w:t>.1.2.</w:t>
      </w:r>
      <w:r w:rsidRPr="00E14336">
        <w:rPr>
          <w:sz w:val="28"/>
          <w:szCs w:val="28"/>
          <w:lang w:val="uk-UA"/>
        </w:rPr>
        <w:t xml:space="preserve"> </w:t>
      </w:r>
      <w:r w:rsidR="00F43296" w:rsidRPr="00E14336">
        <w:rPr>
          <w:sz w:val="28"/>
          <w:szCs w:val="28"/>
          <w:lang w:val="uk-UA"/>
        </w:rPr>
        <w:t>з</w:t>
      </w:r>
      <w:r w:rsidR="00673F3D" w:rsidRPr="00E14336">
        <w:rPr>
          <w:sz w:val="28"/>
          <w:szCs w:val="28"/>
          <w:lang w:val="uk-UA"/>
        </w:rPr>
        <w:t>емельні</w:t>
      </w:r>
      <w:r w:rsidRPr="00E14336">
        <w:rPr>
          <w:sz w:val="28"/>
          <w:szCs w:val="28"/>
          <w:lang w:val="uk-UA"/>
        </w:rPr>
        <w:t xml:space="preserve"> </w:t>
      </w:r>
      <w:r w:rsidR="00673F3D" w:rsidRPr="00E14336">
        <w:rPr>
          <w:sz w:val="28"/>
          <w:szCs w:val="28"/>
          <w:lang w:val="uk-UA"/>
        </w:rPr>
        <w:t>ділянки</w:t>
      </w:r>
      <w:r w:rsidRPr="00E14336">
        <w:rPr>
          <w:sz w:val="28"/>
          <w:szCs w:val="28"/>
          <w:lang w:val="uk-UA"/>
        </w:rPr>
        <w:t xml:space="preserve"> </w:t>
      </w:r>
      <w:r w:rsidR="00673F3D" w:rsidRPr="00E14336">
        <w:rPr>
          <w:sz w:val="28"/>
          <w:szCs w:val="28"/>
          <w:lang w:val="uk-UA"/>
        </w:rPr>
        <w:t>державних</w:t>
      </w:r>
      <w:r w:rsidRPr="00E14336">
        <w:rPr>
          <w:sz w:val="28"/>
          <w:szCs w:val="28"/>
          <w:lang w:val="uk-UA"/>
        </w:rPr>
        <w:t xml:space="preserve"> </w:t>
      </w:r>
      <w:r w:rsidR="00673F3D" w:rsidRPr="00E14336">
        <w:rPr>
          <w:sz w:val="28"/>
          <w:szCs w:val="28"/>
          <w:lang w:val="uk-UA"/>
        </w:rPr>
        <w:t>со</w:t>
      </w:r>
      <w:r w:rsidR="00F43296" w:rsidRPr="00E14336">
        <w:rPr>
          <w:sz w:val="28"/>
          <w:szCs w:val="28"/>
          <w:lang w:val="uk-UA"/>
        </w:rPr>
        <w:t>ртовипробувальних</w:t>
      </w:r>
      <w:r w:rsidRPr="00E14336">
        <w:rPr>
          <w:sz w:val="28"/>
          <w:szCs w:val="28"/>
          <w:lang w:val="uk-UA"/>
        </w:rPr>
        <w:t xml:space="preserve"> </w:t>
      </w:r>
      <w:r w:rsidR="00F43296" w:rsidRPr="00E14336">
        <w:rPr>
          <w:sz w:val="28"/>
          <w:szCs w:val="28"/>
          <w:lang w:val="uk-UA"/>
        </w:rPr>
        <w:t>станцій</w:t>
      </w:r>
      <w:r w:rsidRPr="00E14336">
        <w:rPr>
          <w:sz w:val="28"/>
          <w:szCs w:val="28"/>
          <w:lang w:val="uk-UA"/>
        </w:rPr>
        <w:t xml:space="preserve"> </w:t>
      </w:r>
      <w:r w:rsidR="00F43296" w:rsidRPr="00E14336">
        <w:rPr>
          <w:sz w:val="28"/>
          <w:szCs w:val="28"/>
          <w:lang w:val="uk-UA"/>
        </w:rPr>
        <w:t>і</w:t>
      </w:r>
      <w:r w:rsidRPr="00E14336">
        <w:rPr>
          <w:sz w:val="28"/>
          <w:szCs w:val="28"/>
          <w:lang w:val="uk-UA"/>
        </w:rPr>
        <w:t xml:space="preserve"> </w:t>
      </w:r>
      <w:r w:rsidR="00F43296" w:rsidRPr="00E14336">
        <w:rPr>
          <w:sz w:val="28"/>
          <w:szCs w:val="28"/>
          <w:lang w:val="uk-UA"/>
        </w:rPr>
        <w:t>сортодільниць,</w:t>
      </w:r>
      <w:r w:rsidRPr="00E14336">
        <w:rPr>
          <w:sz w:val="28"/>
          <w:szCs w:val="28"/>
          <w:lang w:val="uk-UA"/>
        </w:rPr>
        <w:t xml:space="preserve"> </w:t>
      </w:r>
      <w:r w:rsidR="00F43296" w:rsidRPr="00E14336">
        <w:rPr>
          <w:sz w:val="28"/>
          <w:szCs w:val="28"/>
          <w:lang w:val="uk-UA"/>
        </w:rPr>
        <w:t xml:space="preserve">які </w:t>
      </w:r>
      <w:r w:rsidR="00673F3D" w:rsidRPr="00E14336">
        <w:rPr>
          <w:sz w:val="28"/>
          <w:szCs w:val="28"/>
          <w:lang w:val="uk-UA"/>
        </w:rPr>
        <w:t>використовуються для випробування сортів сільськогосподар</w:t>
      </w:r>
      <w:r w:rsidR="00F43296" w:rsidRPr="00E14336">
        <w:rPr>
          <w:sz w:val="28"/>
          <w:szCs w:val="28"/>
          <w:lang w:val="uk-UA"/>
        </w:rPr>
        <w:t>ських культур;</w:t>
      </w:r>
    </w:p>
    <w:p w:rsidR="00C0680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673F3D" w:rsidRPr="00E14336">
        <w:rPr>
          <w:sz w:val="28"/>
          <w:szCs w:val="28"/>
          <w:lang w:val="uk-UA"/>
        </w:rPr>
        <w:t>.1.3.</w:t>
      </w:r>
      <w:r w:rsidRPr="00E14336">
        <w:rPr>
          <w:sz w:val="28"/>
          <w:szCs w:val="28"/>
          <w:lang w:val="uk-UA"/>
        </w:rPr>
        <w:t xml:space="preserve"> </w:t>
      </w:r>
      <w:r w:rsidR="00673F3D" w:rsidRPr="00E14336">
        <w:rPr>
          <w:sz w:val="28"/>
          <w:szCs w:val="28"/>
          <w:lang w:val="uk-UA"/>
        </w:rPr>
        <w:t>землі</w:t>
      </w:r>
      <w:r w:rsidRPr="00E14336">
        <w:rPr>
          <w:sz w:val="28"/>
          <w:szCs w:val="28"/>
          <w:lang w:val="uk-UA"/>
        </w:rPr>
        <w:t xml:space="preserve"> </w:t>
      </w:r>
      <w:r w:rsidR="00673F3D" w:rsidRPr="00E14336">
        <w:rPr>
          <w:sz w:val="28"/>
          <w:szCs w:val="28"/>
          <w:lang w:val="uk-UA"/>
        </w:rPr>
        <w:t>дорожнього</w:t>
      </w:r>
      <w:r w:rsidRPr="00E14336">
        <w:rPr>
          <w:sz w:val="28"/>
          <w:szCs w:val="28"/>
          <w:lang w:val="uk-UA"/>
        </w:rPr>
        <w:t xml:space="preserve"> </w:t>
      </w:r>
      <w:r w:rsidR="00673F3D" w:rsidRPr="00E14336">
        <w:rPr>
          <w:sz w:val="28"/>
          <w:szCs w:val="28"/>
          <w:lang w:val="uk-UA"/>
        </w:rPr>
        <w:t>господар</w:t>
      </w:r>
      <w:r w:rsidR="00F43296" w:rsidRPr="00E14336">
        <w:rPr>
          <w:sz w:val="28"/>
          <w:szCs w:val="28"/>
          <w:lang w:val="uk-UA"/>
        </w:rPr>
        <w:t>ства</w:t>
      </w:r>
      <w:r w:rsidRPr="00E14336">
        <w:rPr>
          <w:sz w:val="28"/>
          <w:szCs w:val="28"/>
          <w:lang w:val="uk-UA"/>
        </w:rPr>
        <w:t xml:space="preserve"> </w:t>
      </w:r>
      <w:r w:rsidR="00F43296" w:rsidRPr="00E14336">
        <w:rPr>
          <w:sz w:val="28"/>
          <w:szCs w:val="28"/>
          <w:lang w:val="uk-UA"/>
        </w:rPr>
        <w:t>автомобільних</w:t>
      </w:r>
      <w:r w:rsidRPr="00E14336">
        <w:rPr>
          <w:sz w:val="28"/>
          <w:szCs w:val="28"/>
          <w:lang w:val="uk-UA"/>
        </w:rPr>
        <w:t xml:space="preserve"> </w:t>
      </w:r>
      <w:r w:rsidR="00673F3D" w:rsidRPr="00E14336">
        <w:rPr>
          <w:sz w:val="28"/>
          <w:szCs w:val="28"/>
          <w:lang w:val="uk-UA"/>
        </w:rPr>
        <w:t>доріг</w:t>
      </w:r>
      <w:r w:rsidRPr="00E14336">
        <w:rPr>
          <w:sz w:val="28"/>
          <w:szCs w:val="28"/>
          <w:lang w:val="uk-UA"/>
        </w:rPr>
        <w:t xml:space="preserve"> </w:t>
      </w:r>
      <w:r w:rsidR="00673F3D" w:rsidRPr="00E14336">
        <w:rPr>
          <w:sz w:val="28"/>
          <w:szCs w:val="28"/>
          <w:lang w:val="uk-UA"/>
        </w:rPr>
        <w:t>загально</w:t>
      </w:r>
      <w:r w:rsidR="00F43296" w:rsidRPr="00E14336">
        <w:rPr>
          <w:sz w:val="28"/>
          <w:szCs w:val="28"/>
          <w:lang w:val="uk-UA"/>
        </w:rPr>
        <w:t>го</w:t>
      </w:r>
      <w:r w:rsidRPr="00E14336">
        <w:rPr>
          <w:sz w:val="28"/>
          <w:szCs w:val="28"/>
          <w:lang w:val="uk-UA"/>
        </w:rPr>
        <w:t xml:space="preserve"> </w:t>
      </w:r>
      <w:r w:rsidR="00F43296" w:rsidRPr="00E14336">
        <w:rPr>
          <w:sz w:val="28"/>
          <w:szCs w:val="28"/>
          <w:lang w:val="uk-UA"/>
        </w:rPr>
        <w:t>користування</w:t>
      </w:r>
      <w:r w:rsidRPr="00E14336">
        <w:rPr>
          <w:sz w:val="28"/>
          <w:szCs w:val="28"/>
          <w:lang w:val="uk-UA"/>
        </w:rPr>
        <w:t xml:space="preserve"> </w:t>
      </w:r>
      <w:r w:rsidR="00F43296" w:rsidRPr="00E14336">
        <w:rPr>
          <w:sz w:val="28"/>
          <w:szCs w:val="28"/>
          <w:lang w:val="uk-UA"/>
        </w:rPr>
        <w:t>-</w:t>
      </w:r>
      <w:r w:rsidR="00F43296" w:rsidRPr="00E14336">
        <w:rPr>
          <w:lang w:val="uk-UA"/>
        </w:rPr>
        <w:t xml:space="preserve"> </w:t>
      </w:r>
      <w:r w:rsidR="00F43296" w:rsidRPr="00E14336">
        <w:rPr>
          <w:sz w:val="28"/>
          <w:szCs w:val="28"/>
          <w:lang w:val="uk-UA"/>
        </w:rPr>
        <w:t>землі</w:t>
      </w:r>
      <w:r w:rsidRPr="00E14336">
        <w:rPr>
          <w:sz w:val="28"/>
          <w:szCs w:val="28"/>
          <w:lang w:val="uk-UA"/>
        </w:rPr>
        <w:t xml:space="preserve"> </w:t>
      </w:r>
      <w:r w:rsidR="00F43296" w:rsidRPr="00E14336">
        <w:rPr>
          <w:sz w:val="28"/>
          <w:szCs w:val="28"/>
          <w:lang w:val="uk-UA"/>
        </w:rPr>
        <w:t>під</w:t>
      </w:r>
      <w:r w:rsidRPr="00E14336">
        <w:rPr>
          <w:sz w:val="28"/>
          <w:szCs w:val="28"/>
          <w:lang w:val="uk-UA"/>
        </w:rPr>
        <w:t xml:space="preserve"> </w:t>
      </w:r>
      <w:r w:rsidR="00F43296" w:rsidRPr="00E14336">
        <w:rPr>
          <w:sz w:val="28"/>
          <w:szCs w:val="28"/>
          <w:lang w:val="uk-UA"/>
        </w:rPr>
        <w:t>проїз</w:t>
      </w:r>
      <w:r w:rsidR="00673F3D" w:rsidRPr="00E14336">
        <w:rPr>
          <w:sz w:val="28"/>
          <w:szCs w:val="28"/>
          <w:lang w:val="uk-UA"/>
        </w:rPr>
        <w:t>ною</w:t>
      </w:r>
      <w:r w:rsidRPr="00E14336">
        <w:rPr>
          <w:sz w:val="28"/>
          <w:szCs w:val="28"/>
          <w:lang w:val="uk-UA"/>
        </w:rPr>
        <w:t xml:space="preserve"> </w:t>
      </w:r>
      <w:r w:rsidR="00673F3D" w:rsidRPr="00E14336">
        <w:rPr>
          <w:sz w:val="28"/>
          <w:szCs w:val="28"/>
          <w:lang w:val="uk-UA"/>
        </w:rPr>
        <w:t>частиною ,</w:t>
      </w:r>
      <w:r w:rsidRPr="00E14336">
        <w:rPr>
          <w:sz w:val="28"/>
          <w:szCs w:val="28"/>
          <w:lang w:val="uk-UA"/>
        </w:rPr>
        <w:t xml:space="preserve"> </w:t>
      </w:r>
      <w:r w:rsidR="00673F3D" w:rsidRPr="00E14336">
        <w:rPr>
          <w:sz w:val="28"/>
          <w:szCs w:val="28"/>
          <w:lang w:val="uk-UA"/>
        </w:rPr>
        <w:t>узбіччям,</w:t>
      </w:r>
      <w:r w:rsidRPr="00E14336">
        <w:rPr>
          <w:sz w:val="28"/>
          <w:szCs w:val="28"/>
          <w:lang w:val="uk-UA"/>
        </w:rPr>
        <w:t xml:space="preserve"> </w:t>
      </w:r>
      <w:r w:rsidR="00673F3D" w:rsidRPr="00E14336">
        <w:rPr>
          <w:sz w:val="28"/>
          <w:szCs w:val="28"/>
          <w:lang w:val="uk-UA"/>
        </w:rPr>
        <w:t>земляним</w:t>
      </w:r>
      <w:r w:rsidRPr="00E14336">
        <w:rPr>
          <w:sz w:val="28"/>
          <w:szCs w:val="28"/>
          <w:lang w:val="uk-UA"/>
        </w:rPr>
        <w:t xml:space="preserve"> </w:t>
      </w:r>
      <w:r w:rsidR="00673F3D" w:rsidRPr="00E14336">
        <w:rPr>
          <w:sz w:val="28"/>
          <w:szCs w:val="28"/>
          <w:lang w:val="uk-UA"/>
        </w:rPr>
        <w:t>полотном,</w:t>
      </w:r>
      <w:r w:rsidRPr="00E14336">
        <w:rPr>
          <w:sz w:val="28"/>
          <w:szCs w:val="28"/>
          <w:lang w:val="uk-UA"/>
        </w:rPr>
        <w:t xml:space="preserve"> </w:t>
      </w:r>
      <w:r w:rsidR="00673F3D" w:rsidRPr="00E14336">
        <w:rPr>
          <w:sz w:val="28"/>
          <w:szCs w:val="28"/>
          <w:lang w:val="uk-UA"/>
        </w:rPr>
        <w:t>декоративни</w:t>
      </w:r>
      <w:r w:rsidR="00F43296" w:rsidRPr="00E14336">
        <w:rPr>
          <w:sz w:val="28"/>
          <w:szCs w:val="28"/>
          <w:lang w:val="uk-UA"/>
        </w:rPr>
        <w:t>м</w:t>
      </w:r>
      <w:r w:rsidRPr="00E14336">
        <w:rPr>
          <w:sz w:val="28"/>
          <w:szCs w:val="28"/>
          <w:lang w:val="uk-UA"/>
        </w:rPr>
        <w:t xml:space="preserve"> </w:t>
      </w:r>
      <w:r w:rsidR="00F43296" w:rsidRPr="00E14336">
        <w:rPr>
          <w:sz w:val="28"/>
          <w:szCs w:val="28"/>
          <w:lang w:val="uk-UA"/>
        </w:rPr>
        <w:t>озелененням,</w:t>
      </w:r>
      <w:r w:rsidR="00C06806" w:rsidRPr="00E14336">
        <w:rPr>
          <w:lang w:val="uk-UA"/>
        </w:rPr>
        <w:t xml:space="preserve"> </w:t>
      </w:r>
      <w:r w:rsidR="00C06806" w:rsidRPr="00E14336">
        <w:rPr>
          <w:sz w:val="28"/>
          <w:szCs w:val="28"/>
          <w:lang w:val="uk-UA"/>
        </w:rPr>
        <w:t>резервами,</w:t>
      </w:r>
      <w:r w:rsidRPr="00E14336">
        <w:rPr>
          <w:sz w:val="28"/>
          <w:szCs w:val="28"/>
          <w:lang w:val="uk-UA"/>
        </w:rPr>
        <w:t xml:space="preserve"> </w:t>
      </w:r>
      <w:proofErr w:type="spellStart"/>
      <w:r w:rsidR="00C06806" w:rsidRPr="00E14336">
        <w:rPr>
          <w:sz w:val="28"/>
          <w:szCs w:val="28"/>
          <w:lang w:val="uk-UA"/>
        </w:rPr>
        <w:t>кю</w:t>
      </w:r>
      <w:proofErr w:type="spellEnd"/>
      <w:r w:rsidR="00C06806" w:rsidRPr="00E14336">
        <w:rPr>
          <w:sz w:val="28"/>
          <w:szCs w:val="28"/>
          <w:lang w:val="uk-UA"/>
        </w:rPr>
        <w:t xml:space="preserve"> </w:t>
      </w:r>
      <w:proofErr w:type="spellStart"/>
      <w:r w:rsidR="00C06806" w:rsidRPr="00E14336">
        <w:rPr>
          <w:sz w:val="28"/>
          <w:szCs w:val="28"/>
          <w:lang w:val="uk-UA"/>
        </w:rPr>
        <w:t>ветами</w:t>
      </w:r>
      <w:proofErr w:type="spellEnd"/>
      <w:r w:rsidR="00C06806" w:rsidRPr="00E14336">
        <w:rPr>
          <w:sz w:val="28"/>
          <w:szCs w:val="28"/>
          <w:lang w:val="uk-UA"/>
        </w:rPr>
        <w:t>,</w:t>
      </w:r>
      <w:r w:rsidRPr="00E14336">
        <w:rPr>
          <w:sz w:val="28"/>
          <w:szCs w:val="28"/>
          <w:lang w:val="uk-UA"/>
        </w:rPr>
        <w:t xml:space="preserve"> </w:t>
      </w:r>
      <w:r w:rsidR="00C06806" w:rsidRPr="00E14336">
        <w:rPr>
          <w:sz w:val="28"/>
          <w:szCs w:val="28"/>
          <w:lang w:val="uk-UA"/>
        </w:rPr>
        <w:t>мостами,</w:t>
      </w:r>
      <w:r w:rsidRPr="00E14336">
        <w:rPr>
          <w:sz w:val="28"/>
          <w:szCs w:val="28"/>
          <w:lang w:val="uk-UA"/>
        </w:rPr>
        <w:t xml:space="preserve"> </w:t>
      </w:r>
      <w:r w:rsidR="00C06806" w:rsidRPr="00E14336">
        <w:rPr>
          <w:sz w:val="28"/>
          <w:szCs w:val="28"/>
          <w:lang w:val="uk-UA"/>
        </w:rPr>
        <w:t>штучними спорудами,</w:t>
      </w:r>
      <w:r w:rsidRPr="00E14336">
        <w:rPr>
          <w:sz w:val="28"/>
          <w:szCs w:val="28"/>
          <w:lang w:val="uk-UA"/>
        </w:rPr>
        <w:t xml:space="preserve"> </w:t>
      </w:r>
      <w:r w:rsidR="00C06806" w:rsidRPr="00E14336">
        <w:rPr>
          <w:sz w:val="28"/>
          <w:szCs w:val="28"/>
          <w:lang w:val="uk-UA"/>
        </w:rPr>
        <w:t>тунелями,</w:t>
      </w:r>
      <w:r w:rsidRPr="00E14336">
        <w:rPr>
          <w:sz w:val="28"/>
          <w:szCs w:val="28"/>
          <w:lang w:val="uk-UA"/>
        </w:rPr>
        <w:t xml:space="preserve"> </w:t>
      </w:r>
      <w:r w:rsidR="00C06806" w:rsidRPr="00E14336">
        <w:rPr>
          <w:sz w:val="28"/>
          <w:szCs w:val="28"/>
          <w:lang w:val="uk-UA"/>
        </w:rPr>
        <w:t>транспортними</w:t>
      </w:r>
      <w:r w:rsidRPr="00E14336">
        <w:rPr>
          <w:sz w:val="28"/>
          <w:szCs w:val="28"/>
          <w:lang w:val="uk-UA"/>
        </w:rPr>
        <w:t xml:space="preserve"> </w:t>
      </w:r>
      <w:r w:rsidR="00C06806" w:rsidRPr="00E14336">
        <w:rPr>
          <w:sz w:val="28"/>
          <w:szCs w:val="28"/>
          <w:lang w:val="uk-UA"/>
        </w:rPr>
        <w:t>розв'язками, водопропускними</w:t>
      </w:r>
      <w:r w:rsidRPr="00E14336">
        <w:rPr>
          <w:sz w:val="28"/>
          <w:szCs w:val="28"/>
          <w:lang w:val="uk-UA"/>
        </w:rPr>
        <w:t xml:space="preserve"> </w:t>
      </w:r>
      <w:r w:rsidR="00C06806" w:rsidRPr="00E14336">
        <w:rPr>
          <w:sz w:val="28"/>
          <w:szCs w:val="28"/>
          <w:lang w:val="uk-UA"/>
        </w:rPr>
        <w:t>спорудами,</w:t>
      </w:r>
      <w:r w:rsidRPr="00E14336">
        <w:rPr>
          <w:sz w:val="28"/>
          <w:szCs w:val="28"/>
          <w:lang w:val="uk-UA"/>
        </w:rPr>
        <w:t xml:space="preserve"> </w:t>
      </w:r>
      <w:r w:rsidR="00C06806" w:rsidRPr="00E14336">
        <w:rPr>
          <w:sz w:val="28"/>
          <w:szCs w:val="28"/>
          <w:lang w:val="uk-UA"/>
        </w:rPr>
        <w:t>підпірними</w:t>
      </w:r>
      <w:r w:rsidRPr="00E14336">
        <w:rPr>
          <w:sz w:val="28"/>
          <w:szCs w:val="28"/>
          <w:lang w:val="uk-UA"/>
        </w:rPr>
        <w:t xml:space="preserve"> </w:t>
      </w:r>
      <w:r w:rsidR="00C06806" w:rsidRPr="00E14336">
        <w:rPr>
          <w:sz w:val="28"/>
          <w:szCs w:val="28"/>
          <w:lang w:val="uk-UA"/>
        </w:rPr>
        <w:t>стінками,</w:t>
      </w:r>
      <w:r w:rsidRPr="00E14336">
        <w:rPr>
          <w:sz w:val="28"/>
          <w:szCs w:val="28"/>
          <w:lang w:val="uk-UA"/>
        </w:rPr>
        <w:t xml:space="preserve"> </w:t>
      </w:r>
      <w:r w:rsidR="00C06806" w:rsidRPr="00E14336">
        <w:rPr>
          <w:sz w:val="28"/>
          <w:szCs w:val="28"/>
          <w:lang w:val="uk-UA"/>
        </w:rPr>
        <w:t>шумовими</w:t>
      </w:r>
      <w:r w:rsidRPr="00E14336">
        <w:rPr>
          <w:sz w:val="28"/>
          <w:szCs w:val="28"/>
          <w:lang w:val="uk-UA"/>
        </w:rPr>
        <w:t xml:space="preserve"> </w:t>
      </w:r>
      <w:r w:rsidR="00C06806" w:rsidRPr="00E14336">
        <w:rPr>
          <w:sz w:val="28"/>
          <w:szCs w:val="28"/>
          <w:lang w:val="uk-UA"/>
        </w:rPr>
        <w:t>екранами,</w:t>
      </w:r>
      <w:r w:rsidRPr="00E14336">
        <w:rPr>
          <w:sz w:val="28"/>
          <w:szCs w:val="28"/>
          <w:lang w:val="uk-UA"/>
        </w:rPr>
        <w:t xml:space="preserve"> </w:t>
      </w:r>
      <w:r w:rsidR="00C06806" w:rsidRPr="00E14336">
        <w:rPr>
          <w:sz w:val="28"/>
          <w:szCs w:val="28"/>
          <w:lang w:val="uk-UA"/>
        </w:rPr>
        <w:t>очисними спорудами</w:t>
      </w:r>
      <w:r w:rsidRPr="00E14336">
        <w:rPr>
          <w:sz w:val="28"/>
          <w:szCs w:val="28"/>
          <w:lang w:val="uk-UA"/>
        </w:rPr>
        <w:t xml:space="preserve"> </w:t>
      </w:r>
      <w:r w:rsidR="00C06806" w:rsidRPr="00E14336">
        <w:rPr>
          <w:sz w:val="28"/>
          <w:szCs w:val="28"/>
          <w:lang w:val="uk-UA"/>
        </w:rPr>
        <w:t>і</w:t>
      </w:r>
      <w:r w:rsidRPr="00E14336">
        <w:rPr>
          <w:sz w:val="28"/>
          <w:szCs w:val="28"/>
          <w:lang w:val="uk-UA"/>
        </w:rPr>
        <w:t xml:space="preserve"> </w:t>
      </w:r>
      <w:r w:rsidR="00C06806" w:rsidRPr="00E14336">
        <w:rPr>
          <w:sz w:val="28"/>
          <w:szCs w:val="28"/>
          <w:lang w:val="uk-UA"/>
        </w:rPr>
        <w:t>розташованими</w:t>
      </w:r>
      <w:r w:rsidRPr="00E14336">
        <w:rPr>
          <w:sz w:val="28"/>
          <w:szCs w:val="28"/>
          <w:lang w:val="uk-UA"/>
        </w:rPr>
        <w:t xml:space="preserve"> </w:t>
      </w:r>
      <w:r w:rsidR="00C06806" w:rsidRPr="00E14336">
        <w:rPr>
          <w:sz w:val="28"/>
          <w:szCs w:val="28"/>
          <w:lang w:val="uk-UA"/>
        </w:rPr>
        <w:t>в</w:t>
      </w:r>
      <w:r w:rsidRPr="00E14336">
        <w:rPr>
          <w:sz w:val="28"/>
          <w:szCs w:val="28"/>
          <w:lang w:val="uk-UA"/>
        </w:rPr>
        <w:t xml:space="preserve"> </w:t>
      </w:r>
      <w:r w:rsidR="00C06806" w:rsidRPr="00E14336">
        <w:rPr>
          <w:sz w:val="28"/>
          <w:szCs w:val="28"/>
          <w:lang w:val="uk-UA"/>
        </w:rPr>
        <w:t>межах</w:t>
      </w:r>
      <w:r w:rsidRPr="00E14336">
        <w:rPr>
          <w:sz w:val="28"/>
          <w:szCs w:val="28"/>
          <w:lang w:val="uk-UA"/>
        </w:rPr>
        <w:t xml:space="preserve"> </w:t>
      </w:r>
      <w:r w:rsidR="00C06806" w:rsidRPr="00E14336">
        <w:rPr>
          <w:sz w:val="28"/>
          <w:szCs w:val="28"/>
          <w:lang w:val="uk-UA"/>
        </w:rPr>
        <w:t>смуг</w:t>
      </w:r>
      <w:r w:rsidRPr="00E14336">
        <w:rPr>
          <w:sz w:val="28"/>
          <w:szCs w:val="28"/>
          <w:lang w:val="uk-UA"/>
        </w:rPr>
        <w:t xml:space="preserve"> </w:t>
      </w:r>
      <w:r w:rsidR="00C06806" w:rsidRPr="00E14336">
        <w:rPr>
          <w:sz w:val="28"/>
          <w:szCs w:val="28"/>
          <w:lang w:val="uk-UA"/>
        </w:rPr>
        <w:t>відведення</w:t>
      </w:r>
      <w:r w:rsidRPr="00E14336">
        <w:rPr>
          <w:sz w:val="28"/>
          <w:szCs w:val="28"/>
          <w:lang w:val="uk-UA"/>
        </w:rPr>
        <w:t xml:space="preserve"> </w:t>
      </w:r>
      <w:r w:rsidR="00C06806" w:rsidRPr="00E14336">
        <w:rPr>
          <w:sz w:val="28"/>
          <w:szCs w:val="28"/>
          <w:lang w:val="uk-UA"/>
        </w:rPr>
        <w:t>іншими</w:t>
      </w:r>
      <w:r w:rsidRPr="00E14336">
        <w:rPr>
          <w:sz w:val="28"/>
          <w:szCs w:val="28"/>
          <w:lang w:val="uk-UA"/>
        </w:rPr>
        <w:t xml:space="preserve"> </w:t>
      </w:r>
      <w:r w:rsidR="00C06806" w:rsidRPr="00E14336">
        <w:rPr>
          <w:sz w:val="28"/>
          <w:szCs w:val="28"/>
          <w:lang w:val="uk-UA"/>
        </w:rPr>
        <w:t>дорожніми</w:t>
      </w:r>
      <w:r w:rsidRPr="00E14336">
        <w:rPr>
          <w:sz w:val="28"/>
          <w:szCs w:val="28"/>
          <w:lang w:val="uk-UA"/>
        </w:rPr>
        <w:t xml:space="preserve"> </w:t>
      </w:r>
      <w:r w:rsidR="00C06806" w:rsidRPr="00E14336">
        <w:rPr>
          <w:sz w:val="28"/>
          <w:szCs w:val="28"/>
          <w:lang w:val="uk-UA"/>
        </w:rPr>
        <w:t>спорудами</w:t>
      </w:r>
      <w:r w:rsidRPr="00E14336">
        <w:rPr>
          <w:sz w:val="28"/>
          <w:szCs w:val="28"/>
          <w:lang w:val="uk-UA"/>
        </w:rPr>
        <w:t xml:space="preserve"> </w:t>
      </w:r>
      <w:r w:rsidR="00C06806" w:rsidRPr="00E14336">
        <w:rPr>
          <w:sz w:val="28"/>
          <w:szCs w:val="28"/>
          <w:lang w:val="uk-UA"/>
        </w:rPr>
        <w:t xml:space="preserve">та </w:t>
      </w:r>
    </w:p>
    <w:p w:rsidR="00C06806" w:rsidRPr="00E14336" w:rsidRDefault="00C06806" w:rsidP="0061670E">
      <w:pPr>
        <w:ind w:firstLine="567"/>
        <w:jc w:val="both"/>
        <w:rPr>
          <w:sz w:val="28"/>
          <w:szCs w:val="28"/>
          <w:lang w:val="uk-UA"/>
        </w:rPr>
      </w:pPr>
      <w:r w:rsidRPr="00E14336">
        <w:rPr>
          <w:sz w:val="28"/>
          <w:szCs w:val="28"/>
          <w:lang w:val="uk-UA"/>
        </w:rPr>
        <w:t>обладнанням,</w:t>
      </w:r>
      <w:r w:rsidR="00F04D41" w:rsidRPr="00E14336">
        <w:rPr>
          <w:sz w:val="28"/>
          <w:szCs w:val="28"/>
          <w:lang w:val="uk-UA"/>
        </w:rPr>
        <w:t xml:space="preserve"> </w:t>
      </w:r>
      <w:r w:rsidRPr="00E14336">
        <w:rPr>
          <w:sz w:val="28"/>
          <w:szCs w:val="28"/>
          <w:lang w:val="uk-UA"/>
        </w:rPr>
        <w:t>а</w:t>
      </w:r>
      <w:r w:rsidR="00F04D41" w:rsidRPr="00E14336">
        <w:rPr>
          <w:sz w:val="28"/>
          <w:szCs w:val="28"/>
          <w:lang w:val="uk-UA"/>
        </w:rPr>
        <w:t xml:space="preserve"> </w:t>
      </w:r>
      <w:r w:rsidRPr="00E14336">
        <w:rPr>
          <w:sz w:val="28"/>
          <w:szCs w:val="28"/>
          <w:lang w:val="uk-UA"/>
        </w:rPr>
        <w:t>також</w:t>
      </w:r>
      <w:r w:rsidR="00F04D41" w:rsidRPr="00E14336">
        <w:rPr>
          <w:sz w:val="28"/>
          <w:szCs w:val="28"/>
          <w:lang w:val="uk-UA"/>
        </w:rPr>
        <w:t xml:space="preserve"> </w:t>
      </w:r>
      <w:r w:rsidRPr="00E14336">
        <w:rPr>
          <w:sz w:val="28"/>
          <w:szCs w:val="28"/>
          <w:lang w:val="uk-UA"/>
        </w:rPr>
        <w:t>землі,</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знаходяться</w:t>
      </w:r>
      <w:r w:rsidR="00F04D41" w:rsidRPr="00E14336">
        <w:rPr>
          <w:sz w:val="28"/>
          <w:szCs w:val="28"/>
          <w:lang w:val="uk-UA"/>
        </w:rPr>
        <w:t xml:space="preserve"> </w:t>
      </w:r>
      <w:r w:rsidRPr="00E14336">
        <w:rPr>
          <w:sz w:val="28"/>
          <w:szCs w:val="28"/>
          <w:lang w:val="uk-UA"/>
        </w:rPr>
        <w:t>за</w:t>
      </w:r>
      <w:r w:rsidR="00F04D41" w:rsidRPr="00E14336">
        <w:rPr>
          <w:sz w:val="28"/>
          <w:szCs w:val="28"/>
          <w:lang w:val="uk-UA"/>
        </w:rPr>
        <w:t xml:space="preserve"> </w:t>
      </w:r>
      <w:r w:rsidRPr="00E14336">
        <w:rPr>
          <w:sz w:val="28"/>
          <w:szCs w:val="28"/>
          <w:lang w:val="uk-UA"/>
        </w:rPr>
        <w:t>межами</w:t>
      </w:r>
      <w:r w:rsidR="00F04D41" w:rsidRPr="00E14336">
        <w:rPr>
          <w:sz w:val="28"/>
          <w:szCs w:val="28"/>
          <w:lang w:val="uk-UA"/>
        </w:rPr>
        <w:t xml:space="preserve"> </w:t>
      </w:r>
      <w:r w:rsidRPr="00E14336">
        <w:rPr>
          <w:sz w:val="28"/>
          <w:szCs w:val="28"/>
          <w:lang w:val="uk-UA"/>
        </w:rPr>
        <w:t>смуг</w:t>
      </w:r>
      <w:r w:rsidR="00F04D41" w:rsidRPr="00E14336">
        <w:rPr>
          <w:sz w:val="28"/>
          <w:szCs w:val="28"/>
          <w:lang w:val="uk-UA"/>
        </w:rPr>
        <w:t xml:space="preserve"> </w:t>
      </w:r>
      <w:r w:rsidRPr="00E14336">
        <w:rPr>
          <w:sz w:val="28"/>
          <w:szCs w:val="28"/>
          <w:lang w:val="uk-UA"/>
        </w:rPr>
        <w:t>відведення,</w:t>
      </w:r>
      <w:r w:rsidR="00F04D41" w:rsidRPr="00E14336">
        <w:rPr>
          <w:sz w:val="28"/>
          <w:szCs w:val="28"/>
          <w:lang w:val="uk-UA"/>
        </w:rPr>
        <w:t xml:space="preserve"> </w:t>
      </w:r>
      <w:r w:rsidRPr="00E14336">
        <w:rPr>
          <w:sz w:val="28"/>
          <w:szCs w:val="28"/>
          <w:lang w:val="uk-UA"/>
        </w:rPr>
        <w:t>якщ</w:t>
      </w:r>
      <w:r w:rsidR="00616A39" w:rsidRPr="00E14336">
        <w:rPr>
          <w:sz w:val="28"/>
          <w:szCs w:val="28"/>
          <w:lang w:val="uk-UA"/>
        </w:rPr>
        <w:t>о на</w:t>
      </w:r>
      <w:r w:rsidRPr="00E14336">
        <w:rPr>
          <w:sz w:val="28"/>
          <w:szCs w:val="28"/>
          <w:lang w:val="uk-UA"/>
        </w:rPr>
        <w:t xml:space="preserve"> них розміщені</w:t>
      </w:r>
      <w:r w:rsidR="00F04D41" w:rsidRPr="00E14336">
        <w:rPr>
          <w:sz w:val="28"/>
          <w:szCs w:val="28"/>
          <w:lang w:val="uk-UA"/>
        </w:rPr>
        <w:t xml:space="preserve"> </w:t>
      </w:r>
      <w:r w:rsidRPr="00E14336">
        <w:rPr>
          <w:sz w:val="28"/>
          <w:szCs w:val="28"/>
          <w:lang w:val="uk-UA"/>
        </w:rPr>
        <w:t>споруди,</w:t>
      </w:r>
      <w:r w:rsidR="00F04D41" w:rsidRPr="00E14336">
        <w:rPr>
          <w:sz w:val="28"/>
          <w:szCs w:val="28"/>
          <w:lang w:val="uk-UA"/>
        </w:rPr>
        <w:t xml:space="preserve"> </w:t>
      </w:r>
      <w:r w:rsidRPr="00E14336">
        <w:rPr>
          <w:sz w:val="28"/>
          <w:szCs w:val="28"/>
          <w:lang w:val="uk-UA"/>
        </w:rPr>
        <w:t>що забезпечують функціонув</w:t>
      </w:r>
      <w:r w:rsidR="00616A39" w:rsidRPr="00E14336">
        <w:rPr>
          <w:sz w:val="28"/>
          <w:szCs w:val="28"/>
          <w:lang w:val="uk-UA"/>
        </w:rPr>
        <w:t xml:space="preserve">ання автомобільних доріг, </w:t>
      </w:r>
      <w:r w:rsidRPr="00E14336">
        <w:rPr>
          <w:sz w:val="28"/>
          <w:szCs w:val="28"/>
          <w:lang w:val="uk-UA"/>
        </w:rPr>
        <w:t>а саме:</w:t>
      </w:r>
    </w:p>
    <w:p w:rsidR="00C06806" w:rsidRPr="00E14336" w:rsidRDefault="00616A39" w:rsidP="0061670E">
      <w:pPr>
        <w:ind w:firstLine="567"/>
        <w:jc w:val="both"/>
        <w:rPr>
          <w:sz w:val="28"/>
          <w:szCs w:val="28"/>
          <w:lang w:val="uk-UA"/>
        </w:rPr>
      </w:pPr>
      <w:r w:rsidRPr="00E14336">
        <w:rPr>
          <w:sz w:val="28"/>
          <w:szCs w:val="28"/>
          <w:lang w:val="uk-UA"/>
        </w:rPr>
        <w:t>а)</w:t>
      </w:r>
      <w:r w:rsidR="00F04D41" w:rsidRPr="00E14336">
        <w:rPr>
          <w:sz w:val="28"/>
          <w:szCs w:val="28"/>
          <w:lang w:val="uk-UA"/>
        </w:rPr>
        <w:t xml:space="preserve"> </w:t>
      </w:r>
      <w:r w:rsidRPr="00E14336">
        <w:rPr>
          <w:sz w:val="28"/>
          <w:szCs w:val="28"/>
          <w:lang w:val="uk-UA"/>
        </w:rPr>
        <w:t>паралельні об'їзні дороги,</w:t>
      </w:r>
      <w:r w:rsidR="00F04D41" w:rsidRPr="00E14336">
        <w:rPr>
          <w:sz w:val="28"/>
          <w:szCs w:val="28"/>
          <w:lang w:val="uk-UA"/>
        </w:rPr>
        <w:t xml:space="preserve"> </w:t>
      </w:r>
      <w:r w:rsidRPr="00E14336">
        <w:rPr>
          <w:sz w:val="28"/>
          <w:szCs w:val="28"/>
          <w:lang w:val="uk-UA"/>
        </w:rPr>
        <w:t>поромні переправи,</w:t>
      </w:r>
      <w:r w:rsidR="00C06806" w:rsidRPr="00E14336">
        <w:rPr>
          <w:sz w:val="28"/>
          <w:szCs w:val="28"/>
          <w:lang w:val="uk-UA"/>
        </w:rPr>
        <w:t xml:space="preserve"> снігозахисні</w:t>
      </w:r>
      <w:r w:rsidR="00F04D41" w:rsidRPr="00E14336">
        <w:rPr>
          <w:sz w:val="28"/>
          <w:szCs w:val="28"/>
          <w:lang w:val="uk-UA"/>
        </w:rPr>
        <w:t xml:space="preserve"> </w:t>
      </w:r>
      <w:r w:rsidR="00C06806" w:rsidRPr="00E14336">
        <w:rPr>
          <w:sz w:val="28"/>
          <w:szCs w:val="28"/>
          <w:lang w:val="uk-UA"/>
        </w:rPr>
        <w:t>споруди</w:t>
      </w:r>
      <w:r w:rsidR="00F04D41" w:rsidRPr="00E14336">
        <w:rPr>
          <w:sz w:val="28"/>
          <w:szCs w:val="28"/>
          <w:lang w:val="uk-UA"/>
        </w:rPr>
        <w:t xml:space="preserve"> </w:t>
      </w:r>
      <w:r w:rsidR="00C06806" w:rsidRPr="00E14336">
        <w:rPr>
          <w:sz w:val="28"/>
          <w:szCs w:val="28"/>
          <w:lang w:val="uk-UA"/>
        </w:rPr>
        <w:t>і</w:t>
      </w:r>
      <w:r w:rsidR="00F04D41" w:rsidRPr="00E14336">
        <w:rPr>
          <w:sz w:val="28"/>
          <w:szCs w:val="28"/>
          <w:lang w:val="uk-UA"/>
        </w:rPr>
        <w:t xml:space="preserve"> </w:t>
      </w:r>
      <w:r w:rsidR="00C06806" w:rsidRPr="00E14336">
        <w:rPr>
          <w:sz w:val="28"/>
          <w:szCs w:val="28"/>
          <w:lang w:val="uk-UA"/>
        </w:rPr>
        <w:t>насадження, протилавинні та</w:t>
      </w:r>
      <w:r w:rsidRPr="00E14336">
        <w:rPr>
          <w:sz w:val="28"/>
          <w:szCs w:val="28"/>
          <w:lang w:val="uk-UA"/>
        </w:rPr>
        <w:t xml:space="preserve"> протисельові</w:t>
      </w:r>
      <w:r w:rsidR="00F04D41" w:rsidRPr="00E14336">
        <w:rPr>
          <w:sz w:val="28"/>
          <w:szCs w:val="28"/>
          <w:lang w:val="uk-UA"/>
        </w:rPr>
        <w:t xml:space="preserve"> </w:t>
      </w:r>
      <w:r w:rsidRPr="00E14336">
        <w:rPr>
          <w:sz w:val="28"/>
          <w:szCs w:val="28"/>
          <w:lang w:val="uk-UA"/>
        </w:rPr>
        <w:t xml:space="preserve">споруди, </w:t>
      </w:r>
      <w:proofErr w:type="spellStart"/>
      <w:r w:rsidR="00C06806" w:rsidRPr="00E14336">
        <w:rPr>
          <w:sz w:val="28"/>
          <w:szCs w:val="28"/>
          <w:lang w:val="uk-UA"/>
        </w:rPr>
        <w:t>вловлюючі</w:t>
      </w:r>
      <w:proofErr w:type="spellEnd"/>
      <w:r w:rsidR="00C06806" w:rsidRPr="00E14336">
        <w:rPr>
          <w:sz w:val="28"/>
          <w:szCs w:val="28"/>
          <w:lang w:val="uk-UA"/>
        </w:rPr>
        <w:t xml:space="preserve"> з'їзди</w:t>
      </w:r>
      <w:r w:rsidRPr="00E14336">
        <w:rPr>
          <w:sz w:val="28"/>
          <w:szCs w:val="28"/>
          <w:lang w:val="uk-UA"/>
        </w:rPr>
        <w:t>, захисні</w:t>
      </w:r>
      <w:r w:rsidR="00F04D41" w:rsidRPr="00E14336">
        <w:rPr>
          <w:sz w:val="28"/>
          <w:szCs w:val="28"/>
          <w:lang w:val="uk-UA"/>
        </w:rPr>
        <w:t xml:space="preserve"> </w:t>
      </w:r>
      <w:r w:rsidRPr="00E14336">
        <w:rPr>
          <w:sz w:val="28"/>
          <w:szCs w:val="28"/>
          <w:lang w:val="uk-UA"/>
        </w:rPr>
        <w:t xml:space="preserve">насадження, шумові </w:t>
      </w:r>
      <w:r w:rsidR="00C06806" w:rsidRPr="00E14336">
        <w:rPr>
          <w:sz w:val="28"/>
          <w:szCs w:val="28"/>
          <w:lang w:val="uk-UA"/>
        </w:rPr>
        <w:t xml:space="preserve">екрани, </w:t>
      </w:r>
      <w:r w:rsidRPr="00E14336">
        <w:rPr>
          <w:sz w:val="28"/>
          <w:szCs w:val="28"/>
          <w:lang w:val="uk-UA"/>
        </w:rPr>
        <w:t xml:space="preserve">очисні </w:t>
      </w:r>
      <w:r w:rsidR="00C06806" w:rsidRPr="00E14336">
        <w:rPr>
          <w:sz w:val="28"/>
          <w:szCs w:val="28"/>
          <w:lang w:val="uk-UA"/>
        </w:rPr>
        <w:t>споруди;</w:t>
      </w:r>
    </w:p>
    <w:p w:rsidR="00C06806" w:rsidRPr="00E14336" w:rsidRDefault="00C06806" w:rsidP="0061670E">
      <w:pPr>
        <w:ind w:firstLine="567"/>
        <w:jc w:val="both"/>
        <w:rPr>
          <w:sz w:val="28"/>
          <w:szCs w:val="28"/>
          <w:lang w:val="uk-UA"/>
        </w:rPr>
      </w:pPr>
      <w:r w:rsidRPr="00E14336">
        <w:rPr>
          <w:sz w:val="28"/>
          <w:szCs w:val="28"/>
          <w:lang w:val="uk-UA"/>
        </w:rPr>
        <w:t>б)</w:t>
      </w:r>
      <w:r w:rsidR="00F04D41" w:rsidRPr="00E14336">
        <w:rPr>
          <w:sz w:val="28"/>
          <w:szCs w:val="28"/>
          <w:lang w:val="uk-UA"/>
        </w:rPr>
        <w:t xml:space="preserve"> </w:t>
      </w:r>
      <w:r w:rsidRPr="00E14336">
        <w:rPr>
          <w:sz w:val="28"/>
          <w:szCs w:val="28"/>
          <w:lang w:val="uk-UA"/>
        </w:rPr>
        <w:t>майданч</w:t>
      </w:r>
      <w:r w:rsidR="00616A39" w:rsidRPr="00E14336">
        <w:rPr>
          <w:sz w:val="28"/>
          <w:szCs w:val="28"/>
          <w:lang w:val="uk-UA"/>
        </w:rPr>
        <w:t xml:space="preserve">ики для стоянки </w:t>
      </w:r>
      <w:r w:rsidRPr="00E14336">
        <w:rPr>
          <w:sz w:val="28"/>
          <w:szCs w:val="28"/>
          <w:lang w:val="uk-UA"/>
        </w:rPr>
        <w:t>транспор</w:t>
      </w:r>
      <w:r w:rsidR="00616A39" w:rsidRPr="00E14336">
        <w:rPr>
          <w:sz w:val="28"/>
          <w:szCs w:val="28"/>
          <w:lang w:val="uk-UA"/>
        </w:rPr>
        <w:t xml:space="preserve">ту і відпочинку, склади, гаражі, </w:t>
      </w:r>
      <w:r w:rsidRPr="00E14336">
        <w:rPr>
          <w:sz w:val="28"/>
          <w:szCs w:val="28"/>
          <w:lang w:val="uk-UA"/>
        </w:rPr>
        <w:t>резервуари</w:t>
      </w:r>
      <w:r w:rsidR="00F04D41" w:rsidRPr="00E14336">
        <w:rPr>
          <w:sz w:val="28"/>
          <w:szCs w:val="28"/>
          <w:lang w:val="uk-UA"/>
        </w:rPr>
        <w:t xml:space="preserve"> </w:t>
      </w:r>
      <w:r w:rsidRPr="00E14336">
        <w:rPr>
          <w:sz w:val="28"/>
          <w:szCs w:val="28"/>
          <w:lang w:val="uk-UA"/>
        </w:rPr>
        <w:t>для зберігання</w:t>
      </w:r>
      <w:r w:rsidR="00F04D41" w:rsidRPr="00E14336">
        <w:rPr>
          <w:sz w:val="28"/>
          <w:szCs w:val="28"/>
          <w:lang w:val="uk-UA"/>
        </w:rPr>
        <w:t xml:space="preserve"> </w:t>
      </w:r>
      <w:r w:rsidRPr="00E14336">
        <w:rPr>
          <w:sz w:val="28"/>
          <w:szCs w:val="28"/>
          <w:lang w:val="uk-UA"/>
        </w:rPr>
        <w:t>паливно-мастильних</w:t>
      </w:r>
      <w:r w:rsidR="00F04D41" w:rsidRPr="00E14336">
        <w:rPr>
          <w:sz w:val="28"/>
          <w:szCs w:val="28"/>
          <w:lang w:val="uk-UA"/>
        </w:rPr>
        <w:t xml:space="preserve"> </w:t>
      </w:r>
      <w:r w:rsidRPr="00E14336">
        <w:rPr>
          <w:sz w:val="28"/>
          <w:szCs w:val="28"/>
          <w:lang w:val="uk-UA"/>
        </w:rPr>
        <w:t>матеріалів,</w:t>
      </w:r>
      <w:r w:rsidR="00F04D41" w:rsidRPr="00E14336">
        <w:rPr>
          <w:sz w:val="28"/>
          <w:szCs w:val="28"/>
          <w:lang w:val="uk-UA"/>
        </w:rPr>
        <w:t xml:space="preserve"> </w:t>
      </w:r>
      <w:r w:rsidRPr="00E14336">
        <w:rPr>
          <w:sz w:val="28"/>
          <w:szCs w:val="28"/>
          <w:lang w:val="uk-UA"/>
        </w:rPr>
        <w:t>комплекси</w:t>
      </w:r>
      <w:r w:rsidR="00F04D41" w:rsidRPr="00E14336">
        <w:rPr>
          <w:sz w:val="28"/>
          <w:szCs w:val="28"/>
          <w:lang w:val="uk-UA"/>
        </w:rPr>
        <w:t xml:space="preserve"> </w:t>
      </w:r>
      <w:r w:rsidRPr="00E14336">
        <w:rPr>
          <w:sz w:val="28"/>
          <w:szCs w:val="28"/>
          <w:lang w:val="uk-UA"/>
        </w:rPr>
        <w:t>для</w:t>
      </w:r>
      <w:r w:rsidR="00F04D41" w:rsidRPr="00E14336">
        <w:rPr>
          <w:sz w:val="28"/>
          <w:szCs w:val="28"/>
          <w:lang w:val="uk-UA"/>
        </w:rPr>
        <w:t xml:space="preserve"> </w:t>
      </w:r>
      <w:r w:rsidRPr="00E14336">
        <w:rPr>
          <w:sz w:val="28"/>
          <w:szCs w:val="28"/>
          <w:lang w:val="uk-UA"/>
        </w:rPr>
        <w:t>зважування</w:t>
      </w:r>
      <w:r w:rsidR="00F04D41" w:rsidRPr="00E14336">
        <w:rPr>
          <w:sz w:val="28"/>
          <w:szCs w:val="28"/>
          <w:lang w:val="uk-UA"/>
        </w:rPr>
        <w:t xml:space="preserve"> </w:t>
      </w:r>
      <w:r w:rsidRPr="00E14336">
        <w:rPr>
          <w:sz w:val="28"/>
          <w:szCs w:val="28"/>
          <w:lang w:val="uk-UA"/>
        </w:rPr>
        <w:t>великогабаритного транспо</w:t>
      </w:r>
      <w:r w:rsidR="00616A39" w:rsidRPr="00E14336">
        <w:rPr>
          <w:sz w:val="28"/>
          <w:szCs w:val="28"/>
          <w:lang w:val="uk-UA"/>
        </w:rPr>
        <w:t xml:space="preserve">рту, виробничі бази, штучні та інші споруди, що </w:t>
      </w:r>
      <w:r w:rsidRPr="00E14336">
        <w:rPr>
          <w:sz w:val="28"/>
          <w:szCs w:val="28"/>
          <w:lang w:val="uk-UA"/>
        </w:rPr>
        <w:t>перебуваю</w:t>
      </w:r>
      <w:r w:rsidR="00616A39" w:rsidRPr="00E14336">
        <w:rPr>
          <w:sz w:val="28"/>
          <w:szCs w:val="28"/>
          <w:lang w:val="uk-UA"/>
        </w:rPr>
        <w:t xml:space="preserve">ть </w:t>
      </w:r>
      <w:r w:rsidRPr="00E14336">
        <w:rPr>
          <w:sz w:val="28"/>
          <w:szCs w:val="28"/>
          <w:lang w:val="uk-UA"/>
        </w:rPr>
        <w:t>у державній/комунальній</w:t>
      </w:r>
      <w:r w:rsidR="00F04D41" w:rsidRPr="00E14336">
        <w:rPr>
          <w:sz w:val="28"/>
          <w:szCs w:val="28"/>
          <w:lang w:val="uk-UA"/>
        </w:rPr>
        <w:t xml:space="preserve"> </w:t>
      </w:r>
      <w:r w:rsidRPr="00E14336">
        <w:rPr>
          <w:sz w:val="28"/>
          <w:szCs w:val="28"/>
          <w:lang w:val="uk-UA"/>
        </w:rPr>
        <w:t>власн</w:t>
      </w:r>
      <w:r w:rsidR="00E6237B" w:rsidRPr="00E14336">
        <w:rPr>
          <w:sz w:val="28"/>
          <w:szCs w:val="28"/>
          <w:lang w:val="uk-UA"/>
        </w:rPr>
        <w:t xml:space="preserve">ості, </w:t>
      </w:r>
      <w:r w:rsidRPr="00E14336">
        <w:rPr>
          <w:sz w:val="28"/>
          <w:szCs w:val="28"/>
          <w:lang w:val="uk-UA"/>
        </w:rPr>
        <w:t>власності</w:t>
      </w:r>
      <w:r w:rsidR="00F04D41" w:rsidRPr="00E14336">
        <w:rPr>
          <w:sz w:val="28"/>
          <w:szCs w:val="28"/>
          <w:lang w:val="uk-UA"/>
        </w:rPr>
        <w:t xml:space="preserve"> </w:t>
      </w:r>
      <w:r w:rsidRPr="00E14336">
        <w:rPr>
          <w:sz w:val="28"/>
          <w:szCs w:val="28"/>
          <w:lang w:val="uk-UA"/>
        </w:rPr>
        <w:lastRenderedPageBreak/>
        <w:t>державних /кому</w:t>
      </w:r>
      <w:r w:rsidR="00E6237B" w:rsidRPr="00E14336">
        <w:rPr>
          <w:sz w:val="28"/>
          <w:szCs w:val="28"/>
          <w:lang w:val="uk-UA"/>
        </w:rPr>
        <w:t>нальних</w:t>
      </w:r>
      <w:r w:rsidR="00F04D41" w:rsidRPr="00E14336">
        <w:rPr>
          <w:sz w:val="28"/>
          <w:szCs w:val="28"/>
          <w:lang w:val="uk-UA"/>
        </w:rPr>
        <w:t xml:space="preserve"> </w:t>
      </w:r>
      <w:r w:rsidR="00E6237B" w:rsidRPr="00E14336">
        <w:rPr>
          <w:sz w:val="28"/>
          <w:szCs w:val="28"/>
          <w:lang w:val="uk-UA"/>
        </w:rPr>
        <w:t xml:space="preserve">підприємств </w:t>
      </w:r>
      <w:r w:rsidRPr="00E14336">
        <w:rPr>
          <w:sz w:val="28"/>
          <w:szCs w:val="28"/>
          <w:lang w:val="uk-UA"/>
        </w:rPr>
        <w:t xml:space="preserve">або </w:t>
      </w:r>
      <w:r w:rsidR="00E6237B" w:rsidRPr="00E14336">
        <w:rPr>
          <w:sz w:val="28"/>
          <w:szCs w:val="28"/>
          <w:lang w:val="uk-UA"/>
        </w:rPr>
        <w:t>власності</w:t>
      </w:r>
      <w:r w:rsidR="00F04D41" w:rsidRPr="00E14336">
        <w:rPr>
          <w:sz w:val="28"/>
          <w:szCs w:val="28"/>
          <w:lang w:val="uk-UA"/>
        </w:rPr>
        <w:t xml:space="preserve"> </w:t>
      </w:r>
      <w:r w:rsidR="00E6237B" w:rsidRPr="00E14336">
        <w:rPr>
          <w:sz w:val="28"/>
          <w:szCs w:val="28"/>
          <w:lang w:val="uk-UA"/>
        </w:rPr>
        <w:t xml:space="preserve">господарських </w:t>
      </w:r>
      <w:r w:rsidRPr="00E14336">
        <w:rPr>
          <w:sz w:val="28"/>
          <w:szCs w:val="28"/>
          <w:lang w:val="uk-UA"/>
        </w:rPr>
        <w:t>товар</w:t>
      </w:r>
      <w:r w:rsidR="00E6237B" w:rsidRPr="00E14336">
        <w:rPr>
          <w:sz w:val="28"/>
          <w:szCs w:val="28"/>
          <w:lang w:val="uk-UA"/>
        </w:rPr>
        <w:t>иств, у</w:t>
      </w:r>
      <w:r w:rsidR="00F04D41" w:rsidRPr="00E14336">
        <w:rPr>
          <w:sz w:val="28"/>
          <w:szCs w:val="28"/>
          <w:lang w:val="uk-UA"/>
        </w:rPr>
        <w:t xml:space="preserve"> </w:t>
      </w:r>
      <w:r w:rsidR="00E6237B" w:rsidRPr="00E14336">
        <w:rPr>
          <w:sz w:val="28"/>
          <w:szCs w:val="28"/>
          <w:lang w:val="uk-UA"/>
        </w:rPr>
        <w:t>статутному</w:t>
      </w:r>
      <w:r w:rsidR="00F04D41" w:rsidRPr="00E14336">
        <w:rPr>
          <w:sz w:val="28"/>
          <w:szCs w:val="28"/>
          <w:lang w:val="uk-UA"/>
        </w:rPr>
        <w:t xml:space="preserve"> </w:t>
      </w:r>
      <w:r w:rsidR="00E6237B" w:rsidRPr="00E14336">
        <w:rPr>
          <w:sz w:val="28"/>
          <w:szCs w:val="28"/>
          <w:lang w:val="uk-UA"/>
        </w:rPr>
        <w:t xml:space="preserve">капіталі яких 100 </w:t>
      </w:r>
      <w:r w:rsidRPr="00E14336">
        <w:rPr>
          <w:sz w:val="28"/>
          <w:szCs w:val="28"/>
          <w:lang w:val="uk-UA"/>
        </w:rPr>
        <w:t>відс</w:t>
      </w:r>
      <w:r w:rsidR="00E6237B" w:rsidRPr="00E14336">
        <w:rPr>
          <w:sz w:val="28"/>
          <w:szCs w:val="28"/>
          <w:lang w:val="uk-UA"/>
        </w:rPr>
        <w:t xml:space="preserve">отків акцій </w:t>
      </w:r>
      <w:r w:rsidRPr="00E14336">
        <w:rPr>
          <w:sz w:val="28"/>
          <w:szCs w:val="28"/>
          <w:lang w:val="uk-UA"/>
        </w:rPr>
        <w:t xml:space="preserve">(часток, </w:t>
      </w:r>
      <w:r w:rsidR="00E6237B" w:rsidRPr="00E14336">
        <w:rPr>
          <w:sz w:val="28"/>
          <w:szCs w:val="28"/>
          <w:lang w:val="uk-UA"/>
        </w:rPr>
        <w:t xml:space="preserve">паїв) належать державі /ОТГ </w:t>
      </w:r>
    </w:p>
    <w:p w:rsidR="00C0680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C06806" w:rsidRPr="00E14336">
        <w:rPr>
          <w:sz w:val="28"/>
          <w:szCs w:val="28"/>
          <w:lang w:val="uk-UA"/>
        </w:rPr>
        <w:t>.1.4.</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w:t>
      </w:r>
      <w:r w:rsidRPr="00E14336">
        <w:rPr>
          <w:sz w:val="28"/>
          <w:szCs w:val="28"/>
          <w:lang w:val="uk-UA"/>
        </w:rPr>
        <w:t xml:space="preserve"> </w:t>
      </w:r>
      <w:r w:rsidR="00C06806" w:rsidRPr="00E14336">
        <w:rPr>
          <w:sz w:val="28"/>
          <w:szCs w:val="28"/>
          <w:lang w:val="uk-UA"/>
        </w:rPr>
        <w:t>сільськогосподарських</w:t>
      </w:r>
      <w:r w:rsidRPr="00E14336">
        <w:rPr>
          <w:sz w:val="28"/>
          <w:szCs w:val="28"/>
          <w:lang w:val="uk-UA"/>
        </w:rPr>
        <w:t xml:space="preserve"> </w:t>
      </w:r>
      <w:r w:rsidR="00C06806" w:rsidRPr="00E14336">
        <w:rPr>
          <w:sz w:val="28"/>
          <w:szCs w:val="28"/>
          <w:lang w:val="uk-UA"/>
        </w:rPr>
        <w:t>підприємств</w:t>
      </w:r>
      <w:r w:rsidRPr="00E14336">
        <w:rPr>
          <w:sz w:val="28"/>
          <w:szCs w:val="28"/>
          <w:lang w:val="uk-UA"/>
        </w:rPr>
        <w:t xml:space="preserve"> </w:t>
      </w:r>
      <w:r w:rsidR="00C06806" w:rsidRPr="00E14336">
        <w:rPr>
          <w:sz w:val="28"/>
          <w:szCs w:val="28"/>
          <w:lang w:val="uk-UA"/>
        </w:rPr>
        <w:t>усіх</w:t>
      </w:r>
      <w:r w:rsidRPr="00E14336">
        <w:rPr>
          <w:sz w:val="28"/>
          <w:szCs w:val="28"/>
          <w:lang w:val="uk-UA"/>
        </w:rPr>
        <w:t xml:space="preserve"> </w:t>
      </w:r>
      <w:r w:rsidR="00C06806" w:rsidRPr="00E14336">
        <w:rPr>
          <w:sz w:val="28"/>
          <w:szCs w:val="28"/>
          <w:lang w:val="uk-UA"/>
        </w:rPr>
        <w:t>форм</w:t>
      </w:r>
      <w:r w:rsidRPr="00E14336">
        <w:rPr>
          <w:sz w:val="28"/>
          <w:szCs w:val="28"/>
          <w:lang w:val="uk-UA"/>
        </w:rPr>
        <w:t xml:space="preserve"> </w:t>
      </w:r>
      <w:r w:rsidR="00C06806" w:rsidRPr="00E14336">
        <w:rPr>
          <w:sz w:val="28"/>
          <w:szCs w:val="28"/>
          <w:lang w:val="uk-UA"/>
        </w:rPr>
        <w:t>власності</w:t>
      </w:r>
      <w:r w:rsidRPr="00E14336">
        <w:rPr>
          <w:sz w:val="28"/>
          <w:szCs w:val="28"/>
          <w:lang w:val="uk-UA"/>
        </w:rPr>
        <w:t xml:space="preserve"> </w:t>
      </w:r>
      <w:r w:rsidR="00C06806" w:rsidRPr="00E14336">
        <w:rPr>
          <w:sz w:val="28"/>
          <w:szCs w:val="28"/>
          <w:lang w:val="uk-UA"/>
        </w:rPr>
        <w:t>та фермерських</w:t>
      </w:r>
      <w:r w:rsidRPr="00E14336">
        <w:rPr>
          <w:sz w:val="28"/>
          <w:szCs w:val="28"/>
          <w:lang w:val="uk-UA"/>
        </w:rPr>
        <w:t xml:space="preserve"> </w:t>
      </w:r>
      <w:r w:rsidR="00C06806" w:rsidRPr="00E14336">
        <w:rPr>
          <w:sz w:val="28"/>
          <w:szCs w:val="28"/>
          <w:lang w:val="uk-UA"/>
        </w:rPr>
        <w:t>(селянських)</w:t>
      </w:r>
      <w:r w:rsidRPr="00E14336">
        <w:rPr>
          <w:sz w:val="28"/>
          <w:szCs w:val="28"/>
          <w:lang w:val="uk-UA"/>
        </w:rPr>
        <w:t xml:space="preserve"> </w:t>
      </w:r>
      <w:r w:rsidR="00C06806" w:rsidRPr="00E14336">
        <w:rPr>
          <w:sz w:val="28"/>
          <w:szCs w:val="28"/>
          <w:lang w:val="uk-UA"/>
        </w:rPr>
        <w:t>господарств,</w:t>
      </w:r>
      <w:r w:rsidRPr="00E14336">
        <w:rPr>
          <w:sz w:val="28"/>
          <w:szCs w:val="28"/>
          <w:lang w:val="uk-UA"/>
        </w:rPr>
        <w:t xml:space="preserve"> </w:t>
      </w:r>
      <w:r w:rsidR="00C06806" w:rsidRPr="00E14336">
        <w:rPr>
          <w:sz w:val="28"/>
          <w:szCs w:val="28"/>
          <w:lang w:val="uk-UA"/>
        </w:rPr>
        <w:t>зайняті</w:t>
      </w:r>
      <w:r w:rsidRPr="00E14336">
        <w:rPr>
          <w:sz w:val="28"/>
          <w:szCs w:val="28"/>
          <w:lang w:val="uk-UA"/>
        </w:rPr>
        <w:t xml:space="preserve"> </w:t>
      </w:r>
      <w:r w:rsidR="00C06806" w:rsidRPr="00E14336">
        <w:rPr>
          <w:sz w:val="28"/>
          <w:szCs w:val="28"/>
          <w:lang w:val="uk-UA"/>
        </w:rPr>
        <w:t>молодими</w:t>
      </w:r>
      <w:r w:rsidRPr="00E14336">
        <w:rPr>
          <w:sz w:val="28"/>
          <w:szCs w:val="28"/>
          <w:lang w:val="uk-UA"/>
        </w:rPr>
        <w:t xml:space="preserve"> </w:t>
      </w:r>
      <w:r w:rsidR="00C06806" w:rsidRPr="00E14336">
        <w:rPr>
          <w:sz w:val="28"/>
          <w:szCs w:val="28"/>
          <w:lang w:val="uk-UA"/>
        </w:rPr>
        <w:t>садами,</w:t>
      </w:r>
      <w:r w:rsidRPr="00E14336">
        <w:rPr>
          <w:sz w:val="28"/>
          <w:szCs w:val="28"/>
          <w:lang w:val="uk-UA"/>
        </w:rPr>
        <w:t xml:space="preserve"> </w:t>
      </w:r>
      <w:r w:rsidR="00C06806" w:rsidRPr="00E14336">
        <w:rPr>
          <w:sz w:val="28"/>
          <w:szCs w:val="28"/>
          <w:lang w:val="uk-UA"/>
        </w:rPr>
        <w:t>ягідниками</w:t>
      </w:r>
      <w:r w:rsidRPr="00E14336">
        <w:rPr>
          <w:sz w:val="28"/>
          <w:szCs w:val="28"/>
          <w:lang w:val="uk-UA"/>
        </w:rPr>
        <w:t xml:space="preserve"> </w:t>
      </w:r>
      <w:r w:rsidR="00C06806" w:rsidRPr="00E14336">
        <w:rPr>
          <w:sz w:val="28"/>
          <w:szCs w:val="28"/>
          <w:lang w:val="uk-UA"/>
        </w:rPr>
        <w:t>та виноградни</w:t>
      </w:r>
      <w:r w:rsidR="00E6237B" w:rsidRPr="00E14336">
        <w:rPr>
          <w:sz w:val="28"/>
          <w:szCs w:val="28"/>
          <w:lang w:val="uk-UA"/>
        </w:rPr>
        <w:t>ками</w:t>
      </w:r>
      <w:r w:rsidR="00C06806" w:rsidRPr="00E14336">
        <w:rPr>
          <w:sz w:val="28"/>
          <w:szCs w:val="28"/>
          <w:lang w:val="uk-UA"/>
        </w:rPr>
        <w:t xml:space="preserve"> до</w:t>
      </w:r>
      <w:r w:rsidR="00E6237B" w:rsidRPr="00E14336">
        <w:rPr>
          <w:sz w:val="28"/>
          <w:szCs w:val="28"/>
          <w:lang w:val="uk-UA"/>
        </w:rPr>
        <w:t xml:space="preserve"> вступу їх у пору плодоношення, а </w:t>
      </w:r>
      <w:r w:rsidR="00C06806" w:rsidRPr="00E14336">
        <w:rPr>
          <w:sz w:val="28"/>
          <w:szCs w:val="28"/>
          <w:lang w:val="uk-UA"/>
        </w:rPr>
        <w:t>також</w:t>
      </w:r>
      <w:r w:rsidRPr="00E14336">
        <w:rPr>
          <w:sz w:val="28"/>
          <w:szCs w:val="28"/>
          <w:lang w:val="uk-UA"/>
        </w:rPr>
        <w:t xml:space="preserve"> </w:t>
      </w:r>
      <w:r w:rsidR="00C06806" w:rsidRPr="00E14336">
        <w:rPr>
          <w:sz w:val="28"/>
          <w:szCs w:val="28"/>
          <w:lang w:val="uk-UA"/>
        </w:rPr>
        <w:t>гібридними</w:t>
      </w:r>
      <w:r w:rsidRPr="00E14336">
        <w:rPr>
          <w:sz w:val="28"/>
          <w:szCs w:val="28"/>
          <w:lang w:val="uk-UA"/>
        </w:rPr>
        <w:t xml:space="preserve"> </w:t>
      </w:r>
      <w:r w:rsidR="00C06806" w:rsidRPr="00E14336">
        <w:rPr>
          <w:sz w:val="28"/>
          <w:szCs w:val="28"/>
          <w:lang w:val="uk-UA"/>
        </w:rPr>
        <w:t xml:space="preserve">насадженнями, </w:t>
      </w:r>
      <w:proofErr w:type="spellStart"/>
      <w:r w:rsidR="00C06806" w:rsidRPr="00E14336">
        <w:rPr>
          <w:sz w:val="28"/>
          <w:szCs w:val="28"/>
          <w:lang w:val="uk-UA"/>
        </w:rPr>
        <w:t>генофондовими</w:t>
      </w:r>
      <w:proofErr w:type="spellEnd"/>
      <w:r w:rsidR="00C06806" w:rsidRPr="00E14336">
        <w:rPr>
          <w:sz w:val="28"/>
          <w:szCs w:val="28"/>
          <w:lang w:val="uk-UA"/>
        </w:rPr>
        <w:t xml:space="preserve"> колекціями та розсадниками багаторічних плодових насаджень;</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7</w:t>
      </w:r>
      <w:r w:rsidR="00C06806" w:rsidRPr="00E14336">
        <w:rPr>
          <w:sz w:val="28"/>
          <w:szCs w:val="28"/>
          <w:lang w:val="uk-UA"/>
        </w:rPr>
        <w:t>.1.5.</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 кладовищ ,</w:t>
      </w:r>
      <w:r w:rsidRPr="00E14336">
        <w:rPr>
          <w:sz w:val="28"/>
          <w:szCs w:val="28"/>
          <w:lang w:val="uk-UA"/>
        </w:rPr>
        <w:t xml:space="preserve"> </w:t>
      </w:r>
      <w:r w:rsidR="00C06806" w:rsidRPr="00E14336">
        <w:rPr>
          <w:sz w:val="28"/>
          <w:szCs w:val="28"/>
          <w:lang w:val="uk-UA"/>
        </w:rPr>
        <w:t>крематоріїв та колумбаріїв;</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7</w:t>
      </w:r>
      <w:r w:rsidR="00C06806" w:rsidRPr="00E14336">
        <w:rPr>
          <w:sz w:val="28"/>
          <w:szCs w:val="28"/>
          <w:lang w:val="uk-UA"/>
        </w:rPr>
        <w:t>.1.6.</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w:t>
      </w:r>
      <w:r w:rsidRPr="00E14336">
        <w:rPr>
          <w:sz w:val="28"/>
          <w:szCs w:val="28"/>
          <w:lang w:val="uk-UA"/>
        </w:rPr>
        <w:t xml:space="preserve"> </w:t>
      </w:r>
      <w:r w:rsidR="00C06806" w:rsidRPr="00E14336">
        <w:rPr>
          <w:sz w:val="28"/>
          <w:szCs w:val="28"/>
          <w:lang w:val="uk-UA"/>
        </w:rPr>
        <w:t>на</w:t>
      </w:r>
      <w:r w:rsidRPr="00E14336">
        <w:rPr>
          <w:sz w:val="28"/>
          <w:szCs w:val="28"/>
          <w:lang w:val="uk-UA"/>
        </w:rPr>
        <w:t xml:space="preserve"> </w:t>
      </w:r>
      <w:r w:rsidR="00FB696B" w:rsidRPr="00E14336">
        <w:rPr>
          <w:sz w:val="28"/>
          <w:szCs w:val="28"/>
          <w:lang w:val="uk-UA"/>
        </w:rPr>
        <w:t>яких</w:t>
      </w:r>
      <w:r w:rsidRPr="00E14336">
        <w:rPr>
          <w:sz w:val="28"/>
          <w:szCs w:val="28"/>
          <w:lang w:val="uk-UA"/>
        </w:rPr>
        <w:t xml:space="preserve"> </w:t>
      </w:r>
      <w:r w:rsidR="00FB696B" w:rsidRPr="00E14336">
        <w:rPr>
          <w:sz w:val="28"/>
          <w:szCs w:val="28"/>
          <w:lang w:val="uk-UA"/>
        </w:rPr>
        <w:t>розташ</w:t>
      </w:r>
      <w:r w:rsidR="00C06806" w:rsidRPr="00E14336">
        <w:rPr>
          <w:sz w:val="28"/>
          <w:szCs w:val="28"/>
          <w:lang w:val="uk-UA"/>
        </w:rPr>
        <w:t>овані</w:t>
      </w:r>
      <w:r w:rsidRPr="00E14336">
        <w:rPr>
          <w:sz w:val="28"/>
          <w:szCs w:val="28"/>
          <w:lang w:val="uk-UA"/>
        </w:rPr>
        <w:t xml:space="preserve"> </w:t>
      </w:r>
      <w:r w:rsidR="00C06806" w:rsidRPr="00E14336">
        <w:rPr>
          <w:sz w:val="28"/>
          <w:szCs w:val="28"/>
          <w:lang w:val="uk-UA"/>
        </w:rPr>
        <w:t>дипломатичні</w:t>
      </w:r>
      <w:r w:rsidRPr="00E14336">
        <w:rPr>
          <w:sz w:val="28"/>
          <w:szCs w:val="28"/>
          <w:lang w:val="uk-UA"/>
        </w:rPr>
        <w:t xml:space="preserve"> </w:t>
      </w:r>
      <w:r w:rsidR="00C06806" w:rsidRPr="00E14336">
        <w:rPr>
          <w:sz w:val="28"/>
          <w:szCs w:val="28"/>
          <w:lang w:val="uk-UA"/>
        </w:rPr>
        <w:t>представництва,</w:t>
      </w:r>
      <w:r w:rsidRPr="00E14336">
        <w:rPr>
          <w:sz w:val="28"/>
          <w:szCs w:val="28"/>
          <w:lang w:val="uk-UA"/>
        </w:rPr>
        <w:t xml:space="preserve"> </w:t>
      </w:r>
      <w:r w:rsidR="00C06806" w:rsidRPr="00E14336">
        <w:rPr>
          <w:sz w:val="28"/>
          <w:szCs w:val="28"/>
          <w:lang w:val="uk-UA"/>
        </w:rPr>
        <w:t>які відповідно</w:t>
      </w:r>
      <w:r w:rsidRPr="00E14336">
        <w:rPr>
          <w:sz w:val="28"/>
          <w:szCs w:val="28"/>
          <w:lang w:val="uk-UA"/>
        </w:rPr>
        <w:t xml:space="preserve"> </w:t>
      </w:r>
      <w:r w:rsidR="00C06806" w:rsidRPr="00E14336">
        <w:rPr>
          <w:sz w:val="28"/>
          <w:szCs w:val="28"/>
          <w:lang w:val="uk-UA"/>
        </w:rPr>
        <w:t>до</w:t>
      </w:r>
      <w:r w:rsidRPr="00E14336">
        <w:rPr>
          <w:sz w:val="28"/>
          <w:szCs w:val="28"/>
          <w:lang w:val="uk-UA"/>
        </w:rPr>
        <w:t xml:space="preserve"> </w:t>
      </w:r>
      <w:r w:rsidR="00C06806" w:rsidRPr="00E14336">
        <w:rPr>
          <w:sz w:val="28"/>
          <w:szCs w:val="28"/>
          <w:lang w:val="uk-UA"/>
        </w:rPr>
        <w:t>міжна</w:t>
      </w:r>
      <w:r w:rsidR="00FB696B" w:rsidRPr="00E14336">
        <w:rPr>
          <w:sz w:val="28"/>
          <w:szCs w:val="28"/>
          <w:lang w:val="uk-UA"/>
        </w:rPr>
        <w:t>родних</w:t>
      </w:r>
      <w:r w:rsidRPr="00E14336">
        <w:rPr>
          <w:sz w:val="28"/>
          <w:szCs w:val="28"/>
          <w:lang w:val="uk-UA"/>
        </w:rPr>
        <w:t xml:space="preserve"> </w:t>
      </w:r>
      <w:r w:rsidR="00FB696B" w:rsidRPr="00E14336">
        <w:rPr>
          <w:sz w:val="28"/>
          <w:szCs w:val="28"/>
          <w:lang w:val="uk-UA"/>
        </w:rPr>
        <w:t>договорів</w:t>
      </w:r>
      <w:r w:rsidRPr="00E14336">
        <w:rPr>
          <w:sz w:val="28"/>
          <w:szCs w:val="28"/>
          <w:lang w:val="uk-UA"/>
        </w:rPr>
        <w:t xml:space="preserve"> </w:t>
      </w:r>
      <w:r w:rsidR="00FB696B" w:rsidRPr="00E14336">
        <w:rPr>
          <w:sz w:val="28"/>
          <w:szCs w:val="28"/>
          <w:lang w:val="uk-UA"/>
        </w:rPr>
        <w:t>(угод),</w:t>
      </w:r>
      <w:r w:rsidRPr="00E14336">
        <w:rPr>
          <w:sz w:val="28"/>
          <w:szCs w:val="28"/>
          <w:lang w:val="uk-UA"/>
        </w:rPr>
        <w:t xml:space="preserve"> </w:t>
      </w:r>
      <w:r w:rsidR="00FB696B" w:rsidRPr="00E14336">
        <w:rPr>
          <w:sz w:val="28"/>
          <w:szCs w:val="28"/>
          <w:lang w:val="uk-UA"/>
        </w:rPr>
        <w:t>згода</w:t>
      </w:r>
      <w:r w:rsidRPr="00E14336">
        <w:rPr>
          <w:sz w:val="28"/>
          <w:szCs w:val="28"/>
          <w:lang w:val="uk-UA"/>
        </w:rPr>
        <w:t xml:space="preserve"> </w:t>
      </w:r>
      <w:r w:rsidR="00FB696B" w:rsidRPr="00E14336">
        <w:rPr>
          <w:sz w:val="28"/>
          <w:szCs w:val="28"/>
          <w:lang w:val="uk-UA"/>
        </w:rPr>
        <w:t>на</w:t>
      </w:r>
      <w:r w:rsidRPr="00E14336">
        <w:rPr>
          <w:sz w:val="28"/>
          <w:szCs w:val="28"/>
          <w:lang w:val="uk-UA"/>
        </w:rPr>
        <w:t xml:space="preserve"> </w:t>
      </w:r>
      <w:r w:rsidR="00FB696B" w:rsidRPr="00E14336">
        <w:rPr>
          <w:sz w:val="28"/>
          <w:szCs w:val="28"/>
          <w:lang w:val="uk-UA"/>
        </w:rPr>
        <w:t>о</w:t>
      </w:r>
      <w:r w:rsidR="00C06806" w:rsidRPr="00E14336">
        <w:rPr>
          <w:sz w:val="28"/>
          <w:szCs w:val="28"/>
          <w:lang w:val="uk-UA"/>
        </w:rPr>
        <w:t>бов'язковість яких</w:t>
      </w:r>
      <w:r w:rsidRPr="00E14336">
        <w:rPr>
          <w:sz w:val="28"/>
          <w:szCs w:val="28"/>
          <w:lang w:val="uk-UA"/>
        </w:rPr>
        <w:t xml:space="preserve"> </w:t>
      </w:r>
      <w:r w:rsidR="00C06806" w:rsidRPr="00E14336">
        <w:rPr>
          <w:sz w:val="28"/>
          <w:szCs w:val="28"/>
          <w:lang w:val="uk-UA"/>
        </w:rPr>
        <w:t xml:space="preserve">надана Верховною </w:t>
      </w:r>
      <w:r w:rsidR="00FB696B" w:rsidRPr="00E14336">
        <w:rPr>
          <w:sz w:val="28"/>
          <w:szCs w:val="28"/>
          <w:lang w:val="uk-UA"/>
        </w:rPr>
        <w:t>Радою України,</w:t>
      </w:r>
      <w:r w:rsidRPr="00E14336">
        <w:rPr>
          <w:sz w:val="28"/>
          <w:szCs w:val="28"/>
          <w:lang w:val="uk-UA"/>
        </w:rPr>
        <w:t xml:space="preserve"> </w:t>
      </w:r>
      <w:r w:rsidR="00FB696B" w:rsidRPr="00E14336">
        <w:rPr>
          <w:sz w:val="28"/>
          <w:szCs w:val="28"/>
          <w:lang w:val="uk-UA"/>
        </w:rPr>
        <w:t>користуються приміщеннями та прилеглими до них земельними д</w:t>
      </w:r>
      <w:r w:rsidR="00C06806" w:rsidRPr="00E14336">
        <w:rPr>
          <w:sz w:val="28"/>
          <w:szCs w:val="28"/>
          <w:lang w:val="uk-UA"/>
        </w:rPr>
        <w:t xml:space="preserve">ілянками на </w:t>
      </w:r>
      <w:r w:rsidR="00FB696B" w:rsidRPr="00E14336">
        <w:rPr>
          <w:sz w:val="28"/>
          <w:szCs w:val="28"/>
          <w:lang w:val="uk-UA"/>
        </w:rPr>
        <w:t>б</w:t>
      </w:r>
      <w:r w:rsidR="00C06806" w:rsidRPr="00E14336">
        <w:rPr>
          <w:sz w:val="28"/>
          <w:szCs w:val="28"/>
          <w:lang w:val="uk-UA"/>
        </w:rPr>
        <w:t>езоплатній основі;</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7</w:t>
      </w:r>
      <w:r w:rsidR="00C06806" w:rsidRPr="00E14336">
        <w:rPr>
          <w:sz w:val="28"/>
          <w:szCs w:val="28"/>
          <w:lang w:val="uk-UA"/>
        </w:rPr>
        <w:t>.1.7.</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w:t>
      </w:r>
      <w:r w:rsidRPr="00E14336">
        <w:rPr>
          <w:sz w:val="28"/>
          <w:szCs w:val="28"/>
          <w:lang w:val="uk-UA"/>
        </w:rPr>
        <w:t xml:space="preserve"> </w:t>
      </w:r>
      <w:r w:rsidR="00FB696B" w:rsidRPr="00E14336">
        <w:rPr>
          <w:sz w:val="28"/>
          <w:szCs w:val="28"/>
          <w:lang w:val="uk-UA"/>
        </w:rPr>
        <w:t>надані</w:t>
      </w:r>
      <w:r w:rsidRPr="00E14336">
        <w:rPr>
          <w:sz w:val="28"/>
          <w:szCs w:val="28"/>
          <w:lang w:val="uk-UA"/>
        </w:rPr>
        <w:t xml:space="preserve"> </w:t>
      </w:r>
      <w:r w:rsidR="00FB696B" w:rsidRPr="00E14336">
        <w:rPr>
          <w:sz w:val="28"/>
          <w:szCs w:val="28"/>
          <w:lang w:val="uk-UA"/>
        </w:rPr>
        <w:t>для</w:t>
      </w:r>
      <w:r w:rsidRPr="00E14336">
        <w:rPr>
          <w:sz w:val="28"/>
          <w:szCs w:val="28"/>
          <w:lang w:val="uk-UA"/>
        </w:rPr>
        <w:t xml:space="preserve"> </w:t>
      </w:r>
      <w:r w:rsidR="00FB696B" w:rsidRPr="00E14336">
        <w:rPr>
          <w:sz w:val="28"/>
          <w:szCs w:val="28"/>
          <w:lang w:val="uk-UA"/>
        </w:rPr>
        <w:t>будівництва та</w:t>
      </w:r>
      <w:r w:rsidRPr="00E14336">
        <w:rPr>
          <w:sz w:val="28"/>
          <w:szCs w:val="28"/>
          <w:lang w:val="uk-UA"/>
        </w:rPr>
        <w:t xml:space="preserve"> </w:t>
      </w:r>
      <w:r w:rsidR="00FB696B" w:rsidRPr="00E14336">
        <w:rPr>
          <w:sz w:val="28"/>
          <w:szCs w:val="28"/>
          <w:lang w:val="uk-UA"/>
        </w:rPr>
        <w:t>о</w:t>
      </w:r>
      <w:r w:rsidR="00C06806" w:rsidRPr="00E14336">
        <w:rPr>
          <w:sz w:val="28"/>
          <w:szCs w:val="28"/>
          <w:lang w:val="uk-UA"/>
        </w:rPr>
        <w:t>б</w:t>
      </w:r>
      <w:r w:rsidR="00FB696B" w:rsidRPr="00E14336">
        <w:rPr>
          <w:sz w:val="28"/>
          <w:szCs w:val="28"/>
          <w:lang w:val="uk-UA"/>
        </w:rPr>
        <w:t>слуговування</w:t>
      </w:r>
      <w:r w:rsidRPr="00E14336">
        <w:rPr>
          <w:sz w:val="28"/>
          <w:szCs w:val="28"/>
          <w:lang w:val="uk-UA"/>
        </w:rPr>
        <w:t xml:space="preserve"> </w:t>
      </w:r>
      <w:r w:rsidR="00FB696B" w:rsidRPr="00E14336">
        <w:rPr>
          <w:sz w:val="28"/>
          <w:szCs w:val="28"/>
          <w:lang w:val="uk-UA"/>
        </w:rPr>
        <w:t>культових та інш</w:t>
      </w:r>
      <w:r w:rsidR="00C06806" w:rsidRPr="00E14336">
        <w:rPr>
          <w:sz w:val="28"/>
          <w:szCs w:val="28"/>
          <w:lang w:val="uk-UA"/>
        </w:rPr>
        <w:t>их буд</w:t>
      </w:r>
      <w:r w:rsidR="00FB696B" w:rsidRPr="00E14336">
        <w:rPr>
          <w:sz w:val="28"/>
          <w:szCs w:val="28"/>
          <w:lang w:val="uk-UA"/>
        </w:rPr>
        <w:t>івель,</w:t>
      </w:r>
      <w:r w:rsidRPr="00E14336">
        <w:rPr>
          <w:sz w:val="28"/>
          <w:szCs w:val="28"/>
          <w:lang w:val="uk-UA"/>
        </w:rPr>
        <w:t xml:space="preserve"> </w:t>
      </w:r>
      <w:r w:rsidR="00FB696B" w:rsidRPr="00E14336">
        <w:rPr>
          <w:sz w:val="28"/>
          <w:szCs w:val="28"/>
          <w:lang w:val="uk-UA"/>
        </w:rPr>
        <w:t>необхідних</w:t>
      </w:r>
      <w:r w:rsidRPr="00E14336">
        <w:rPr>
          <w:sz w:val="28"/>
          <w:szCs w:val="28"/>
          <w:lang w:val="uk-UA"/>
        </w:rPr>
        <w:t xml:space="preserve"> </w:t>
      </w:r>
      <w:r w:rsidR="00FB696B" w:rsidRPr="00E14336">
        <w:rPr>
          <w:sz w:val="28"/>
          <w:szCs w:val="28"/>
          <w:lang w:val="uk-UA"/>
        </w:rPr>
        <w:t>для</w:t>
      </w:r>
      <w:r w:rsidRPr="00E14336">
        <w:rPr>
          <w:sz w:val="28"/>
          <w:szCs w:val="28"/>
          <w:lang w:val="uk-UA"/>
        </w:rPr>
        <w:t xml:space="preserve"> </w:t>
      </w:r>
      <w:r w:rsidR="00FB696B" w:rsidRPr="00E14336">
        <w:rPr>
          <w:sz w:val="28"/>
          <w:szCs w:val="28"/>
          <w:lang w:val="uk-UA"/>
        </w:rPr>
        <w:t>забезпечення</w:t>
      </w:r>
      <w:r w:rsidRPr="00E14336">
        <w:rPr>
          <w:sz w:val="28"/>
          <w:szCs w:val="28"/>
          <w:lang w:val="uk-UA"/>
        </w:rPr>
        <w:t xml:space="preserve"> </w:t>
      </w:r>
      <w:r w:rsidR="00FB696B" w:rsidRPr="00E14336">
        <w:rPr>
          <w:sz w:val="28"/>
          <w:szCs w:val="28"/>
          <w:lang w:val="uk-UA"/>
        </w:rPr>
        <w:t>діяльності</w:t>
      </w:r>
      <w:r w:rsidRPr="00E14336">
        <w:rPr>
          <w:sz w:val="28"/>
          <w:szCs w:val="28"/>
          <w:lang w:val="uk-UA"/>
        </w:rPr>
        <w:t xml:space="preserve"> </w:t>
      </w:r>
      <w:r w:rsidR="00FB696B" w:rsidRPr="00E14336">
        <w:rPr>
          <w:sz w:val="28"/>
          <w:szCs w:val="28"/>
          <w:lang w:val="uk-UA"/>
        </w:rPr>
        <w:t>релігійн</w:t>
      </w:r>
      <w:r w:rsidR="00C06806" w:rsidRPr="00E14336">
        <w:rPr>
          <w:sz w:val="28"/>
          <w:szCs w:val="28"/>
          <w:lang w:val="uk-UA"/>
        </w:rPr>
        <w:t>их</w:t>
      </w:r>
      <w:r w:rsidRPr="00E14336">
        <w:rPr>
          <w:sz w:val="28"/>
          <w:szCs w:val="28"/>
          <w:lang w:val="uk-UA"/>
        </w:rPr>
        <w:t xml:space="preserve"> </w:t>
      </w:r>
      <w:r w:rsidR="00C06806" w:rsidRPr="00E14336">
        <w:rPr>
          <w:sz w:val="28"/>
          <w:szCs w:val="28"/>
          <w:lang w:val="uk-UA"/>
        </w:rPr>
        <w:t>організацій</w:t>
      </w:r>
      <w:r w:rsidRPr="00E14336">
        <w:rPr>
          <w:sz w:val="28"/>
          <w:szCs w:val="28"/>
          <w:lang w:val="uk-UA"/>
        </w:rPr>
        <w:t xml:space="preserve"> </w:t>
      </w:r>
      <w:r w:rsidR="00C06806" w:rsidRPr="00E14336">
        <w:rPr>
          <w:sz w:val="28"/>
          <w:szCs w:val="28"/>
          <w:lang w:val="uk-UA"/>
        </w:rPr>
        <w:t>України,</w:t>
      </w:r>
      <w:r w:rsidRPr="00E14336">
        <w:rPr>
          <w:sz w:val="28"/>
          <w:szCs w:val="28"/>
          <w:lang w:val="uk-UA"/>
        </w:rPr>
        <w:t xml:space="preserve"> </w:t>
      </w:r>
      <w:r w:rsidR="00C06806" w:rsidRPr="00E14336">
        <w:rPr>
          <w:sz w:val="28"/>
          <w:szCs w:val="28"/>
          <w:lang w:val="uk-UA"/>
        </w:rPr>
        <w:t xml:space="preserve">статути </w:t>
      </w:r>
      <w:r w:rsidR="00FB696B" w:rsidRPr="00E14336">
        <w:rPr>
          <w:sz w:val="28"/>
          <w:szCs w:val="28"/>
          <w:lang w:val="uk-UA"/>
        </w:rPr>
        <w:t>(положення) яких зареєстро</w:t>
      </w:r>
      <w:r w:rsidR="00C06806" w:rsidRPr="00E14336">
        <w:rPr>
          <w:sz w:val="28"/>
          <w:szCs w:val="28"/>
          <w:lang w:val="uk-UA"/>
        </w:rPr>
        <w:t>вано у</w:t>
      </w:r>
      <w:r w:rsidR="00FB696B" w:rsidRPr="00E14336">
        <w:rPr>
          <w:sz w:val="28"/>
          <w:szCs w:val="28"/>
          <w:lang w:val="uk-UA"/>
        </w:rPr>
        <w:t xml:space="preserve"> встановленому законо</w:t>
      </w:r>
      <w:r w:rsidR="00C06806" w:rsidRPr="00E14336">
        <w:rPr>
          <w:sz w:val="28"/>
          <w:szCs w:val="28"/>
          <w:lang w:val="uk-UA"/>
        </w:rPr>
        <w:t>м порядку.</w:t>
      </w:r>
    </w:p>
    <w:p w:rsidR="00C06806" w:rsidRPr="00E14336" w:rsidRDefault="00FF1470" w:rsidP="007E2C38">
      <w:pPr>
        <w:spacing w:before="240"/>
        <w:jc w:val="both"/>
        <w:rPr>
          <w:b/>
          <w:sz w:val="28"/>
          <w:szCs w:val="28"/>
          <w:lang w:val="uk-UA"/>
        </w:rPr>
      </w:pPr>
      <w:r w:rsidRPr="00E14336">
        <w:rPr>
          <w:b/>
          <w:sz w:val="28"/>
          <w:szCs w:val="28"/>
          <w:lang w:val="uk-UA"/>
        </w:rPr>
        <w:t>8</w:t>
      </w:r>
      <w:r w:rsidR="00FB696B" w:rsidRPr="00E14336">
        <w:rPr>
          <w:b/>
          <w:sz w:val="28"/>
          <w:szCs w:val="28"/>
          <w:lang w:val="uk-UA"/>
        </w:rPr>
        <w:t>.</w:t>
      </w:r>
      <w:r w:rsidR="00F04D41" w:rsidRPr="00E14336">
        <w:rPr>
          <w:b/>
          <w:sz w:val="28"/>
          <w:szCs w:val="28"/>
          <w:lang w:val="uk-UA"/>
        </w:rPr>
        <w:t xml:space="preserve"> </w:t>
      </w:r>
      <w:r w:rsidR="00FB696B" w:rsidRPr="00E14336">
        <w:rPr>
          <w:b/>
          <w:sz w:val="28"/>
          <w:szCs w:val="28"/>
          <w:lang w:val="uk-UA"/>
        </w:rPr>
        <w:t>Особлив</w:t>
      </w:r>
      <w:r w:rsidR="00C06806" w:rsidRPr="00E14336">
        <w:rPr>
          <w:b/>
          <w:sz w:val="28"/>
          <w:szCs w:val="28"/>
          <w:lang w:val="uk-UA"/>
        </w:rPr>
        <w:t>ості оподаткування</w:t>
      </w:r>
      <w:r w:rsidR="00F04D41" w:rsidRPr="00E14336">
        <w:rPr>
          <w:b/>
          <w:sz w:val="28"/>
          <w:szCs w:val="28"/>
          <w:lang w:val="uk-UA"/>
        </w:rPr>
        <w:t xml:space="preserve"> </w:t>
      </w:r>
      <w:r w:rsidR="00C06806" w:rsidRPr="00E14336">
        <w:rPr>
          <w:b/>
          <w:sz w:val="28"/>
          <w:szCs w:val="28"/>
          <w:lang w:val="uk-UA"/>
        </w:rPr>
        <w:t>платою за землю</w:t>
      </w:r>
    </w:p>
    <w:p w:rsidR="00AE57A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8</w:t>
      </w:r>
      <w:r w:rsidR="00AE57AD" w:rsidRPr="00E14336">
        <w:rPr>
          <w:sz w:val="28"/>
          <w:szCs w:val="28"/>
          <w:lang w:val="uk-UA"/>
        </w:rPr>
        <w:t>.1.</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Подільська селищна</w:t>
      </w:r>
      <w:r w:rsidRPr="00E14336">
        <w:rPr>
          <w:sz w:val="28"/>
          <w:szCs w:val="28"/>
          <w:lang w:val="uk-UA"/>
        </w:rPr>
        <w:t xml:space="preserve"> </w:t>
      </w:r>
      <w:r w:rsidR="00AE57AD" w:rsidRPr="00E14336">
        <w:rPr>
          <w:sz w:val="28"/>
          <w:szCs w:val="28"/>
          <w:lang w:val="uk-UA"/>
        </w:rPr>
        <w:t>рада</w:t>
      </w:r>
      <w:r w:rsidRPr="00E14336">
        <w:rPr>
          <w:sz w:val="28"/>
          <w:szCs w:val="28"/>
          <w:lang w:val="uk-UA"/>
        </w:rPr>
        <w:t xml:space="preserve"> </w:t>
      </w:r>
      <w:r w:rsidR="00AE57AD" w:rsidRPr="00E14336">
        <w:rPr>
          <w:sz w:val="28"/>
          <w:szCs w:val="28"/>
          <w:lang w:val="uk-UA"/>
        </w:rPr>
        <w:t>встановлює</w:t>
      </w:r>
      <w:r w:rsidRPr="00E14336">
        <w:rPr>
          <w:sz w:val="28"/>
          <w:szCs w:val="28"/>
          <w:lang w:val="uk-UA"/>
        </w:rPr>
        <w:t xml:space="preserve"> </w:t>
      </w:r>
      <w:r w:rsidR="00AE57AD" w:rsidRPr="00E14336">
        <w:rPr>
          <w:sz w:val="28"/>
          <w:szCs w:val="28"/>
          <w:lang w:val="uk-UA"/>
        </w:rPr>
        <w:t>ставки</w:t>
      </w:r>
      <w:r w:rsidRPr="00E14336">
        <w:rPr>
          <w:sz w:val="28"/>
          <w:szCs w:val="28"/>
          <w:lang w:val="uk-UA"/>
        </w:rPr>
        <w:t xml:space="preserve"> </w:t>
      </w:r>
      <w:r w:rsidR="00AE57AD" w:rsidRPr="00E14336">
        <w:rPr>
          <w:sz w:val="28"/>
          <w:szCs w:val="28"/>
          <w:lang w:val="uk-UA"/>
        </w:rPr>
        <w:t>плати</w:t>
      </w:r>
      <w:r w:rsidRPr="00E14336">
        <w:rPr>
          <w:sz w:val="28"/>
          <w:szCs w:val="28"/>
          <w:lang w:val="uk-UA"/>
        </w:rPr>
        <w:t xml:space="preserve"> </w:t>
      </w:r>
      <w:r w:rsidR="00AE57AD" w:rsidRPr="00E14336">
        <w:rPr>
          <w:sz w:val="28"/>
          <w:szCs w:val="28"/>
          <w:lang w:val="uk-UA"/>
        </w:rPr>
        <w:t>за</w:t>
      </w:r>
      <w:r w:rsidRPr="00E14336">
        <w:rPr>
          <w:sz w:val="28"/>
          <w:szCs w:val="28"/>
          <w:lang w:val="uk-UA"/>
        </w:rPr>
        <w:t xml:space="preserve"> </w:t>
      </w:r>
      <w:r w:rsidR="00AE57AD" w:rsidRPr="00E14336">
        <w:rPr>
          <w:sz w:val="28"/>
          <w:szCs w:val="28"/>
          <w:lang w:val="uk-UA"/>
        </w:rPr>
        <w:t>землю</w:t>
      </w:r>
      <w:r w:rsidRPr="00E14336">
        <w:rPr>
          <w:sz w:val="28"/>
          <w:szCs w:val="28"/>
          <w:lang w:val="uk-UA"/>
        </w:rPr>
        <w:t xml:space="preserve"> </w:t>
      </w:r>
      <w:r w:rsidR="00AE57AD" w:rsidRPr="00E14336">
        <w:rPr>
          <w:sz w:val="28"/>
          <w:szCs w:val="28"/>
          <w:lang w:val="uk-UA"/>
        </w:rPr>
        <w:t>та</w:t>
      </w:r>
      <w:r w:rsidRPr="00E14336">
        <w:rPr>
          <w:sz w:val="28"/>
          <w:szCs w:val="28"/>
          <w:lang w:val="uk-UA"/>
        </w:rPr>
        <w:t xml:space="preserve"> </w:t>
      </w:r>
      <w:r w:rsidR="00AE57AD" w:rsidRPr="00E14336">
        <w:rPr>
          <w:sz w:val="28"/>
          <w:szCs w:val="28"/>
          <w:lang w:val="uk-UA"/>
        </w:rPr>
        <w:t>пільги</w:t>
      </w:r>
      <w:r w:rsidRPr="00E14336">
        <w:rPr>
          <w:sz w:val="28"/>
          <w:szCs w:val="28"/>
          <w:lang w:val="uk-UA"/>
        </w:rPr>
        <w:t xml:space="preserve"> </w:t>
      </w:r>
      <w:r w:rsidR="00AE57AD" w:rsidRPr="00E14336">
        <w:rPr>
          <w:sz w:val="28"/>
          <w:szCs w:val="28"/>
          <w:lang w:val="uk-UA"/>
        </w:rPr>
        <w:t>щодо земельного податку,</w:t>
      </w:r>
      <w:r w:rsidRPr="00E14336">
        <w:rPr>
          <w:sz w:val="28"/>
          <w:szCs w:val="28"/>
          <w:lang w:val="uk-UA"/>
        </w:rPr>
        <w:t xml:space="preserve"> </w:t>
      </w:r>
      <w:r w:rsidR="00AE57AD" w:rsidRPr="00E14336">
        <w:rPr>
          <w:sz w:val="28"/>
          <w:szCs w:val="28"/>
          <w:lang w:val="uk-UA"/>
        </w:rPr>
        <w:t xml:space="preserve">що сплачується на відповідній території.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Подільська селищна</w:t>
      </w:r>
      <w:r w:rsidRPr="00E14336">
        <w:rPr>
          <w:sz w:val="28"/>
          <w:szCs w:val="28"/>
          <w:lang w:val="uk-UA"/>
        </w:rPr>
        <w:t xml:space="preserve"> </w:t>
      </w:r>
      <w:r w:rsidR="00AE57AD" w:rsidRPr="00E14336">
        <w:rPr>
          <w:sz w:val="28"/>
          <w:szCs w:val="28"/>
          <w:lang w:val="uk-UA"/>
        </w:rPr>
        <w:t>рада</w:t>
      </w:r>
      <w:r w:rsidRPr="00E14336">
        <w:rPr>
          <w:sz w:val="28"/>
          <w:szCs w:val="28"/>
          <w:lang w:val="uk-UA"/>
        </w:rPr>
        <w:t xml:space="preserve"> </w:t>
      </w:r>
      <w:r w:rsidR="00AE57AD" w:rsidRPr="00E14336">
        <w:rPr>
          <w:sz w:val="28"/>
          <w:szCs w:val="28"/>
          <w:lang w:val="uk-UA"/>
        </w:rPr>
        <w:t>до</w:t>
      </w:r>
      <w:r w:rsidRPr="00E14336">
        <w:rPr>
          <w:sz w:val="28"/>
          <w:szCs w:val="28"/>
          <w:lang w:val="uk-UA"/>
        </w:rPr>
        <w:t xml:space="preserve"> </w:t>
      </w:r>
      <w:r w:rsidR="00AE57AD" w:rsidRPr="00E14336">
        <w:rPr>
          <w:sz w:val="28"/>
          <w:szCs w:val="28"/>
          <w:lang w:val="uk-UA"/>
        </w:rPr>
        <w:t>25</w:t>
      </w:r>
      <w:r w:rsidRPr="00E14336">
        <w:rPr>
          <w:sz w:val="28"/>
          <w:szCs w:val="28"/>
          <w:lang w:val="uk-UA"/>
        </w:rPr>
        <w:t xml:space="preserve"> </w:t>
      </w:r>
      <w:r w:rsidR="00AE57AD" w:rsidRPr="00E14336">
        <w:rPr>
          <w:sz w:val="28"/>
          <w:szCs w:val="28"/>
          <w:lang w:val="uk-UA"/>
        </w:rPr>
        <w:t>грудня</w:t>
      </w:r>
      <w:r w:rsidRPr="00E14336">
        <w:rPr>
          <w:sz w:val="28"/>
          <w:szCs w:val="28"/>
          <w:lang w:val="uk-UA"/>
        </w:rPr>
        <w:t xml:space="preserve"> </w:t>
      </w:r>
      <w:r w:rsidR="00AE57AD" w:rsidRPr="00E14336">
        <w:rPr>
          <w:sz w:val="28"/>
          <w:szCs w:val="28"/>
          <w:lang w:val="uk-UA"/>
        </w:rPr>
        <w:t>року,</w:t>
      </w:r>
      <w:r w:rsidRPr="00E14336">
        <w:rPr>
          <w:sz w:val="28"/>
          <w:szCs w:val="28"/>
          <w:lang w:val="uk-UA"/>
        </w:rPr>
        <w:t xml:space="preserve"> </w:t>
      </w:r>
      <w:r w:rsidR="00AE57AD" w:rsidRPr="00E14336">
        <w:rPr>
          <w:sz w:val="28"/>
          <w:szCs w:val="28"/>
          <w:lang w:val="uk-UA"/>
        </w:rPr>
        <w:t>що</w:t>
      </w:r>
      <w:r w:rsidRPr="00E14336">
        <w:rPr>
          <w:sz w:val="28"/>
          <w:szCs w:val="28"/>
          <w:lang w:val="uk-UA"/>
        </w:rPr>
        <w:t xml:space="preserve"> </w:t>
      </w:r>
      <w:r w:rsidR="00AE57AD" w:rsidRPr="00E14336">
        <w:rPr>
          <w:sz w:val="28"/>
          <w:szCs w:val="28"/>
          <w:lang w:val="uk-UA"/>
        </w:rPr>
        <w:t>передує</w:t>
      </w:r>
      <w:r w:rsidRPr="00E14336">
        <w:rPr>
          <w:sz w:val="28"/>
          <w:szCs w:val="28"/>
          <w:lang w:val="uk-UA"/>
        </w:rPr>
        <w:t xml:space="preserve"> </w:t>
      </w:r>
      <w:r w:rsidR="00AE57AD" w:rsidRPr="00E14336">
        <w:rPr>
          <w:sz w:val="28"/>
          <w:szCs w:val="28"/>
          <w:lang w:val="uk-UA"/>
        </w:rPr>
        <w:t>звітному,</w:t>
      </w:r>
      <w:r w:rsidRPr="00E14336">
        <w:rPr>
          <w:sz w:val="28"/>
          <w:szCs w:val="28"/>
          <w:lang w:val="uk-UA"/>
        </w:rPr>
        <w:t xml:space="preserve"> </w:t>
      </w:r>
      <w:r w:rsidR="00AE57AD" w:rsidRPr="00E14336">
        <w:rPr>
          <w:sz w:val="28"/>
          <w:szCs w:val="28"/>
          <w:lang w:val="uk-UA"/>
        </w:rPr>
        <w:t>подає</w:t>
      </w:r>
      <w:r w:rsidRPr="00E14336">
        <w:rPr>
          <w:sz w:val="28"/>
          <w:szCs w:val="28"/>
          <w:lang w:val="uk-UA"/>
        </w:rPr>
        <w:t xml:space="preserve"> </w:t>
      </w:r>
      <w:r w:rsidR="00AE57AD" w:rsidRPr="00E14336">
        <w:rPr>
          <w:sz w:val="28"/>
          <w:szCs w:val="28"/>
          <w:lang w:val="uk-UA"/>
        </w:rPr>
        <w:t>відповідному контролюючому</w:t>
      </w:r>
      <w:r w:rsidRPr="00E14336">
        <w:rPr>
          <w:sz w:val="28"/>
          <w:szCs w:val="28"/>
          <w:lang w:val="uk-UA"/>
        </w:rPr>
        <w:t xml:space="preserve"> </w:t>
      </w:r>
      <w:r w:rsidR="00AE57AD" w:rsidRPr="00E14336">
        <w:rPr>
          <w:sz w:val="28"/>
          <w:szCs w:val="28"/>
          <w:lang w:val="uk-UA"/>
        </w:rPr>
        <w:t>органу</w:t>
      </w:r>
      <w:r w:rsidRPr="00E14336">
        <w:rPr>
          <w:sz w:val="28"/>
          <w:szCs w:val="28"/>
          <w:lang w:val="uk-UA"/>
        </w:rPr>
        <w:t xml:space="preserve"> </w:t>
      </w:r>
      <w:r w:rsidR="00AE57AD" w:rsidRPr="00E14336">
        <w:rPr>
          <w:sz w:val="28"/>
          <w:szCs w:val="28"/>
          <w:lang w:val="uk-UA"/>
        </w:rPr>
        <w:t>за</w:t>
      </w:r>
      <w:r w:rsidRPr="00E14336">
        <w:rPr>
          <w:sz w:val="28"/>
          <w:szCs w:val="28"/>
          <w:lang w:val="uk-UA"/>
        </w:rPr>
        <w:t xml:space="preserve"> </w:t>
      </w:r>
      <w:r w:rsidR="00AE57AD" w:rsidRPr="00E14336">
        <w:rPr>
          <w:sz w:val="28"/>
          <w:szCs w:val="28"/>
          <w:lang w:val="uk-UA"/>
        </w:rPr>
        <w:t>місцезнаходженням</w:t>
      </w:r>
      <w:r w:rsidRPr="00E14336">
        <w:rPr>
          <w:sz w:val="28"/>
          <w:szCs w:val="28"/>
          <w:lang w:val="uk-UA"/>
        </w:rPr>
        <w:t xml:space="preserve"> </w:t>
      </w:r>
      <w:r w:rsidR="00AE57AD" w:rsidRPr="00E14336">
        <w:rPr>
          <w:sz w:val="28"/>
          <w:szCs w:val="28"/>
          <w:lang w:val="uk-UA"/>
        </w:rPr>
        <w:t>земельної</w:t>
      </w:r>
      <w:r w:rsidRPr="00E14336">
        <w:rPr>
          <w:sz w:val="28"/>
          <w:szCs w:val="28"/>
          <w:lang w:val="uk-UA"/>
        </w:rPr>
        <w:t xml:space="preserve"> </w:t>
      </w:r>
      <w:r w:rsidR="00AE57AD" w:rsidRPr="00E14336">
        <w:rPr>
          <w:sz w:val="28"/>
          <w:szCs w:val="28"/>
          <w:lang w:val="uk-UA"/>
        </w:rPr>
        <w:t>ділянки</w:t>
      </w:r>
      <w:r w:rsidRPr="00E14336">
        <w:rPr>
          <w:sz w:val="28"/>
          <w:szCs w:val="28"/>
          <w:lang w:val="uk-UA"/>
        </w:rPr>
        <w:t xml:space="preserve"> </w:t>
      </w:r>
      <w:r w:rsidR="00AE57AD" w:rsidRPr="00E14336">
        <w:rPr>
          <w:sz w:val="28"/>
          <w:szCs w:val="28"/>
          <w:lang w:val="uk-UA"/>
        </w:rPr>
        <w:t>рішення</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Подільської селищної</w:t>
      </w:r>
      <w:r w:rsidRPr="00E14336">
        <w:rPr>
          <w:sz w:val="28"/>
          <w:szCs w:val="28"/>
          <w:lang w:val="uk-UA"/>
        </w:rPr>
        <w:t xml:space="preserve"> </w:t>
      </w:r>
      <w:r w:rsidR="00AE57AD" w:rsidRPr="00E14336">
        <w:rPr>
          <w:sz w:val="28"/>
          <w:szCs w:val="28"/>
          <w:lang w:val="uk-UA"/>
        </w:rPr>
        <w:t>ради</w:t>
      </w:r>
      <w:r w:rsidRPr="00E14336">
        <w:rPr>
          <w:sz w:val="28"/>
          <w:szCs w:val="28"/>
          <w:lang w:val="uk-UA"/>
        </w:rPr>
        <w:t xml:space="preserve"> </w:t>
      </w:r>
      <w:r w:rsidR="00AE57AD" w:rsidRPr="00E14336">
        <w:rPr>
          <w:sz w:val="28"/>
          <w:szCs w:val="28"/>
          <w:lang w:val="uk-UA"/>
        </w:rPr>
        <w:t>щодо</w:t>
      </w:r>
      <w:r w:rsidRPr="00E14336">
        <w:rPr>
          <w:sz w:val="28"/>
          <w:szCs w:val="28"/>
          <w:lang w:val="uk-UA"/>
        </w:rPr>
        <w:t xml:space="preserve"> </w:t>
      </w:r>
      <w:r w:rsidR="00AE57AD" w:rsidRPr="00E14336">
        <w:rPr>
          <w:sz w:val="28"/>
          <w:szCs w:val="28"/>
          <w:lang w:val="uk-UA"/>
        </w:rPr>
        <w:t>ставок земельного</w:t>
      </w:r>
      <w:r w:rsidRPr="00E14336">
        <w:rPr>
          <w:sz w:val="28"/>
          <w:szCs w:val="28"/>
          <w:lang w:val="uk-UA"/>
        </w:rPr>
        <w:t xml:space="preserve"> </w:t>
      </w:r>
      <w:r w:rsidR="00AE57AD" w:rsidRPr="00E14336">
        <w:rPr>
          <w:sz w:val="28"/>
          <w:szCs w:val="28"/>
          <w:lang w:val="uk-UA"/>
        </w:rPr>
        <w:t>податку</w:t>
      </w:r>
      <w:r w:rsidRPr="00E14336">
        <w:rPr>
          <w:sz w:val="28"/>
          <w:szCs w:val="28"/>
          <w:lang w:val="uk-UA"/>
        </w:rPr>
        <w:t xml:space="preserve"> </w:t>
      </w:r>
      <w:r w:rsidR="00AE57AD" w:rsidRPr="00E14336">
        <w:rPr>
          <w:sz w:val="28"/>
          <w:szCs w:val="28"/>
          <w:lang w:val="uk-UA"/>
        </w:rPr>
        <w:t>та</w:t>
      </w:r>
      <w:r w:rsidRPr="00E14336">
        <w:rPr>
          <w:sz w:val="28"/>
          <w:szCs w:val="28"/>
          <w:lang w:val="uk-UA"/>
        </w:rPr>
        <w:t xml:space="preserve"> </w:t>
      </w:r>
      <w:r w:rsidR="00AE57AD" w:rsidRPr="00E14336">
        <w:rPr>
          <w:sz w:val="28"/>
          <w:szCs w:val="28"/>
          <w:lang w:val="uk-UA"/>
        </w:rPr>
        <w:t>наданих</w:t>
      </w:r>
      <w:r w:rsidRPr="00E14336">
        <w:rPr>
          <w:sz w:val="28"/>
          <w:szCs w:val="28"/>
          <w:lang w:val="uk-UA"/>
        </w:rPr>
        <w:t xml:space="preserve"> </w:t>
      </w:r>
      <w:r w:rsidR="00AE57AD" w:rsidRPr="00E14336">
        <w:rPr>
          <w:sz w:val="28"/>
          <w:szCs w:val="28"/>
          <w:lang w:val="uk-UA"/>
        </w:rPr>
        <w:t>пільг зі</w:t>
      </w:r>
      <w:r w:rsidRPr="00E14336">
        <w:rPr>
          <w:sz w:val="28"/>
          <w:szCs w:val="28"/>
          <w:lang w:val="uk-UA"/>
        </w:rPr>
        <w:t xml:space="preserve"> </w:t>
      </w:r>
      <w:r w:rsidR="00AE57AD" w:rsidRPr="00E14336">
        <w:rPr>
          <w:sz w:val="28"/>
          <w:szCs w:val="28"/>
          <w:lang w:val="uk-UA"/>
        </w:rPr>
        <w:t>сплати</w:t>
      </w:r>
      <w:r w:rsidRPr="00E14336">
        <w:rPr>
          <w:sz w:val="28"/>
          <w:szCs w:val="28"/>
          <w:lang w:val="uk-UA"/>
        </w:rPr>
        <w:t xml:space="preserve"> </w:t>
      </w:r>
      <w:proofErr w:type="spellStart"/>
      <w:r w:rsidR="00AE57AD" w:rsidRPr="00E14336">
        <w:rPr>
          <w:sz w:val="28"/>
          <w:szCs w:val="28"/>
          <w:lang w:val="uk-UA"/>
        </w:rPr>
        <w:t>земельнго</w:t>
      </w:r>
      <w:proofErr w:type="spellEnd"/>
      <w:r w:rsidRPr="00E14336">
        <w:rPr>
          <w:sz w:val="28"/>
          <w:szCs w:val="28"/>
          <w:lang w:val="uk-UA"/>
        </w:rPr>
        <w:t xml:space="preserve"> </w:t>
      </w:r>
      <w:r w:rsidR="00AE57AD" w:rsidRPr="00E14336">
        <w:rPr>
          <w:sz w:val="28"/>
          <w:szCs w:val="28"/>
          <w:lang w:val="uk-UA"/>
        </w:rPr>
        <w:t>податку юридичним та/або фізичним особам за формою , затвердженою Кабінетом Міністрів України.</w:t>
      </w:r>
    </w:p>
    <w:p w:rsidR="00AE57AD" w:rsidRPr="00E14336" w:rsidRDefault="00AE57AD" w:rsidP="0061670E">
      <w:pPr>
        <w:ind w:firstLine="567"/>
        <w:jc w:val="both"/>
        <w:rPr>
          <w:sz w:val="28"/>
          <w:szCs w:val="28"/>
          <w:lang w:val="uk-UA"/>
        </w:rPr>
      </w:pPr>
      <w:r w:rsidRPr="00E14336">
        <w:rPr>
          <w:sz w:val="28"/>
          <w:szCs w:val="28"/>
          <w:lang w:val="uk-UA"/>
        </w:rPr>
        <w:t>Нові зміни щодо зазначеної інформації надаються до</w:t>
      </w:r>
      <w:r w:rsidR="00F04D41" w:rsidRPr="00E14336">
        <w:rPr>
          <w:sz w:val="28"/>
          <w:szCs w:val="28"/>
          <w:lang w:val="uk-UA"/>
        </w:rPr>
        <w:t xml:space="preserve"> </w:t>
      </w:r>
      <w:r w:rsidRPr="00E14336">
        <w:rPr>
          <w:sz w:val="28"/>
          <w:szCs w:val="28"/>
          <w:lang w:val="uk-UA"/>
        </w:rPr>
        <w:t>1</w:t>
      </w:r>
      <w:r w:rsidR="00F04D41" w:rsidRPr="00E14336">
        <w:rPr>
          <w:sz w:val="28"/>
          <w:szCs w:val="28"/>
          <w:lang w:val="uk-UA"/>
        </w:rPr>
        <w:t xml:space="preserve"> </w:t>
      </w:r>
      <w:r w:rsidRPr="00E14336">
        <w:rPr>
          <w:sz w:val="28"/>
          <w:szCs w:val="28"/>
          <w:lang w:val="uk-UA"/>
        </w:rPr>
        <w:t>числа першого місяця кварталу, що настає за звітним кварталом,</w:t>
      </w:r>
      <w:r w:rsidR="00F04D41" w:rsidRPr="00E14336">
        <w:rPr>
          <w:sz w:val="28"/>
          <w:szCs w:val="28"/>
          <w:lang w:val="uk-UA"/>
        </w:rPr>
        <w:t xml:space="preserve"> </w:t>
      </w:r>
      <w:r w:rsidRPr="00E14336">
        <w:rPr>
          <w:sz w:val="28"/>
          <w:szCs w:val="28"/>
          <w:lang w:val="uk-UA"/>
        </w:rPr>
        <w:t>у якому відбулися зазначені зміни.</w:t>
      </w:r>
    </w:p>
    <w:p w:rsidR="00AE57A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8</w:t>
      </w:r>
      <w:r w:rsidR="00AE57AD" w:rsidRPr="00E14336">
        <w:rPr>
          <w:sz w:val="28"/>
          <w:szCs w:val="28"/>
          <w:lang w:val="uk-UA"/>
        </w:rPr>
        <w:t>.2.</w:t>
      </w:r>
      <w:r w:rsidRPr="00E14336">
        <w:rPr>
          <w:sz w:val="28"/>
          <w:szCs w:val="28"/>
          <w:lang w:val="uk-UA"/>
        </w:rPr>
        <w:t xml:space="preserve"> </w:t>
      </w:r>
      <w:r w:rsidR="00AE57AD" w:rsidRPr="00E14336">
        <w:rPr>
          <w:sz w:val="28"/>
          <w:szCs w:val="28"/>
          <w:lang w:val="uk-UA"/>
        </w:rPr>
        <w:t>Якщо</w:t>
      </w:r>
      <w:r w:rsidRPr="00E14336">
        <w:rPr>
          <w:sz w:val="28"/>
          <w:szCs w:val="28"/>
          <w:lang w:val="uk-UA"/>
        </w:rPr>
        <w:t xml:space="preserve"> </w:t>
      </w:r>
      <w:r w:rsidR="00AE57AD" w:rsidRPr="00E14336">
        <w:rPr>
          <w:sz w:val="28"/>
          <w:szCs w:val="28"/>
          <w:lang w:val="uk-UA"/>
        </w:rPr>
        <w:t>право</w:t>
      </w:r>
      <w:r w:rsidRPr="00E14336">
        <w:rPr>
          <w:sz w:val="28"/>
          <w:szCs w:val="28"/>
          <w:lang w:val="uk-UA"/>
        </w:rPr>
        <w:t xml:space="preserve"> </w:t>
      </w:r>
      <w:r w:rsidR="00AE57AD" w:rsidRPr="00E14336">
        <w:rPr>
          <w:sz w:val="28"/>
          <w:szCs w:val="28"/>
          <w:lang w:val="uk-UA"/>
        </w:rPr>
        <w:t>на</w:t>
      </w:r>
      <w:r w:rsidRPr="00E14336">
        <w:rPr>
          <w:sz w:val="28"/>
          <w:szCs w:val="28"/>
          <w:lang w:val="uk-UA"/>
        </w:rPr>
        <w:t xml:space="preserve"> </w:t>
      </w:r>
      <w:r w:rsidR="00AE57AD" w:rsidRPr="00E14336">
        <w:rPr>
          <w:sz w:val="28"/>
          <w:szCs w:val="28"/>
          <w:lang w:val="uk-UA"/>
        </w:rPr>
        <w:t>пільгу</w:t>
      </w:r>
      <w:r w:rsidRPr="00E14336">
        <w:rPr>
          <w:sz w:val="28"/>
          <w:szCs w:val="28"/>
          <w:lang w:val="uk-UA"/>
        </w:rPr>
        <w:t xml:space="preserve"> </w:t>
      </w:r>
      <w:r w:rsidR="00AE57AD" w:rsidRPr="00E14336">
        <w:rPr>
          <w:sz w:val="28"/>
          <w:szCs w:val="28"/>
          <w:lang w:val="uk-UA"/>
        </w:rPr>
        <w:t>у</w:t>
      </w:r>
      <w:r w:rsidRPr="00E14336">
        <w:rPr>
          <w:sz w:val="28"/>
          <w:szCs w:val="28"/>
          <w:lang w:val="uk-UA"/>
        </w:rPr>
        <w:t xml:space="preserve"> </w:t>
      </w:r>
      <w:r w:rsidR="00AE57AD" w:rsidRPr="00E14336">
        <w:rPr>
          <w:sz w:val="28"/>
          <w:szCs w:val="28"/>
          <w:lang w:val="uk-UA"/>
        </w:rPr>
        <w:t>платника</w:t>
      </w:r>
      <w:r w:rsidRPr="00E14336">
        <w:rPr>
          <w:sz w:val="28"/>
          <w:szCs w:val="28"/>
          <w:lang w:val="uk-UA"/>
        </w:rPr>
        <w:t xml:space="preserve"> </w:t>
      </w:r>
      <w:r w:rsidR="00AE57AD" w:rsidRPr="00E14336">
        <w:rPr>
          <w:sz w:val="28"/>
          <w:szCs w:val="28"/>
          <w:lang w:val="uk-UA"/>
        </w:rPr>
        <w:t>виникає</w:t>
      </w:r>
      <w:r w:rsidRPr="00E14336">
        <w:rPr>
          <w:sz w:val="28"/>
          <w:szCs w:val="28"/>
          <w:lang w:val="uk-UA"/>
        </w:rPr>
        <w:t xml:space="preserve"> </w:t>
      </w:r>
      <w:r w:rsidR="00AE57AD" w:rsidRPr="00E14336">
        <w:rPr>
          <w:sz w:val="28"/>
          <w:szCs w:val="28"/>
          <w:lang w:val="uk-UA"/>
        </w:rPr>
        <w:t>протягом</w:t>
      </w:r>
      <w:r w:rsidRPr="00E14336">
        <w:rPr>
          <w:sz w:val="28"/>
          <w:szCs w:val="28"/>
          <w:lang w:val="uk-UA"/>
        </w:rPr>
        <w:t xml:space="preserve"> </w:t>
      </w:r>
      <w:r w:rsidR="00AE57AD" w:rsidRPr="00E14336">
        <w:rPr>
          <w:sz w:val="28"/>
          <w:szCs w:val="28"/>
          <w:lang w:val="uk-UA"/>
        </w:rPr>
        <w:t>року,</w:t>
      </w:r>
      <w:r w:rsidRPr="00E14336">
        <w:rPr>
          <w:sz w:val="28"/>
          <w:szCs w:val="28"/>
          <w:lang w:val="uk-UA"/>
        </w:rPr>
        <w:t xml:space="preserve"> </w:t>
      </w:r>
      <w:r w:rsidR="00AE57AD" w:rsidRPr="00E14336">
        <w:rPr>
          <w:sz w:val="28"/>
          <w:szCs w:val="28"/>
          <w:lang w:val="uk-UA"/>
        </w:rPr>
        <w:t>то</w:t>
      </w:r>
      <w:r w:rsidRPr="00E14336">
        <w:rPr>
          <w:sz w:val="28"/>
          <w:szCs w:val="28"/>
          <w:lang w:val="uk-UA"/>
        </w:rPr>
        <w:t xml:space="preserve"> </w:t>
      </w:r>
      <w:r w:rsidR="00AE57AD" w:rsidRPr="00E14336">
        <w:rPr>
          <w:sz w:val="28"/>
          <w:szCs w:val="28"/>
          <w:lang w:val="uk-UA"/>
        </w:rPr>
        <w:t>він</w:t>
      </w:r>
      <w:r w:rsidRPr="00E14336">
        <w:rPr>
          <w:sz w:val="28"/>
          <w:szCs w:val="28"/>
          <w:lang w:val="uk-UA"/>
        </w:rPr>
        <w:t xml:space="preserve"> </w:t>
      </w:r>
      <w:r w:rsidR="00AE57AD" w:rsidRPr="00E14336">
        <w:rPr>
          <w:sz w:val="28"/>
          <w:szCs w:val="28"/>
          <w:lang w:val="uk-UA"/>
        </w:rPr>
        <w:t>звільняється</w:t>
      </w:r>
      <w:r w:rsidRPr="00E14336">
        <w:rPr>
          <w:sz w:val="28"/>
          <w:szCs w:val="28"/>
          <w:lang w:val="uk-UA"/>
        </w:rPr>
        <w:t xml:space="preserve"> </w:t>
      </w:r>
      <w:r w:rsidR="00AE57AD" w:rsidRPr="00E14336">
        <w:rPr>
          <w:sz w:val="28"/>
          <w:szCs w:val="28"/>
          <w:lang w:val="uk-UA"/>
        </w:rPr>
        <w:t>від сплати</w:t>
      </w:r>
      <w:r w:rsidRPr="00E14336">
        <w:rPr>
          <w:sz w:val="28"/>
          <w:szCs w:val="28"/>
          <w:lang w:val="uk-UA"/>
        </w:rPr>
        <w:t xml:space="preserve"> </w:t>
      </w:r>
      <w:r w:rsidR="00AE57AD" w:rsidRPr="00E14336">
        <w:rPr>
          <w:sz w:val="28"/>
          <w:szCs w:val="28"/>
          <w:lang w:val="uk-UA"/>
        </w:rPr>
        <w:t>податку,</w:t>
      </w:r>
      <w:r w:rsidRPr="00E14336">
        <w:rPr>
          <w:sz w:val="28"/>
          <w:szCs w:val="28"/>
          <w:lang w:val="uk-UA"/>
        </w:rPr>
        <w:t xml:space="preserve"> </w:t>
      </w:r>
      <w:r w:rsidR="00AE57AD" w:rsidRPr="00E14336">
        <w:rPr>
          <w:sz w:val="28"/>
          <w:szCs w:val="28"/>
          <w:lang w:val="uk-UA"/>
        </w:rPr>
        <w:t>починаючи з</w:t>
      </w:r>
      <w:r w:rsidRPr="00E14336">
        <w:rPr>
          <w:sz w:val="28"/>
          <w:szCs w:val="28"/>
          <w:lang w:val="uk-UA"/>
        </w:rPr>
        <w:t xml:space="preserve"> </w:t>
      </w:r>
      <w:r w:rsidR="00AE57AD" w:rsidRPr="00E14336">
        <w:rPr>
          <w:sz w:val="28"/>
          <w:szCs w:val="28"/>
          <w:lang w:val="uk-UA"/>
        </w:rPr>
        <w:t>місяця,</w:t>
      </w:r>
      <w:r w:rsidRPr="00E14336">
        <w:rPr>
          <w:sz w:val="28"/>
          <w:szCs w:val="28"/>
          <w:lang w:val="uk-UA"/>
        </w:rPr>
        <w:t xml:space="preserve"> </w:t>
      </w:r>
      <w:r w:rsidR="00AE57AD" w:rsidRPr="00E14336">
        <w:rPr>
          <w:sz w:val="28"/>
          <w:szCs w:val="28"/>
          <w:lang w:val="uk-UA"/>
        </w:rPr>
        <w:t>що</w:t>
      </w:r>
      <w:r w:rsidRPr="00E14336">
        <w:rPr>
          <w:sz w:val="28"/>
          <w:szCs w:val="28"/>
          <w:lang w:val="uk-UA"/>
        </w:rPr>
        <w:t xml:space="preserve"> </w:t>
      </w:r>
      <w:r w:rsidR="00AE57AD" w:rsidRPr="00E14336">
        <w:rPr>
          <w:sz w:val="28"/>
          <w:szCs w:val="28"/>
          <w:lang w:val="uk-UA"/>
        </w:rPr>
        <w:t>настає за</w:t>
      </w:r>
      <w:r w:rsidRPr="00E14336">
        <w:rPr>
          <w:sz w:val="28"/>
          <w:szCs w:val="28"/>
          <w:lang w:val="uk-UA"/>
        </w:rPr>
        <w:t xml:space="preserve"> </w:t>
      </w:r>
      <w:r w:rsidR="00AE57AD" w:rsidRPr="00E14336">
        <w:rPr>
          <w:sz w:val="28"/>
          <w:szCs w:val="28"/>
          <w:lang w:val="uk-UA"/>
        </w:rPr>
        <w:t>місяцем,</w:t>
      </w:r>
      <w:r w:rsidRPr="00E14336">
        <w:rPr>
          <w:sz w:val="28"/>
          <w:szCs w:val="28"/>
          <w:lang w:val="uk-UA"/>
        </w:rPr>
        <w:t xml:space="preserve"> </w:t>
      </w:r>
      <w:r w:rsidR="00AE57AD" w:rsidRPr="00E14336">
        <w:rPr>
          <w:sz w:val="28"/>
          <w:szCs w:val="28"/>
          <w:lang w:val="uk-UA"/>
        </w:rPr>
        <w:t>у якому</w:t>
      </w:r>
      <w:r w:rsidRPr="00E14336">
        <w:rPr>
          <w:sz w:val="28"/>
          <w:szCs w:val="28"/>
          <w:lang w:val="uk-UA"/>
        </w:rPr>
        <w:t xml:space="preserve"> </w:t>
      </w:r>
      <w:proofErr w:type="spellStart"/>
      <w:r w:rsidR="00AE57AD" w:rsidRPr="00E14336">
        <w:rPr>
          <w:sz w:val="28"/>
          <w:szCs w:val="28"/>
          <w:lang w:val="uk-UA"/>
        </w:rPr>
        <w:t>виникло</w:t>
      </w:r>
      <w:proofErr w:type="spellEnd"/>
      <w:r w:rsidRPr="00E14336">
        <w:rPr>
          <w:sz w:val="28"/>
          <w:szCs w:val="28"/>
          <w:lang w:val="uk-UA"/>
        </w:rPr>
        <w:t xml:space="preserve"> </w:t>
      </w:r>
      <w:r w:rsidR="00AE57AD" w:rsidRPr="00E14336">
        <w:rPr>
          <w:sz w:val="28"/>
          <w:szCs w:val="28"/>
          <w:lang w:val="uk-UA"/>
        </w:rPr>
        <w:t>це</w:t>
      </w:r>
      <w:r w:rsidRPr="00E14336">
        <w:rPr>
          <w:sz w:val="28"/>
          <w:szCs w:val="28"/>
          <w:lang w:val="uk-UA"/>
        </w:rPr>
        <w:t xml:space="preserve"> </w:t>
      </w:r>
      <w:r w:rsidR="00AE57AD" w:rsidRPr="00E14336">
        <w:rPr>
          <w:sz w:val="28"/>
          <w:szCs w:val="28"/>
          <w:lang w:val="uk-UA"/>
        </w:rPr>
        <w:t>право.</w:t>
      </w:r>
      <w:r w:rsidRPr="00E14336">
        <w:rPr>
          <w:sz w:val="28"/>
          <w:szCs w:val="28"/>
          <w:lang w:val="uk-UA"/>
        </w:rPr>
        <w:t xml:space="preserve"> </w:t>
      </w:r>
      <w:r w:rsidR="00AE57AD" w:rsidRPr="00E14336">
        <w:rPr>
          <w:sz w:val="28"/>
          <w:szCs w:val="28"/>
          <w:lang w:val="uk-UA"/>
        </w:rPr>
        <w:t>У разі втрати</w:t>
      </w:r>
      <w:r w:rsidRPr="00E14336">
        <w:rPr>
          <w:sz w:val="28"/>
          <w:szCs w:val="28"/>
          <w:lang w:val="uk-UA"/>
        </w:rPr>
        <w:t xml:space="preserve"> </w:t>
      </w:r>
      <w:r w:rsidR="00AE57AD" w:rsidRPr="00E14336">
        <w:rPr>
          <w:sz w:val="28"/>
          <w:szCs w:val="28"/>
          <w:lang w:val="uk-UA"/>
        </w:rPr>
        <w:t>права на пільгу</w:t>
      </w:r>
      <w:r w:rsidRPr="00E14336">
        <w:rPr>
          <w:sz w:val="28"/>
          <w:szCs w:val="28"/>
          <w:lang w:val="uk-UA"/>
        </w:rPr>
        <w:t xml:space="preserve"> </w:t>
      </w:r>
      <w:r w:rsidR="00AE57AD" w:rsidRPr="00E14336">
        <w:rPr>
          <w:sz w:val="28"/>
          <w:szCs w:val="28"/>
          <w:lang w:val="uk-UA"/>
        </w:rPr>
        <w:t>протягом року</w:t>
      </w:r>
      <w:r w:rsidRPr="00E14336">
        <w:rPr>
          <w:sz w:val="28"/>
          <w:szCs w:val="28"/>
          <w:lang w:val="uk-UA"/>
        </w:rPr>
        <w:t xml:space="preserve"> </w:t>
      </w:r>
      <w:r w:rsidR="00AE57AD" w:rsidRPr="00E14336">
        <w:rPr>
          <w:sz w:val="28"/>
          <w:szCs w:val="28"/>
          <w:lang w:val="uk-UA"/>
        </w:rPr>
        <w:t>податок сплачується,</w:t>
      </w:r>
      <w:r w:rsidRPr="00E14336">
        <w:rPr>
          <w:sz w:val="28"/>
          <w:szCs w:val="28"/>
          <w:lang w:val="uk-UA"/>
        </w:rPr>
        <w:t xml:space="preserve"> </w:t>
      </w:r>
      <w:r w:rsidR="00AE57AD" w:rsidRPr="00E14336">
        <w:rPr>
          <w:sz w:val="28"/>
          <w:szCs w:val="28"/>
          <w:lang w:val="uk-UA"/>
        </w:rPr>
        <w:t>починаючи з</w:t>
      </w:r>
      <w:r w:rsidRPr="00E14336">
        <w:rPr>
          <w:sz w:val="28"/>
          <w:szCs w:val="28"/>
          <w:lang w:val="uk-UA"/>
        </w:rPr>
        <w:t xml:space="preserve"> </w:t>
      </w:r>
      <w:r w:rsidR="00AE57AD" w:rsidRPr="00E14336">
        <w:rPr>
          <w:sz w:val="28"/>
          <w:szCs w:val="28"/>
          <w:lang w:val="uk-UA"/>
        </w:rPr>
        <w:t>місяця,</w:t>
      </w:r>
      <w:r w:rsidRPr="00E14336">
        <w:rPr>
          <w:sz w:val="28"/>
          <w:szCs w:val="28"/>
          <w:lang w:val="uk-UA"/>
        </w:rPr>
        <w:t xml:space="preserve"> </w:t>
      </w:r>
      <w:r w:rsidR="00AE57AD" w:rsidRPr="00E14336">
        <w:rPr>
          <w:sz w:val="28"/>
          <w:szCs w:val="28"/>
          <w:lang w:val="uk-UA"/>
        </w:rPr>
        <w:t>що</w:t>
      </w:r>
      <w:r w:rsidRPr="00E14336">
        <w:rPr>
          <w:sz w:val="28"/>
          <w:szCs w:val="28"/>
          <w:lang w:val="uk-UA"/>
        </w:rPr>
        <w:t xml:space="preserve"> </w:t>
      </w:r>
      <w:r w:rsidR="00AE57AD" w:rsidRPr="00E14336">
        <w:rPr>
          <w:sz w:val="28"/>
          <w:szCs w:val="28"/>
          <w:lang w:val="uk-UA"/>
        </w:rPr>
        <w:t>настає за місяцем, у якому</w:t>
      </w:r>
      <w:r w:rsidRPr="00E14336">
        <w:rPr>
          <w:sz w:val="28"/>
          <w:szCs w:val="28"/>
          <w:lang w:val="uk-UA"/>
        </w:rPr>
        <w:t xml:space="preserve"> </w:t>
      </w:r>
      <w:r w:rsidR="00AE57AD" w:rsidRPr="00E14336">
        <w:rPr>
          <w:sz w:val="28"/>
          <w:szCs w:val="28"/>
          <w:lang w:val="uk-UA"/>
        </w:rPr>
        <w:t>втрачено</w:t>
      </w:r>
      <w:r w:rsidRPr="00E14336">
        <w:rPr>
          <w:sz w:val="28"/>
          <w:szCs w:val="28"/>
          <w:lang w:val="uk-UA"/>
        </w:rPr>
        <w:t xml:space="preserve"> </w:t>
      </w:r>
      <w:r w:rsidR="00AE57AD" w:rsidRPr="00E14336">
        <w:rPr>
          <w:sz w:val="28"/>
          <w:szCs w:val="28"/>
          <w:lang w:val="uk-UA"/>
        </w:rPr>
        <w:t>це право.</w:t>
      </w:r>
    </w:p>
    <w:p w:rsidR="00FB696B"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8</w:t>
      </w:r>
      <w:r w:rsidR="00AE57AD" w:rsidRPr="00E14336">
        <w:rPr>
          <w:sz w:val="28"/>
          <w:szCs w:val="28"/>
          <w:lang w:val="uk-UA"/>
        </w:rPr>
        <w:t>.3.</w:t>
      </w:r>
      <w:r w:rsidRPr="00E14336">
        <w:rPr>
          <w:sz w:val="28"/>
          <w:szCs w:val="28"/>
          <w:lang w:val="uk-UA"/>
        </w:rPr>
        <w:t xml:space="preserve"> </w:t>
      </w:r>
      <w:r w:rsidR="00AE57AD" w:rsidRPr="00E14336">
        <w:rPr>
          <w:sz w:val="28"/>
          <w:szCs w:val="28"/>
          <w:lang w:val="uk-UA"/>
        </w:rPr>
        <w:t>Якщ</w:t>
      </w:r>
      <w:r w:rsidR="00FB696B" w:rsidRPr="00E14336">
        <w:rPr>
          <w:sz w:val="28"/>
          <w:szCs w:val="28"/>
          <w:lang w:val="uk-UA"/>
        </w:rPr>
        <w:t>о</w:t>
      </w:r>
      <w:r w:rsidRPr="00E14336">
        <w:rPr>
          <w:sz w:val="28"/>
          <w:szCs w:val="28"/>
          <w:lang w:val="uk-UA"/>
        </w:rPr>
        <w:t xml:space="preserve"> </w:t>
      </w:r>
      <w:r w:rsidR="00FB696B" w:rsidRPr="00E14336">
        <w:rPr>
          <w:sz w:val="28"/>
          <w:szCs w:val="28"/>
          <w:lang w:val="uk-UA"/>
        </w:rPr>
        <w:t>пла</w:t>
      </w:r>
      <w:r w:rsidR="00E6237B" w:rsidRPr="00E14336">
        <w:rPr>
          <w:sz w:val="28"/>
          <w:szCs w:val="28"/>
          <w:lang w:val="uk-UA"/>
        </w:rPr>
        <w:t>тники</w:t>
      </w:r>
      <w:r w:rsidRPr="00E14336">
        <w:rPr>
          <w:sz w:val="28"/>
          <w:szCs w:val="28"/>
          <w:lang w:val="uk-UA"/>
        </w:rPr>
        <w:t xml:space="preserve"> </w:t>
      </w:r>
      <w:r w:rsidR="00E6237B" w:rsidRPr="00E14336">
        <w:rPr>
          <w:sz w:val="28"/>
          <w:szCs w:val="28"/>
          <w:lang w:val="uk-UA"/>
        </w:rPr>
        <w:t>податку, які</w:t>
      </w:r>
      <w:r w:rsidRPr="00E14336">
        <w:rPr>
          <w:sz w:val="28"/>
          <w:szCs w:val="28"/>
          <w:lang w:val="uk-UA"/>
        </w:rPr>
        <w:t xml:space="preserve"> </w:t>
      </w:r>
      <w:proofErr w:type="spellStart"/>
      <w:r w:rsidR="00E6237B" w:rsidRPr="00E14336">
        <w:rPr>
          <w:sz w:val="28"/>
          <w:szCs w:val="28"/>
          <w:lang w:val="uk-UA"/>
        </w:rPr>
        <w:t>користуюься</w:t>
      </w:r>
      <w:proofErr w:type="spellEnd"/>
      <w:r w:rsidRPr="00E14336">
        <w:rPr>
          <w:sz w:val="28"/>
          <w:szCs w:val="28"/>
          <w:lang w:val="uk-UA"/>
        </w:rPr>
        <w:t xml:space="preserve"> </w:t>
      </w:r>
      <w:r w:rsidR="00E6237B" w:rsidRPr="00E14336">
        <w:rPr>
          <w:sz w:val="28"/>
          <w:szCs w:val="28"/>
          <w:lang w:val="uk-UA"/>
        </w:rPr>
        <w:t>пільгами з</w:t>
      </w:r>
      <w:r w:rsidRPr="00E14336">
        <w:rPr>
          <w:sz w:val="28"/>
          <w:szCs w:val="28"/>
          <w:lang w:val="uk-UA"/>
        </w:rPr>
        <w:t xml:space="preserve"> </w:t>
      </w:r>
      <w:r w:rsidR="00E6237B" w:rsidRPr="00E14336">
        <w:rPr>
          <w:sz w:val="28"/>
          <w:szCs w:val="28"/>
          <w:lang w:val="uk-UA"/>
        </w:rPr>
        <w:t>цього</w:t>
      </w:r>
      <w:r w:rsidRPr="00E14336">
        <w:rPr>
          <w:sz w:val="28"/>
          <w:szCs w:val="28"/>
          <w:lang w:val="uk-UA"/>
        </w:rPr>
        <w:t xml:space="preserve"> </w:t>
      </w:r>
      <w:r w:rsidR="00E6237B" w:rsidRPr="00E14336">
        <w:rPr>
          <w:sz w:val="28"/>
          <w:szCs w:val="28"/>
          <w:lang w:val="uk-UA"/>
        </w:rPr>
        <w:t xml:space="preserve">податку, </w:t>
      </w:r>
      <w:r w:rsidR="00AE57AD" w:rsidRPr="00E14336">
        <w:rPr>
          <w:sz w:val="28"/>
          <w:szCs w:val="28"/>
          <w:lang w:val="uk-UA"/>
        </w:rPr>
        <w:t>надаю</w:t>
      </w:r>
      <w:r w:rsidR="00FB696B" w:rsidRPr="00E14336">
        <w:rPr>
          <w:sz w:val="28"/>
          <w:szCs w:val="28"/>
          <w:lang w:val="uk-UA"/>
        </w:rPr>
        <w:t>ть</w:t>
      </w:r>
      <w:r w:rsidRPr="00E14336">
        <w:rPr>
          <w:sz w:val="28"/>
          <w:szCs w:val="28"/>
          <w:lang w:val="uk-UA"/>
        </w:rPr>
        <w:t xml:space="preserve"> </w:t>
      </w:r>
      <w:r w:rsidR="00FB696B" w:rsidRPr="00E14336">
        <w:rPr>
          <w:sz w:val="28"/>
          <w:szCs w:val="28"/>
          <w:lang w:val="uk-UA"/>
        </w:rPr>
        <w:t>в оренду</w:t>
      </w:r>
      <w:r w:rsidRPr="00E14336">
        <w:rPr>
          <w:sz w:val="28"/>
          <w:szCs w:val="28"/>
          <w:lang w:val="uk-UA"/>
        </w:rPr>
        <w:t xml:space="preserve"> </w:t>
      </w:r>
      <w:r w:rsidR="00FB696B" w:rsidRPr="00E14336">
        <w:rPr>
          <w:sz w:val="28"/>
          <w:szCs w:val="28"/>
          <w:lang w:val="uk-UA"/>
        </w:rPr>
        <w:t>земельні</w:t>
      </w:r>
      <w:r w:rsidRPr="00E14336">
        <w:rPr>
          <w:sz w:val="28"/>
          <w:szCs w:val="28"/>
          <w:lang w:val="uk-UA"/>
        </w:rPr>
        <w:t xml:space="preserve"> </w:t>
      </w:r>
      <w:r w:rsidR="00AE57AD" w:rsidRPr="00E14336">
        <w:rPr>
          <w:sz w:val="28"/>
          <w:szCs w:val="28"/>
          <w:lang w:val="uk-UA"/>
        </w:rPr>
        <w:t>д</w:t>
      </w:r>
      <w:r w:rsidR="00E6237B" w:rsidRPr="00E14336">
        <w:rPr>
          <w:sz w:val="28"/>
          <w:szCs w:val="28"/>
          <w:lang w:val="uk-UA"/>
        </w:rPr>
        <w:t>ілянки,</w:t>
      </w:r>
      <w:r w:rsidRPr="00E14336">
        <w:rPr>
          <w:sz w:val="28"/>
          <w:szCs w:val="28"/>
          <w:lang w:val="uk-UA"/>
        </w:rPr>
        <w:t xml:space="preserve"> </w:t>
      </w:r>
      <w:r w:rsidR="00E6237B" w:rsidRPr="00E14336">
        <w:rPr>
          <w:sz w:val="28"/>
          <w:szCs w:val="28"/>
          <w:lang w:val="uk-UA"/>
        </w:rPr>
        <w:t>окремі</w:t>
      </w:r>
      <w:r w:rsidRPr="00E14336">
        <w:rPr>
          <w:sz w:val="28"/>
          <w:szCs w:val="28"/>
          <w:lang w:val="uk-UA"/>
        </w:rPr>
        <w:t xml:space="preserve"> </w:t>
      </w:r>
      <w:r w:rsidR="00E6237B" w:rsidRPr="00E14336">
        <w:rPr>
          <w:sz w:val="28"/>
          <w:szCs w:val="28"/>
          <w:lang w:val="uk-UA"/>
        </w:rPr>
        <w:t xml:space="preserve">будівлі, </w:t>
      </w:r>
      <w:r w:rsidR="00AE57AD" w:rsidRPr="00E14336">
        <w:rPr>
          <w:sz w:val="28"/>
          <w:szCs w:val="28"/>
          <w:lang w:val="uk-UA"/>
        </w:rPr>
        <w:t>сп</w:t>
      </w:r>
      <w:r w:rsidR="00FB696B" w:rsidRPr="00E14336">
        <w:rPr>
          <w:sz w:val="28"/>
          <w:szCs w:val="28"/>
          <w:lang w:val="uk-UA"/>
        </w:rPr>
        <w:t>оруди</w:t>
      </w:r>
      <w:r w:rsidRPr="00E14336">
        <w:rPr>
          <w:sz w:val="28"/>
          <w:szCs w:val="28"/>
          <w:lang w:val="uk-UA"/>
        </w:rPr>
        <w:t xml:space="preserve"> </w:t>
      </w:r>
      <w:r w:rsidR="00FB696B" w:rsidRPr="00E14336">
        <w:rPr>
          <w:sz w:val="28"/>
          <w:szCs w:val="28"/>
          <w:lang w:val="uk-UA"/>
        </w:rPr>
        <w:t>або</w:t>
      </w:r>
      <w:r w:rsidRPr="00E14336">
        <w:rPr>
          <w:sz w:val="28"/>
          <w:szCs w:val="28"/>
          <w:lang w:val="uk-UA"/>
        </w:rPr>
        <w:t xml:space="preserve"> </w:t>
      </w:r>
      <w:r w:rsidR="00FB696B" w:rsidRPr="00E14336">
        <w:rPr>
          <w:sz w:val="28"/>
          <w:szCs w:val="28"/>
          <w:lang w:val="uk-UA"/>
        </w:rPr>
        <w:t>їх</w:t>
      </w:r>
      <w:r w:rsidRPr="00E14336">
        <w:rPr>
          <w:sz w:val="28"/>
          <w:szCs w:val="28"/>
          <w:lang w:val="uk-UA"/>
        </w:rPr>
        <w:t xml:space="preserve"> </w:t>
      </w:r>
      <w:r w:rsidR="00FB696B" w:rsidRPr="00E14336">
        <w:rPr>
          <w:sz w:val="28"/>
          <w:szCs w:val="28"/>
          <w:lang w:val="uk-UA"/>
        </w:rPr>
        <w:t>частини,</w:t>
      </w:r>
      <w:r w:rsidRPr="00E14336">
        <w:rPr>
          <w:sz w:val="28"/>
          <w:szCs w:val="28"/>
          <w:lang w:val="uk-UA"/>
        </w:rPr>
        <w:t xml:space="preserve"> </w:t>
      </w:r>
      <w:r w:rsidR="00FB696B" w:rsidRPr="00E14336">
        <w:rPr>
          <w:sz w:val="28"/>
          <w:szCs w:val="28"/>
          <w:lang w:val="uk-UA"/>
        </w:rPr>
        <w:t>податок</w:t>
      </w:r>
      <w:r w:rsidRPr="00E14336">
        <w:rPr>
          <w:sz w:val="28"/>
          <w:szCs w:val="28"/>
          <w:lang w:val="uk-UA"/>
        </w:rPr>
        <w:t xml:space="preserve"> </w:t>
      </w:r>
      <w:r w:rsidR="00FB696B" w:rsidRPr="00E14336">
        <w:rPr>
          <w:sz w:val="28"/>
          <w:szCs w:val="28"/>
          <w:lang w:val="uk-UA"/>
        </w:rPr>
        <w:t>за</w:t>
      </w:r>
      <w:r w:rsidRPr="00E14336">
        <w:rPr>
          <w:sz w:val="28"/>
          <w:szCs w:val="28"/>
          <w:lang w:val="uk-UA"/>
        </w:rPr>
        <w:t xml:space="preserve"> </w:t>
      </w:r>
      <w:r w:rsidR="00FB696B" w:rsidRPr="00E14336">
        <w:rPr>
          <w:sz w:val="28"/>
          <w:szCs w:val="28"/>
          <w:lang w:val="uk-UA"/>
        </w:rPr>
        <w:t>такі</w:t>
      </w:r>
      <w:r w:rsidRPr="00E14336">
        <w:rPr>
          <w:sz w:val="28"/>
          <w:szCs w:val="28"/>
          <w:lang w:val="uk-UA"/>
        </w:rPr>
        <w:t xml:space="preserve"> </w:t>
      </w:r>
      <w:r w:rsidR="00FB696B" w:rsidRPr="00E14336">
        <w:rPr>
          <w:sz w:val="28"/>
          <w:szCs w:val="28"/>
          <w:lang w:val="uk-UA"/>
        </w:rPr>
        <w:t xml:space="preserve">земельні </w:t>
      </w:r>
      <w:r w:rsidR="00AE57AD" w:rsidRPr="00E14336">
        <w:rPr>
          <w:sz w:val="28"/>
          <w:szCs w:val="28"/>
          <w:lang w:val="uk-UA"/>
        </w:rPr>
        <w:t>ділянки</w:t>
      </w:r>
      <w:r w:rsidRPr="00E14336">
        <w:rPr>
          <w:sz w:val="28"/>
          <w:szCs w:val="28"/>
          <w:lang w:val="uk-UA"/>
        </w:rPr>
        <w:t xml:space="preserve"> </w:t>
      </w:r>
      <w:r w:rsidR="00AE57AD" w:rsidRPr="00E14336">
        <w:rPr>
          <w:sz w:val="28"/>
          <w:szCs w:val="28"/>
          <w:lang w:val="uk-UA"/>
        </w:rPr>
        <w:t>та</w:t>
      </w:r>
      <w:r w:rsidRPr="00E14336">
        <w:rPr>
          <w:sz w:val="28"/>
          <w:szCs w:val="28"/>
          <w:lang w:val="uk-UA"/>
        </w:rPr>
        <w:t xml:space="preserve"> </w:t>
      </w:r>
      <w:r w:rsidR="00AE57AD" w:rsidRPr="00E14336">
        <w:rPr>
          <w:sz w:val="28"/>
          <w:szCs w:val="28"/>
          <w:lang w:val="uk-UA"/>
        </w:rPr>
        <w:t>земельні</w:t>
      </w:r>
      <w:r w:rsidRPr="00E14336">
        <w:rPr>
          <w:sz w:val="28"/>
          <w:szCs w:val="28"/>
          <w:lang w:val="uk-UA"/>
        </w:rPr>
        <w:t xml:space="preserve"> </w:t>
      </w:r>
      <w:r w:rsidR="00AE57AD" w:rsidRPr="00E14336">
        <w:rPr>
          <w:sz w:val="28"/>
          <w:szCs w:val="28"/>
          <w:lang w:val="uk-UA"/>
        </w:rPr>
        <w:t>ділянки</w:t>
      </w:r>
      <w:r w:rsidRPr="00E14336">
        <w:rPr>
          <w:sz w:val="28"/>
          <w:szCs w:val="28"/>
          <w:lang w:val="uk-UA"/>
        </w:rPr>
        <w:t xml:space="preserve"> </w:t>
      </w:r>
      <w:r w:rsidR="00AE57AD" w:rsidRPr="00E14336">
        <w:rPr>
          <w:sz w:val="28"/>
          <w:szCs w:val="28"/>
          <w:lang w:val="uk-UA"/>
        </w:rPr>
        <w:t>під</w:t>
      </w:r>
      <w:r w:rsidRPr="00E14336">
        <w:rPr>
          <w:sz w:val="28"/>
          <w:szCs w:val="28"/>
          <w:lang w:val="uk-UA"/>
        </w:rPr>
        <w:t xml:space="preserve"> </w:t>
      </w:r>
      <w:r w:rsidR="00AE57AD" w:rsidRPr="00E14336">
        <w:rPr>
          <w:sz w:val="28"/>
          <w:szCs w:val="28"/>
          <w:lang w:val="uk-UA"/>
        </w:rPr>
        <w:t>такими</w:t>
      </w:r>
      <w:r w:rsidRPr="00E14336">
        <w:rPr>
          <w:sz w:val="28"/>
          <w:szCs w:val="28"/>
          <w:lang w:val="uk-UA"/>
        </w:rPr>
        <w:t xml:space="preserve"> </w:t>
      </w:r>
      <w:r w:rsidR="00AE57AD" w:rsidRPr="00E14336">
        <w:rPr>
          <w:sz w:val="28"/>
          <w:szCs w:val="28"/>
          <w:lang w:val="uk-UA"/>
        </w:rPr>
        <w:t>будівлями</w:t>
      </w:r>
      <w:r w:rsidRPr="00E14336">
        <w:rPr>
          <w:sz w:val="28"/>
          <w:szCs w:val="28"/>
          <w:lang w:val="uk-UA"/>
        </w:rPr>
        <w:t xml:space="preserve"> </w:t>
      </w:r>
      <w:r w:rsidR="00AE57AD" w:rsidRPr="00E14336">
        <w:rPr>
          <w:sz w:val="28"/>
          <w:szCs w:val="28"/>
          <w:lang w:val="uk-UA"/>
        </w:rPr>
        <w:t>(їх</w:t>
      </w:r>
      <w:r w:rsidRPr="00E14336">
        <w:rPr>
          <w:sz w:val="28"/>
          <w:szCs w:val="28"/>
          <w:lang w:val="uk-UA"/>
        </w:rPr>
        <w:t xml:space="preserve"> </w:t>
      </w:r>
      <w:r w:rsidR="00AE57AD" w:rsidRPr="00E14336">
        <w:rPr>
          <w:sz w:val="28"/>
          <w:szCs w:val="28"/>
          <w:lang w:val="uk-UA"/>
        </w:rPr>
        <w:t>частинами)</w:t>
      </w:r>
      <w:r w:rsidRPr="00E14336">
        <w:rPr>
          <w:sz w:val="28"/>
          <w:szCs w:val="28"/>
          <w:lang w:val="uk-UA"/>
        </w:rPr>
        <w:t xml:space="preserve"> </w:t>
      </w:r>
      <w:r w:rsidR="00AE57AD" w:rsidRPr="00E14336">
        <w:rPr>
          <w:sz w:val="28"/>
          <w:szCs w:val="28"/>
          <w:lang w:val="uk-UA"/>
        </w:rPr>
        <w:t>сплачується</w:t>
      </w:r>
      <w:r w:rsidRPr="00E14336">
        <w:rPr>
          <w:sz w:val="28"/>
          <w:szCs w:val="28"/>
          <w:lang w:val="uk-UA"/>
        </w:rPr>
        <w:t xml:space="preserve"> </w:t>
      </w:r>
      <w:r w:rsidR="00AE57AD" w:rsidRPr="00E14336">
        <w:rPr>
          <w:sz w:val="28"/>
          <w:szCs w:val="28"/>
          <w:lang w:val="uk-UA"/>
        </w:rPr>
        <w:t>на</w:t>
      </w:r>
      <w:r w:rsidRPr="00E14336">
        <w:rPr>
          <w:sz w:val="28"/>
          <w:szCs w:val="28"/>
          <w:lang w:val="uk-UA"/>
        </w:rPr>
        <w:t xml:space="preserve"> </w:t>
      </w:r>
      <w:r w:rsidR="00AE57AD" w:rsidRPr="00E14336">
        <w:rPr>
          <w:sz w:val="28"/>
          <w:szCs w:val="28"/>
          <w:lang w:val="uk-UA"/>
        </w:rPr>
        <w:t>загальни</w:t>
      </w:r>
      <w:r w:rsidR="00FB696B" w:rsidRPr="00E14336">
        <w:rPr>
          <w:sz w:val="28"/>
          <w:szCs w:val="28"/>
          <w:lang w:val="uk-UA"/>
        </w:rPr>
        <w:t xml:space="preserve">х </w:t>
      </w:r>
      <w:r w:rsidR="00AE57AD" w:rsidRPr="00E14336">
        <w:rPr>
          <w:sz w:val="28"/>
          <w:szCs w:val="28"/>
          <w:lang w:val="uk-UA"/>
        </w:rPr>
        <w:t>підставах з ураху</w:t>
      </w:r>
      <w:r w:rsidR="00FB696B" w:rsidRPr="00E14336">
        <w:rPr>
          <w:sz w:val="28"/>
          <w:szCs w:val="28"/>
          <w:lang w:val="uk-UA"/>
        </w:rPr>
        <w:t>ванням прибудинкової території.</w:t>
      </w:r>
      <w:r w:rsidR="00AE57AD" w:rsidRPr="00E14336">
        <w:rPr>
          <w:sz w:val="28"/>
          <w:szCs w:val="28"/>
          <w:lang w:val="uk-UA"/>
        </w:rPr>
        <w:t xml:space="preserve"> Ця</w:t>
      </w:r>
      <w:r w:rsidRPr="00E14336">
        <w:rPr>
          <w:sz w:val="28"/>
          <w:szCs w:val="28"/>
          <w:lang w:val="uk-UA"/>
        </w:rPr>
        <w:t xml:space="preserve"> </w:t>
      </w:r>
      <w:r w:rsidR="00AE57AD" w:rsidRPr="00E14336">
        <w:rPr>
          <w:sz w:val="28"/>
          <w:szCs w:val="28"/>
          <w:lang w:val="uk-UA"/>
        </w:rPr>
        <w:t>норма</w:t>
      </w:r>
      <w:r w:rsidRPr="00E14336">
        <w:rPr>
          <w:sz w:val="28"/>
          <w:szCs w:val="28"/>
          <w:lang w:val="uk-UA"/>
        </w:rPr>
        <w:t xml:space="preserve"> </w:t>
      </w:r>
      <w:r w:rsidR="00AE57AD" w:rsidRPr="00E14336">
        <w:rPr>
          <w:sz w:val="28"/>
          <w:szCs w:val="28"/>
          <w:lang w:val="uk-UA"/>
        </w:rPr>
        <w:t>не</w:t>
      </w:r>
      <w:r w:rsidRPr="00E14336">
        <w:rPr>
          <w:sz w:val="28"/>
          <w:szCs w:val="28"/>
          <w:lang w:val="uk-UA"/>
        </w:rPr>
        <w:t xml:space="preserve"> </w:t>
      </w:r>
      <w:r w:rsidR="00AE57AD" w:rsidRPr="00E14336">
        <w:rPr>
          <w:sz w:val="28"/>
          <w:szCs w:val="28"/>
          <w:lang w:val="uk-UA"/>
        </w:rPr>
        <w:t>поширюється</w:t>
      </w:r>
      <w:r w:rsidRPr="00E14336">
        <w:rPr>
          <w:sz w:val="28"/>
          <w:szCs w:val="28"/>
          <w:lang w:val="uk-UA"/>
        </w:rPr>
        <w:t xml:space="preserve"> </w:t>
      </w:r>
      <w:r w:rsidR="00AE57AD" w:rsidRPr="00E14336">
        <w:rPr>
          <w:sz w:val="28"/>
          <w:szCs w:val="28"/>
          <w:lang w:val="uk-UA"/>
        </w:rPr>
        <w:t>на</w:t>
      </w:r>
      <w:r w:rsidRPr="00E14336">
        <w:rPr>
          <w:sz w:val="28"/>
          <w:szCs w:val="28"/>
          <w:lang w:val="uk-UA"/>
        </w:rPr>
        <w:t xml:space="preserve"> </w:t>
      </w:r>
      <w:r w:rsidR="00AE57AD" w:rsidRPr="00E14336">
        <w:rPr>
          <w:sz w:val="28"/>
          <w:szCs w:val="28"/>
          <w:lang w:val="uk-UA"/>
        </w:rPr>
        <w:t>бюджетні</w:t>
      </w:r>
      <w:r w:rsidRPr="00E14336">
        <w:rPr>
          <w:sz w:val="28"/>
          <w:szCs w:val="28"/>
          <w:lang w:val="uk-UA"/>
        </w:rPr>
        <w:t xml:space="preserve"> </w:t>
      </w:r>
      <w:r w:rsidR="00AE57AD" w:rsidRPr="00E14336">
        <w:rPr>
          <w:sz w:val="28"/>
          <w:szCs w:val="28"/>
          <w:lang w:val="uk-UA"/>
        </w:rPr>
        <w:t>устано</w:t>
      </w:r>
      <w:r w:rsidR="00FB696B" w:rsidRPr="00E14336">
        <w:rPr>
          <w:sz w:val="28"/>
          <w:szCs w:val="28"/>
          <w:lang w:val="uk-UA"/>
        </w:rPr>
        <w:t>ви</w:t>
      </w:r>
      <w:r w:rsidRPr="00E14336">
        <w:rPr>
          <w:sz w:val="28"/>
          <w:szCs w:val="28"/>
          <w:lang w:val="uk-UA"/>
        </w:rPr>
        <w:t xml:space="preserve"> </w:t>
      </w:r>
      <w:r w:rsidR="00FB696B" w:rsidRPr="00E14336">
        <w:rPr>
          <w:sz w:val="28"/>
          <w:szCs w:val="28"/>
          <w:lang w:val="uk-UA"/>
        </w:rPr>
        <w:t>(організації),</w:t>
      </w:r>
      <w:r w:rsidRPr="00E14336">
        <w:rPr>
          <w:sz w:val="28"/>
          <w:szCs w:val="28"/>
          <w:lang w:val="uk-UA"/>
        </w:rPr>
        <w:t xml:space="preserve"> </w:t>
      </w:r>
      <w:r w:rsidR="00FB696B" w:rsidRPr="00E14336">
        <w:rPr>
          <w:sz w:val="28"/>
          <w:szCs w:val="28"/>
          <w:lang w:val="uk-UA"/>
        </w:rPr>
        <w:t xml:space="preserve">комунальні </w:t>
      </w:r>
      <w:r w:rsidR="00AE57AD" w:rsidRPr="00E14336">
        <w:rPr>
          <w:sz w:val="28"/>
          <w:szCs w:val="28"/>
          <w:lang w:val="uk-UA"/>
        </w:rPr>
        <w:t>підприємства</w:t>
      </w:r>
      <w:r w:rsidR="00AE57AD" w:rsidRPr="00E14336">
        <w:rPr>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Подільської селищної</w:t>
      </w:r>
      <w:r w:rsidRPr="00E14336">
        <w:rPr>
          <w:sz w:val="28"/>
          <w:szCs w:val="28"/>
          <w:lang w:val="uk-UA"/>
        </w:rPr>
        <w:t xml:space="preserve"> </w:t>
      </w:r>
      <w:r w:rsidR="00D876B9" w:rsidRPr="00E14336">
        <w:rPr>
          <w:sz w:val="28"/>
          <w:szCs w:val="28"/>
          <w:lang w:val="uk-UA"/>
        </w:rPr>
        <w:t>ради</w:t>
      </w:r>
      <w:r w:rsidR="00FB696B" w:rsidRPr="00E14336">
        <w:rPr>
          <w:sz w:val="28"/>
          <w:szCs w:val="28"/>
          <w:lang w:val="uk-UA"/>
        </w:rPr>
        <w:t xml:space="preserve"> у</w:t>
      </w:r>
      <w:r w:rsidRPr="00E14336">
        <w:rPr>
          <w:sz w:val="28"/>
          <w:szCs w:val="28"/>
          <w:lang w:val="uk-UA"/>
        </w:rPr>
        <w:t xml:space="preserve"> </w:t>
      </w:r>
      <w:r w:rsidR="00FB696B" w:rsidRPr="00E14336">
        <w:rPr>
          <w:sz w:val="28"/>
          <w:szCs w:val="28"/>
          <w:lang w:val="uk-UA"/>
        </w:rPr>
        <w:t>разі</w:t>
      </w:r>
      <w:r w:rsidRPr="00E14336">
        <w:rPr>
          <w:sz w:val="28"/>
          <w:szCs w:val="28"/>
          <w:lang w:val="uk-UA"/>
        </w:rPr>
        <w:t xml:space="preserve"> </w:t>
      </w:r>
      <w:r w:rsidR="00FB696B" w:rsidRPr="00E14336">
        <w:rPr>
          <w:sz w:val="28"/>
          <w:szCs w:val="28"/>
          <w:lang w:val="uk-UA"/>
        </w:rPr>
        <w:t>надання</w:t>
      </w:r>
      <w:r w:rsidRPr="00E14336">
        <w:rPr>
          <w:sz w:val="28"/>
          <w:szCs w:val="28"/>
          <w:lang w:val="uk-UA"/>
        </w:rPr>
        <w:t xml:space="preserve"> </w:t>
      </w:r>
      <w:r w:rsidR="00FB696B" w:rsidRPr="00E14336">
        <w:rPr>
          <w:sz w:val="28"/>
          <w:szCs w:val="28"/>
          <w:lang w:val="uk-UA"/>
        </w:rPr>
        <w:t>ними</w:t>
      </w:r>
      <w:r w:rsidRPr="00E14336">
        <w:rPr>
          <w:sz w:val="28"/>
          <w:szCs w:val="28"/>
          <w:lang w:val="uk-UA"/>
        </w:rPr>
        <w:t xml:space="preserve"> </w:t>
      </w:r>
      <w:r w:rsidR="00FB696B" w:rsidRPr="00E14336">
        <w:rPr>
          <w:sz w:val="28"/>
          <w:szCs w:val="28"/>
          <w:lang w:val="uk-UA"/>
        </w:rPr>
        <w:t>будівель,</w:t>
      </w:r>
      <w:r w:rsidRPr="00E14336">
        <w:rPr>
          <w:sz w:val="28"/>
          <w:szCs w:val="28"/>
          <w:lang w:val="uk-UA"/>
        </w:rPr>
        <w:t xml:space="preserve"> </w:t>
      </w:r>
      <w:r w:rsidR="00FB696B" w:rsidRPr="00E14336">
        <w:rPr>
          <w:sz w:val="28"/>
          <w:szCs w:val="28"/>
          <w:lang w:val="uk-UA"/>
        </w:rPr>
        <w:t>споруд</w:t>
      </w:r>
      <w:r w:rsidRPr="00E14336">
        <w:rPr>
          <w:sz w:val="28"/>
          <w:szCs w:val="28"/>
          <w:lang w:val="uk-UA"/>
        </w:rPr>
        <w:t xml:space="preserve"> </w:t>
      </w:r>
      <w:r w:rsidR="00FB696B" w:rsidRPr="00E14336">
        <w:rPr>
          <w:sz w:val="28"/>
          <w:szCs w:val="28"/>
          <w:lang w:val="uk-UA"/>
        </w:rPr>
        <w:t>(їх</w:t>
      </w:r>
      <w:r w:rsidRPr="00E14336">
        <w:rPr>
          <w:sz w:val="28"/>
          <w:szCs w:val="28"/>
          <w:lang w:val="uk-UA"/>
        </w:rPr>
        <w:t xml:space="preserve"> </w:t>
      </w:r>
      <w:r w:rsidR="00FB696B" w:rsidRPr="00E14336">
        <w:rPr>
          <w:sz w:val="28"/>
          <w:szCs w:val="28"/>
          <w:lang w:val="uk-UA"/>
        </w:rPr>
        <w:t>частин ) у</w:t>
      </w:r>
      <w:r w:rsidRPr="00E14336">
        <w:rPr>
          <w:sz w:val="28"/>
          <w:szCs w:val="28"/>
          <w:lang w:val="uk-UA"/>
        </w:rPr>
        <w:t xml:space="preserve"> </w:t>
      </w:r>
      <w:r w:rsidR="00FB696B" w:rsidRPr="00E14336">
        <w:rPr>
          <w:sz w:val="28"/>
          <w:szCs w:val="28"/>
          <w:lang w:val="uk-UA"/>
        </w:rPr>
        <w:t xml:space="preserve">тимчасове </w:t>
      </w:r>
      <w:r w:rsidR="00524D00" w:rsidRPr="00E14336">
        <w:rPr>
          <w:sz w:val="28"/>
          <w:szCs w:val="28"/>
          <w:lang w:val="uk-UA"/>
        </w:rPr>
        <w:t>користування</w:t>
      </w:r>
      <w:r w:rsidRPr="00E14336">
        <w:rPr>
          <w:sz w:val="28"/>
          <w:szCs w:val="28"/>
          <w:lang w:val="uk-UA"/>
        </w:rPr>
        <w:t xml:space="preserve"> </w:t>
      </w:r>
      <w:r w:rsidR="00524D00" w:rsidRPr="00E14336">
        <w:rPr>
          <w:sz w:val="28"/>
          <w:szCs w:val="28"/>
          <w:lang w:val="uk-UA"/>
        </w:rPr>
        <w:t>(оренду)</w:t>
      </w:r>
      <w:r w:rsidRPr="00E14336">
        <w:rPr>
          <w:sz w:val="28"/>
          <w:szCs w:val="28"/>
          <w:lang w:val="uk-UA"/>
        </w:rPr>
        <w:t xml:space="preserve"> </w:t>
      </w:r>
      <w:r w:rsidR="00524D00" w:rsidRPr="00E14336">
        <w:rPr>
          <w:sz w:val="28"/>
          <w:szCs w:val="28"/>
          <w:lang w:val="uk-UA"/>
        </w:rPr>
        <w:t>іншим</w:t>
      </w:r>
      <w:r w:rsidRPr="00E14336">
        <w:rPr>
          <w:sz w:val="28"/>
          <w:szCs w:val="28"/>
          <w:lang w:val="uk-UA"/>
        </w:rPr>
        <w:t xml:space="preserve"> </w:t>
      </w:r>
      <w:r w:rsidR="00524D00" w:rsidRPr="00E14336">
        <w:rPr>
          <w:sz w:val="28"/>
          <w:szCs w:val="28"/>
          <w:lang w:val="uk-UA"/>
        </w:rPr>
        <w:t>бю</w:t>
      </w:r>
      <w:r w:rsidR="00FB696B" w:rsidRPr="00E14336">
        <w:rPr>
          <w:sz w:val="28"/>
          <w:szCs w:val="28"/>
          <w:lang w:val="uk-UA"/>
        </w:rPr>
        <w:t>д</w:t>
      </w:r>
      <w:r w:rsidR="00524D00" w:rsidRPr="00E14336">
        <w:rPr>
          <w:sz w:val="28"/>
          <w:szCs w:val="28"/>
          <w:lang w:val="uk-UA"/>
        </w:rPr>
        <w:t>жетним</w:t>
      </w:r>
      <w:r w:rsidRPr="00E14336">
        <w:rPr>
          <w:sz w:val="28"/>
          <w:szCs w:val="28"/>
          <w:lang w:val="uk-UA"/>
        </w:rPr>
        <w:t xml:space="preserve"> </w:t>
      </w:r>
      <w:r w:rsidR="00524D00" w:rsidRPr="00E14336">
        <w:rPr>
          <w:sz w:val="28"/>
          <w:szCs w:val="28"/>
          <w:lang w:val="uk-UA"/>
        </w:rPr>
        <w:t>установам,</w:t>
      </w:r>
      <w:r w:rsidRPr="00E14336">
        <w:rPr>
          <w:sz w:val="28"/>
          <w:szCs w:val="28"/>
          <w:lang w:val="uk-UA"/>
        </w:rPr>
        <w:t xml:space="preserve"> </w:t>
      </w:r>
      <w:r w:rsidR="00524D00" w:rsidRPr="00E14336">
        <w:rPr>
          <w:sz w:val="28"/>
          <w:szCs w:val="28"/>
          <w:lang w:val="uk-UA"/>
        </w:rPr>
        <w:t>дошкільним,</w:t>
      </w:r>
      <w:r w:rsidRPr="00E14336">
        <w:rPr>
          <w:sz w:val="28"/>
          <w:szCs w:val="28"/>
          <w:lang w:val="uk-UA"/>
        </w:rPr>
        <w:t xml:space="preserve"> </w:t>
      </w:r>
      <w:r w:rsidR="00524D00" w:rsidRPr="00E14336">
        <w:rPr>
          <w:sz w:val="28"/>
          <w:szCs w:val="28"/>
          <w:lang w:val="uk-UA"/>
        </w:rPr>
        <w:t>загальноо</w:t>
      </w:r>
      <w:r w:rsidR="00FB696B" w:rsidRPr="00E14336">
        <w:rPr>
          <w:sz w:val="28"/>
          <w:szCs w:val="28"/>
          <w:lang w:val="uk-UA"/>
        </w:rPr>
        <w:t xml:space="preserve">світнім </w:t>
      </w:r>
      <w:r w:rsidR="00524D00" w:rsidRPr="00E14336">
        <w:rPr>
          <w:sz w:val="28"/>
          <w:szCs w:val="28"/>
          <w:lang w:val="uk-UA"/>
        </w:rPr>
        <w:t>навчальн</w:t>
      </w:r>
      <w:r w:rsidR="00FB696B" w:rsidRPr="00E14336">
        <w:rPr>
          <w:sz w:val="28"/>
          <w:szCs w:val="28"/>
          <w:lang w:val="uk-UA"/>
        </w:rPr>
        <w:t>им</w:t>
      </w:r>
      <w:r w:rsidRPr="00E14336">
        <w:rPr>
          <w:sz w:val="28"/>
          <w:szCs w:val="28"/>
          <w:lang w:val="uk-UA"/>
        </w:rPr>
        <w:t xml:space="preserve"> </w:t>
      </w:r>
      <w:r w:rsidR="00FB696B" w:rsidRPr="00E14336">
        <w:rPr>
          <w:sz w:val="28"/>
          <w:szCs w:val="28"/>
          <w:lang w:val="uk-UA"/>
        </w:rPr>
        <w:t xml:space="preserve">заклад </w:t>
      </w:r>
      <w:proofErr w:type="spellStart"/>
      <w:r w:rsidR="00FB696B" w:rsidRPr="00E14336">
        <w:rPr>
          <w:sz w:val="28"/>
          <w:szCs w:val="28"/>
          <w:lang w:val="uk-UA"/>
        </w:rPr>
        <w:t>ам</w:t>
      </w:r>
      <w:proofErr w:type="spellEnd"/>
      <w:r w:rsidRPr="00E14336">
        <w:rPr>
          <w:sz w:val="28"/>
          <w:szCs w:val="28"/>
          <w:lang w:val="uk-UA"/>
        </w:rPr>
        <w:t xml:space="preserve"> </w:t>
      </w:r>
      <w:r w:rsidR="00FB696B" w:rsidRPr="00E14336">
        <w:rPr>
          <w:sz w:val="28"/>
          <w:szCs w:val="28"/>
          <w:lang w:val="uk-UA"/>
        </w:rPr>
        <w:t>незале</w:t>
      </w:r>
      <w:r w:rsidR="00524D00" w:rsidRPr="00E14336">
        <w:rPr>
          <w:sz w:val="28"/>
          <w:szCs w:val="28"/>
          <w:lang w:val="uk-UA"/>
        </w:rPr>
        <w:t>жно</w:t>
      </w:r>
      <w:r w:rsidRPr="00E14336">
        <w:rPr>
          <w:sz w:val="28"/>
          <w:szCs w:val="28"/>
          <w:lang w:val="uk-UA"/>
        </w:rPr>
        <w:t xml:space="preserve"> </w:t>
      </w:r>
      <w:r w:rsidR="00524D00" w:rsidRPr="00E14336">
        <w:rPr>
          <w:sz w:val="28"/>
          <w:szCs w:val="28"/>
          <w:lang w:val="uk-UA"/>
        </w:rPr>
        <w:t>від</w:t>
      </w:r>
      <w:r w:rsidRPr="00E14336">
        <w:rPr>
          <w:sz w:val="28"/>
          <w:szCs w:val="28"/>
          <w:lang w:val="uk-UA"/>
        </w:rPr>
        <w:t xml:space="preserve"> </w:t>
      </w:r>
      <w:r w:rsidR="00524D00" w:rsidRPr="00E14336">
        <w:rPr>
          <w:sz w:val="28"/>
          <w:szCs w:val="28"/>
          <w:lang w:val="uk-UA"/>
        </w:rPr>
        <w:t>форм</w:t>
      </w:r>
      <w:r w:rsidRPr="00E14336">
        <w:rPr>
          <w:sz w:val="28"/>
          <w:szCs w:val="28"/>
          <w:lang w:val="uk-UA"/>
        </w:rPr>
        <w:t xml:space="preserve"> </w:t>
      </w:r>
      <w:r w:rsidR="00524D00" w:rsidRPr="00E14336">
        <w:rPr>
          <w:sz w:val="28"/>
          <w:szCs w:val="28"/>
          <w:lang w:val="uk-UA"/>
        </w:rPr>
        <w:t>власності</w:t>
      </w:r>
      <w:r w:rsidRPr="00E14336">
        <w:rPr>
          <w:sz w:val="28"/>
          <w:szCs w:val="28"/>
          <w:lang w:val="uk-UA"/>
        </w:rPr>
        <w:t xml:space="preserve"> </w:t>
      </w:r>
      <w:r w:rsidR="00524D00" w:rsidRPr="00E14336">
        <w:rPr>
          <w:sz w:val="28"/>
          <w:szCs w:val="28"/>
          <w:lang w:val="uk-UA"/>
        </w:rPr>
        <w:t>і</w:t>
      </w:r>
      <w:r w:rsidRPr="00E14336">
        <w:rPr>
          <w:sz w:val="28"/>
          <w:szCs w:val="28"/>
          <w:lang w:val="uk-UA"/>
        </w:rPr>
        <w:t xml:space="preserve"> </w:t>
      </w:r>
      <w:r w:rsidR="00524D00" w:rsidRPr="00E14336">
        <w:rPr>
          <w:sz w:val="28"/>
          <w:szCs w:val="28"/>
          <w:lang w:val="uk-UA"/>
        </w:rPr>
        <w:t>джере</w:t>
      </w:r>
      <w:r w:rsidR="00FB696B" w:rsidRPr="00E14336">
        <w:rPr>
          <w:sz w:val="28"/>
          <w:szCs w:val="28"/>
          <w:lang w:val="uk-UA"/>
        </w:rPr>
        <w:t>л</w:t>
      </w:r>
      <w:r w:rsidRPr="00E14336">
        <w:rPr>
          <w:sz w:val="28"/>
          <w:szCs w:val="28"/>
          <w:lang w:val="uk-UA"/>
        </w:rPr>
        <w:t xml:space="preserve"> </w:t>
      </w:r>
      <w:r w:rsidR="00FB696B" w:rsidRPr="00E14336">
        <w:rPr>
          <w:sz w:val="28"/>
          <w:szCs w:val="28"/>
          <w:lang w:val="uk-UA"/>
        </w:rPr>
        <w:t>фінансування,</w:t>
      </w:r>
      <w:r w:rsidRPr="00E14336">
        <w:rPr>
          <w:sz w:val="28"/>
          <w:szCs w:val="28"/>
          <w:lang w:val="uk-UA"/>
        </w:rPr>
        <w:t xml:space="preserve"> </w:t>
      </w:r>
      <w:r w:rsidR="00FB696B" w:rsidRPr="00E14336">
        <w:rPr>
          <w:sz w:val="28"/>
          <w:szCs w:val="28"/>
          <w:lang w:val="uk-UA"/>
        </w:rPr>
        <w:t xml:space="preserve">комунальним </w:t>
      </w:r>
      <w:r w:rsidR="00524D00" w:rsidRPr="00E14336">
        <w:rPr>
          <w:sz w:val="28"/>
          <w:szCs w:val="28"/>
          <w:lang w:val="uk-UA"/>
        </w:rPr>
        <w:t>некомерційним підприємствам охорони здоро</w:t>
      </w:r>
      <w:r w:rsidR="00FB696B" w:rsidRPr="00E14336">
        <w:rPr>
          <w:sz w:val="28"/>
          <w:szCs w:val="28"/>
          <w:lang w:val="uk-UA"/>
        </w:rPr>
        <w:t xml:space="preserve">в'я </w:t>
      </w:r>
      <w:proofErr w:type="spellStart"/>
      <w:r w:rsidR="00D876B9" w:rsidRPr="00E14336">
        <w:rPr>
          <w:sz w:val="28"/>
          <w:szCs w:val="28"/>
          <w:lang w:val="uk-UA"/>
        </w:rPr>
        <w:t>Мельнице</w:t>
      </w:r>
      <w:proofErr w:type="spellEnd"/>
      <w:r w:rsidR="00D876B9" w:rsidRPr="00E14336">
        <w:rPr>
          <w:sz w:val="28"/>
          <w:szCs w:val="28"/>
          <w:lang w:val="uk-UA"/>
        </w:rPr>
        <w:t>-</w:t>
      </w:r>
      <w:r w:rsidR="00524D00" w:rsidRPr="00E14336">
        <w:rPr>
          <w:sz w:val="28"/>
          <w:szCs w:val="28"/>
          <w:lang w:val="uk-UA"/>
        </w:rPr>
        <w:t>Подільської</w:t>
      </w:r>
      <w:r w:rsidRPr="00E14336">
        <w:rPr>
          <w:sz w:val="28"/>
          <w:szCs w:val="28"/>
          <w:lang w:val="uk-UA"/>
        </w:rPr>
        <w:t xml:space="preserve"> </w:t>
      </w:r>
      <w:r w:rsidR="00FB696B" w:rsidRPr="00E14336">
        <w:rPr>
          <w:sz w:val="28"/>
          <w:szCs w:val="28"/>
          <w:lang w:val="uk-UA"/>
        </w:rPr>
        <w:t>ОТГ.</w:t>
      </w:r>
    </w:p>
    <w:p w:rsidR="00FB696B" w:rsidRPr="00E14336" w:rsidRDefault="00FF1470" w:rsidP="007E2C38">
      <w:pPr>
        <w:spacing w:before="240"/>
        <w:jc w:val="both"/>
        <w:rPr>
          <w:b/>
          <w:sz w:val="28"/>
          <w:szCs w:val="28"/>
          <w:lang w:val="uk-UA"/>
        </w:rPr>
      </w:pPr>
      <w:r w:rsidRPr="00E14336">
        <w:rPr>
          <w:b/>
          <w:sz w:val="28"/>
          <w:szCs w:val="28"/>
          <w:lang w:val="uk-UA"/>
        </w:rPr>
        <w:t>9</w:t>
      </w:r>
      <w:r w:rsidR="00524D00" w:rsidRPr="00E14336">
        <w:rPr>
          <w:b/>
          <w:sz w:val="28"/>
          <w:szCs w:val="28"/>
          <w:lang w:val="uk-UA"/>
        </w:rPr>
        <w:t>. П</w:t>
      </w:r>
      <w:r w:rsidR="00FB696B" w:rsidRPr="00E14336">
        <w:rPr>
          <w:b/>
          <w:sz w:val="28"/>
          <w:szCs w:val="28"/>
          <w:lang w:val="uk-UA"/>
        </w:rPr>
        <w:t>одатковий період для плати за землю</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9</w:t>
      </w:r>
      <w:r w:rsidR="00524D00" w:rsidRPr="00E14336">
        <w:rPr>
          <w:sz w:val="28"/>
          <w:szCs w:val="28"/>
          <w:lang w:val="uk-UA"/>
        </w:rPr>
        <w:t>.1.</w:t>
      </w:r>
      <w:r w:rsidRPr="00E14336">
        <w:rPr>
          <w:sz w:val="28"/>
          <w:szCs w:val="28"/>
          <w:lang w:val="uk-UA"/>
        </w:rPr>
        <w:t xml:space="preserve"> </w:t>
      </w:r>
      <w:r w:rsidR="00524D00" w:rsidRPr="00E14336">
        <w:rPr>
          <w:sz w:val="28"/>
          <w:szCs w:val="28"/>
          <w:lang w:val="uk-UA"/>
        </w:rPr>
        <w:t>Базовим податкови</w:t>
      </w:r>
      <w:r w:rsidR="00FB696B" w:rsidRPr="00E14336">
        <w:rPr>
          <w:sz w:val="28"/>
          <w:szCs w:val="28"/>
          <w:lang w:val="uk-UA"/>
        </w:rPr>
        <w:t xml:space="preserve">м (звітним) періодом </w:t>
      </w:r>
      <w:r w:rsidR="00524D00" w:rsidRPr="00E14336">
        <w:rPr>
          <w:sz w:val="28"/>
          <w:szCs w:val="28"/>
          <w:lang w:val="uk-UA"/>
        </w:rPr>
        <w:t>для плати за землю</w:t>
      </w:r>
      <w:r w:rsidRPr="00E14336">
        <w:rPr>
          <w:sz w:val="28"/>
          <w:szCs w:val="28"/>
          <w:lang w:val="uk-UA"/>
        </w:rPr>
        <w:t xml:space="preserve"> </w:t>
      </w:r>
      <w:r w:rsidR="00524D00" w:rsidRPr="00E14336">
        <w:rPr>
          <w:sz w:val="28"/>
          <w:szCs w:val="28"/>
          <w:lang w:val="uk-UA"/>
        </w:rPr>
        <w:t>є календар</w:t>
      </w:r>
      <w:r w:rsidR="00FB696B" w:rsidRPr="00E14336">
        <w:rPr>
          <w:sz w:val="28"/>
          <w:szCs w:val="28"/>
          <w:lang w:val="uk-UA"/>
        </w:rPr>
        <w:t>ний рік</w:t>
      </w:r>
      <w:r w:rsidR="00524D00" w:rsidRPr="00E14336">
        <w:rPr>
          <w:sz w:val="28"/>
          <w:szCs w:val="28"/>
          <w:lang w:val="uk-UA"/>
        </w:rPr>
        <w:t xml:space="preserve"> .</w:t>
      </w:r>
    </w:p>
    <w:p w:rsidR="00524D00"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9</w:t>
      </w:r>
      <w:r w:rsidR="00524D00" w:rsidRPr="00E14336">
        <w:rPr>
          <w:sz w:val="28"/>
          <w:szCs w:val="28"/>
          <w:lang w:val="uk-UA"/>
        </w:rPr>
        <w:t>.2.</w:t>
      </w:r>
      <w:r w:rsidRPr="00E14336">
        <w:rPr>
          <w:sz w:val="28"/>
          <w:szCs w:val="28"/>
          <w:lang w:val="uk-UA"/>
        </w:rPr>
        <w:t xml:space="preserve"> </w:t>
      </w:r>
      <w:r w:rsidR="00524D00" w:rsidRPr="00E14336">
        <w:rPr>
          <w:sz w:val="28"/>
          <w:szCs w:val="28"/>
          <w:lang w:val="uk-UA"/>
        </w:rPr>
        <w:t>Базови</w:t>
      </w:r>
      <w:r w:rsidR="00E6237B" w:rsidRPr="00E14336">
        <w:rPr>
          <w:sz w:val="28"/>
          <w:szCs w:val="28"/>
          <w:lang w:val="uk-UA"/>
        </w:rPr>
        <w:t>й</w:t>
      </w:r>
      <w:r w:rsidRPr="00E14336">
        <w:rPr>
          <w:sz w:val="28"/>
          <w:szCs w:val="28"/>
          <w:lang w:val="uk-UA"/>
        </w:rPr>
        <w:t xml:space="preserve"> </w:t>
      </w:r>
      <w:r w:rsidR="00E6237B" w:rsidRPr="00E14336">
        <w:rPr>
          <w:sz w:val="28"/>
          <w:szCs w:val="28"/>
          <w:lang w:val="uk-UA"/>
        </w:rPr>
        <w:t>податковий</w:t>
      </w:r>
      <w:r w:rsidRPr="00E14336">
        <w:rPr>
          <w:sz w:val="28"/>
          <w:szCs w:val="28"/>
          <w:lang w:val="uk-UA"/>
        </w:rPr>
        <w:t xml:space="preserve"> </w:t>
      </w:r>
      <w:r w:rsidR="00E6237B" w:rsidRPr="00E14336">
        <w:rPr>
          <w:sz w:val="28"/>
          <w:szCs w:val="28"/>
          <w:lang w:val="uk-UA"/>
        </w:rPr>
        <w:t xml:space="preserve">(звітний) рік </w:t>
      </w:r>
      <w:r w:rsidR="00524D00" w:rsidRPr="00E14336">
        <w:rPr>
          <w:sz w:val="28"/>
          <w:szCs w:val="28"/>
          <w:lang w:val="uk-UA"/>
        </w:rPr>
        <w:t>п</w:t>
      </w:r>
      <w:r w:rsidR="00E6237B" w:rsidRPr="00E14336">
        <w:rPr>
          <w:sz w:val="28"/>
          <w:szCs w:val="28"/>
          <w:lang w:val="uk-UA"/>
        </w:rPr>
        <w:t xml:space="preserve">очинається 1 січня </w:t>
      </w:r>
      <w:r w:rsidR="00524D00" w:rsidRPr="00E14336">
        <w:rPr>
          <w:sz w:val="28"/>
          <w:szCs w:val="28"/>
          <w:lang w:val="uk-UA"/>
        </w:rPr>
        <w:t>і</w:t>
      </w:r>
      <w:r w:rsidRPr="00E14336">
        <w:rPr>
          <w:sz w:val="28"/>
          <w:szCs w:val="28"/>
          <w:lang w:val="uk-UA"/>
        </w:rPr>
        <w:t xml:space="preserve"> </w:t>
      </w:r>
      <w:r w:rsidR="00524D00" w:rsidRPr="00E14336">
        <w:rPr>
          <w:sz w:val="28"/>
          <w:szCs w:val="28"/>
          <w:lang w:val="uk-UA"/>
        </w:rPr>
        <w:t>закінчу</w:t>
      </w:r>
      <w:r w:rsidR="00E6237B" w:rsidRPr="00E14336">
        <w:rPr>
          <w:sz w:val="28"/>
          <w:szCs w:val="28"/>
          <w:lang w:val="uk-UA"/>
        </w:rPr>
        <w:t xml:space="preserve">ється 31 </w:t>
      </w:r>
      <w:r w:rsidR="00524D00" w:rsidRPr="00E14336">
        <w:rPr>
          <w:sz w:val="28"/>
          <w:szCs w:val="28"/>
          <w:lang w:val="uk-UA"/>
        </w:rPr>
        <w:t xml:space="preserve">грудня </w:t>
      </w:r>
      <w:proofErr w:type="spellStart"/>
      <w:r w:rsidR="00524D00" w:rsidRPr="00E14336">
        <w:rPr>
          <w:sz w:val="28"/>
          <w:szCs w:val="28"/>
          <w:lang w:val="uk-UA"/>
        </w:rPr>
        <w:t>того</w:t>
      </w:r>
      <w:r w:rsidR="00E6237B" w:rsidRPr="00E14336">
        <w:rPr>
          <w:sz w:val="28"/>
          <w:szCs w:val="28"/>
          <w:lang w:val="uk-UA"/>
        </w:rPr>
        <w:t>ж</w:t>
      </w:r>
      <w:proofErr w:type="spellEnd"/>
      <w:r w:rsidRPr="00E14336">
        <w:rPr>
          <w:sz w:val="28"/>
          <w:szCs w:val="28"/>
          <w:lang w:val="uk-UA"/>
        </w:rPr>
        <w:t xml:space="preserve"> </w:t>
      </w:r>
      <w:r w:rsidR="00E6237B" w:rsidRPr="00E14336">
        <w:rPr>
          <w:sz w:val="28"/>
          <w:szCs w:val="28"/>
          <w:lang w:val="uk-UA"/>
        </w:rPr>
        <w:t xml:space="preserve">року </w:t>
      </w:r>
      <w:r w:rsidR="00524D00" w:rsidRPr="00E14336">
        <w:rPr>
          <w:sz w:val="28"/>
          <w:szCs w:val="28"/>
          <w:lang w:val="uk-UA"/>
        </w:rPr>
        <w:t>(дл</w:t>
      </w:r>
      <w:r w:rsidR="00E6237B" w:rsidRPr="00E14336">
        <w:rPr>
          <w:sz w:val="28"/>
          <w:szCs w:val="28"/>
          <w:lang w:val="uk-UA"/>
        </w:rPr>
        <w:t xml:space="preserve">я новостворених підприємств </w:t>
      </w:r>
      <w:r w:rsidR="00524D00" w:rsidRPr="00E14336">
        <w:rPr>
          <w:sz w:val="28"/>
          <w:szCs w:val="28"/>
          <w:lang w:val="uk-UA"/>
        </w:rPr>
        <w:t>та</w:t>
      </w:r>
      <w:r w:rsidRPr="00E14336">
        <w:rPr>
          <w:sz w:val="28"/>
          <w:szCs w:val="28"/>
          <w:lang w:val="uk-UA"/>
        </w:rPr>
        <w:t xml:space="preserve"> </w:t>
      </w:r>
      <w:r w:rsidR="00E6237B" w:rsidRPr="00E14336">
        <w:rPr>
          <w:sz w:val="28"/>
          <w:szCs w:val="28"/>
          <w:lang w:val="uk-UA"/>
        </w:rPr>
        <w:t xml:space="preserve">організацій, а також у </w:t>
      </w:r>
      <w:r w:rsidR="00E6237B" w:rsidRPr="00E14336">
        <w:rPr>
          <w:sz w:val="28"/>
          <w:szCs w:val="28"/>
          <w:lang w:val="uk-UA"/>
        </w:rPr>
        <w:lastRenderedPageBreak/>
        <w:t xml:space="preserve">зв'язку із </w:t>
      </w:r>
      <w:r w:rsidR="00524D00" w:rsidRPr="00E14336">
        <w:rPr>
          <w:sz w:val="28"/>
          <w:szCs w:val="28"/>
          <w:lang w:val="uk-UA"/>
        </w:rPr>
        <w:t>набуттям права власності та/або користування на нові земельні</w:t>
      </w:r>
      <w:r w:rsidRPr="00E14336">
        <w:rPr>
          <w:sz w:val="28"/>
          <w:szCs w:val="28"/>
          <w:lang w:val="uk-UA"/>
        </w:rPr>
        <w:t xml:space="preserve"> </w:t>
      </w:r>
      <w:r w:rsidR="00524D00" w:rsidRPr="00E14336">
        <w:rPr>
          <w:sz w:val="28"/>
          <w:szCs w:val="28"/>
          <w:lang w:val="uk-UA"/>
        </w:rPr>
        <w:t>ділянки може бути меншим</w:t>
      </w:r>
      <w:r w:rsidRPr="00E14336">
        <w:rPr>
          <w:sz w:val="28"/>
          <w:szCs w:val="28"/>
          <w:lang w:val="uk-UA"/>
        </w:rPr>
        <w:t xml:space="preserve"> </w:t>
      </w:r>
      <w:r w:rsidR="00524D00" w:rsidRPr="00E14336">
        <w:rPr>
          <w:sz w:val="28"/>
          <w:szCs w:val="28"/>
          <w:lang w:val="uk-UA"/>
        </w:rPr>
        <w:t>12 місяців).</w:t>
      </w:r>
    </w:p>
    <w:p w:rsidR="00FF1470" w:rsidRPr="00E14336" w:rsidRDefault="00FF1470" w:rsidP="007E2C38">
      <w:pPr>
        <w:spacing w:before="240"/>
        <w:jc w:val="both"/>
        <w:rPr>
          <w:b/>
          <w:sz w:val="28"/>
          <w:szCs w:val="28"/>
          <w:lang w:val="uk-UA"/>
        </w:rPr>
      </w:pPr>
      <w:r w:rsidRPr="00E14336">
        <w:rPr>
          <w:b/>
          <w:sz w:val="28"/>
          <w:szCs w:val="28"/>
          <w:lang w:val="uk-UA"/>
        </w:rPr>
        <w:t>10</w:t>
      </w:r>
      <w:r w:rsidR="00524D00" w:rsidRPr="00E14336">
        <w:rPr>
          <w:b/>
          <w:sz w:val="28"/>
          <w:szCs w:val="28"/>
          <w:lang w:val="uk-UA"/>
        </w:rPr>
        <w:t>.</w:t>
      </w:r>
      <w:r w:rsidR="00F04D41" w:rsidRPr="00E14336">
        <w:rPr>
          <w:b/>
          <w:sz w:val="28"/>
          <w:szCs w:val="28"/>
          <w:lang w:val="uk-UA"/>
        </w:rPr>
        <w:t xml:space="preserve"> </w:t>
      </w:r>
      <w:r w:rsidR="00524D00" w:rsidRPr="00E14336">
        <w:rPr>
          <w:b/>
          <w:sz w:val="28"/>
          <w:szCs w:val="28"/>
          <w:lang w:val="uk-UA"/>
        </w:rPr>
        <w:t>Підставою</w:t>
      </w:r>
      <w:r w:rsidR="00F04D41" w:rsidRPr="00E14336">
        <w:rPr>
          <w:b/>
          <w:sz w:val="28"/>
          <w:szCs w:val="28"/>
          <w:lang w:val="uk-UA"/>
        </w:rPr>
        <w:t xml:space="preserve"> </w:t>
      </w:r>
      <w:r w:rsidR="00524D00" w:rsidRPr="00E14336">
        <w:rPr>
          <w:b/>
          <w:sz w:val="28"/>
          <w:szCs w:val="28"/>
          <w:lang w:val="uk-UA"/>
        </w:rPr>
        <w:t>для</w:t>
      </w:r>
      <w:r w:rsidR="00F04D41" w:rsidRPr="00E14336">
        <w:rPr>
          <w:b/>
          <w:sz w:val="28"/>
          <w:szCs w:val="28"/>
          <w:lang w:val="uk-UA"/>
        </w:rPr>
        <w:t xml:space="preserve"> </w:t>
      </w:r>
      <w:r w:rsidR="00524D00" w:rsidRPr="00E14336">
        <w:rPr>
          <w:b/>
          <w:sz w:val="28"/>
          <w:szCs w:val="28"/>
          <w:lang w:val="uk-UA"/>
        </w:rPr>
        <w:t>нарахування</w:t>
      </w:r>
      <w:r w:rsidR="00F04D41" w:rsidRPr="00E14336">
        <w:rPr>
          <w:b/>
          <w:sz w:val="28"/>
          <w:szCs w:val="28"/>
          <w:lang w:val="uk-UA"/>
        </w:rPr>
        <w:t xml:space="preserve"> </w:t>
      </w:r>
      <w:r w:rsidR="00524D00" w:rsidRPr="00E14336">
        <w:rPr>
          <w:b/>
          <w:sz w:val="28"/>
          <w:szCs w:val="28"/>
          <w:lang w:val="uk-UA"/>
        </w:rPr>
        <w:t>земельного</w:t>
      </w:r>
      <w:r w:rsidR="00F04D41" w:rsidRPr="00E14336">
        <w:rPr>
          <w:b/>
          <w:sz w:val="28"/>
          <w:szCs w:val="28"/>
          <w:lang w:val="uk-UA"/>
        </w:rPr>
        <w:t xml:space="preserve"> </w:t>
      </w:r>
      <w:r w:rsidR="00524D00" w:rsidRPr="00E14336">
        <w:rPr>
          <w:b/>
          <w:sz w:val="28"/>
          <w:szCs w:val="28"/>
          <w:lang w:val="uk-UA"/>
        </w:rPr>
        <w:t>податку</w:t>
      </w:r>
      <w:r w:rsidR="00F04D41" w:rsidRPr="00E14336">
        <w:rPr>
          <w:b/>
          <w:sz w:val="28"/>
          <w:szCs w:val="28"/>
          <w:lang w:val="uk-UA"/>
        </w:rPr>
        <w:t xml:space="preserve"> </w:t>
      </w:r>
      <w:r w:rsidR="00524D00" w:rsidRPr="00E14336">
        <w:rPr>
          <w:b/>
          <w:sz w:val="28"/>
          <w:szCs w:val="28"/>
          <w:lang w:val="uk-UA"/>
        </w:rPr>
        <w:t>є</w:t>
      </w:r>
      <w:r w:rsidRPr="00E14336">
        <w:rPr>
          <w:b/>
          <w:sz w:val="28"/>
          <w:szCs w:val="28"/>
          <w:lang w:val="uk-UA"/>
        </w:rPr>
        <w:t>:</w:t>
      </w:r>
    </w:p>
    <w:p w:rsidR="00524D00" w:rsidRPr="00E14336" w:rsidRDefault="00FF1470" w:rsidP="0061670E">
      <w:pPr>
        <w:ind w:firstLine="567"/>
        <w:jc w:val="both"/>
        <w:rPr>
          <w:sz w:val="28"/>
          <w:szCs w:val="28"/>
          <w:lang w:val="uk-UA"/>
        </w:rPr>
      </w:pPr>
      <w:r w:rsidRPr="00E14336">
        <w:rPr>
          <w:b/>
          <w:sz w:val="28"/>
          <w:szCs w:val="28"/>
          <w:lang w:val="uk-UA"/>
        </w:rPr>
        <w:t>10.1</w:t>
      </w:r>
      <w:r w:rsidR="00F04D41" w:rsidRPr="00E14336">
        <w:rPr>
          <w:sz w:val="28"/>
          <w:szCs w:val="28"/>
          <w:lang w:val="uk-UA"/>
        </w:rPr>
        <w:t xml:space="preserve"> </w:t>
      </w:r>
      <w:r w:rsidR="00524D00" w:rsidRPr="00E14336">
        <w:rPr>
          <w:sz w:val="28"/>
          <w:szCs w:val="28"/>
          <w:lang w:val="uk-UA"/>
        </w:rPr>
        <w:t>дані</w:t>
      </w:r>
      <w:r w:rsidR="00F04D41" w:rsidRPr="00E14336">
        <w:rPr>
          <w:sz w:val="28"/>
          <w:szCs w:val="28"/>
          <w:lang w:val="uk-UA"/>
        </w:rPr>
        <w:t xml:space="preserve"> </w:t>
      </w:r>
      <w:r w:rsidR="00524D00" w:rsidRPr="00E14336">
        <w:rPr>
          <w:sz w:val="28"/>
          <w:szCs w:val="28"/>
          <w:lang w:val="uk-UA"/>
        </w:rPr>
        <w:t>державного</w:t>
      </w:r>
      <w:r w:rsidR="00F04D41" w:rsidRPr="00E14336">
        <w:rPr>
          <w:sz w:val="28"/>
          <w:szCs w:val="28"/>
          <w:lang w:val="uk-UA"/>
        </w:rPr>
        <w:t xml:space="preserve"> </w:t>
      </w:r>
      <w:r w:rsidR="00524D00" w:rsidRPr="00E14336">
        <w:rPr>
          <w:sz w:val="28"/>
          <w:szCs w:val="28"/>
          <w:lang w:val="uk-UA"/>
        </w:rPr>
        <w:t>земельного кадастру. Центральні</w:t>
      </w:r>
      <w:r w:rsidR="00F04D41" w:rsidRPr="00E14336">
        <w:rPr>
          <w:sz w:val="28"/>
          <w:szCs w:val="28"/>
          <w:lang w:val="uk-UA"/>
        </w:rPr>
        <w:t xml:space="preserve"> </w:t>
      </w:r>
      <w:r w:rsidR="00524D00" w:rsidRPr="00E14336">
        <w:rPr>
          <w:sz w:val="28"/>
          <w:szCs w:val="28"/>
          <w:lang w:val="uk-UA"/>
        </w:rPr>
        <w:t>органи</w:t>
      </w:r>
      <w:r w:rsidR="00F04D41" w:rsidRPr="00E14336">
        <w:rPr>
          <w:sz w:val="28"/>
          <w:szCs w:val="28"/>
          <w:lang w:val="uk-UA"/>
        </w:rPr>
        <w:t xml:space="preserve"> </w:t>
      </w:r>
      <w:r w:rsidR="00524D00" w:rsidRPr="00E14336">
        <w:rPr>
          <w:sz w:val="28"/>
          <w:szCs w:val="28"/>
          <w:lang w:val="uk-UA"/>
        </w:rPr>
        <w:t>виконавчої</w:t>
      </w:r>
      <w:r w:rsidR="00F04D41" w:rsidRPr="00E14336">
        <w:rPr>
          <w:sz w:val="28"/>
          <w:szCs w:val="28"/>
          <w:lang w:val="uk-UA"/>
        </w:rPr>
        <w:t xml:space="preserve"> </w:t>
      </w:r>
      <w:r w:rsidR="00524D00" w:rsidRPr="00E14336">
        <w:rPr>
          <w:sz w:val="28"/>
          <w:szCs w:val="28"/>
          <w:lang w:val="uk-UA"/>
        </w:rPr>
        <w:t>влади,</w:t>
      </w:r>
      <w:r w:rsidR="00F04D41" w:rsidRPr="00E14336">
        <w:rPr>
          <w:sz w:val="28"/>
          <w:szCs w:val="28"/>
          <w:lang w:val="uk-UA"/>
        </w:rPr>
        <w:t xml:space="preserve"> </w:t>
      </w:r>
      <w:r w:rsidR="00524D00" w:rsidRPr="00E14336">
        <w:rPr>
          <w:sz w:val="28"/>
          <w:szCs w:val="28"/>
          <w:lang w:val="uk-UA"/>
        </w:rPr>
        <w:t>що</w:t>
      </w:r>
      <w:r w:rsidR="00F04D41" w:rsidRPr="00E14336">
        <w:rPr>
          <w:sz w:val="28"/>
          <w:szCs w:val="28"/>
          <w:lang w:val="uk-UA"/>
        </w:rPr>
        <w:t xml:space="preserve"> </w:t>
      </w:r>
      <w:r w:rsidR="00524D00" w:rsidRPr="00E14336">
        <w:rPr>
          <w:sz w:val="28"/>
          <w:szCs w:val="28"/>
          <w:lang w:val="uk-UA"/>
        </w:rPr>
        <w:t>реалізують</w:t>
      </w:r>
      <w:r w:rsidR="00F04D41" w:rsidRPr="00E14336">
        <w:rPr>
          <w:sz w:val="28"/>
          <w:szCs w:val="28"/>
          <w:lang w:val="uk-UA"/>
        </w:rPr>
        <w:t xml:space="preserve"> </w:t>
      </w:r>
      <w:r w:rsidR="00524D00" w:rsidRPr="00E14336">
        <w:rPr>
          <w:sz w:val="28"/>
          <w:szCs w:val="28"/>
          <w:lang w:val="uk-UA"/>
        </w:rPr>
        <w:t>державну</w:t>
      </w:r>
      <w:r w:rsidR="00F04D41" w:rsidRPr="00E14336">
        <w:rPr>
          <w:sz w:val="28"/>
          <w:szCs w:val="28"/>
          <w:lang w:val="uk-UA"/>
        </w:rPr>
        <w:t xml:space="preserve"> </w:t>
      </w:r>
      <w:r w:rsidR="00524D00" w:rsidRPr="00E14336">
        <w:rPr>
          <w:sz w:val="28"/>
          <w:szCs w:val="28"/>
          <w:lang w:val="uk-UA"/>
        </w:rPr>
        <w:t>політику</w:t>
      </w:r>
      <w:r w:rsidR="00F04D41" w:rsidRPr="00E14336">
        <w:rPr>
          <w:sz w:val="28"/>
          <w:szCs w:val="28"/>
          <w:lang w:val="uk-UA"/>
        </w:rPr>
        <w:t xml:space="preserve"> </w:t>
      </w:r>
      <w:r w:rsidR="00524D00" w:rsidRPr="00E14336">
        <w:rPr>
          <w:sz w:val="28"/>
          <w:szCs w:val="28"/>
          <w:lang w:val="uk-UA"/>
        </w:rPr>
        <w:t>у</w:t>
      </w:r>
      <w:r w:rsidR="00F04D41" w:rsidRPr="00E14336">
        <w:rPr>
          <w:sz w:val="28"/>
          <w:szCs w:val="28"/>
          <w:lang w:val="uk-UA"/>
        </w:rPr>
        <w:t xml:space="preserve"> </w:t>
      </w:r>
      <w:r w:rsidR="00524D00" w:rsidRPr="00E14336">
        <w:rPr>
          <w:sz w:val="28"/>
          <w:szCs w:val="28"/>
          <w:lang w:val="uk-UA"/>
        </w:rPr>
        <w:t>сфері земельних</w:t>
      </w:r>
      <w:r w:rsidR="00F04D41" w:rsidRPr="00E14336">
        <w:rPr>
          <w:sz w:val="28"/>
          <w:szCs w:val="28"/>
          <w:lang w:val="uk-UA"/>
        </w:rPr>
        <w:t xml:space="preserve"> </w:t>
      </w:r>
      <w:r w:rsidR="00524D00" w:rsidRPr="00E14336">
        <w:rPr>
          <w:sz w:val="28"/>
          <w:szCs w:val="28"/>
          <w:lang w:val="uk-UA"/>
        </w:rPr>
        <w:t>відносин та у</w:t>
      </w:r>
      <w:r w:rsidR="00F04D41" w:rsidRPr="00E14336">
        <w:rPr>
          <w:sz w:val="28"/>
          <w:szCs w:val="28"/>
          <w:lang w:val="uk-UA"/>
        </w:rPr>
        <w:t xml:space="preserve"> </w:t>
      </w:r>
      <w:r w:rsidR="00524D00" w:rsidRPr="00E14336">
        <w:rPr>
          <w:sz w:val="28"/>
          <w:szCs w:val="28"/>
          <w:lang w:val="uk-UA"/>
        </w:rPr>
        <w:t>сфері державної</w:t>
      </w:r>
      <w:r w:rsidR="00F04D41" w:rsidRPr="00E14336">
        <w:rPr>
          <w:sz w:val="28"/>
          <w:szCs w:val="28"/>
          <w:lang w:val="uk-UA"/>
        </w:rPr>
        <w:t xml:space="preserve"> </w:t>
      </w:r>
      <w:r w:rsidR="00524D00" w:rsidRPr="00E14336">
        <w:rPr>
          <w:sz w:val="28"/>
          <w:szCs w:val="28"/>
          <w:lang w:val="uk-UA"/>
        </w:rPr>
        <w:t>реєстрації</w:t>
      </w:r>
      <w:r w:rsidR="00F04D41" w:rsidRPr="00E14336">
        <w:rPr>
          <w:sz w:val="28"/>
          <w:szCs w:val="28"/>
          <w:lang w:val="uk-UA"/>
        </w:rPr>
        <w:t xml:space="preserve"> </w:t>
      </w:r>
      <w:r w:rsidR="00524D00" w:rsidRPr="00E14336">
        <w:rPr>
          <w:sz w:val="28"/>
          <w:szCs w:val="28"/>
          <w:lang w:val="uk-UA"/>
        </w:rPr>
        <w:t>речових</w:t>
      </w:r>
      <w:r w:rsidR="00F04D41" w:rsidRPr="00E14336">
        <w:rPr>
          <w:sz w:val="28"/>
          <w:szCs w:val="28"/>
          <w:lang w:val="uk-UA"/>
        </w:rPr>
        <w:t xml:space="preserve"> </w:t>
      </w:r>
      <w:r w:rsidR="00524D00" w:rsidRPr="00E14336">
        <w:rPr>
          <w:sz w:val="28"/>
          <w:szCs w:val="28"/>
          <w:lang w:val="uk-UA"/>
        </w:rPr>
        <w:t>прав</w:t>
      </w:r>
      <w:r w:rsidR="00F04D41" w:rsidRPr="00E14336">
        <w:rPr>
          <w:sz w:val="28"/>
          <w:szCs w:val="28"/>
          <w:lang w:val="uk-UA"/>
        </w:rPr>
        <w:t xml:space="preserve"> </w:t>
      </w:r>
      <w:r w:rsidR="00524D00" w:rsidRPr="00E14336">
        <w:rPr>
          <w:sz w:val="28"/>
          <w:szCs w:val="28"/>
          <w:lang w:val="uk-UA"/>
        </w:rPr>
        <w:t>на нерухоме</w:t>
      </w:r>
      <w:r w:rsidR="00F04D41" w:rsidRPr="00E14336">
        <w:rPr>
          <w:sz w:val="28"/>
          <w:szCs w:val="28"/>
          <w:lang w:val="uk-UA"/>
        </w:rPr>
        <w:t xml:space="preserve"> </w:t>
      </w:r>
      <w:r w:rsidR="00524D00" w:rsidRPr="00E14336">
        <w:rPr>
          <w:sz w:val="28"/>
          <w:szCs w:val="28"/>
          <w:lang w:val="uk-UA"/>
        </w:rPr>
        <w:t>майно,</w:t>
      </w:r>
      <w:r w:rsidR="00F04D41" w:rsidRPr="00E14336">
        <w:rPr>
          <w:sz w:val="28"/>
          <w:szCs w:val="28"/>
          <w:lang w:val="uk-UA"/>
        </w:rPr>
        <w:t xml:space="preserve"> </w:t>
      </w:r>
      <w:r w:rsidR="00524D00" w:rsidRPr="00E14336">
        <w:rPr>
          <w:sz w:val="28"/>
          <w:szCs w:val="28"/>
          <w:lang w:val="uk-UA"/>
        </w:rPr>
        <w:t>у</w:t>
      </w:r>
      <w:r w:rsidR="00F04D41" w:rsidRPr="00E14336">
        <w:rPr>
          <w:sz w:val="28"/>
          <w:szCs w:val="28"/>
          <w:lang w:val="uk-UA"/>
        </w:rPr>
        <w:t xml:space="preserve"> </w:t>
      </w:r>
      <w:r w:rsidR="00524D00" w:rsidRPr="00E14336">
        <w:rPr>
          <w:sz w:val="28"/>
          <w:szCs w:val="28"/>
          <w:lang w:val="uk-UA"/>
        </w:rPr>
        <w:t>сфері будівництва,</w:t>
      </w:r>
      <w:r w:rsidR="00F04D41" w:rsidRPr="00E14336">
        <w:rPr>
          <w:sz w:val="28"/>
          <w:szCs w:val="28"/>
          <w:lang w:val="uk-UA"/>
        </w:rPr>
        <w:t xml:space="preserve"> </w:t>
      </w:r>
      <w:r w:rsidR="00524D00" w:rsidRPr="00E14336">
        <w:rPr>
          <w:sz w:val="28"/>
          <w:szCs w:val="28"/>
          <w:lang w:val="uk-UA"/>
        </w:rPr>
        <w:t>щомісяця,</w:t>
      </w:r>
      <w:r w:rsidR="00F04D41" w:rsidRPr="00E14336">
        <w:rPr>
          <w:sz w:val="28"/>
          <w:szCs w:val="28"/>
          <w:lang w:val="uk-UA"/>
        </w:rPr>
        <w:t xml:space="preserve"> </w:t>
      </w:r>
      <w:r w:rsidR="00524D00" w:rsidRPr="00E14336">
        <w:rPr>
          <w:sz w:val="28"/>
          <w:szCs w:val="28"/>
          <w:lang w:val="uk-UA"/>
        </w:rPr>
        <w:t>але</w:t>
      </w:r>
      <w:r w:rsidR="00F04D41" w:rsidRPr="00E14336">
        <w:rPr>
          <w:sz w:val="28"/>
          <w:szCs w:val="28"/>
          <w:lang w:val="uk-UA"/>
        </w:rPr>
        <w:t xml:space="preserve"> </w:t>
      </w:r>
      <w:r w:rsidR="00524D00" w:rsidRPr="00E14336">
        <w:rPr>
          <w:sz w:val="28"/>
          <w:szCs w:val="28"/>
          <w:lang w:val="uk-UA"/>
        </w:rPr>
        <w:t>не</w:t>
      </w:r>
      <w:r w:rsidR="00F04D41" w:rsidRPr="00E14336">
        <w:rPr>
          <w:sz w:val="28"/>
          <w:szCs w:val="28"/>
          <w:lang w:val="uk-UA"/>
        </w:rPr>
        <w:t xml:space="preserve"> </w:t>
      </w:r>
      <w:r w:rsidR="00524D00" w:rsidRPr="00E14336">
        <w:rPr>
          <w:sz w:val="28"/>
          <w:szCs w:val="28"/>
          <w:lang w:val="uk-UA"/>
        </w:rPr>
        <w:t>пізніше</w:t>
      </w:r>
      <w:r w:rsidR="00F04D41" w:rsidRPr="00E14336">
        <w:rPr>
          <w:sz w:val="28"/>
          <w:szCs w:val="28"/>
          <w:lang w:val="uk-UA"/>
        </w:rPr>
        <w:t xml:space="preserve"> </w:t>
      </w:r>
      <w:r w:rsidR="00524D00" w:rsidRPr="00E14336">
        <w:rPr>
          <w:sz w:val="28"/>
          <w:szCs w:val="28"/>
          <w:lang w:val="uk-UA"/>
        </w:rPr>
        <w:t>10 числа</w:t>
      </w:r>
      <w:r w:rsidR="00F04D41" w:rsidRPr="00E14336">
        <w:rPr>
          <w:sz w:val="28"/>
          <w:szCs w:val="28"/>
          <w:lang w:val="uk-UA"/>
        </w:rPr>
        <w:t xml:space="preserve"> </w:t>
      </w:r>
      <w:r w:rsidR="00524D00" w:rsidRPr="00E14336">
        <w:rPr>
          <w:sz w:val="28"/>
          <w:szCs w:val="28"/>
          <w:lang w:val="uk-UA"/>
        </w:rPr>
        <w:t>наступного</w:t>
      </w:r>
      <w:r w:rsidR="00F04D41" w:rsidRPr="00E14336">
        <w:rPr>
          <w:sz w:val="28"/>
          <w:szCs w:val="28"/>
          <w:lang w:val="uk-UA"/>
        </w:rPr>
        <w:t xml:space="preserve"> </w:t>
      </w:r>
      <w:r w:rsidR="00524D00" w:rsidRPr="00E14336">
        <w:rPr>
          <w:sz w:val="28"/>
          <w:szCs w:val="28"/>
          <w:lang w:val="uk-UA"/>
        </w:rPr>
        <w:t>місяця,</w:t>
      </w:r>
      <w:r w:rsidR="00F04D41" w:rsidRPr="00E14336">
        <w:rPr>
          <w:sz w:val="28"/>
          <w:szCs w:val="28"/>
          <w:lang w:val="uk-UA"/>
        </w:rPr>
        <w:t xml:space="preserve"> </w:t>
      </w:r>
      <w:r w:rsidR="00524D00" w:rsidRPr="00E14336">
        <w:rPr>
          <w:sz w:val="28"/>
          <w:szCs w:val="28"/>
          <w:lang w:val="uk-UA"/>
        </w:rPr>
        <w:t>а</w:t>
      </w:r>
      <w:r w:rsidR="00F04D41" w:rsidRPr="00E14336">
        <w:rPr>
          <w:sz w:val="28"/>
          <w:szCs w:val="28"/>
          <w:lang w:val="uk-UA"/>
        </w:rPr>
        <w:t xml:space="preserve"> </w:t>
      </w:r>
      <w:r w:rsidR="00524D00" w:rsidRPr="00E14336">
        <w:rPr>
          <w:sz w:val="28"/>
          <w:szCs w:val="28"/>
          <w:lang w:val="uk-UA"/>
        </w:rPr>
        <w:t>також</w:t>
      </w:r>
      <w:r w:rsidR="00F04D41" w:rsidRPr="00E14336">
        <w:rPr>
          <w:sz w:val="28"/>
          <w:szCs w:val="28"/>
          <w:lang w:val="uk-UA"/>
        </w:rPr>
        <w:t xml:space="preserve"> </w:t>
      </w:r>
      <w:r w:rsidR="00524D00" w:rsidRPr="00E14336">
        <w:rPr>
          <w:sz w:val="28"/>
          <w:szCs w:val="28"/>
          <w:lang w:val="uk-UA"/>
        </w:rPr>
        <w:t>за</w:t>
      </w:r>
      <w:r w:rsidR="00F04D41" w:rsidRPr="00E14336">
        <w:rPr>
          <w:sz w:val="28"/>
          <w:szCs w:val="28"/>
          <w:lang w:val="uk-UA"/>
        </w:rPr>
        <w:t xml:space="preserve"> </w:t>
      </w:r>
      <w:r w:rsidR="00524D00" w:rsidRPr="00E14336">
        <w:rPr>
          <w:sz w:val="28"/>
          <w:szCs w:val="28"/>
          <w:lang w:val="uk-UA"/>
        </w:rPr>
        <w:t>запитом відповідного</w:t>
      </w:r>
      <w:r w:rsidR="00F04D41" w:rsidRPr="00E14336">
        <w:rPr>
          <w:sz w:val="28"/>
          <w:szCs w:val="28"/>
          <w:lang w:val="uk-UA"/>
        </w:rPr>
        <w:t xml:space="preserve"> </w:t>
      </w:r>
      <w:r w:rsidR="00524D00" w:rsidRPr="00E14336">
        <w:rPr>
          <w:sz w:val="28"/>
          <w:szCs w:val="28"/>
          <w:lang w:val="uk-UA"/>
        </w:rPr>
        <w:t>контролюючого</w:t>
      </w:r>
      <w:r w:rsidR="00F04D41" w:rsidRPr="00E14336">
        <w:rPr>
          <w:sz w:val="28"/>
          <w:szCs w:val="28"/>
          <w:lang w:val="uk-UA"/>
        </w:rPr>
        <w:t xml:space="preserve"> </w:t>
      </w:r>
      <w:r w:rsidR="00524D00" w:rsidRPr="00E14336">
        <w:rPr>
          <w:sz w:val="28"/>
          <w:szCs w:val="28"/>
          <w:lang w:val="uk-UA"/>
        </w:rPr>
        <w:t>органу</w:t>
      </w:r>
      <w:r w:rsidR="00F04D41" w:rsidRPr="00E14336">
        <w:rPr>
          <w:sz w:val="28"/>
          <w:szCs w:val="28"/>
          <w:lang w:val="uk-UA"/>
        </w:rPr>
        <w:t xml:space="preserve"> </w:t>
      </w:r>
      <w:r w:rsidR="00524D00" w:rsidRPr="00E14336">
        <w:rPr>
          <w:sz w:val="28"/>
          <w:szCs w:val="28"/>
          <w:lang w:val="uk-UA"/>
        </w:rPr>
        <w:t>за</w:t>
      </w:r>
      <w:r w:rsidR="00F04D41" w:rsidRPr="00E14336">
        <w:rPr>
          <w:sz w:val="28"/>
          <w:szCs w:val="28"/>
          <w:lang w:val="uk-UA"/>
        </w:rPr>
        <w:t xml:space="preserve"> </w:t>
      </w:r>
      <w:r w:rsidR="00524D00" w:rsidRPr="00E14336">
        <w:rPr>
          <w:sz w:val="28"/>
          <w:szCs w:val="28"/>
          <w:lang w:val="uk-UA"/>
        </w:rPr>
        <w:t>місцезнаходженням</w:t>
      </w:r>
      <w:r w:rsidR="00F04D41" w:rsidRPr="00E14336">
        <w:rPr>
          <w:sz w:val="28"/>
          <w:szCs w:val="28"/>
          <w:lang w:val="uk-UA"/>
        </w:rPr>
        <w:t xml:space="preserve"> </w:t>
      </w:r>
      <w:r w:rsidR="00524D00" w:rsidRPr="00E14336">
        <w:rPr>
          <w:sz w:val="28"/>
          <w:szCs w:val="28"/>
          <w:lang w:val="uk-UA"/>
        </w:rPr>
        <w:t>земельної</w:t>
      </w:r>
      <w:r w:rsidR="00F04D41" w:rsidRPr="00E14336">
        <w:rPr>
          <w:sz w:val="28"/>
          <w:szCs w:val="28"/>
          <w:lang w:val="uk-UA"/>
        </w:rPr>
        <w:t xml:space="preserve"> </w:t>
      </w:r>
      <w:r w:rsidR="00524D00" w:rsidRPr="00E14336">
        <w:rPr>
          <w:sz w:val="28"/>
          <w:szCs w:val="28"/>
          <w:lang w:val="uk-UA"/>
        </w:rPr>
        <w:t>ділянки</w:t>
      </w:r>
      <w:r w:rsidR="00F04D41" w:rsidRPr="00E14336">
        <w:rPr>
          <w:sz w:val="28"/>
          <w:szCs w:val="28"/>
          <w:lang w:val="uk-UA"/>
        </w:rPr>
        <w:t xml:space="preserve"> </w:t>
      </w:r>
      <w:r w:rsidR="00524D00" w:rsidRPr="00E14336">
        <w:rPr>
          <w:sz w:val="28"/>
          <w:szCs w:val="28"/>
          <w:lang w:val="uk-UA"/>
        </w:rPr>
        <w:t xml:space="preserve">подають </w:t>
      </w:r>
    </w:p>
    <w:p w:rsidR="00524D00" w:rsidRPr="00E14336" w:rsidRDefault="00524D00" w:rsidP="0061670E">
      <w:pPr>
        <w:ind w:firstLine="567"/>
        <w:jc w:val="both"/>
        <w:rPr>
          <w:sz w:val="28"/>
          <w:szCs w:val="28"/>
          <w:lang w:val="uk-UA"/>
        </w:rPr>
      </w:pPr>
      <w:r w:rsidRPr="00E14336">
        <w:rPr>
          <w:sz w:val="28"/>
          <w:szCs w:val="28"/>
          <w:lang w:val="uk-UA"/>
        </w:rPr>
        <w:t>інформацію ,</w:t>
      </w:r>
      <w:r w:rsidR="00F04D41" w:rsidRPr="00E14336">
        <w:rPr>
          <w:sz w:val="28"/>
          <w:szCs w:val="28"/>
          <w:lang w:val="uk-UA"/>
        </w:rPr>
        <w:t xml:space="preserve"> </w:t>
      </w:r>
      <w:r w:rsidRPr="00E14336">
        <w:rPr>
          <w:sz w:val="28"/>
          <w:szCs w:val="28"/>
          <w:lang w:val="uk-UA"/>
        </w:rPr>
        <w:t>необхідну</w:t>
      </w:r>
      <w:r w:rsidR="00F04D41" w:rsidRPr="00E14336">
        <w:rPr>
          <w:sz w:val="28"/>
          <w:szCs w:val="28"/>
          <w:lang w:val="uk-UA"/>
        </w:rPr>
        <w:t xml:space="preserve"> </w:t>
      </w:r>
      <w:r w:rsidRPr="00E14336">
        <w:rPr>
          <w:sz w:val="28"/>
          <w:szCs w:val="28"/>
          <w:lang w:val="uk-UA"/>
        </w:rPr>
        <w:t>для</w:t>
      </w:r>
      <w:r w:rsidR="00F04D41" w:rsidRPr="00E14336">
        <w:rPr>
          <w:sz w:val="28"/>
          <w:szCs w:val="28"/>
          <w:lang w:val="uk-UA"/>
        </w:rPr>
        <w:t xml:space="preserve"> </w:t>
      </w:r>
      <w:r w:rsidRPr="00E14336">
        <w:rPr>
          <w:sz w:val="28"/>
          <w:szCs w:val="28"/>
          <w:lang w:val="uk-UA"/>
        </w:rPr>
        <w:t>обчислення</w:t>
      </w:r>
      <w:r w:rsidR="00F04D41" w:rsidRPr="00E14336">
        <w:rPr>
          <w:sz w:val="28"/>
          <w:szCs w:val="28"/>
          <w:lang w:val="uk-UA"/>
        </w:rPr>
        <w:t xml:space="preserve"> </w:t>
      </w:r>
      <w:r w:rsidRPr="00E14336">
        <w:rPr>
          <w:sz w:val="28"/>
          <w:szCs w:val="28"/>
          <w:lang w:val="uk-UA"/>
        </w:rPr>
        <w:t>і</w:t>
      </w:r>
      <w:r w:rsidR="00F04D41" w:rsidRPr="00E14336">
        <w:rPr>
          <w:sz w:val="28"/>
          <w:szCs w:val="28"/>
          <w:lang w:val="uk-UA"/>
        </w:rPr>
        <w:t xml:space="preserve"> </w:t>
      </w:r>
      <w:r w:rsidRPr="00E14336">
        <w:rPr>
          <w:sz w:val="28"/>
          <w:szCs w:val="28"/>
          <w:lang w:val="uk-UA"/>
        </w:rPr>
        <w:t>справляння</w:t>
      </w:r>
      <w:r w:rsidR="00F04D41" w:rsidRPr="00E14336">
        <w:rPr>
          <w:sz w:val="28"/>
          <w:szCs w:val="28"/>
          <w:lang w:val="uk-UA"/>
        </w:rPr>
        <w:t xml:space="preserve"> </w:t>
      </w:r>
      <w:r w:rsidRPr="00E14336">
        <w:rPr>
          <w:sz w:val="28"/>
          <w:szCs w:val="28"/>
          <w:lang w:val="uk-UA"/>
        </w:rPr>
        <w:t>плати</w:t>
      </w:r>
      <w:r w:rsidR="00F04D41" w:rsidRPr="00E14336">
        <w:rPr>
          <w:sz w:val="28"/>
          <w:szCs w:val="28"/>
          <w:lang w:val="uk-UA"/>
        </w:rPr>
        <w:t xml:space="preserve"> </w:t>
      </w:r>
      <w:r w:rsidRPr="00E14336">
        <w:rPr>
          <w:sz w:val="28"/>
          <w:szCs w:val="28"/>
          <w:lang w:val="uk-UA"/>
        </w:rPr>
        <w:t>за</w:t>
      </w:r>
      <w:r w:rsidR="00F04D41" w:rsidRPr="00E14336">
        <w:rPr>
          <w:sz w:val="28"/>
          <w:szCs w:val="28"/>
          <w:lang w:val="uk-UA"/>
        </w:rPr>
        <w:t xml:space="preserve"> </w:t>
      </w:r>
      <w:r w:rsidRPr="00E14336">
        <w:rPr>
          <w:sz w:val="28"/>
          <w:szCs w:val="28"/>
          <w:lang w:val="uk-UA"/>
        </w:rPr>
        <w:t>землю ,</w:t>
      </w:r>
      <w:r w:rsidR="00F04D41" w:rsidRPr="00E14336">
        <w:rPr>
          <w:sz w:val="28"/>
          <w:szCs w:val="28"/>
          <w:lang w:val="uk-UA"/>
        </w:rPr>
        <w:t xml:space="preserve"> </w:t>
      </w:r>
      <w:r w:rsidRPr="00E14336">
        <w:rPr>
          <w:sz w:val="28"/>
          <w:szCs w:val="28"/>
          <w:lang w:val="uk-UA"/>
        </w:rPr>
        <w:t>у</w:t>
      </w:r>
      <w:r w:rsidR="00F04D41" w:rsidRPr="00E14336">
        <w:rPr>
          <w:sz w:val="28"/>
          <w:szCs w:val="28"/>
          <w:lang w:val="uk-UA"/>
        </w:rPr>
        <w:t xml:space="preserve"> </w:t>
      </w:r>
      <w:r w:rsidRPr="00E14336">
        <w:rPr>
          <w:sz w:val="28"/>
          <w:szCs w:val="28"/>
          <w:lang w:val="uk-UA"/>
        </w:rPr>
        <w:t>порядку, встановленому Кабінетом Міністрів України.</w:t>
      </w:r>
    </w:p>
    <w:p w:rsidR="00524D00" w:rsidRPr="00E14336" w:rsidRDefault="00F04D41" w:rsidP="0061670E">
      <w:pPr>
        <w:ind w:firstLine="567"/>
        <w:jc w:val="both"/>
        <w:rPr>
          <w:sz w:val="28"/>
          <w:szCs w:val="28"/>
          <w:lang w:val="uk-UA"/>
        </w:rPr>
      </w:pPr>
      <w:r w:rsidRPr="00E14336">
        <w:rPr>
          <w:sz w:val="28"/>
          <w:szCs w:val="28"/>
          <w:lang w:val="uk-UA"/>
        </w:rPr>
        <w:t xml:space="preserve"> </w:t>
      </w:r>
      <w:r w:rsidR="00524D00" w:rsidRPr="00E14336">
        <w:rPr>
          <w:sz w:val="28"/>
          <w:szCs w:val="28"/>
          <w:lang w:val="uk-UA"/>
        </w:rPr>
        <w:t>1</w:t>
      </w:r>
      <w:r w:rsidR="00FF1470" w:rsidRPr="00E14336">
        <w:rPr>
          <w:sz w:val="28"/>
          <w:szCs w:val="28"/>
          <w:lang w:val="uk-UA"/>
        </w:rPr>
        <w:t>0</w:t>
      </w:r>
      <w:r w:rsidR="00524D00" w:rsidRPr="00E14336">
        <w:rPr>
          <w:sz w:val="28"/>
          <w:szCs w:val="28"/>
          <w:lang w:val="uk-UA"/>
        </w:rPr>
        <w:t>.2.</w:t>
      </w:r>
      <w:r w:rsidRPr="00E14336">
        <w:rPr>
          <w:sz w:val="28"/>
          <w:szCs w:val="28"/>
          <w:lang w:val="uk-UA"/>
        </w:rPr>
        <w:t xml:space="preserve"> </w:t>
      </w:r>
      <w:r w:rsidR="00524D00" w:rsidRPr="00E14336">
        <w:rPr>
          <w:sz w:val="28"/>
          <w:szCs w:val="28"/>
          <w:lang w:val="uk-UA"/>
        </w:rPr>
        <w:t>Платники</w:t>
      </w:r>
      <w:r w:rsidRPr="00E14336">
        <w:rPr>
          <w:sz w:val="28"/>
          <w:szCs w:val="28"/>
          <w:lang w:val="uk-UA"/>
        </w:rPr>
        <w:t xml:space="preserve"> </w:t>
      </w:r>
      <w:r w:rsidR="00524D00" w:rsidRPr="00E14336">
        <w:rPr>
          <w:sz w:val="28"/>
          <w:szCs w:val="28"/>
          <w:lang w:val="uk-UA"/>
        </w:rPr>
        <w:t>плати</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землю</w:t>
      </w:r>
      <w:r w:rsidRPr="00E14336">
        <w:rPr>
          <w:sz w:val="28"/>
          <w:szCs w:val="28"/>
          <w:lang w:val="uk-UA"/>
        </w:rPr>
        <w:t xml:space="preserve"> </w:t>
      </w:r>
      <w:r w:rsidR="00524D00" w:rsidRPr="00E14336">
        <w:rPr>
          <w:sz w:val="28"/>
          <w:szCs w:val="28"/>
          <w:lang w:val="uk-UA"/>
        </w:rPr>
        <w:t>(крім</w:t>
      </w:r>
      <w:r w:rsidRPr="00E14336">
        <w:rPr>
          <w:sz w:val="28"/>
          <w:szCs w:val="28"/>
          <w:lang w:val="uk-UA"/>
        </w:rPr>
        <w:t xml:space="preserve"> </w:t>
      </w:r>
      <w:r w:rsidR="00524D00" w:rsidRPr="00E14336">
        <w:rPr>
          <w:sz w:val="28"/>
          <w:szCs w:val="28"/>
          <w:lang w:val="uk-UA"/>
        </w:rPr>
        <w:t>фізичних</w:t>
      </w:r>
      <w:r w:rsidRPr="00E14336">
        <w:rPr>
          <w:sz w:val="28"/>
          <w:szCs w:val="28"/>
          <w:lang w:val="uk-UA"/>
        </w:rPr>
        <w:t xml:space="preserve"> </w:t>
      </w:r>
      <w:r w:rsidR="00524D00" w:rsidRPr="00E14336">
        <w:rPr>
          <w:sz w:val="28"/>
          <w:szCs w:val="28"/>
          <w:lang w:val="uk-UA"/>
        </w:rPr>
        <w:t>осіб)</w:t>
      </w:r>
      <w:r w:rsidRPr="00E14336">
        <w:rPr>
          <w:sz w:val="28"/>
          <w:szCs w:val="28"/>
          <w:lang w:val="uk-UA"/>
        </w:rPr>
        <w:t xml:space="preserve"> </w:t>
      </w:r>
      <w:r w:rsidR="00524D00" w:rsidRPr="00E14336">
        <w:rPr>
          <w:sz w:val="28"/>
          <w:szCs w:val="28"/>
          <w:lang w:val="uk-UA"/>
        </w:rPr>
        <w:t>самостійно</w:t>
      </w:r>
      <w:r w:rsidRPr="00E14336">
        <w:rPr>
          <w:sz w:val="28"/>
          <w:szCs w:val="28"/>
          <w:lang w:val="uk-UA"/>
        </w:rPr>
        <w:t xml:space="preserve"> </w:t>
      </w:r>
      <w:r w:rsidR="00524D00" w:rsidRPr="00E14336">
        <w:rPr>
          <w:sz w:val="28"/>
          <w:szCs w:val="28"/>
          <w:lang w:val="uk-UA"/>
        </w:rPr>
        <w:t>обчислюють</w:t>
      </w:r>
      <w:r w:rsidRPr="00E14336">
        <w:rPr>
          <w:sz w:val="28"/>
          <w:szCs w:val="28"/>
          <w:lang w:val="uk-UA"/>
        </w:rPr>
        <w:t xml:space="preserve"> </w:t>
      </w:r>
      <w:r w:rsidR="00524D00" w:rsidRPr="00E14336">
        <w:rPr>
          <w:sz w:val="28"/>
          <w:szCs w:val="28"/>
          <w:lang w:val="uk-UA"/>
        </w:rPr>
        <w:t>суму податку</w:t>
      </w:r>
      <w:r w:rsidRPr="00E14336">
        <w:rPr>
          <w:sz w:val="28"/>
          <w:szCs w:val="28"/>
          <w:lang w:val="uk-UA"/>
        </w:rPr>
        <w:t xml:space="preserve"> </w:t>
      </w:r>
      <w:r w:rsidR="00524D00" w:rsidRPr="00E14336">
        <w:rPr>
          <w:sz w:val="28"/>
          <w:szCs w:val="28"/>
          <w:lang w:val="uk-UA"/>
        </w:rPr>
        <w:t>що</w:t>
      </w:r>
      <w:r w:rsidR="00E6237B" w:rsidRPr="00E14336">
        <w:rPr>
          <w:sz w:val="28"/>
          <w:szCs w:val="28"/>
          <w:lang w:val="uk-UA"/>
        </w:rPr>
        <w:t>року</w:t>
      </w:r>
      <w:r w:rsidRPr="00E14336">
        <w:rPr>
          <w:sz w:val="28"/>
          <w:szCs w:val="28"/>
          <w:lang w:val="uk-UA"/>
        </w:rPr>
        <w:t xml:space="preserve"> </w:t>
      </w:r>
      <w:r w:rsidR="00E6237B" w:rsidRPr="00E14336">
        <w:rPr>
          <w:sz w:val="28"/>
          <w:szCs w:val="28"/>
          <w:lang w:val="uk-UA"/>
        </w:rPr>
        <w:t xml:space="preserve">станом на 1 січня і не </w:t>
      </w:r>
      <w:r w:rsidR="00524D00" w:rsidRPr="00E14336">
        <w:rPr>
          <w:sz w:val="28"/>
          <w:szCs w:val="28"/>
          <w:lang w:val="uk-UA"/>
        </w:rPr>
        <w:t>пі</w:t>
      </w:r>
      <w:r w:rsidR="00E6237B" w:rsidRPr="00E14336">
        <w:rPr>
          <w:sz w:val="28"/>
          <w:szCs w:val="28"/>
          <w:lang w:val="uk-UA"/>
        </w:rPr>
        <w:t>зніше 20 лютого</w:t>
      </w:r>
      <w:r w:rsidRPr="00E14336">
        <w:rPr>
          <w:sz w:val="28"/>
          <w:szCs w:val="28"/>
          <w:lang w:val="uk-UA"/>
        </w:rPr>
        <w:t xml:space="preserve"> </w:t>
      </w:r>
      <w:r w:rsidR="00E6237B" w:rsidRPr="00E14336">
        <w:rPr>
          <w:sz w:val="28"/>
          <w:szCs w:val="28"/>
          <w:lang w:val="uk-UA"/>
        </w:rPr>
        <w:t xml:space="preserve">поточного року </w:t>
      </w:r>
      <w:r w:rsidR="00524D00" w:rsidRPr="00E14336">
        <w:rPr>
          <w:sz w:val="28"/>
          <w:szCs w:val="28"/>
          <w:lang w:val="uk-UA"/>
        </w:rPr>
        <w:t>подають ві</w:t>
      </w:r>
      <w:r w:rsidR="00E6237B" w:rsidRPr="00E14336">
        <w:rPr>
          <w:sz w:val="28"/>
          <w:szCs w:val="28"/>
          <w:lang w:val="uk-UA"/>
        </w:rPr>
        <w:t xml:space="preserve">дповідному </w:t>
      </w:r>
      <w:r w:rsidR="00524D00" w:rsidRPr="00E14336">
        <w:rPr>
          <w:sz w:val="28"/>
          <w:szCs w:val="28"/>
          <w:lang w:val="uk-UA"/>
        </w:rPr>
        <w:t>контро</w:t>
      </w:r>
      <w:r w:rsidR="00E6237B" w:rsidRPr="00E14336">
        <w:rPr>
          <w:sz w:val="28"/>
          <w:szCs w:val="28"/>
          <w:lang w:val="uk-UA"/>
        </w:rPr>
        <w:t xml:space="preserve">люючому </w:t>
      </w:r>
      <w:r w:rsidR="00524D00" w:rsidRPr="00E14336">
        <w:rPr>
          <w:sz w:val="28"/>
          <w:szCs w:val="28"/>
          <w:lang w:val="uk-UA"/>
        </w:rPr>
        <w:t>органу</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місцезнаходженням</w:t>
      </w:r>
      <w:r w:rsidRPr="00E14336">
        <w:rPr>
          <w:sz w:val="28"/>
          <w:szCs w:val="28"/>
          <w:lang w:val="uk-UA"/>
        </w:rPr>
        <w:t xml:space="preserve"> </w:t>
      </w:r>
      <w:r w:rsidR="00524D00" w:rsidRPr="00E14336">
        <w:rPr>
          <w:sz w:val="28"/>
          <w:szCs w:val="28"/>
          <w:lang w:val="uk-UA"/>
        </w:rPr>
        <w:t>земельної</w:t>
      </w:r>
      <w:r w:rsidRPr="00E14336">
        <w:rPr>
          <w:sz w:val="28"/>
          <w:szCs w:val="28"/>
          <w:lang w:val="uk-UA"/>
        </w:rPr>
        <w:t xml:space="preserve"> </w:t>
      </w:r>
      <w:r w:rsidR="00524D00" w:rsidRPr="00E14336">
        <w:rPr>
          <w:sz w:val="28"/>
          <w:szCs w:val="28"/>
          <w:lang w:val="uk-UA"/>
        </w:rPr>
        <w:t>ділянки</w:t>
      </w:r>
      <w:r w:rsidRPr="00E14336">
        <w:rPr>
          <w:sz w:val="28"/>
          <w:szCs w:val="28"/>
          <w:lang w:val="uk-UA"/>
        </w:rPr>
        <w:t xml:space="preserve"> </w:t>
      </w:r>
      <w:r w:rsidR="00524D00" w:rsidRPr="00E14336">
        <w:rPr>
          <w:sz w:val="28"/>
          <w:szCs w:val="28"/>
          <w:lang w:val="uk-UA"/>
        </w:rPr>
        <w:t>податкову декларацію</w:t>
      </w:r>
      <w:r w:rsidRPr="00E14336">
        <w:rPr>
          <w:sz w:val="28"/>
          <w:szCs w:val="28"/>
          <w:lang w:val="uk-UA"/>
        </w:rPr>
        <w:t xml:space="preserve"> </w:t>
      </w:r>
      <w:r w:rsidR="00524D00" w:rsidRPr="00E14336">
        <w:rPr>
          <w:sz w:val="28"/>
          <w:szCs w:val="28"/>
          <w:lang w:val="uk-UA"/>
        </w:rPr>
        <w:t>на</w:t>
      </w:r>
      <w:r w:rsidRPr="00E14336">
        <w:rPr>
          <w:sz w:val="28"/>
          <w:szCs w:val="28"/>
          <w:lang w:val="uk-UA"/>
        </w:rPr>
        <w:t xml:space="preserve"> </w:t>
      </w:r>
      <w:r w:rsidR="00524D00" w:rsidRPr="00E14336">
        <w:rPr>
          <w:sz w:val="28"/>
          <w:szCs w:val="28"/>
          <w:lang w:val="uk-UA"/>
        </w:rPr>
        <w:t>поточний</w:t>
      </w:r>
      <w:r w:rsidRPr="00E14336">
        <w:rPr>
          <w:sz w:val="28"/>
          <w:szCs w:val="28"/>
          <w:lang w:val="uk-UA"/>
        </w:rPr>
        <w:t xml:space="preserve"> </w:t>
      </w:r>
      <w:r w:rsidR="00524D00" w:rsidRPr="00E14336">
        <w:rPr>
          <w:sz w:val="28"/>
          <w:szCs w:val="28"/>
          <w:lang w:val="uk-UA"/>
        </w:rPr>
        <w:t>рік за</w:t>
      </w:r>
      <w:r w:rsidRPr="00E14336">
        <w:rPr>
          <w:sz w:val="28"/>
          <w:szCs w:val="28"/>
          <w:lang w:val="uk-UA"/>
        </w:rPr>
        <w:t xml:space="preserve"> </w:t>
      </w:r>
      <w:r w:rsidR="00524D00" w:rsidRPr="00E14336">
        <w:rPr>
          <w:sz w:val="28"/>
          <w:szCs w:val="28"/>
          <w:lang w:val="uk-UA"/>
        </w:rPr>
        <w:t>формою ,</w:t>
      </w:r>
      <w:r w:rsidRPr="00E14336">
        <w:rPr>
          <w:sz w:val="28"/>
          <w:szCs w:val="28"/>
          <w:lang w:val="uk-UA"/>
        </w:rPr>
        <w:t xml:space="preserve"> </w:t>
      </w:r>
      <w:r w:rsidR="00524D00" w:rsidRPr="00E14336">
        <w:rPr>
          <w:sz w:val="28"/>
          <w:szCs w:val="28"/>
          <w:lang w:val="uk-UA"/>
        </w:rPr>
        <w:t>встановленою</w:t>
      </w:r>
      <w:r w:rsidRPr="00E14336">
        <w:rPr>
          <w:sz w:val="28"/>
          <w:szCs w:val="28"/>
          <w:lang w:val="uk-UA"/>
        </w:rPr>
        <w:t xml:space="preserve"> </w:t>
      </w:r>
      <w:r w:rsidR="00524D00" w:rsidRPr="00E14336">
        <w:rPr>
          <w:sz w:val="28"/>
          <w:szCs w:val="28"/>
          <w:lang w:val="uk-UA"/>
        </w:rPr>
        <w:t>у</w:t>
      </w:r>
      <w:r w:rsidRPr="00E14336">
        <w:rPr>
          <w:sz w:val="28"/>
          <w:szCs w:val="28"/>
          <w:lang w:val="uk-UA"/>
        </w:rPr>
        <w:t xml:space="preserve"> </w:t>
      </w:r>
      <w:r w:rsidR="00524D00" w:rsidRPr="00E14336">
        <w:rPr>
          <w:sz w:val="28"/>
          <w:szCs w:val="28"/>
          <w:lang w:val="uk-UA"/>
        </w:rPr>
        <w:t>порядку,</w:t>
      </w:r>
      <w:r w:rsidRPr="00E14336">
        <w:rPr>
          <w:sz w:val="28"/>
          <w:szCs w:val="28"/>
          <w:lang w:val="uk-UA"/>
        </w:rPr>
        <w:t xml:space="preserve"> </w:t>
      </w:r>
      <w:r w:rsidR="00524D00" w:rsidRPr="00E14336">
        <w:rPr>
          <w:sz w:val="28"/>
          <w:szCs w:val="28"/>
          <w:lang w:val="uk-UA"/>
        </w:rPr>
        <w:t>передбаченому</w:t>
      </w:r>
      <w:r w:rsidRPr="00E14336">
        <w:rPr>
          <w:sz w:val="28"/>
          <w:szCs w:val="28"/>
          <w:lang w:val="uk-UA"/>
        </w:rPr>
        <w:t xml:space="preserve"> </w:t>
      </w:r>
      <w:r w:rsidR="00524D00" w:rsidRPr="00E14336">
        <w:rPr>
          <w:sz w:val="28"/>
          <w:szCs w:val="28"/>
          <w:lang w:val="uk-UA"/>
        </w:rPr>
        <w:t>статтею</w:t>
      </w:r>
      <w:r w:rsidRPr="00E14336">
        <w:rPr>
          <w:sz w:val="28"/>
          <w:szCs w:val="28"/>
          <w:lang w:val="uk-UA"/>
        </w:rPr>
        <w:t xml:space="preserve"> </w:t>
      </w:r>
      <w:r w:rsidR="00524D00" w:rsidRPr="00E14336">
        <w:rPr>
          <w:sz w:val="28"/>
          <w:szCs w:val="28"/>
          <w:lang w:val="uk-UA"/>
        </w:rPr>
        <w:t>46 Податкового</w:t>
      </w:r>
      <w:r w:rsidRPr="00E14336">
        <w:rPr>
          <w:sz w:val="28"/>
          <w:szCs w:val="28"/>
          <w:lang w:val="uk-UA"/>
        </w:rPr>
        <w:t xml:space="preserve"> </w:t>
      </w:r>
      <w:r w:rsidR="00524D00" w:rsidRPr="00E14336">
        <w:rPr>
          <w:sz w:val="28"/>
          <w:szCs w:val="28"/>
          <w:lang w:val="uk-UA"/>
        </w:rPr>
        <w:t>кодексу</w:t>
      </w:r>
      <w:r w:rsidRPr="00E14336">
        <w:rPr>
          <w:sz w:val="28"/>
          <w:szCs w:val="28"/>
          <w:lang w:val="uk-UA"/>
        </w:rPr>
        <w:t xml:space="preserve"> </w:t>
      </w:r>
      <w:r w:rsidR="00524D00" w:rsidRPr="00E14336">
        <w:rPr>
          <w:sz w:val="28"/>
          <w:szCs w:val="28"/>
          <w:lang w:val="uk-UA"/>
        </w:rPr>
        <w:t>України,</w:t>
      </w:r>
      <w:r w:rsidRPr="00E14336">
        <w:rPr>
          <w:sz w:val="28"/>
          <w:szCs w:val="28"/>
          <w:lang w:val="uk-UA"/>
        </w:rPr>
        <w:t xml:space="preserve"> </w:t>
      </w:r>
      <w:r w:rsidR="00524D00" w:rsidRPr="00E14336">
        <w:rPr>
          <w:sz w:val="28"/>
          <w:szCs w:val="28"/>
          <w:lang w:val="uk-UA"/>
        </w:rPr>
        <w:t>з</w:t>
      </w:r>
      <w:r w:rsidRPr="00E14336">
        <w:rPr>
          <w:sz w:val="28"/>
          <w:szCs w:val="28"/>
          <w:lang w:val="uk-UA"/>
        </w:rPr>
        <w:t xml:space="preserve"> </w:t>
      </w:r>
      <w:r w:rsidR="00524D00" w:rsidRPr="00E14336">
        <w:rPr>
          <w:sz w:val="28"/>
          <w:szCs w:val="28"/>
          <w:lang w:val="uk-UA"/>
        </w:rPr>
        <w:t>розбивкою</w:t>
      </w:r>
      <w:r w:rsidRPr="00E14336">
        <w:rPr>
          <w:sz w:val="28"/>
          <w:szCs w:val="28"/>
          <w:lang w:val="uk-UA"/>
        </w:rPr>
        <w:t xml:space="preserve"> </w:t>
      </w:r>
      <w:r w:rsidR="00524D00" w:rsidRPr="00E14336">
        <w:rPr>
          <w:sz w:val="28"/>
          <w:szCs w:val="28"/>
          <w:lang w:val="uk-UA"/>
        </w:rPr>
        <w:t>річної</w:t>
      </w:r>
      <w:r w:rsidRPr="00E14336">
        <w:rPr>
          <w:sz w:val="28"/>
          <w:szCs w:val="28"/>
          <w:lang w:val="uk-UA"/>
        </w:rPr>
        <w:t xml:space="preserve"> </w:t>
      </w:r>
      <w:r w:rsidR="00524D00" w:rsidRPr="00E14336">
        <w:rPr>
          <w:sz w:val="28"/>
          <w:szCs w:val="28"/>
          <w:lang w:val="uk-UA"/>
        </w:rPr>
        <w:t>суми</w:t>
      </w:r>
      <w:r w:rsidRPr="00E14336">
        <w:rPr>
          <w:sz w:val="28"/>
          <w:szCs w:val="28"/>
          <w:lang w:val="uk-UA"/>
        </w:rPr>
        <w:t xml:space="preserve"> </w:t>
      </w:r>
      <w:r w:rsidR="00524D00" w:rsidRPr="00E14336">
        <w:rPr>
          <w:sz w:val="28"/>
          <w:szCs w:val="28"/>
          <w:lang w:val="uk-UA"/>
        </w:rPr>
        <w:t>рівними</w:t>
      </w:r>
      <w:r w:rsidRPr="00E14336">
        <w:rPr>
          <w:sz w:val="28"/>
          <w:szCs w:val="28"/>
          <w:lang w:val="uk-UA"/>
        </w:rPr>
        <w:t xml:space="preserve"> </w:t>
      </w:r>
      <w:r w:rsidR="00524D00" w:rsidRPr="00E14336">
        <w:rPr>
          <w:sz w:val="28"/>
          <w:szCs w:val="28"/>
          <w:lang w:val="uk-UA"/>
        </w:rPr>
        <w:t>частками</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 xml:space="preserve">місяцями. </w:t>
      </w:r>
    </w:p>
    <w:p w:rsidR="00524D00" w:rsidRPr="00E14336" w:rsidRDefault="00524D00" w:rsidP="0061670E">
      <w:pPr>
        <w:ind w:firstLine="567"/>
        <w:jc w:val="both"/>
        <w:rPr>
          <w:sz w:val="28"/>
          <w:szCs w:val="28"/>
          <w:lang w:val="uk-UA"/>
        </w:rPr>
      </w:pPr>
      <w:r w:rsidRPr="00E14336">
        <w:rPr>
          <w:sz w:val="28"/>
          <w:szCs w:val="28"/>
          <w:lang w:val="uk-UA"/>
        </w:rPr>
        <w:t>Подання такої декларації звільняє від</w:t>
      </w:r>
      <w:r w:rsidR="00F04D41" w:rsidRPr="00E14336">
        <w:rPr>
          <w:sz w:val="28"/>
          <w:szCs w:val="28"/>
          <w:lang w:val="uk-UA"/>
        </w:rPr>
        <w:t xml:space="preserve"> </w:t>
      </w:r>
      <w:r w:rsidRPr="00E14336">
        <w:rPr>
          <w:sz w:val="28"/>
          <w:szCs w:val="28"/>
          <w:lang w:val="uk-UA"/>
        </w:rPr>
        <w:t>обов'язку подання щомісячних декларацій. При поданні першої</w:t>
      </w:r>
      <w:r w:rsidR="00F04D41" w:rsidRPr="00E14336">
        <w:rPr>
          <w:sz w:val="28"/>
          <w:szCs w:val="28"/>
          <w:lang w:val="uk-UA"/>
        </w:rPr>
        <w:t xml:space="preserve"> </w:t>
      </w:r>
      <w:r w:rsidRPr="00E14336">
        <w:rPr>
          <w:sz w:val="28"/>
          <w:szCs w:val="28"/>
          <w:lang w:val="uk-UA"/>
        </w:rPr>
        <w:t>декларації</w:t>
      </w:r>
      <w:r w:rsidR="00F04D41" w:rsidRPr="00E14336">
        <w:rPr>
          <w:sz w:val="28"/>
          <w:szCs w:val="28"/>
          <w:lang w:val="uk-UA"/>
        </w:rPr>
        <w:t xml:space="preserve"> </w:t>
      </w:r>
      <w:r w:rsidRPr="00E14336">
        <w:rPr>
          <w:sz w:val="28"/>
          <w:szCs w:val="28"/>
          <w:lang w:val="uk-UA"/>
        </w:rPr>
        <w:t>(фактичного</w:t>
      </w:r>
      <w:r w:rsidR="00F04D41" w:rsidRPr="00E14336">
        <w:rPr>
          <w:sz w:val="28"/>
          <w:szCs w:val="28"/>
          <w:lang w:val="uk-UA"/>
        </w:rPr>
        <w:t xml:space="preserve"> </w:t>
      </w:r>
      <w:r w:rsidRPr="00E14336">
        <w:rPr>
          <w:sz w:val="28"/>
          <w:szCs w:val="28"/>
          <w:lang w:val="uk-UA"/>
        </w:rPr>
        <w:t>початку</w:t>
      </w:r>
      <w:r w:rsidR="00F04D41" w:rsidRPr="00E14336">
        <w:rPr>
          <w:sz w:val="28"/>
          <w:szCs w:val="28"/>
          <w:lang w:val="uk-UA"/>
        </w:rPr>
        <w:t xml:space="preserve"> </w:t>
      </w:r>
      <w:r w:rsidRPr="00E14336">
        <w:rPr>
          <w:sz w:val="28"/>
          <w:szCs w:val="28"/>
          <w:lang w:val="uk-UA"/>
        </w:rPr>
        <w:t>діяльності</w:t>
      </w:r>
      <w:r w:rsidR="00F04D41" w:rsidRPr="00E14336">
        <w:rPr>
          <w:sz w:val="28"/>
          <w:szCs w:val="28"/>
          <w:lang w:val="uk-UA"/>
        </w:rPr>
        <w:t xml:space="preserve"> </w:t>
      </w:r>
      <w:r w:rsidRPr="00E14336">
        <w:rPr>
          <w:sz w:val="28"/>
          <w:szCs w:val="28"/>
          <w:lang w:val="uk-UA"/>
        </w:rPr>
        <w:t>як</w:t>
      </w:r>
      <w:r w:rsidR="00F04D41" w:rsidRPr="00E14336">
        <w:rPr>
          <w:sz w:val="28"/>
          <w:szCs w:val="28"/>
          <w:lang w:val="uk-UA"/>
        </w:rPr>
        <w:t xml:space="preserve"> </w:t>
      </w:r>
      <w:r w:rsidRPr="00E14336">
        <w:rPr>
          <w:sz w:val="28"/>
          <w:szCs w:val="28"/>
          <w:lang w:val="uk-UA"/>
        </w:rPr>
        <w:t>платника</w:t>
      </w:r>
      <w:r w:rsidR="00F04D41" w:rsidRPr="00E14336">
        <w:rPr>
          <w:sz w:val="28"/>
          <w:szCs w:val="28"/>
          <w:lang w:val="uk-UA"/>
        </w:rPr>
        <w:t xml:space="preserve"> </w:t>
      </w:r>
      <w:r w:rsidRPr="00E14336">
        <w:rPr>
          <w:sz w:val="28"/>
          <w:szCs w:val="28"/>
          <w:lang w:val="uk-UA"/>
        </w:rPr>
        <w:t>плати</w:t>
      </w:r>
      <w:r w:rsidR="00F04D41" w:rsidRPr="00E14336">
        <w:rPr>
          <w:sz w:val="28"/>
          <w:szCs w:val="28"/>
          <w:lang w:val="uk-UA"/>
        </w:rPr>
        <w:t xml:space="preserve"> </w:t>
      </w:r>
      <w:r w:rsidRPr="00E14336">
        <w:rPr>
          <w:sz w:val="28"/>
          <w:szCs w:val="28"/>
          <w:lang w:val="uk-UA"/>
        </w:rPr>
        <w:t>за землю )</w:t>
      </w:r>
      <w:r w:rsidR="00F04D41" w:rsidRPr="00E14336">
        <w:rPr>
          <w:sz w:val="28"/>
          <w:szCs w:val="28"/>
          <w:lang w:val="uk-UA"/>
        </w:rPr>
        <w:t xml:space="preserve"> </w:t>
      </w:r>
      <w:r w:rsidRPr="00E14336">
        <w:rPr>
          <w:sz w:val="28"/>
          <w:szCs w:val="28"/>
          <w:lang w:val="uk-UA"/>
        </w:rPr>
        <w:t>разом</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нею подається</w:t>
      </w:r>
      <w:r w:rsidR="00F04D41" w:rsidRPr="00E14336">
        <w:rPr>
          <w:sz w:val="28"/>
          <w:szCs w:val="28"/>
          <w:lang w:val="uk-UA"/>
        </w:rPr>
        <w:t xml:space="preserve"> </w:t>
      </w:r>
      <w:r w:rsidRPr="00E14336">
        <w:rPr>
          <w:sz w:val="28"/>
          <w:szCs w:val="28"/>
          <w:lang w:val="uk-UA"/>
        </w:rPr>
        <w:t>довідка</w:t>
      </w:r>
      <w:r w:rsidR="00F04D41" w:rsidRPr="00E14336">
        <w:rPr>
          <w:sz w:val="28"/>
          <w:szCs w:val="28"/>
          <w:lang w:val="uk-UA"/>
        </w:rPr>
        <w:t xml:space="preserve"> </w:t>
      </w:r>
      <w:r w:rsidRPr="00E14336">
        <w:rPr>
          <w:sz w:val="28"/>
          <w:szCs w:val="28"/>
          <w:lang w:val="uk-UA"/>
        </w:rPr>
        <w:t>(витяг)</w:t>
      </w:r>
      <w:r w:rsidR="00F04D41" w:rsidRPr="00E14336">
        <w:rPr>
          <w:sz w:val="28"/>
          <w:szCs w:val="28"/>
          <w:lang w:val="uk-UA"/>
        </w:rPr>
        <w:t xml:space="preserve"> </w:t>
      </w:r>
      <w:r w:rsidRPr="00E14336">
        <w:rPr>
          <w:sz w:val="28"/>
          <w:szCs w:val="28"/>
          <w:lang w:val="uk-UA"/>
        </w:rPr>
        <w:t>про</w:t>
      </w:r>
      <w:r w:rsidR="00F04D41" w:rsidRPr="00E14336">
        <w:rPr>
          <w:sz w:val="28"/>
          <w:szCs w:val="28"/>
          <w:lang w:val="uk-UA"/>
        </w:rPr>
        <w:t xml:space="preserve"> </w:t>
      </w:r>
      <w:r w:rsidRPr="00E14336">
        <w:rPr>
          <w:sz w:val="28"/>
          <w:szCs w:val="28"/>
          <w:lang w:val="uk-UA"/>
        </w:rPr>
        <w:t>розмір</w:t>
      </w:r>
      <w:r w:rsidR="00F04D41" w:rsidRPr="00E14336">
        <w:rPr>
          <w:sz w:val="28"/>
          <w:szCs w:val="28"/>
          <w:lang w:val="uk-UA"/>
        </w:rPr>
        <w:t xml:space="preserve"> </w:t>
      </w:r>
      <w:r w:rsidRPr="00E14336">
        <w:rPr>
          <w:sz w:val="28"/>
          <w:szCs w:val="28"/>
          <w:lang w:val="uk-UA"/>
        </w:rPr>
        <w:t>нормативної</w:t>
      </w:r>
      <w:r w:rsidR="00F04D41" w:rsidRPr="00E14336">
        <w:rPr>
          <w:sz w:val="28"/>
          <w:szCs w:val="28"/>
          <w:lang w:val="uk-UA"/>
        </w:rPr>
        <w:t xml:space="preserve"> </w:t>
      </w:r>
      <w:r w:rsidRPr="00E14336">
        <w:rPr>
          <w:sz w:val="28"/>
          <w:szCs w:val="28"/>
          <w:lang w:val="uk-UA"/>
        </w:rPr>
        <w:t>грошової</w:t>
      </w:r>
      <w:r w:rsidR="00F04D41" w:rsidRPr="00E14336">
        <w:rPr>
          <w:sz w:val="28"/>
          <w:szCs w:val="28"/>
          <w:lang w:val="uk-UA"/>
        </w:rPr>
        <w:t xml:space="preserve"> </w:t>
      </w:r>
      <w:r w:rsidRPr="00E14336">
        <w:rPr>
          <w:sz w:val="28"/>
          <w:szCs w:val="28"/>
          <w:lang w:val="uk-UA"/>
        </w:rPr>
        <w:t>оцінки</w:t>
      </w:r>
      <w:r w:rsidR="00F04D41" w:rsidRPr="00E14336">
        <w:rPr>
          <w:sz w:val="28"/>
          <w:szCs w:val="28"/>
          <w:lang w:val="uk-UA"/>
        </w:rPr>
        <w:t xml:space="preserve"> </w:t>
      </w:r>
      <w:r w:rsidRPr="00E14336">
        <w:rPr>
          <w:sz w:val="28"/>
          <w:szCs w:val="28"/>
          <w:lang w:val="uk-UA"/>
        </w:rPr>
        <w:t>земельної</w:t>
      </w:r>
      <w:r w:rsidR="00F04D41" w:rsidRPr="00E14336">
        <w:rPr>
          <w:sz w:val="28"/>
          <w:szCs w:val="28"/>
          <w:lang w:val="uk-UA"/>
        </w:rPr>
        <w:t xml:space="preserve"> </w:t>
      </w:r>
      <w:r w:rsidRPr="00E14336">
        <w:rPr>
          <w:sz w:val="28"/>
          <w:szCs w:val="28"/>
          <w:lang w:val="uk-UA"/>
        </w:rPr>
        <w:t>ділянки,</w:t>
      </w:r>
      <w:r w:rsidR="00F04D41" w:rsidRPr="00E14336">
        <w:rPr>
          <w:sz w:val="28"/>
          <w:szCs w:val="28"/>
          <w:lang w:val="uk-UA"/>
        </w:rPr>
        <w:t xml:space="preserve"> </w:t>
      </w:r>
      <w:r w:rsidRPr="00E14336">
        <w:rPr>
          <w:sz w:val="28"/>
          <w:szCs w:val="28"/>
          <w:lang w:val="uk-UA"/>
        </w:rPr>
        <w:t xml:space="preserve">а надалі така довідка подається у разі затвердження нової нормативної грошової оцінки </w:t>
      </w:r>
      <w:proofErr w:type="spellStart"/>
      <w:r w:rsidRPr="00E14336">
        <w:rPr>
          <w:sz w:val="28"/>
          <w:szCs w:val="28"/>
          <w:lang w:val="uk-UA"/>
        </w:rPr>
        <w:t>землі.Довідки</w:t>
      </w:r>
      <w:proofErr w:type="spellEnd"/>
      <w:r w:rsidR="00F04D41" w:rsidRPr="00E14336">
        <w:rPr>
          <w:sz w:val="28"/>
          <w:szCs w:val="28"/>
          <w:lang w:val="uk-UA"/>
        </w:rPr>
        <w:t xml:space="preserve"> </w:t>
      </w:r>
      <w:r w:rsidRPr="00E14336">
        <w:rPr>
          <w:sz w:val="28"/>
          <w:szCs w:val="28"/>
          <w:lang w:val="uk-UA"/>
        </w:rPr>
        <w:t>(витяги)</w:t>
      </w:r>
      <w:r w:rsidR="00F04D41" w:rsidRPr="00E14336">
        <w:rPr>
          <w:sz w:val="28"/>
          <w:szCs w:val="28"/>
          <w:lang w:val="uk-UA"/>
        </w:rPr>
        <w:t xml:space="preserve"> </w:t>
      </w:r>
      <w:r w:rsidR="00A5017D" w:rsidRPr="00E14336">
        <w:rPr>
          <w:sz w:val="28"/>
          <w:szCs w:val="28"/>
          <w:lang w:val="uk-UA"/>
        </w:rPr>
        <w:t>про</w:t>
      </w:r>
      <w:r w:rsidR="00F04D41" w:rsidRPr="00E14336">
        <w:rPr>
          <w:sz w:val="28"/>
          <w:szCs w:val="28"/>
          <w:lang w:val="uk-UA"/>
        </w:rPr>
        <w:t xml:space="preserve"> </w:t>
      </w:r>
      <w:r w:rsidR="00A5017D" w:rsidRPr="00E14336">
        <w:rPr>
          <w:sz w:val="28"/>
          <w:szCs w:val="28"/>
          <w:lang w:val="uk-UA"/>
        </w:rPr>
        <w:t>розмір</w:t>
      </w:r>
      <w:r w:rsidR="00F04D41" w:rsidRPr="00E14336">
        <w:rPr>
          <w:sz w:val="28"/>
          <w:szCs w:val="28"/>
          <w:lang w:val="uk-UA"/>
        </w:rPr>
        <w:t xml:space="preserve"> </w:t>
      </w:r>
      <w:r w:rsidR="00A5017D" w:rsidRPr="00E14336">
        <w:rPr>
          <w:sz w:val="28"/>
          <w:szCs w:val="28"/>
          <w:lang w:val="uk-UA"/>
        </w:rPr>
        <w:t>нормативної</w:t>
      </w:r>
      <w:r w:rsidR="00F04D41" w:rsidRPr="00E14336">
        <w:rPr>
          <w:sz w:val="28"/>
          <w:szCs w:val="28"/>
          <w:lang w:val="uk-UA"/>
        </w:rPr>
        <w:t xml:space="preserve"> </w:t>
      </w:r>
      <w:r w:rsidR="00A5017D" w:rsidRPr="00E14336">
        <w:rPr>
          <w:sz w:val="28"/>
          <w:szCs w:val="28"/>
          <w:lang w:val="uk-UA"/>
        </w:rPr>
        <w:t>грош</w:t>
      </w:r>
      <w:r w:rsidRPr="00E14336">
        <w:rPr>
          <w:sz w:val="28"/>
          <w:szCs w:val="28"/>
          <w:lang w:val="uk-UA"/>
        </w:rPr>
        <w:t>ової</w:t>
      </w:r>
      <w:r w:rsidR="00F04D41" w:rsidRPr="00E14336">
        <w:rPr>
          <w:sz w:val="28"/>
          <w:szCs w:val="28"/>
          <w:lang w:val="uk-UA"/>
        </w:rPr>
        <w:t xml:space="preserve"> </w:t>
      </w:r>
      <w:r w:rsidRPr="00E14336">
        <w:rPr>
          <w:sz w:val="28"/>
          <w:szCs w:val="28"/>
          <w:lang w:val="uk-UA"/>
        </w:rPr>
        <w:t>оцінки</w:t>
      </w:r>
      <w:r w:rsidR="00F04D41" w:rsidRPr="00E14336">
        <w:rPr>
          <w:sz w:val="28"/>
          <w:szCs w:val="28"/>
          <w:lang w:val="uk-UA"/>
        </w:rPr>
        <w:t xml:space="preserve"> </w:t>
      </w:r>
      <w:r w:rsidRPr="00E14336">
        <w:rPr>
          <w:sz w:val="28"/>
          <w:szCs w:val="28"/>
          <w:lang w:val="uk-UA"/>
        </w:rPr>
        <w:t>земельних</w:t>
      </w:r>
      <w:r w:rsidR="00F04D41" w:rsidRPr="00E14336">
        <w:rPr>
          <w:sz w:val="28"/>
          <w:szCs w:val="28"/>
          <w:lang w:val="uk-UA"/>
        </w:rPr>
        <w:t xml:space="preserve"> </w:t>
      </w:r>
      <w:r w:rsidRPr="00E14336">
        <w:rPr>
          <w:sz w:val="28"/>
          <w:szCs w:val="28"/>
          <w:lang w:val="uk-UA"/>
        </w:rPr>
        <w:t xml:space="preserve">ділянок </w:t>
      </w:r>
      <w:r w:rsidR="00A5017D" w:rsidRPr="00E14336">
        <w:rPr>
          <w:sz w:val="28"/>
          <w:szCs w:val="28"/>
          <w:lang w:val="uk-UA"/>
        </w:rPr>
        <w:t>надаються</w:t>
      </w:r>
      <w:r w:rsidR="00F04D41" w:rsidRPr="00E14336">
        <w:rPr>
          <w:sz w:val="28"/>
          <w:szCs w:val="28"/>
          <w:lang w:val="uk-UA"/>
        </w:rPr>
        <w:t xml:space="preserve"> </w:t>
      </w:r>
      <w:r w:rsidR="00A5017D" w:rsidRPr="00E14336">
        <w:rPr>
          <w:sz w:val="28"/>
          <w:szCs w:val="28"/>
          <w:lang w:val="uk-UA"/>
        </w:rPr>
        <w:t>на</w:t>
      </w:r>
      <w:r w:rsidR="00F04D41" w:rsidRPr="00E14336">
        <w:rPr>
          <w:sz w:val="28"/>
          <w:szCs w:val="28"/>
          <w:lang w:val="uk-UA"/>
        </w:rPr>
        <w:t xml:space="preserve"> </w:t>
      </w:r>
      <w:r w:rsidR="00A5017D" w:rsidRPr="00E14336">
        <w:rPr>
          <w:sz w:val="28"/>
          <w:szCs w:val="28"/>
          <w:lang w:val="uk-UA"/>
        </w:rPr>
        <w:t>підставі</w:t>
      </w:r>
      <w:r w:rsidR="00F04D41" w:rsidRPr="00E14336">
        <w:rPr>
          <w:sz w:val="28"/>
          <w:szCs w:val="28"/>
          <w:lang w:val="uk-UA"/>
        </w:rPr>
        <w:t xml:space="preserve"> </w:t>
      </w:r>
      <w:r w:rsidR="00A5017D" w:rsidRPr="00E14336">
        <w:rPr>
          <w:sz w:val="28"/>
          <w:szCs w:val="28"/>
          <w:lang w:val="uk-UA"/>
        </w:rPr>
        <w:t>даних</w:t>
      </w:r>
      <w:r w:rsidR="00F04D41" w:rsidRPr="00E14336">
        <w:rPr>
          <w:sz w:val="28"/>
          <w:szCs w:val="28"/>
          <w:lang w:val="uk-UA"/>
        </w:rPr>
        <w:t xml:space="preserve"> </w:t>
      </w:r>
      <w:r w:rsidR="00A5017D" w:rsidRPr="00E14336">
        <w:rPr>
          <w:sz w:val="28"/>
          <w:szCs w:val="28"/>
          <w:lang w:val="uk-UA"/>
        </w:rPr>
        <w:t>Державного</w:t>
      </w:r>
      <w:r w:rsidR="00F04D41" w:rsidRPr="00E14336">
        <w:rPr>
          <w:sz w:val="28"/>
          <w:szCs w:val="28"/>
          <w:lang w:val="uk-UA"/>
        </w:rPr>
        <w:t xml:space="preserve"> </w:t>
      </w:r>
      <w:r w:rsidR="00A5017D" w:rsidRPr="00E14336">
        <w:rPr>
          <w:sz w:val="28"/>
          <w:szCs w:val="28"/>
          <w:lang w:val="uk-UA"/>
        </w:rPr>
        <w:t>земельного</w:t>
      </w:r>
      <w:r w:rsidR="00F04D41" w:rsidRPr="00E14336">
        <w:rPr>
          <w:sz w:val="28"/>
          <w:szCs w:val="28"/>
          <w:lang w:val="uk-UA"/>
        </w:rPr>
        <w:t xml:space="preserve"> </w:t>
      </w:r>
      <w:r w:rsidR="00A5017D" w:rsidRPr="00E14336">
        <w:rPr>
          <w:sz w:val="28"/>
          <w:szCs w:val="28"/>
          <w:lang w:val="uk-UA"/>
        </w:rPr>
        <w:t>кадастру</w:t>
      </w:r>
      <w:r w:rsidR="00F04D41" w:rsidRPr="00E14336">
        <w:rPr>
          <w:sz w:val="28"/>
          <w:szCs w:val="28"/>
          <w:lang w:val="uk-UA"/>
        </w:rPr>
        <w:t xml:space="preserve"> </w:t>
      </w:r>
      <w:r w:rsidR="00A5017D" w:rsidRPr="00E14336">
        <w:rPr>
          <w:sz w:val="28"/>
          <w:szCs w:val="28"/>
          <w:lang w:val="uk-UA"/>
        </w:rPr>
        <w:t>або</w:t>
      </w:r>
      <w:r w:rsidR="00F04D41" w:rsidRPr="00E14336">
        <w:rPr>
          <w:sz w:val="28"/>
          <w:szCs w:val="28"/>
          <w:lang w:val="uk-UA"/>
        </w:rPr>
        <w:t xml:space="preserve"> </w:t>
      </w:r>
      <w:r w:rsidR="00A5017D" w:rsidRPr="00E14336">
        <w:rPr>
          <w:sz w:val="28"/>
          <w:szCs w:val="28"/>
          <w:lang w:val="uk-UA"/>
        </w:rPr>
        <w:t>селищного</w:t>
      </w:r>
      <w:r w:rsidR="00F04D41" w:rsidRPr="00E14336">
        <w:rPr>
          <w:sz w:val="28"/>
          <w:szCs w:val="28"/>
          <w:lang w:val="uk-UA"/>
        </w:rPr>
        <w:t xml:space="preserve"> </w:t>
      </w:r>
      <w:r w:rsidRPr="00E14336">
        <w:rPr>
          <w:sz w:val="28"/>
          <w:szCs w:val="28"/>
          <w:lang w:val="uk-UA"/>
        </w:rPr>
        <w:t xml:space="preserve">земельного </w:t>
      </w:r>
    </w:p>
    <w:p w:rsidR="00524D00" w:rsidRPr="00E14336" w:rsidRDefault="00A5017D" w:rsidP="0061670E">
      <w:pPr>
        <w:ind w:firstLine="567"/>
        <w:jc w:val="both"/>
        <w:rPr>
          <w:sz w:val="28"/>
          <w:szCs w:val="28"/>
          <w:lang w:val="uk-UA"/>
        </w:rPr>
      </w:pPr>
      <w:r w:rsidRPr="00E14336">
        <w:rPr>
          <w:sz w:val="28"/>
          <w:szCs w:val="28"/>
          <w:lang w:val="uk-UA"/>
        </w:rPr>
        <w:t xml:space="preserve">кадастру. </w:t>
      </w:r>
      <w:r w:rsidR="00524D00" w:rsidRPr="00E14336">
        <w:rPr>
          <w:sz w:val="28"/>
          <w:szCs w:val="28"/>
          <w:lang w:val="uk-UA"/>
        </w:rPr>
        <w:t>Дані</w:t>
      </w:r>
      <w:r w:rsidR="00F04D41" w:rsidRPr="00E14336">
        <w:rPr>
          <w:sz w:val="28"/>
          <w:szCs w:val="28"/>
          <w:lang w:val="uk-UA"/>
        </w:rPr>
        <w:t xml:space="preserve"> </w:t>
      </w:r>
      <w:r w:rsidR="00524D00" w:rsidRPr="00E14336">
        <w:rPr>
          <w:sz w:val="28"/>
          <w:szCs w:val="28"/>
          <w:lang w:val="uk-UA"/>
        </w:rPr>
        <w:t>про</w:t>
      </w:r>
      <w:r w:rsidR="00F04D41" w:rsidRPr="00E14336">
        <w:rPr>
          <w:sz w:val="28"/>
          <w:szCs w:val="28"/>
          <w:lang w:val="uk-UA"/>
        </w:rPr>
        <w:t xml:space="preserve"> </w:t>
      </w:r>
      <w:r w:rsidR="00524D00" w:rsidRPr="00E14336">
        <w:rPr>
          <w:sz w:val="28"/>
          <w:szCs w:val="28"/>
          <w:lang w:val="uk-UA"/>
        </w:rPr>
        <w:t>земельні</w:t>
      </w:r>
      <w:r w:rsidR="00F04D41" w:rsidRPr="00E14336">
        <w:rPr>
          <w:sz w:val="28"/>
          <w:szCs w:val="28"/>
          <w:lang w:val="uk-UA"/>
        </w:rPr>
        <w:t xml:space="preserve"> </w:t>
      </w:r>
      <w:r w:rsidRPr="00E14336">
        <w:rPr>
          <w:sz w:val="28"/>
          <w:szCs w:val="28"/>
          <w:lang w:val="uk-UA"/>
        </w:rPr>
        <w:t>ділянки</w:t>
      </w:r>
      <w:r w:rsidR="00F04D41" w:rsidRPr="00E14336">
        <w:rPr>
          <w:sz w:val="28"/>
          <w:szCs w:val="28"/>
          <w:lang w:val="uk-UA"/>
        </w:rPr>
        <w:t xml:space="preserve"> </w:t>
      </w:r>
      <w:r w:rsidRPr="00E14336">
        <w:rPr>
          <w:sz w:val="28"/>
          <w:szCs w:val="28"/>
          <w:lang w:val="uk-UA"/>
        </w:rPr>
        <w:t>вносяться</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земельно</w:t>
      </w:r>
      <w:r w:rsidR="00524D00" w:rsidRPr="00E14336">
        <w:rPr>
          <w:sz w:val="28"/>
          <w:szCs w:val="28"/>
          <w:lang w:val="uk-UA"/>
        </w:rPr>
        <w:t>го</w:t>
      </w:r>
      <w:r w:rsidR="00F04D41" w:rsidRPr="00E14336">
        <w:rPr>
          <w:sz w:val="28"/>
          <w:szCs w:val="28"/>
          <w:lang w:val="uk-UA"/>
        </w:rPr>
        <w:t xml:space="preserve"> </w:t>
      </w:r>
      <w:r w:rsidRPr="00E14336">
        <w:rPr>
          <w:sz w:val="28"/>
          <w:szCs w:val="28"/>
          <w:lang w:val="uk-UA"/>
        </w:rPr>
        <w:t>на</w:t>
      </w:r>
      <w:r w:rsidR="00F04D41" w:rsidRPr="00E14336">
        <w:rPr>
          <w:sz w:val="28"/>
          <w:szCs w:val="28"/>
          <w:lang w:val="uk-UA"/>
        </w:rPr>
        <w:t xml:space="preserve"> </w:t>
      </w:r>
      <w:r w:rsidRPr="00E14336">
        <w:rPr>
          <w:sz w:val="28"/>
          <w:szCs w:val="28"/>
          <w:lang w:val="uk-UA"/>
        </w:rPr>
        <w:t>підставі</w:t>
      </w:r>
      <w:r w:rsidR="00F04D41" w:rsidRPr="00E14336">
        <w:rPr>
          <w:sz w:val="28"/>
          <w:szCs w:val="28"/>
          <w:lang w:val="uk-UA"/>
        </w:rPr>
        <w:t xml:space="preserve"> </w:t>
      </w:r>
      <w:r w:rsidRPr="00E14336">
        <w:rPr>
          <w:sz w:val="28"/>
          <w:szCs w:val="28"/>
          <w:lang w:val="uk-UA"/>
        </w:rPr>
        <w:t>звітів</w:t>
      </w:r>
      <w:r w:rsidR="00F04D41" w:rsidRPr="00E14336">
        <w:rPr>
          <w:sz w:val="28"/>
          <w:szCs w:val="28"/>
          <w:lang w:val="uk-UA"/>
        </w:rPr>
        <w:t xml:space="preserve"> </w:t>
      </w:r>
      <w:r w:rsidRPr="00E14336">
        <w:rPr>
          <w:sz w:val="28"/>
          <w:szCs w:val="28"/>
          <w:lang w:val="uk-UA"/>
        </w:rPr>
        <w:t>про</w:t>
      </w:r>
      <w:r w:rsidR="00F04D41" w:rsidRPr="00E14336">
        <w:rPr>
          <w:sz w:val="28"/>
          <w:szCs w:val="28"/>
          <w:lang w:val="uk-UA"/>
        </w:rPr>
        <w:t xml:space="preserve"> </w:t>
      </w:r>
      <w:r w:rsidRPr="00E14336">
        <w:rPr>
          <w:sz w:val="28"/>
          <w:szCs w:val="28"/>
          <w:lang w:val="uk-UA"/>
        </w:rPr>
        <w:t>визначенн</w:t>
      </w:r>
      <w:r w:rsidR="00524D00" w:rsidRPr="00E14336">
        <w:rPr>
          <w:sz w:val="28"/>
          <w:szCs w:val="28"/>
          <w:lang w:val="uk-UA"/>
        </w:rPr>
        <w:t xml:space="preserve">я </w:t>
      </w:r>
      <w:r w:rsidRPr="00E14336">
        <w:rPr>
          <w:sz w:val="28"/>
          <w:szCs w:val="28"/>
          <w:lang w:val="uk-UA"/>
        </w:rPr>
        <w:t>меж земельни</w:t>
      </w:r>
      <w:r w:rsidR="00524D00" w:rsidRPr="00E14336">
        <w:rPr>
          <w:sz w:val="28"/>
          <w:szCs w:val="28"/>
          <w:lang w:val="uk-UA"/>
        </w:rPr>
        <w:t>х діл</w:t>
      </w:r>
      <w:r w:rsidRPr="00E14336">
        <w:rPr>
          <w:sz w:val="28"/>
          <w:szCs w:val="28"/>
          <w:lang w:val="uk-UA"/>
        </w:rPr>
        <w:t>янок, які фактично використовую</w:t>
      </w:r>
      <w:r w:rsidR="00524D00" w:rsidRPr="00E14336">
        <w:rPr>
          <w:sz w:val="28"/>
          <w:szCs w:val="28"/>
          <w:lang w:val="uk-UA"/>
        </w:rPr>
        <w:t>ться,</w:t>
      </w:r>
      <w:r w:rsidR="00F04D41" w:rsidRPr="00E14336">
        <w:rPr>
          <w:sz w:val="28"/>
          <w:szCs w:val="28"/>
          <w:lang w:val="uk-UA"/>
        </w:rPr>
        <w:t xml:space="preserve"> </w:t>
      </w:r>
      <w:r w:rsidR="00524D00" w:rsidRPr="00E14336">
        <w:rPr>
          <w:sz w:val="28"/>
          <w:szCs w:val="28"/>
          <w:lang w:val="uk-UA"/>
        </w:rPr>
        <w:t>або документації із землеустрою .</w:t>
      </w:r>
    </w:p>
    <w:p w:rsidR="00524D00" w:rsidRPr="00E14336" w:rsidRDefault="00F04D41" w:rsidP="0061670E">
      <w:pPr>
        <w:ind w:firstLine="567"/>
        <w:jc w:val="both"/>
        <w:rPr>
          <w:sz w:val="28"/>
          <w:szCs w:val="28"/>
          <w:lang w:val="uk-UA"/>
        </w:rPr>
      </w:pPr>
      <w:r w:rsidRPr="00E14336">
        <w:rPr>
          <w:sz w:val="28"/>
          <w:szCs w:val="28"/>
          <w:lang w:val="uk-UA"/>
        </w:rPr>
        <w:t xml:space="preserve"> </w:t>
      </w:r>
      <w:r w:rsidR="00A5017D" w:rsidRPr="00E14336">
        <w:rPr>
          <w:sz w:val="28"/>
          <w:szCs w:val="28"/>
          <w:lang w:val="uk-UA"/>
        </w:rPr>
        <w:t>1</w:t>
      </w:r>
      <w:r w:rsidR="00FF1470" w:rsidRPr="00E14336">
        <w:rPr>
          <w:sz w:val="28"/>
          <w:szCs w:val="28"/>
          <w:lang w:val="uk-UA"/>
        </w:rPr>
        <w:t>0</w:t>
      </w:r>
      <w:r w:rsidR="00A5017D" w:rsidRPr="00E14336">
        <w:rPr>
          <w:sz w:val="28"/>
          <w:szCs w:val="28"/>
          <w:lang w:val="uk-UA"/>
        </w:rPr>
        <w:t>.3.</w:t>
      </w:r>
      <w:r w:rsidRPr="00E14336">
        <w:rPr>
          <w:sz w:val="28"/>
          <w:szCs w:val="28"/>
          <w:lang w:val="uk-UA"/>
        </w:rPr>
        <w:t xml:space="preserve"> </w:t>
      </w:r>
      <w:r w:rsidR="00A5017D" w:rsidRPr="00E14336">
        <w:rPr>
          <w:sz w:val="28"/>
          <w:szCs w:val="28"/>
          <w:lang w:val="uk-UA"/>
        </w:rPr>
        <w:t>Платни</w:t>
      </w:r>
      <w:r w:rsidR="00E6237B" w:rsidRPr="00E14336">
        <w:rPr>
          <w:sz w:val="28"/>
          <w:szCs w:val="28"/>
          <w:lang w:val="uk-UA"/>
        </w:rPr>
        <w:t>к</w:t>
      </w:r>
      <w:r w:rsidRPr="00E14336">
        <w:rPr>
          <w:sz w:val="28"/>
          <w:szCs w:val="28"/>
          <w:lang w:val="uk-UA"/>
        </w:rPr>
        <w:t xml:space="preserve"> </w:t>
      </w:r>
      <w:r w:rsidR="00E6237B" w:rsidRPr="00E14336">
        <w:rPr>
          <w:sz w:val="28"/>
          <w:szCs w:val="28"/>
          <w:lang w:val="uk-UA"/>
        </w:rPr>
        <w:t xml:space="preserve">плати </w:t>
      </w:r>
      <w:r w:rsidR="00524D00" w:rsidRPr="00E14336">
        <w:rPr>
          <w:sz w:val="28"/>
          <w:szCs w:val="28"/>
          <w:lang w:val="uk-UA"/>
        </w:rPr>
        <w:t xml:space="preserve">за </w:t>
      </w:r>
      <w:r w:rsidR="00E6237B" w:rsidRPr="00E14336">
        <w:rPr>
          <w:sz w:val="28"/>
          <w:szCs w:val="28"/>
          <w:lang w:val="uk-UA"/>
        </w:rPr>
        <w:t xml:space="preserve">землю має право </w:t>
      </w:r>
      <w:r w:rsidR="00A5017D" w:rsidRPr="00E14336">
        <w:rPr>
          <w:sz w:val="28"/>
          <w:szCs w:val="28"/>
          <w:lang w:val="uk-UA"/>
        </w:rPr>
        <w:t>подавати</w:t>
      </w:r>
      <w:r w:rsidRPr="00E14336">
        <w:rPr>
          <w:sz w:val="28"/>
          <w:szCs w:val="28"/>
          <w:lang w:val="uk-UA"/>
        </w:rPr>
        <w:t xml:space="preserve"> </w:t>
      </w:r>
      <w:r w:rsidR="00A5017D" w:rsidRPr="00E14336">
        <w:rPr>
          <w:sz w:val="28"/>
          <w:szCs w:val="28"/>
          <w:lang w:val="uk-UA"/>
        </w:rPr>
        <w:t>щомісяця</w:t>
      </w:r>
      <w:r w:rsidRPr="00E14336">
        <w:rPr>
          <w:sz w:val="28"/>
          <w:szCs w:val="28"/>
          <w:lang w:val="uk-UA"/>
        </w:rPr>
        <w:t xml:space="preserve"> </w:t>
      </w:r>
      <w:r w:rsidR="00A5017D" w:rsidRPr="00E14336">
        <w:rPr>
          <w:sz w:val="28"/>
          <w:szCs w:val="28"/>
          <w:lang w:val="uk-UA"/>
        </w:rPr>
        <w:t>звітн</w:t>
      </w:r>
      <w:r w:rsidR="00524D00" w:rsidRPr="00E14336">
        <w:rPr>
          <w:sz w:val="28"/>
          <w:szCs w:val="28"/>
          <w:lang w:val="uk-UA"/>
        </w:rPr>
        <w:t>у</w:t>
      </w:r>
      <w:r w:rsidRPr="00E14336">
        <w:rPr>
          <w:sz w:val="28"/>
          <w:szCs w:val="28"/>
          <w:lang w:val="uk-UA"/>
        </w:rPr>
        <w:t xml:space="preserve"> </w:t>
      </w:r>
      <w:r w:rsidR="00524D00" w:rsidRPr="00E14336">
        <w:rPr>
          <w:sz w:val="28"/>
          <w:szCs w:val="28"/>
          <w:lang w:val="uk-UA"/>
        </w:rPr>
        <w:t xml:space="preserve">податкову </w:t>
      </w:r>
      <w:r w:rsidR="00E6237B" w:rsidRPr="00E14336">
        <w:rPr>
          <w:sz w:val="28"/>
          <w:szCs w:val="28"/>
          <w:lang w:val="uk-UA"/>
        </w:rPr>
        <w:t xml:space="preserve">декларацію, </w:t>
      </w:r>
      <w:r w:rsidR="00A5017D" w:rsidRPr="00E14336">
        <w:rPr>
          <w:sz w:val="28"/>
          <w:szCs w:val="28"/>
          <w:lang w:val="uk-UA"/>
        </w:rPr>
        <w:t>що</w:t>
      </w:r>
      <w:r w:rsidRPr="00E14336">
        <w:rPr>
          <w:sz w:val="28"/>
          <w:szCs w:val="28"/>
          <w:lang w:val="uk-UA"/>
        </w:rPr>
        <w:t xml:space="preserve"> </w:t>
      </w:r>
      <w:r w:rsidR="00A5017D" w:rsidRPr="00E14336">
        <w:rPr>
          <w:sz w:val="28"/>
          <w:szCs w:val="28"/>
          <w:lang w:val="uk-UA"/>
        </w:rPr>
        <w:t>звільн</w:t>
      </w:r>
      <w:r w:rsidR="00524D00" w:rsidRPr="00E14336">
        <w:rPr>
          <w:sz w:val="28"/>
          <w:szCs w:val="28"/>
          <w:lang w:val="uk-UA"/>
        </w:rPr>
        <w:t>яє</w:t>
      </w:r>
      <w:r w:rsidRPr="00E14336">
        <w:rPr>
          <w:sz w:val="28"/>
          <w:szCs w:val="28"/>
          <w:lang w:val="uk-UA"/>
        </w:rPr>
        <w:t xml:space="preserve"> </w:t>
      </w:r>
      <w:r w:rsidR="00524D00" w:rsidRPr="00E14336">
        <w:rPr>
          <w:sz w:val="28"/>
          <w:szCs w:val="28"/>
          <w:lang w:val="uk-UA"/>
        </w:rPr>
        <w:t>його</w:t>
      </w:r>
      <w:r w:rsidRPr="00E14336">
        <w:rPr>
          <w:sz w:val="28"/>
          <w:szCs w:val="28"/>
          <w:lang w:val="uk-UA"/>
        </w:rPr>
        <w:t xml:space="preserve"> </w:t>
      </w:r>
      <w:r w:rsidR="00524D00" w:rsidRPr="00E14336">
        <w:rPr>
          <w:sz w:val="28"/>
          <w:szCs w:val="28"/>
          <w:lang w:val="uk-UA"/>
        </w:rPr>
        <w:t>від</w:t>
      </w:r>
      <w:r w:rsidRPr="00E14336">
        <w:rPr>
          <w:sz w:val="28"/>
          <w:szCs w:val="28"/>
          <w:lang w:val="uk-UA"/>
        </w:rPr>
        <w:t xml:space="preserve"> </w:t>
      </w:r>
      <w:r w:rsidR="00524D00" w:rsidRPr="00E14336">
        <w:rPr>
          <w:sz w:val="28"/>
          <w:szCs w:val="28"/>
          <w:lang w:val="uk-UA"/>
        </w:rPr>
        <w:t>обов'язку</w:t>
      </w:r>
      <w:r w:rsidRPr="00E14336">
        <w:rPr>
          <w:sz w:val="28"/>
          <w:szCs w:val="28"/>
          <w:lang w:val="uk-UA"/>
        </w:rPr>
        <w:t xml:space="preserve"> </w:t>
      </w:r>
      <w:r w:rsidR="00524D00" w:rsidRPr="00E14336">
        <w:rPr>
          <w:sz w:val="28"/>
          <w:szCs w:val="28"/>
          <w:lang w:val="uk-UA"/>
        </w:rPr>
        <w:t>подання</w:t>
      </w:r>
      <w:r w:rsidRPr="00E14336">
        <w:rPr>
          <w:sz w:val="28"/>
          <w:szCs w:val="28"/>
          <w:lang w:val="uk-UA"/>
        </w:rPr>
        <w:t xml:space="preserve"> </w:t>
      </w:r>
      <w:r w:rsidR="00524D00" w:rsidRPr="00E14336">
        <w:rPr>
          <w:sz w:val="28"/>
          <w:szCs w:val="28"/>
          <w:lang w:val="uk-UA"/>
        </w:rPr>
        <w:t>пода</w:t>
      </w:r>
      <w:r w:rsidR="00A5017D" w:rsidRPr="00E14336">
        <w:rPr>
          <w:sz w:val="28"/>
          <w:szCs w:val="28"/>
          <w:lang w:val="uk-UA"/>
        </w:rPr>
        <w:t>ткової</w:t>
      </w:r>
      <w:r w:rsidRPr="00E14336">
        <w:rPr>
          <w:sz w:val="28"/>
          <w:szCs w:val="28"/>
          <w:lang w:val="uk-UA"/>
        </w:rPr>
        <w:t xml:space="preserve"> </w:t>
      </w:r>
      <w:r w:rsidR="00A5017D" w:rsidRPr="00E14336">
        <w:rPr>
          <w:sz w:val="28"/>
          <w:szCs w:val="28"/>
          <w:lang w:val="uk-UA"/>
        </w:rPr>
        <w:t>декларації,</w:t>
      </w:r>
      <w:r w:rsidRPr="00E14336">
        <w:rPr>
          <w:sz w:val="28"/>
          <w:szCs w:val="28"/>
          <w:lang w:val="uk-UA"/>
        </w:rPr>
        <w:t xml:space="preserve"> </w:t>
      </w:r>
      <w:r w:rsidR="00A5017D" w:rsidRPr="00E14336">
        <w:rPr>
          <w:sz w:val="28"/>
          <w:szCs w:val="28"/>
          <w:lang w:val="uk-UA"/>
        </w:rPr>
        <w:t>не</w:t>
      </w:r>
      <w:r w:rsidRPr="00E14336">
        <w:rPr>
          <w:sz w:val="28"/>
          <w:szCs w:val="28"/>
          <w:lang w:val="uk-UA"/>
        </w:rPr>
        <w:t xml:space="preserve"> </w:t>
      </w:r>
      <w:r w:rsidR="00A5017D" w:rsidRPr="00E14336">
        <w:rPr>
          <w:sz w:val="28"/>
          <w:szCs w:val="28"/>
          <w:lang w:val="uk-UA"/>
        </w:rPr>
        <w:t>пізніш</w:t>
      </w:r>
      <w:r w:rsidR="00524D00" w:rsidRPr="00E14336">
        <w:rPr>
          <w:sz w:val="28"/>
          <w:szCs w:val="28"/>
          <w:lang w:val="uk-UA"/>
        </w:rPr>
        <w:t>е</w:t>
      </w:r>
      <w:r w:rsidRPr="00E14336">
        <w:rPr>
          <w:sz w:val="28"/>
          <w:szCs w:val="28"/>
          <w:lang w:val="uk-UA"/>
        </w:rPr>
        <w:t xml:space="preserve"> </w:t>
      </w:r>
      <w:r w:rsidR="00524D00" w:rsidRPr="00E14336">
        <w:rPr>
          <w:sz w:val="28"/>
          <w:szCs w:val="28"/>
          <w:lang w:val="uk-UA"/>
        </w:rPr>
        <w:t xml:space="preserve">20 </w:t>
      </w:r>
      <w:r w:rsidR="00A5017D" w:rsidRPr="00E14336">
        <w:rPr>
          <w:sz w:val="28"/>
          <w:szCs w:val="28"/>
          <w:lang w:val="uk-UA"/>
        </w:rPr>
        <w:t>лю</w:t>
      </w:r>
      <w:r w:rsidR="00E6237B" w:rsidRPr="00E14336">
        <w:rPr>
          <w:sz w:val="28"/>
          <w:szCs w:val="28"/>
          <w:lang w:val="uk-UA"/>
        </w:rPr>
        <w:t xml:space="preserve">того поточного </w:t>
      </w:r>
      <w:proofErr w:type="spellStart"/>
      <w:r w:rsidR="00E6237B" w:rsidRPr="00E14336">
        <w:rPr>
          <w:sz w:val="28"/>
          <w:szCs w:val="28"/>
          <w:lang w:val="uk-UA"/>
        </w:rPr>
        <w:t>року,протягом</w:t>
      </w:r>
      <w:proofErr w:type="spellEnd"/>
      <w:r w:rsidR="00E6237B" w:rsidRPr="00E14336">
        <w:rPr>
          <w:sz w:val="28"/>
          <w:szCs w:val="28"/>
          <w:lang w:val="uk-UA"/>
        </w:rPr>
        <w:t xml:space="preserve"> 20 календарних днів місяця, </w:t>
      </w:r>
      <w:r w:rsidR="00524D00" w:rsidRPr="00E14336">
        <w:rPr>
          <w:sz w:val="28"/>
          <w:szCs w:val="28"/>
          <w:lang w:val="uk-UA"/>
        </w:rPr>
        <w:t>що настає за звітним.</w:t>
      </w:r>
    </w:p>
    <w:p w:rsidR="00524D00"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10</w:t>
      </w:r>
      <w:r w:rsidR="00E6237B" w:rsidRPr="00E14336">
        <w:rPr>
          <w:sz w:val="28"/>
          <w:szCs w:val="28"/>
          <w:lang w:val="uk-UA"/>
        </w:rPr>
        <w:t>.4.</w:t>
      </w:r>
      <w:r w:rsidRPr="00E14336">
        <w:rPr>
          <w:sz w:val="28"/>
          <w:szCs w:val="28"/>
          <w:lang w:val="uk-UA"/>
        </w:rPr>
        <w:t xml:space="preserve"> </w:t>
      </w:r>
      <w:r w:rsidR="00E6237B" w:rsidRPr="00E14336">
        <w:rPr>
          <w:sz w:val="28"/>
          <w:szCs w:val="28"/>
          <w:lang w:val="uk-UA"/>
        </w:rPr>
        <w:t xml:space="preserve">За </w:t>
      </w:r>
      <w:proofErr w:type="spellStart"/>
      <w:r w:rsidR="00E6237B" w:rsidRPr="00E14336">
        <w:rPr>
          <w:sz w:val="28"/>
          <w:szCs w:val="28"/>
          <w:lang w:val="uk-UA"/>
        </w:rPr>
        <w:t>нововідведені</w:t>
      </w:r>
      <w:proofErr w:type="spellEnd"/>
      <w:r w:rsidR="00E6237B" w:rsidRPr="00E14336">
        <w:rPr>
          <w:sz w:val="28"/>
          <w:szCs w:val="28"/>
          <w:lang w:val="uk-UA"/>
        </w:rPr>
        <w:t xml:space="preserve"> земельні ділянки або за </w:t>
      </w:r>
      <w:r w:rsidR="00524D00" w:rsidRPr="00E14336">
        <w:rPr>
          <w:sz w:val="28"/>
          <w:szCs w:val="28"/>
          <w:lang w:val="uk-UA"/>
        </w:rPr>
        <w:t>н</w:t>
      </w:r>
      <w:r w:rsidR="00A5017D" w:rsidRPr="00E14336">
        <w:rPr>
          <w:sz w:val="28"/>
          <w:szCs w:val="28"/>
          <w:lang w:val="uk-UA"/>
        </w:rPr>
        <w:t>овоукладеними</w:t>
      </w:r>
      <w:r w:rsidRPr="00E14336">
        <w:rPr>
          <w:sz w:val="28"/>
          <w:szCs w:val="28"/>
          <w:lang w:val="uk-UA"/>
        </w:rPr>
        <w:t xml:space="preserve"> </w:t>
      </w:r>
      <w:r w:rsidR="00A5017D" w:rsidRPr="00E14336">
        <w:rPr>
          <w:sz w:val="28"/>
          <w:szCs w:val="28"/>
          <w:lang w:val="uk-UA"/>
        </w:rPr>
        <w:t>договор</w:t>
      </w:r>
      <w:r w:rsidR="00524D00" w:rsidRPr="00E14336">
        <w:rPr>
          <w:sz w:val="28"/>
          <w:szCs w:val="28"/>
          <w:lang w:val="uk-UA"/>
        </w:rPr>
        <w:t>ами</w:t>
      </w:r>
      <w:r w:rsidRPr="00E14336">
        <w:rPr>
          <w:sz w:val="28"/>
          <w:szCs w:val="28"/>
          <w:lang w:val="uk-UA"/>
        </w:rPr>
        <w:t xml:space="preserve"> </w:t>
      </w:r>
      <w:r w:rsidR="00524D00" w:rsidRPr="00E14336">
        <w:rPr>
          <w:sz w:val="28"/>
          <w:szCs w:val="28"/>
          <w:lang w:val="uk-UA"/>
        </w:rPr>
        <w:t xml:space="preserve">оренди </w:t>
      </w:r>
      <w:r w:rsidR="00A5017D" w:rsidRPr="00E14336">
        <w:rPr>
          <w:sz w:val="28"/>
          <w:szCs w:val="28"/>
          <w:lang w:val="uk-UA"/>
        </w:rPr>
        <w:t>землі</w:t>
      </w:r>
      <w:r w:rsidRPr="00E14336">
        <w:rPr>
          <w:sz w:val="28"/>
          <w:szCs w:val="28"/>
          <w:lang w:val="uk-UA"/>
        </w:rPr>
        <w:t xml:space="preserve"> </w:t>
      </w:r>
      <w:r w:rsidR="00A5017D" w:rsidRPr="00E14336">
        <w:rPr>
          <w:sz w:val="28"/>
          <w:szCs w:val="28"/>
          <w:lang w:val="uk-UA"/>
        </w:rPr>
        <w:t>платник</w:t>
      </w:r>
      <w:r w:rsidRPr="00E14336">
        <w:rPr>
          <w:sz w:val="28"/>
          <w:szCs w:val="28"/>
          <w:lang w:val="uk-UA"/>
        </w:rPr>
        <w:t xml:space="preserve"> </w:t>
      </w:r>
      <w:r w:rsidR="00A5017D" w:rsidRPr="00E14336">
        <w:rPr>
          <w:sz w:val="28"/>
          <w:szCs w:val="28"/>
          <w:lang w:val="uk-UA"/>
        </w:rPr>
        <w:t>плати</w:t>
      </w:r>
      <w:r w:rsidRPr="00E14336">
        <w:rPr>
          <w:sz w:val="28"/>
          <w:szCs w:val="28"/>
          <w:lang w:val="uk-UA"/>
        </w:rPr>
        <w:t xml:space="preserve"> </w:t>
      </w:r>
      <w:r w:rsidR="00A5017D" w:rsidRPr="00E14336">
        <w:rPr>
          <w:sz w:val="28"/>
          <w:szCs w:val="28"/>
          <w:lang w:val="uk-UA"/>
        </w:rPr>
        <w:t>за</w:t>
      </w:r>
      <w:r w:rsidRPr="00E14336">
        <w:rPr>
          <w:sz w:val="28"/>
          <w:szCs w:val="28"/>
          <w:lang w:val="uk-UA"/>
        </w:rPr>
        <w:t xml:space="preserve"> </w:t>
      </w:r>
      <w:r w:rsidR="00A5017D" w:rsidRPr="00E14336">
        <w:rPr>
          <w:sz w:val="28"/>
          <w:szCs w:val="28"/>
          <w:lang w:val="uk-UA"/>
        </w:rPr>
        <w:t>зем</w:t>
      </w:r>
      <w:r w:rsidR="00524D00" w:rsidRPr="00E14336">
        <w:rPr>
          <w:sz w:val="28"/>
          <w:szCs w:val="28"/>
          <w:lang w:val="uk-UA"/>
        </w:rPr>
        <w:t>лю</w:t>
      </w:r>
      <w:r w:rsidRPr="00E14336">
        <w:rPr>
          <w:sz w:val="28"/>
          <w:szCs w:val="28"/>
          <w:lang w:val="uk-UA"/>
        </w:rPr>
        <w:t xml:space="preserve"> </w:t>
      </w:r>
      <w:r w:rsidR="00524D00" w:rsidRPr="00E14336">
        <w:rPr>
          <w:sz w:val="28"/>
          <w:szCs w:val="28"/>
          <w:lang w:val="uk-UA"/>
        </w:rPr>
        <w:t>п</w:t>
      </w:r>
      <w:r w:rsidR="00A5017D" w:rsidRPr="00E14336">
        <w:rPr>
          <w:sz w:val="28"/>
          <w:szCs w:val="28"/>
          <w:lang w:val="uk-UA"/>
        </w:rPr>
        <w:t>одає</w:t>
      </w:r>
      <w:r w:rsidRPr="00E14336">
        <w:rPr>
          <w:sz w:val="28"/>
          <w:szCs w:val="28"/>
          <w:lang w:val="uk-UA"/>
        </w:rPr>
        <w:t xml:space="preserve"> </w:t>
      </w:r>
      <w:r w:rsidR="00A5017D" w:rsidRPr="00E14336">
        <w:rPr>
          <w:sz w:val="28"/>
          <w:szCs w:val="28"/>
          <w:lang w:val="uk-UA"/>
        </w:rPr>
        <w:t>податкову</w:t>
      </w:r>
      <w:r w:rsidRPr="00E14336">
        <w:rPr>
          <w:sz w:val="28"/>
          <w:szCs w:val="28"/>
          <w:lang w:val="uk-UA"/>
        </w:rPr>
        <w:t xml:space="preserve"> </w:t>
      </w:r>
      <w:r w:rsidR="00A5017D" w:rsidRPr="00E14336">
        <w:rPr>
          <w:sz w:val="28"/>
          <w:szCs w:val="28"/>
          <w:lang w:val="uk-UA"/>
        </w:rPr>
        <w:t>декларацію</w:t>
      </w:r>
      <w:r w:rsidRPr="00E14336">
        <w:rPr>
          <w:sz w:val="28"/>
          <w:szCs w:val="28"/>
          <w:lang w:val="uk-UA"/>
        </w:rPr>
        <w:t xml:space="preserve"> </w:t>
      </w:r>
      <w:r w:rsidR="00A5017D" w:rsidRPr="00E14336">
        <w:rPr>
          <w:sz w:val="28"/>
          <w:szCs w:val="28"/>
          <w:lang w:val="uk-UA"/>
        </w:rPr>
        <w:t>пр</w:t>
      </w:r>
      <w:r w:rsidR="00524D00" w:rsidRPr="00E14336">
        <w:rPr>
          <w:sz w:val="28"/>
          <w:szCs w:val="28"/>
          <w:lang w:val="uk-UA"/>
        </w:rPr>
        <w:t>отягом</w:t>
      </w:r>
      <w:r w:rsidRPr="00E14336">
        <w:rPr>
          <w:sz w:val="28"/>
          <w:szCs w:val="28"/>
          <w:lang w:val="uk-UA"/>
        </w:rPr>
        <w:t xml:space="preserve"> </w:t>
      </w:r>
      <w:r w:rsidR="00524D00" w:rsidRPr="00E14336">
        <w:rPr>
          <w:sz w:val="28"/>
          <w:szCs w:val="28"/>
          <w:lang w:val="uk-UA"/>
        </w:rPr>
        <w:t>20</w:t>
      </w:r>
      <w:r w:rsidRPr="00E14336">
        <w:rPr>
          <w:sz w:val="28"/>
          <w:szCs w:val="28"/>
          <w:lang w:val="uk-UA"/>
        </w:rPr>
        <w:t xml:space="preserve"> </w:t>
      </w:r>
      <w:r w:rsidR="00524D00" w:rsidRPr="00E14336">
        <w:rPr>
          <w:sz w:val="28"/>
          <w:szCs w:val="28"/>
          <w:lang w:val="uk-UA"/>
        </w:rPr>
        <w:t>календарних</w:t>
      </w:r>
      <w:r w:rsidRPr="00E14336">
        <w:rPr>
          <w:sz w:val="28"/>
          <w:szCs w:val="28"/>
          <w:lang w:val="uk-UA"/>
        </w:rPr>
        <w:t xml:space="preserve"> </w:t>
      </w:r>
      <w:r w:rsidR="00524D00" w:rsidRPr="00E14336">
        <w:rPr>
          <w:sz w:val="28"/>
          <w:szCs w:val="28"/>
          <w:lang w:val="uk-UA"/>
        </w:rPr>
        <w:t>днів місяця,</w:t>
      </w:r>
      <w:r w:rsidRPr="00E14336">
        <w:rPr>
          <w:sz w:val="28"/>
          <w:szCs w:val="28"/>
          <w:lang w:val="uk-UA"/>
        </w:rPr>
        <w:t xml:space="preserve"> </w:t>
      </w:r>
      <w:r w:rsidR="00524D00" w:rsidRPr="00E14336">
        <w:rPr>
          <w:sz w:val="28"/>
          <w:szCs w:val="28"/>
          <w:lang w:val="uk-UA"/>
        </w:rPr>
        <w:t xml:space="preserve">що настає за </w:t>
      </w:r>
      <w:proofErr w:type="spellStart"/>
      <w:r w:rsidR="00524D00" w:rsidRPr="00E14336">
        <w:rPr>
          <w:sz w:val="28"/>
          <w:szCs w:val="28"/>
          <w:lang w:val="uk-UA"/>
        </w:rPr>
        <w:t>звітним.</w:t>
      </w:r>
      <w:r w:rsidR="00A5017D" w:rsidRPr="00E14336">
        <w:rPr>
          <w:sz w:val="28"/>
          <w:szCs w:val="28"/>
          <w:lang w:val="uk-UA"/>
        </w:rPr>
        <w:t>У</w:t>
      </w:r>
      <w:proofErr w:type="spellEnd"/>
      <w:r w:rsidR="00A5017D" w:rsidRPr="00E14336">
        <w:rPr>
          <w:sz w:val="28"/>
          <w:szCs w:val="28"/>
          <w:lang w:val="uk-UA"/>
        </w:rPr>
        <w:t xml:space="preserve"> разі</w:t>
      </w:r>
      <w:r w:rsidRPr="00E14336">
        <w:rPr>
          <w:sz w:val="28"/>
          <w:szCs w:val="28"/>
          <w:lang w:val="uk-UA"/>
        </w:rPr>
        <w:t xml:space="preserve"> </w:t>
      </w:r>
      <w:r w:rsidR="00A5017D" w:rsidRPr="00E14336">
        <w:rPr>
          <w:sz w:val="28"/>
          <w:szCs w:val="28"/>
          <w:lang w:val="uk-UA"/>
        </w:rPr>
        <w:t xml:space="preserve">зміни протягом року о </w:t>
      </w:r>
      <w:proofErr w:type="spellStart"/>
      <w:r w:rsidR="00A5017D" w:rsidRPr="00E14336">
        <w:rPr>
          <w:sz w:val="28"/>
          <w:szCs w:val="28"/>
          <w:lang w:val="uk-UA"/>
        </w:rPr>
        <w:t>б'єкта</w:t>
      </w:r>
      <w:proofErr w:type="spellEnd"/>
      <w:r w:rsidR="00A5017D" w:rsidRPr="00E14336">
        <w:rPr>
          <w:sz w:val="28"/>
          <w:szCs w:val="28"/>
          <w:lang w:val="uk-UA"/>
        </w:rPr>
        <w:t xml:space="preserve"> та/або</w:t>
      </w:r>
      <w:r w:rsidRPr="00E14336">
        <w:rPr>
          <w:sz w:val="28"/>
          <w:szCs w:val="28"/>
          <w:lang w:val="uk-UA"/>
        </w:rPr>
        <w:t xml:space="preserve"> </w:t>
      </w:r>
      <w:r w:rsidR="00A5017D" w:rsidRPr="00E14336">
        <w:rPr>
          <w:sz w:val="28"/>
          <w:szCs w:val="28"/>
          <w:lang w:val="uk-UA"/>
        </w:rPr>
        <w:t>бази</w:t>
      </w:r>
      <w:r w:rsidRPr="00E14336">
        <w:rPr>
          <w:sz w:val="28"/>
          <w:szCs w:val="28"/>
          <w:lang w:val="uk-UA"/>
        </w:rPr>
        <w:t xml:space="preserve"> </w:t>
      </w:r>
      <w:r w:rsidR="00A5017D" w:rsidRPr="00E14336">
        <w:rPr>
          <w:sz w:val="28"/>
          <w:szCs w:val="28"/>
          <w:lang w:val="uk-UA"/>
        </w:rPr>
        <w:t>о</w:t>
      </w:r>
      <w:r w:rsidR="00524D00" w:rsidRPr="00E14336">
        <w:rPr>
          <w:sz w:val="28"/>
          <w:szCs w:val="28"/>
          <w:lang w:val="uk-UA"/>
        </w:rPr>
        <w:t>податкування</w:t>
      </w:r>
      <w:r w:rsidRPr="00E14336">
        <w:rPr>
          <w:sz w:val="28"/>
          <w:szCs w:val="28"/>
          <w:lang w:val="uk-UA"/>
        </w:rPr>
        <w:t xml:space="preserve"> </w:t>
      </w:r>
      <w:r w:rsidR="00524D00" w:rsidRPr="00E14336">
        <w:rPr>
          <w:sz w:val="28"/>
          <w:szCs w:val="28"/>
          <w:lang w:val="uk-UA"/>
        </w:rPr>
        <w:t>платник</w:t>
      </w:r>
      <w:r w:rsidRPr="00E14336">
        <w:rPr>
          <w:sz w:val="28"/>
          <w:szCs w:val="28"/>
          <w:lang w:val="uk-UA"/>
        </w:rPr>
        <w:t xml:space="preserve"> </w:t>
      </w:r>
      <w:r w:rsidR="00524D00" w:rsidRPr="00E14336">
        <w:rPr>
          <w:sz w:val="28"/>
          <w:szCs w:val="28"/>
          <w:lang w:val="uk-UA"/>
        </w:rPr>
        <w:t xml:space="preserve">плати за землю </w:t>
      </w:r>
    </w:p>
    <w:p w:rsidR="00524D00" w:rsidRPr="00E14336" w:rsidRDefault="00A5017D" w:rsidP="0061670E">
      <w:pPr>
        <w:ind w:firstLine="567"/>
        <w:jc w:val="both"/>
        <w:rPr>
          <w:sz w:val="28"/>
          <w:szCs w:val="28"/>
          <w:lang w:val="uk-UA"/>
        </w:rPr>
      </w:pPr>
      <w:r w:rsidRPr="00E14336">
        <w:rPr>
          <w:sz w:val="28"/>
          <w:szCs w:val="28"/>
          <w:lang w:val="uk-UA"/>
        </w:rPr>
        <w:t>подає</w:t>
      </w:r>
      <w:r w:rsidR="00F04D41" w:rsidRPr="00E14336">
        <w:rPr>
          <w:sz w:val="28"/>
          <w:szCs w:val="28"/>
          <w:lang w:val="uk-UA"/>
        </w:rPr>
        <w:t xml:space="preserve"> </w:t>
      </w:r>
      <w:r w:rsidRPr="00E14336">
        <w:rPr>
          <w:sz w:val="28"/>
          <w:szCs w:val="28"/>
          <w:lang w:val="uk-UA"/>
        </w:rPr>
        <w:t>податкову</w:t>
      </w:r>
      <w:r w:rsidR="00F04D41" w:rsidRPr="00E14336">
        <w:rPr>
          <w:sz w:val="28"/>
          <w:szCs w:val="28"/>
          <w:lang w:val="uk-UA"/>
        </w:rPr>
        <w:t xml:space="preserve"> </w:t>
      </w:r>
      <w:r w:rsidRPr="00E14336">
        <w:rPr>
          <w:sz w:val="28"/>
          <w:szCs w:val="28"/>
          <w:lang w:val="uk-UA"/>
        </w:rPr>
        <w:t>декларацію</w:t>
      </w:r>
      <w:r w:rsidR="00F04D41" w:rsidRPr="00E14336">
        <w:rPr>
          <w:sz w:val="28"/>
          <w:szCs w:val="28"/>
          <w:lang w:val="uk-UA"/>
        </w:rPr>
        <w:t xml:space="preserve"> </w:t>
      </w:r>
      <w:r w:rsidRPr="00E14336">
        <w:rPr>
          <w:sz w:val="28"/>
          <w:szCs w:val="28"/>
          <w:lang w:val="uk-UA"/>
        </w:rPr>
        <w:t>протяго</w:t>
      </w:r>
      <w:r w:rsidR="00E6237B" w:rsidRPr="00E14336">
        <w:rPr>
          <w:sz w:val="28"/>
          <w:szCs w:val="28"/>
          <w:lang w:val="uk-UA"/>
        </w:rPr>
        <w:t xml:space="preserve">м 20 календарних днів </w:t>
      </w:r>
      <w:proofErr w:type="spellStart"/>
      <w:r w:rsidR="00E6237B" w:rsidRPr="00E14336">
        <w:rPr>
          <w:sz w:val="28"/>
          <w:szCs w:val="28"/>
          <w:lang w:val="uk-UA"/>
        </w:rPr>
        <w:t>місяця,що</w:t>
      </w:r>
      <w:proofErr w:type="spellEnd"/>
      <w:r w:rsidR="00E6237B" w:rsidRPr="00E14336">
        <w:rPr>
          <w:sz w:val="28"/>
          <w:szCs w:val="28"/>
          <w:lang w:val="uk-UA"/>
        </w:rPr>
        <w:t xml:space="preserve"> настає за</w:t>
      </w:r>
      <w:r w:rsidR="00F04D41" w:rsidRPr="00E14336">
        <w:rPr>
          <w:sz w:val="28"/>
          <w:szCs w:val="28"/>
          <w:lang w:val="uk-UA"/>
        </w:rPr>
        <w:t xml:space="preserve"> </w:t>
      </w:r>
      <w:r w:rsidR="00E6237B" w:rsidRPr="00E14336">
        <w:rPr>
          <w:sz w:val="28"/>
          <w:szCs w:val="28"/>
          <w:lang w:val="uk-UA"/>
        </w:rPr>
        <w:t xml:space="preserve">місяцем, </w:t>
      </w:r>
      <w:r w:rsidR="00524D00" w:rsidRPr="00E14336">
        <w:rPr>
          <w:sz w:val="28"/>
          <w:szCs w:val="28"/>
          <w:lang w:val="uk-UA"/>
        </w:rPr>
        <w:t xml:space="preserve">у </w:t>
      </w:r>
      <w:r w:rsidRPr="00E14336">
        <w:rPr>
          <w:sz w:val="28"/>
          <w:szCs w:val="28"/>
          <w:lang w:val="uk-UA"/>
        </w:rPr>
        <w:t>яком</w:t>
      </w:r>
      <w:r w:rsidR="00524D00" w:rsidRPr="00E14336">
        <w:rPr>
          <w:sz w:val="28"/>
          <w:szCs w:val="28"/>
          <w:lang w:val="uk-UA"/>
        </w:rPr>
        <w:t>у відбулися такі зміни.</w:t>
      </w:r>
    </w:p>
    <w:p w:rsidR="00524D00"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10</w:t>
      </w:r>
      <w:r w:rsidR="00A5017D" w:rsidRPr="00E14336">
        <w:rPr>
          <w:sz w:val="28"/>
          <w:szCs w:val="28"/>
          <w:lang w:val="uk-UA"/>
        </w:rPr>
        <w:t>.5.</w:t>
      </w:r>
      <w:r w:rsidRPr="00E14336">
        <w:rPr>
          <w:sz w:val="28"/>
          <w:szCs w:val="28"/>
          <w:lang w:val="uk-UA"/>
        </w:rPr>
        <w:t xml:space="preserve"> </w:t>
      </w:r>
      <w:r w:rsidR="00A5017D" w:rsidRPr="00E14336">
        <w:rPr>
          <w:sz w:val="28"/>
          <w:szCs w:val="28"/>
          <w:lang w:val="uk-UA"/>
        </w:rPr>
        <w:t>Нарахування</w:t>
      </w:r>
      <w:r w:rsidRPr="00E14336">
        <w:rPr>
          <w:sz w:val="28"/>
          <w:szCs w:val="28"/>
          <w:lang w:val="uk-UA"/>
        </w:rPr>
        <w:t xml:space="preserve"> </w:t>
      </w:r>
      <w:r w:rsidR="00A5017D" w:rsidRPr="00E14336">
        <w:rPr>
          <w:sz w:val="28"/>
          <w:szCs w:val="28"/>
          <w:lang w:val="uk-UA"/>
        </w:rPr>
        <w:t>ф</w:t>
      </w:r>
      <w:r w:rsidR="00524D00" w:rsidRPr="00E14336">
        <w:rPr>
          <w:sz w:val="28"/>
          <w:szCs w:val="28"/>
          <w:lang w:val="uk-UA"/>
        </w:rPr>
        <w:t>ізичним</w:t>
      </w:r>
      <w:r w:rsidRPr="00E14336">
        <w:rPr>
          <w:sz w:val="28"/>
          <w:szCs w:val="28"/>
          <w:lang w:val="uk-UA"/>
        </w:rPr>
        <w:t xml:space="preserve"> </w:t>
      </w:r>
      <w:r w:rsidR="00524D00" w:rsidRPr="00E14336">
        <w:rPr>
          <w:sz w:val="28"/>
          <w:szCs w:val="28"/>
          <w:lang w:val="uk-UA"/>
        </w:rPr>
        <w:t>особам</w:t>
      </w:r>
      <w:r w:rsidRPr="00E14336">
        <w:rPr>
          <w:sz w:val="28"/>
          <w:szCs w:val="28"/>
          <w:lang w:val="uk-UA"/>
        </w:rPr>
        <w:t xml:space="preserve"> </w:t>
      </w:r>
      <w:r w:rsidR="00524D00" w:rsidRPr="00E14336">
        <w:rPr>
          <w:sz w:val="28"/>
          <w:szCs w:val="28"/>
          <w:lang w:val="uk-UA"/>
        </w:rPr>
        <w:t>сум</w:t>
      </w:r>
      <w:r w:rsidRPr="00E14336">
        <w:rPr>
          <w:sz w:val="28"/>
          <w:szCs w:val="28"/>
          <w:lang w:val="uk-UA"/>
        </w:rPr>
        <w:t xml:space="preserve"> </w:t>
      </w:r>
      <w:r w:rsidR="00A5017D" w:rsidRPr="00E14336">
        <w:rPr>
          <w:sz w:val="28"/>
          <w:szCs w:val="28"/>
          <w:lang w:val="uk-UA"/>
        </w:rPr>
        <w:t>податку</w:t>
      </w:r>
      <w:r w:rsidRPr="00E14336">
        <w:rPr>
          <w:sz w:val="28"/>
          <w:szCs w:val="28"/>
          <w:lang w:val="uk-UA"/>
        </w:rPr>
        <w:t xml:space="preserve"> </w:t>
      </w:r>
      <w:r w:rsidR="00A5017D" w:rsidRPr="00E14336">
        <w:rPr>
          <w:sz w:val="28"/>
          <w:szCs w:val="28"/>
          <w:lang w:val="uk-UA"/>
        </w:rPr>
        <w:t>проводиться</w:t>
      </w:r>
      <w:r w:rsidRPr="00E14336">
        <w:rPr>
          <w:sz w:val="28"/>
          <w:szCs w:val="28"/>
          <w:lang w:val="uk-UA"/>
        </w:rPr>
        <w:t xml:space="preserve"> </w:t>
      </w:r>
      <w:r w:rsidR="00A5017D" w:rsidRPr="00E14336">
        <w:rPr>
          <w:sz w:val="28"/>
          <w:szCs w:val="28"/>
          <w:lang w:val="uk-UA"/>
        </w:rPr>
        <w:t>контролюю</w:t>
      </w:r>
      <w:r w:rsidR="00524D00" w:rsidRPr="00E14336">
        <w:rPr>
          <w:sz w:val="28"/>
          <w:szCs w:val="28"/>
          <w:lang w:val="uk-UA"/>
        </w:rPr>
        <w:t xml:space="preserve">чими </w:t>
      </w:r>
      <w:r w:rsidR="00A5017D" w:rsidRPr="00E14336">
        <w:rPr>
          <w:sz w:val="28"/>
          <w:szCs w:val="28"/>
          <w:lang w:val="uk-UA"/>
        </w:rPr>
        <w:t>орган</w:t>
      </w:r>
      <w:r w:rsidR="00524D00" w:rsidRPr="00E14336">
        <w:rPr>
          <w:sz w:val="28"/>
          <w:szCs w:val="28"/>
          <w:lang w:val="uk-UA"/>
        </w:rPr>
        <w:t>ами</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місц</w:t>
      </w:r>
      <w:r w:rsidR="00A5017D" w:rsidRPr="00E14336">
        <w:rPr>
          <w:sz w:val="28"/>
          <w:szCs w:val="28"/>
          <w:lang w:val="uk-UA"/>
        </w:rPr>
        <w:t>ем</w:t>
      </w:r>
      <w:r w:rsidRPr="00E14336">
        <w:rPr>
          <w:sz w:val="28"/>
          <w:szCs w:val="28"/>
          <w:lang w:val="uk-UA"/>
        </w:rPr>
        <w:t xml:space="preserve"> </w:t>
      </w:r>
      <w:r w:rsidR="00A5017D" w:rsidRPr="00E14336">
        <w:rPr>
          <w:sz w:val="28"/>
          <w:szCs w:val="28"/>
          <w:lang w:val="uk-UA"/>
        </w:rPr>
        <w:t>знаходження земельної</w:t>
      </w:r>
      <w:r w:rsidRPr="00E14336">
        <w:rPr>
          <w:sz w:val="28"/>
          <w:szCs w:val="28"/>
          <w:lang w:val="uk-UA"/>
        </w:rPr>
        <w:t xml:space="preserve"> </w:t>
      </w:r>
      <w:r w:rsidR="00A5017D" w:rsidRPr="00E14336">
        <w:rPr>
          <w:sz w:val="28"/>
          <w:szCs w:val="28"/>
          <w:lang w:val="uk-UA"/>
        </w:rPr>
        <w:t>ділянки),</w:t>
      </w:r>
      <w:r w:rsidRPr="00E14336">
        <w:rPr>
          <w:sz w:val="28"/>
          <w:szCs w:val="28"/>
          <w:lang w:val="uk-UA"/>
        </w:rPr>
        <w:t xml:space="preserve"> </w:t>
      </w:r>
      <w:r w:rsidR="00A5017D" w:rsidRPr="00E14336">
        <w:rPr>
          <w:sz w:val="28"/>
          <w:szCs w:val="28"/>
          <w:lang w:val="uk-UA"/>
        </w:rPr>
        <w:t>які</w:t>
      </w:r>
      <w:r w:rsidRPr="00E14336">
        <w:rPr>
          <w:sz w:val="28"/>
          <w:szCs w:val="28"/>
          <w:lang w:val="uk-UA"/>
        </w:rPr>
        <w:t xml:space="preserve"> </w:t>
      </w:r>
      <w:r w:rsidR="00A5017D" w:rsidRPr="00E14336">
        <w:rPr>
          <w:sz w:val="28"/>
          <w:szCs w:val="28"/>
          <w:lang w:val="uk-UA"/>
        </w:rPr>
        <w:t>надсилають</w:t>
      </w:r>
      <w:r w:rsidRPr="00E14336">
        <w:rPr>
          <w:sz w:val="28"/>
          <w:szCs w:val="28"/>
          <w:lang w:val="uk-UA"/>
        </w:rPr>
        <w:t xml:space="preserve"> </w:t>
      </w:r>
      <w:r w:rsidR="00A5017D" w:rsidRPr="00E14336">
        <w:rPr>
          <w:sz w:val="28"/>
          <w:szCs w:val="28"/>
          <w:lang w:val="uk-UA"/>
        </w:rPr>
        <w:t>(вручаю</w:t>
      </w:r>
      <w:r w:rsidR="00524D00" w:rsidRPr="00E14336">
        <w:rPr>
          <w:sz w:val="28"/>
          <w:szCs w:val="28"/>
          <w:lang w:val="uk-UA"/>
        </w:rPr>
        <w:t>ть)</w:t>
      </w:r>
      <w:r w:rsidRPr="00E14336">
        <w:rPr>
          <w:sz w:val="28"/>
          <w:szCs w:val="28"/>
          <w:lang w:val="uk-UA"/>
        </w:rPr>
        <w:t xml:space="preserve"> </w:t>
      </w:r>
      <w:r w:rsidR="00524D00" w:rsidRPr="00E14336">
        <w:rPr>
          <w:sz w:val="28"/>
          <w:szCs w:val="28"/>
          <w:lang w:val="uk-UA"/>
        </w:rPr>
        <w:t xml:space="preserve">платникові </w:t>
      </w:r>
      <w:r w:rsidR="00A5017D" w:rsidRPr="00E14336">
        <w:rPr>
          <w:sz w:val="28"/>
          <w:szCs w:val="28"/>
          <w:lang w:val="uk-UA"/>
        </w:rPr>
        <w:t>за</w:t>
      </w:r>
      <w:r w:rsidRPr="00E14336">
        <w:rPr>
          <w:sz w:val="28"/>
          <w:szCs w:val="28"/>
          <w:lang w:val="uk-UA"/>
        </w:rPr>
        <w:t xml:space="preserve"> </w:t>
      </w:r>
      <w:r w:rsidR="00A5017D" w:rsidRPr="00E14336">
        <w:rPr>
          <w:sz w:val="28"/>
          <w:szCs w:val="28"/>
          <w:lang w:val="uk-UA"/>
        </w:rPr>
        <w:t>місцем</w:t>
      </w:r>
      <w:r w:rsidRPr="00E14336">
        <w:rPr>
          <w:sz w:val="28"/>
          <w:szCs w:val="28"/>
          <w:lang w:val="uk-UA"/>
        </w:rPr>
        <w:t xml:space="preserve"> </w:t>
      </w:r>
      <w:r w:rsidR="00A5017D" w:rsidRPr="00E14336">
        <w:rPr>
          <w:sz w:val="28"/>
          <w:szCs w:val="28"/>
          <w:lang w:val="uk-UA"/>
        </w:rPr>
        <w:t>його</w:t>
      </w:r>
      <w:r w:rsidRPr="00E14336">
        <w:rPr>
          <w:sz w:val="28"/>
          <w:szCs w:val="28"/>
          <w:lang w:val="uk-UA"/>
        </w:rPr>
        <w:t xml:space="preserve"> </w:t>
      </w:r>
      <w:r w:rsidR="00A5017D" w:rsidRPr="00E14336">
        <w:rPr>
          <w:sz w:val="28"/>
          <w:szCs w:val="28"/>
          <w:lang w:val="uk-UA"/>
        </w:rPr>
        <w:t>реєстрації</w:t>
      </w:r>
      <w:r w:rsidRPr="00E14336">
        <w:rPr>
          <w:sz w:val="28"/>
          <w:szCs w:val="28"/>
          <w:lang w:val="uk-UA"/>
        </w:rPr>
        <w:t xml:space="preserve"> </w:t>
      </w:r>
      <w:r w:rsidR="00A5017D" w:rsidRPr="00E14336">
        <w:rPr>
          <w:sz w:val="28"/>
          <w:szCs w:val="28"/>
          <w:lang w:val="uk-UA"/>
        </w:rPr>
        <w:t>до</w:t>
      </w:r>
      <w:r w:rsidRPr="00E14336">
        <w:rPr>
          <w:sz w:val="28"/>
          <w:szCs w:val="28"/>
          <w:lang w:val="uk-UA"/>
        </w:rPr>
        <w:t xml:space="preserve"> </w:t>
      </w:r>
      <w:r w:rsidR="00A5017D" w:rsidRPr="00E14336">
        <w:rPr>
          <w:sz w:val="28"/>
          <w:szCs w:val="28"/>
          <w:lang w:val="uk-UA"/>
        </w:rPr>
        <w:t>1</w:t>
      </w:r>
      <w:r w:rsidRPr="00E14336">
        <w:rPr>
          <w:sz w:val="28"/>
          <w:szCs w:val="28"/>
          <w:lang w:val="uk-UA"/>
        </w:rPr>
        <w:t xml:space="preserve"> </w:t>
      </w:r>
      <w:r w:rsidR="00A5017D" w:rsidRPr="00E14336">
        <w:rPr>
          <w:sz w:val="28"/>
          <w:szCs w:val="28"/>
          <w:lang w:val="uk-UA"/>
        </w:rPr>
        <w:t>лип</w:t>
      </w:r>
      <w:r w:rsidR="00524D00" w:rsidRPr="00E14336">
        <w:rPr>
          <w:sz w:val="28"/>
          <w:szCs w:val="28"/>
          <w:lang w:val="uk-UA"/>
        </w:rPr>
        <w:t>ня</w:t>
      </w:r>
      <w:r w:rsidRPr="00E14336">
        <w:rPr>
          <w:sz w:val="28"/>
          <w:szCs w:val="28"/>
          <w:lang w:val="uk-UA"/>
        </w:rPr>
        <w:t xml:space="preserve"> </w:t>
      </w:r>
      <w:r w:rsidR="00524D00" w:rsidRPr="00E14336">
        <w:rPr>
          <w:sz w:val="28"/>
          <w:szCs w:val="28"/>
          <w:lang w:val="uk-UA"/>
        </w:rPr>
        <w:t>пот</w:t>
      </w:r>
      <w:r w:rsidR="00A5017D" w:rsidRPr="00E14336">
        <w:rPr>
          <w:sz w:val="28"/>
          <w:szCs w:val="28"/>
          <w:lang w:val="uk-UA"/>
        </w:rPr>
        <w:t>очного</w:t>
      </w:r>
      <w:r w:rsidRPr="00E14336">
        <w:rPr>
          <w:sz w:val="28"/>
          <w:szCs w:val="28"/>
          <w:lang w:val="uk-UA"/>
        </w:rPr>
        <w:t xml:space="preserve"> </w:t>
      </w:r>
      <w:r w:rsidR="00A5017D" w:rsidRPr="00E14336">
        <w:rPr>
          <w:sz w:val="28"/>
          <w:szCs w:val="28"/>
          <w:lang w:val="uk-UA"/>
        </w:rPr>
        <w:t>року</w:t>
      </w:r>
      <w:r w:rsidRPr="00E14336">
        <w:rPr>
          <w:sz w:val="28"/>
          <w:szCs w:val="28"/>
          <w:lang w:val="uk-UA"/>
        </w:rPr>
        <w:t xml:space="preserve"> </w:t>
      </w:r>
      <w:r w:rsidR="00A5017D" w:rsidRPr="00E14336">
        <w:rPr>
          <w:sz w:val="28"/>
          <w:szCs w:val="28"/>
          <w:lang w:val="uk-UA"/>
        </w:rPr>
        <w:t>податкове</w:t>
      </w:r>
      <w:r w:rsidRPr="00E14336">
        <w:rPr>
          <w:sz w:val="28"/>
          <w:szCs w:val="28"/>
          <w:lang w:val="uk-UA"/>
        </w:rPr>
        <w:t xml:space="preserve"> </w:t>
      </w:r>
      <w:r w:rsidR="00A5017D" w:rsidRPr="00E14336">
        <w:rPr>
          <w:sz w:val="28"/>
          <w:szCs w:val="28"/>
          <w:lang w:val="uk-UA"/>
        </w:rPr>
        <w:t>повідомлення-рішен</w:t>
      </w:r>
      <w:r w:rsidR="00524D00" w:rsidRPr="00E14336">
        <w:rPr>
          <w:sz w:val="28"/>
          <w:szCs w:val="28"/>
          <w:lang w:val="uk-UA"/>
        </w:rPr>
        <w:t>ня</w:t>
      </w:r>
      <w:r w:rsidRPr="00E14336">
        <w:rPr>
          <w:sz w:val="28"/>
          <w:szCs w:val="28"/>
          <w:lang w:val="uk-UA"/>
        </w:rPr>
        <w:t xml:space="preserve"> </w:t>
      </w:r>
      <w:r w:rsidR="00524D00" w:rsidRPr="00E14336">
        <w:rPr>
          <w:sz w:val="28"/>
          <w:szCs w:val="28"/>
          <w:lang w:val="uk-UA"/>
        </w:rPr>
        <w:t xml:space="preserve">про </w:t>
      </w:r>
      <w:r w:rsidR="00A5017D" w:rsidRPr="00E14336">
        <w:rPr>
          <w:sz w:val="28"/>
          <w:szCs w:val="28"/>
          <w:lang w:val="uk-UA"/>
        </w:rPr>
        <w:t>вн</w:t>
      </w:r>
      <w:r w:rsidR="00524D00" w:rsidRPr="00E14336">
        <w:rPr>
          <w:sz w:val="28"/>
          <w:szCs w:val="28"/>
          <w:lang w:val="uk-UA"/>
        </w:rPr>
        <w:t>есення</w:t>
      </w:r>
      <w:r w:rsidRPr="00E14336">
        <w:rPr>
          <w:sz w:val="28"/>
          <w:szCs w:val="28"/>
          <w:lang w:val="uk-UA"/>
        </w:rPr>
        <w:t xml:space="preserve"> </w:t>
      </w:r>
      <w:r w:rsidR="00524D00" w:rsidRPr="00E14336">
        <w:rPr>
          <w:sz w:val="28"/>
          <w:szCs w:val="28"/>
          <w:lang w:val="uk-UA"/>
        </w:rPr>
        <w:t>податку за формою ,</w:t>
      </w:r>
      <w:r w:rsidRPr="00E14336">
        <w:rPr>
          <w:sz w:val="28"/>
          <w:szCs w:val="28"/>
          <w:lang w:val="uk-UA"/>
        </w:rPr>
        <w:t xml:space="preserve"> </w:t>
      </w:r>
      <w:r w:rsidR="00524D00" w:rsidRPr="00E14336">
        <w:rPr>
          <w:sz w:val="28"/>
          <w:szCs w:val="28"/>
          <w:lang w:val="uk-UA"/>
        </w:rPr>
        <w:t>встановленою</w:t>
      </w:r>
      <w:r w:rsidRPr="00E14336">
        <w:rPr>
          <w:sz w:val="28"/>
          <w:szCs w:val="28"/>
          <w:lang w:val="uk-UA"/>
        </w:rPr>
        <w:t xml:space="preserve"> </w:t>
      </w:r>
      <w:r w:rsidR="00524D00" w:rsidRPr="00E14336">
        <w:rPr>
          <w:sz w:val="28"/>
          <w:szCs w:val="28"/>
          <w:lang w:val="uk-UA"/>
        </w:rPr>
        <w:t>у</w:t>
      </w:r>
      <w:r w:rsidRPr="00E14336">
        <w:rPr>
          <w:sz w:val="28"/>
          <w:szCs w:val="28"/>
          <w:lang w:val="uk-UA"/>
        </w:rPr>
        <w:t xml:space="preserve"> </w:t>
      </w:r>
      <w:r w:rsidR="00524D00" w:rsidRPr="00E14336">
        <w:rPr>
          <w:sz w:val="28"/>
          <w:szCs w:val="28"/>
          <w:lang w:val="uk-UA"/>
        </w:rPr>
        <w:t>порядку,</w:t>
      </w:r>
      <w:r w:rsidRPr="00E14336">
        <w:rPr>
          <w:sz w:val="28"/>
          <w:szCs w:val="28"/>
          <w:lang w:val="uk-UA"/>
        </w:rPr>
        <w:t xml:space="preserve"> </w:t>
      </w:r>
      <w:r w:rsidR="00524D00" w:rsidRPr="00E14336">
        <w:rPr>
          <w:sz w:val="28"/>
          <w:szCs w:val="28"/>
          <w:lang w:val="uk-UA"/>
        </w:rPr>
        <w:t>виз</w:t>
      </w:r>
      <w:r w:rsidR="00A5017D" w:rsidRPr="00E14336">
        <w:rPr>
          <w:sz w:val="28"/>
          <w:szCs w:val="28"/>
          <w:lang w:val="uk-UA"/>
        </w:rPr>
        <w:t>наченому</w:t>
      </w:r>
      <w:r w:rsidRPr="00E14336">
        <w:rPr>
          <w:sz w:val="28"/>
          <w:szCs w:val="28"/>
          <w:lang w:val="uk-UA"/>
        </w:rPr>
        <w:t xml:space="preserve"> </w:t>
      </w:r>
      <w:r w:rsidR="00A5017D" w:rsidRPr="00E14336">
        <w:rPr>
          <w:sz w:val="28"/>
          <w:szCs w:val="28"/>
          <w:lang w:val="uk-UA"/>
        </w:rPr>
        <w:t>статтею</w:t>
      </w:r>
      <w:r w:rsidRPr="00E14336">
        <w:rPr>
          <w:sz w:val="28"/>
          <w:szCs w:val="28"/>
          <w:lang w:val="uk-UA"/>
        </w:rPr>
        <w:t xml:space="preserve"> </w:t>
      </w:r>
      <w:r w:rsidR="00A5017D" w:rsidRPr="00E14336">
        <w:rPr>
          <w:sz w:val="28"/>
          <w:szCs w:val="28"/>
          <w:lang w:val="uk-UA"/>
        </w:rPr>
        <w:t>58</w:t>
      </w:r>
      <w:r w:rsidRPr="00E14336">
        <w:rPr>
          <w:sz w:val="28"/>
          <w:szCs w:val="28"/>
          <w:lang w:val="uk-UA"/>
        </w:rPr>
        <w:t xml:space="preserve"> </w:t>
      </w:r>
      <w:r w:rsidR="00A5017D" w:rsidRPr="00E14336">
        <w:rPr>
          <w:sz w:val="28"/>
          <w:szCs w:val="28"/>
          <w:lang w:val="uk-UA"/>
        </w:rPr>
        <w:t>П</w:t>
      </w:r>
      <w:r w:rsidR="00524D00" w:rsidRPr="00E14336">
        <w:rPr>
          <w:sz w:val="28"/>
          <w:szCs w:val="28"/>
          <w:lang w:val="uk-UA"/>
        </w:rPr>
        <w:t xml:space="preserve">одаткового </w:t>
      </w:r>
    </w:p>
    <w:p w:rsidR="00A5017D" w:rsidRPr="00E14336" w:rsidRDefault="00A5017D" w:rsidP="0061670E">
      <w:pPr>
        <w:ind w:firstLine="567"/>
        <w:jc w:val="both"/>
        <w:rPr>
          <w:sz w:val="28"/>
          <w:szCs w:val="28"/>
          <w:lang w:val="uk-UA"/>
        </w:rPr>
      </w:pPr>
      <w:r w:rsidRPr="00E14336">
        <w:rPr>
          <w:sz w:val="28"/>
          <w:szCs w:val="28"/>
          <w:lang w:val="uk-UA"/>
        </w:rPr>
        <w:t>кодексу України. У разі</w:t>
      </w:r>
      <w:r w:rsidR="00F04D41" w:rsidRPr="00E14336">
        <w:rPr>
          <w:sz w:val="28"/>
          <w:szCs w:val="28"/>
          <w:lang w:val="uk-UA"/>
        </w:rPr>
        <w:t xml:space="preserve"> </w:t>
      </w:r>
      <w:r w:rsidRPr="00E14336">
        <w:rPr>
          <w:sz w:val="28"/>
          <w:szCs w:val="28"/>
          <w:lang w:val="uk-UA"/>
        </w:rPr>
        <w:t>переходу права</w:t>
      </w:r>
      <w:r w:rsidR="00F04D41" w:rsidRPr="00E14336">
        <w:rPr>
          <w:sz w:val="28"/>
          <w:szCs w:val="28"/>
          <w:lang w:val="uk-UA"/>
        </w:rPr>
        <w:t xml:space="preserve"> </w:t>
      </w:r>
      <w:r w:rsidRPr="00E14336">
        <w:rPr>
          <w:sz w:val="28"/>
          <w:szCs w:val="28"/>
          <w:lang w:val="uk-UA"/>
        </w:rPr>
        <w:t>власності</w:t>
      </w:r>
      <w:r w:rsidR="00F04D41" w:rsidRPr="00E14336">
        <w:rPr>
          <w:sz w:val="28"/>
          <w:szCs w:val="28"/>
          <w:lang w:val="uk-UA"/>
        </w:rPr>
        <w:t xml:space="preserve"> </w:t>
      </w:r>
      <w:r w:rsidRPr="00E14336">
        <w:rPr>
          <w:sz w:val="28"/>
          <w:szCs w:val="28"/>
          <w:lang w:val="uk-UA"/>
        </w:rPr>
        <w:t>на земельну ділянку від</w:t>
      </w:r>
      <w:r w:rsidR="00F04D41" w:rsidRPr="00E14336">
        <w:rPr>
          <w:sz w:val="28"/>
          <w:szCs w:val="28"/>
          <w:lang w:val="uk-UA"/>
        </w:rPr>
        <w:t xml:space="preserve"> </w:t>
      </w:r>
      <w:r w:rsidRPr="00E14336">
        <w:rPr>
          <w:sz w:val="28"/>
          <w:szCs w:val="28"/>
          <w:lang w:val="uk-UA"/>
        </w:rPr>
        <w:t>одного</w:t>
      </w:r>
      <w:r w:rsidR="00F04D41" w:rsidRPr="00E14336">
        <w:rPr>
          <w:sz w:val="28"/>
          <w:szCs w:val="28"/>
          <w:lang w:val="uk-UA"/>
        </w:rPr>
        <w:t xml:space="preserve"> </w:t>
      </w:r>
      <w:r w:rsidRPr="00E14336">
        <w:rPr>
          <w:sz w:val="28"/>
          <w:szCs w:val="28"/>
          <w:lang w:val="uk-UA"/>
        </w:rPr>
        <w:t>власника -</w:t>
      </w:r>
      <w:r w:rsidR="00F04D41" w:rsidRPr="00E14336">
        <w:rPr>
          <w:sz w:val="28"/>
          <w:szCs w:val="28"/>
          <w:lang w:val="uk-UA"/>
        </w:rPr>
        <w:t xml:space="preserve"> </w:t>
      </w:r>
      <w:r w:rsidRPr="00E14336">
        <w:rPr>
          <w:sz w:val="28"/>
          <w:szCs w:val="28"/>
          <w:lang w:val="uk-UA"/>
        </w:rPr>
        <w:t>ю</w:t>
      </w:r>
      <w:r w:rsidR="00524D00" w:rsidRPr="00E14336">
        <w:rPr>
          <w:sz w:val="28"/>
          <w:szCs w:val="28"/>
          <w:lang w:val="uk-UA"/>
        </w:rPr>
        <w:t xml:space="preserve">ридичної </w:t>
      </w:r>
      <w:r w:rsidRPr="00E14336">
        <w:rPr>
          <w:sz w:val="28"/>
          <w:szCs w:val="28"/>
          <w:lang w:val="uk-UA"/>
        </w:rPr>
        <w:t>або</w:t>
      </w:r>
      <w:r w:rsidR="00F04D41" w:rsidRPr="00E14336">
        <w:rPr>
          <w:sz w:val="28"/>
          <w:szCs w:val="28"/>
          <w:lang w:val="uk-UA"/>
        </w:rPr>
        <w:t xml:space="preserve"> </w:t>
      </w:r>
      <w:r w:rsidRPr="00E14336">
        <w:rPr>
          <w:sz w:val="28"/>
          <w:szCs w:val="28"/>
          <w:lang w:val="uk-UA"/>
        </w:rPr>
        <w:t>фізичної</w:t>
      </w:r>
      <w:r w:rsidR="00F04D41" w:rsidRPr="00E14336">
        <w:rPr>
          <w:sz w:val="28"/>
          <w:szCs w:val="28"/>
          <w:lang w:val="uk-UA"/>
        </w:rPr>
        <w:t xml:space="preserve"> </w:t>
      </w:r>
      <w:r w:rsidRPr="00E14336">
        <w:rPr>
          <w:sz w:val="28"/>
          <w:szCs w:val="28"/>
          <w:lang w:val="uk-UA"/>
        </w:rPr>
        <w:t>особи</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іншого</w:t>
      </w:r>
      <w:r w:rsidR="00F04D41" w:rsidRPr="00E14336">
        <w:rPr>
          <w:sz w:val="28"/>
          <w:szCs w:val="28"/>
          <w:lang w:val="uk-UA"/>
        </w:rPr>
        <w:t xml:space="preserve"> </w:t>
      </w:r>
      <w:r w:rsidRPr="00E14336">
        <w:rPr>
          <w:sz w:val="28"/>
          <w:szCs w:val="28"/>
          <w:lang w:val="uk-UA"/>
        </w:rPr>
        <w:t>протягом</w:t>
      </w:r>
      <w:r w:rsidR="00F04D41" w:rsidRPr="00E14336">
        <w:rPr>
          <w:sz w:val="28"/>
          <w:szCs w:val="28"/>
          <w:lang w:val="uk-UA"/>
        </w:rPr>
        <w:t xml:space="preserve"> </w:t>
      </w:r>
      <w:r w:rsidRPr="00E14336">
        <w:rPr>
          <w:sz w:val="28"/>
          <w:szCs w:val="28"/>
          <w:lang w:val="uk-UA"/>
        </w:rPr>
        <w:t>календарного</w:t>
      </w:r>
      <w:r w:rsidR="00F04D41" w:rsidRPr="00E14336">
        <w:rPr>
          <w:sz w:val="28"/>
          <w:szCs w:val="28"/>
          <w:lang w:val="uk-UA"/>
        </w:rPr>
        <w:t xml:space="preserve"> </w:t>
      </w:r>
      <w:r w:rsidRPr="00E14336">
        <w:rPr>
          <w:sz w:val="28"/>
          <w:szCs w:val="28"/>
          <w:lang w:val="uk-UA"/>
        </w:rPr>
        <w:t>року</w:t>
      </w:r>
      <w:r w:rsidR="00F04D41" w:rsidRPr="00E14336">
        <w:rPr>
          <w:sz w:val="28"/>
          <w:szCs w:val="28"/>
          <w:lang w:val="uk-UA"/>
        </w:rPr>
        <w:t xml:space="preserve"> </w:t>
      </w:r>
      <w:r w:rsidRPr="00E14336">
        <w:rPr>
          <w:sz w:val="28"/>
          <w:szCs w:val="28"/>
          <w:lang w:val="uk-UA"/>
        </w:rPr>
        <w:t>подато</w:t>
      </w:r>
      <w:r w:rsidR="00524D00" w:rsidRPr="00E14336">
        <w:rPr>
          <w:sz w:val="28"/>
          <w:szCs w:val="28"/>
          <w:lang w:val="uk-UA"/>
        </w:rPr>
        <w:t>к</w:t>
      </w:r>
      <w:r w:rsidR="00F04D41" w:rsidRPr="00E14336">
        <w:rPr>
          <w:sz w:val="28"/>
          <w:szCs w:val="28"/>
          <w:lang w:val="uk-UA"/>
        </w:rPr>
        <w:t xml:space="preserve"> </w:t>
      </w:r>
      <w:r w:rsidR="00524D00" w:rsidRPr="00E14336">
        <w:rPr>
          <w:sz w:val="28"/>
          <w:szCs w:val="28"/>
          <w:lang w:val="uk-UA"/>
        </w:rPr>
        <w:t>сплачується</w:t>
      </w:r>
      <w:r w:rsidR="00F04D41" w:rsidRPr="00E14336">
        <w:rPr>
          <w:sz w:val="28"/>
          <w:szCs w:val="28"/>
          <w:lang w:val="uk-UA"/>
        </w:rPr>
        <w:t xml:space="preserve"> </w:t>
      </w:r>
      <w:r w:rsidR="00524D00" w:rsidRPr="00E14336">
        <w:rPr>
          <w:sz w:val="28"/>
          <w:szCs w:val="28"/>
          <w:lang w:val="uk-UA"/>
        </w:rPr>
        <w:t>попереднім власником</w:t>
      </w:r>
      <w:r w:rsidRPr="00E14336">
        <w:rPr>
          <w:sz w:val="28"/>
          <w:szCs w:val="28"/>
          <w:lang w:val="uk-UA"/>
        </w:rPr>
        <w:t xml:space="preserve"> за</w:t>
      </w:r>
      <w:r w:rsidR="00F04D41" w:rsidRPr="00E14336">
        <w:rPr>
          <w:sz w:val="28"/>
          <w:szCs w:val="28"/>
          <w:lang w:val="uk-UA"/>
        </w:rPr>
        <w:t xml:space="preserve"> </w:t>
      </w:r>
      <w:r w:rsidRPr="00E14336">
        <w:rPr>
          <w:sz w:val="28"/>
          <w:szCs w:val="28"/>
          <w:lang w:val="uk-UA"/>
        </w:rPr>
        <w:t>період з 1 січня</w:t>
      </w:r>
      <w:r w:rsidR="00F04D41" w:rsidRPr="00E14336">
        <w:rPr>
          <w:sz w:val="28"/>
          <w:szCs w:val="28"/>
          <w:lang w:val="uk-UA"/>
        </w:rPr>
        <w:t xml:space="preserve"> </w:t>
      </w:r>
      <w:r w:rsidRPr="00E14336">
        <w:rPr>
          <w:sz w:val="28"/>
          <w:szCs w:val="28"/>
          <w:lang w:val="uk-UA"/>
        </w:rPr>
        <w:t>цього року до</w:t>
      </w:r>
      <w:r w:rsidR="00F04D41" w:rsidRPr="00E14336">
        <w:rPr>
          <w:sz w:val="28"/>
          <w:szCs w:val="28"/>
          <w:lang w:val="uk-UA"/>
        </w:rPr>
        <w:t xml:space="preserve"> </w:t>
      </w:r>
      <w:r w:rsidRPr="00E14336">
        <w:rPr>
          <w:sz w:val="28"/>
          <w:szCs w:val="28"/>
          <w:lang w:val="uk-UA"/>
        </w:rPr>
        <w:t>початку того місяця,</w:t>
      </w:r>
      <w:r w:rsidR="00F04D41" w:rsidRPr="00E14336">
        <w:rPr>
          <w:sz w:val="28"/>
          <w:szCs w:val="28"/>
          <w:lang w:val="uk-UA"/>
        </w:rPr>
        <w:t xml:space="preserve"> </w:t>
      </w:r>
      <w:r w:rsidRPr="00E14336">
        <w:rPr>
          <w:sz w:val="28"/>
          <w:szCs w:val="28"/>
          <w:lang w:val="uk-UA"/>
        </w:rPr>
        <w:t>в</w:t>
      </w:r>
      <w:r w:rsidR="00F04D41" w:rsidRPr="00E14336">
        <w:rPr>
          <w:sz w:val="28"/>
          <w:szCs w:val="28"/>
          <w:lang w:val="uk-UA"/>
        </w:rPr>
        <w:t xml:space="preserve"> </w:t>
      </w:r>
      <w:r w:rsidRPr="00E14336">
        <w:rPr>
          <w:sz w:val="28"/>
          <w:szCs w:val="28"/>
          <w:lang w:val="uk-UA"/>
        </w:rPr>
        <w:t>якому</w:t>
      </w:r>
      <w:r w:rsidR="00F04D41" w:rsidRPr="00E14336">
        <w:rPr>
          <w:sz w:val="28"/>
          <w:szCs w:val="28"/>
          <w:lang w:val="uk-UA"/>
        </w:rPr>
        <w:t xml:space="preserve"> </w:t>
      </w:r>
      <w:r w:rsidRPr="00E14336">
        <w:rPr>
          <w:sz w:val="28"/>
          <w:szCs w:val="28"/>
          <w:lang w:val="uk-UA"/>
        </w:rPr>
        <w:t>припинило</w:t>
      </w:r>
      <w:r w:rsidR="00524D00" w:rsidRPr="00E14336">
        <w:rPr>
          <w:sz w:val="28"/>
          <w:szCs w:val="28"/>
          <w:lang w:val="uk-UA"/>
        </w:rPr>
        <w:t xml:space="preserve">ся право </w:t>
      </w:r>
      <w:r w:rsidRPr="00E14336">
        <w:rPr>
          <w:sz w:val="28"/>
          <w:szCs w:val="28"/>
          <w:lang w:val="uk-UA"/>
        </w:rPr>
        <w:t>власності</w:t>
      </w:r>
      <w:r w:rsidR="00F04D41" w:rsidRPr="00E14336">
        <w:rPr>
          <w:sz w:val="28"/>
          <w:szCs w:val="28"/>
          <w:lang w:val="uk-UA"/>
        </w:rPr>
        <w:t xml:space="preserve"> </w:t>
      </w:r>
      <w:r w:rsidRPr="00E14336">
        <w:rPr>
          <w:sz w:val="28"/>
          <w:szCs w:val="28"/>
          <w:lang w:val="uk-UA"/>
        </w:rPr>
        <w:t>на</w:t>
      </w:r>
      <w:r w:rsidR="00F04D41" w:rsidRPr="00E14336">
        <w:rPr>
          <w:sz w:val="28"/>
          <w:szCs w:val="28"/>
          <w:lang w:val="uk-UA"/>
        </w:rPr>
        <w:t xml:space="preserve"> </w:t>
      </w:r>
      <w:r w:rsidRPr="00E14336">
        <w:rPr>
          <w:sz w:val="28"/>
          <w:szCs w:val="28"/>
          <w:lang w:val="uk-UA"/>
        </w:rPr>
        <w:t>зазначену</w:t>
      </w:r>
      <w:r w:rsidR="00F04D41" w:rsidRPr="00E14336">
        <w:rPr>
          <w:sz w:val="28"/>
          <w:szCs w:val="28"/>
          <w:lang w:val="uk-UA"/>
        </w:rPr>
        <w:t xml:space="preserve"> </w:t>
      </w:r>
      <w:r w:rsidRPr="00E14336">
        <w:rPr>
          <w:sz w:val="28"/>
          <w:szCs w:val="28"/>
          <w:lang w:val="uk-UA"/>
        </w:rPr>
        <w:t>земельну</w:t>
      </w:r>
      <w:r w:rsidR="00F04D41" w:rsidRPr="00E14336">
        <w:rPr>
          <w:sz w:val="28"/>
          <w:szCs w:val="28"/>
          <w:lang w:val="uk-UA"/>
        </w:rPr>
        <w:t xml:space="preserve"> </w:t>
      </w:r>
      <w:r w:rsidRPr="00E14336">
        <w:rPr>
          <w:sz w:val="28"/>
          <w:szCs w:val="28"/>
          <w:lang w:val="uk-UA"/>
        </w:rPr>
        <w:t>ділянку, а новим</w:t>
      </w:r>
      <w:r w:rsidR="00F04D41" w:rsidRPr="00E14336">
        <w:rPr>
          <w:sz w:val="28"/>
          <w:szCs w:val="28"/>
          <w:lang w:val="uk-UA"/>
        </w:rPr>
        <w:t xml:space="preserve"> </w:t>
      </w:r>
      <w:r w:rsidRPr="00E14336">
        <w:rPr>
          <w:sz w:val="28"/>
          <w:szCs w:val="28"/>
          <w:lang w:val="uk-UA"/>
        </w:rPr>
        <w:t>власником</w:t>
      </w:r>
      <w:r w:rsidR="00F04D41" w:rsidRPr="00E14336">
        <w:rPr>
          <w:sz w:val="28"/>
          <w:szCs w:val="28"/>
          <w:lang w:val="uk-UA"/>
        </w:rPr>
        <w:t xml:space="preserve"> </w:t>
      </w:r>
      <w:r w:rsidRPr="00E14336">
        <w:rPr>
          <w:sz w:val="28"/>
          <w:szCs w:val="28"/>
          <w:lang w:val="uk-UA"/>
        </w:rPr>
        <w:t>-</w:t>
      </w:r>
      <w:r w:rsidR="00F04D41" w:rsidRPr="00E14336">
        <w:rPr>
          <w:sz w:val="28"/>
          <w:szCs w:val="28"/>
          <w:lang w:val="uk-UA"/>
        </w:rPr>
        <w:t xml:space="preserve"> </w:t>
      </w:r>
      <w:r w:rsidRPr="00E14336">
        <w:rPr>
          <w:sz w:val="28"/>
          <w:szCs w:val="28"/>
          <w:lang w:val="uk-UA"/>
        </w:rPr>
        <w:t>починаючи з місяця,</w:t>
      </w:r>
      <w:r w:rsidR="00F04D41" w:rsidRPr="00E14336">
        <w:rPr>
          <w:sz w:val="28"/>
          <w:szCs w:val="28"/>
          <w:lang w:val="uk-UA"/>
        </w:rPr>
        <w:t xml:space="preserve"> </w:t>
      </w:r>
      <w:r w:rsidRPr="00E14336">
        <w:rPr>
          <w:sz w:val="28"/>
          <w:szCs w:val="28"/>
          <w:lang w:val="uk-UA"/>
        </w:rPr>
        <w:t xml:space="preserve">в </w:t>
      </w:r>
      <w:r w:rsidR="00524D00" w:rsidRPr="00E14336">
        <w:rPr>
          <w:sz w:val="28"/>
          <w:szCs w:val="28"/>
          <w:lang w:val="uk-UA"/>
        </w:rPr>
        <w:t xml:space="preserve">якому він </w:t>
      </w:r>
      <w:r w:rsidR="00524D00" w:rsidRPr="00E14336">
        <w:rPr>
          <w:sz w:val="28"/>
          <w:szCs w:val="28"/>
          <w:lang w:val="uk-UA"/>
        </w:rPr>
        <w:lastRenderedPageBreak/>
        <w:t>набув право власності.</w:t>
      </w:r>
      <w:r w:rsidRPr="00E14336">
        <w:rPr>
          <w:sz w:val="28"/>
          <w:szCs w:val="28"/>
          <w:lang w:val="uk-UA"/>
        </w:rPr>
        <w:t xml:space="preserve"> У </w:t>
      </w:r>
      <w:r w:rsidR="00524D00" w:rsidRPr="00E14336">
        <w:rPr>
          <w:sz w:val="28"/>
          <w:szCs w:val="28"/>
          <w:lang w:val="uk-UA"/>
        </w:rPr>
        <w:t>разі</w:t>
      </w:r>
      <w:r w:rsidR="00F04D41" w:rsidRPr="00E14336">
        <w:rPr>
          <w:sz w:val="28"/>
          <w:szCs w:val="28"/>
          <w:lang w:val="uk-UA"/>
        </w:rPr>
        <w:t xml:space="preserve"> </w:t>
      </w:r>
      <w:r w:rsidRPr="00E14336">
        <w:rPr>
          <w:sz w:val="28"/>
          <w:szCs w:val="28"/>
          <w:lang w:val="uk-UA"/>
        </w:rPr>
        <w:t>переходу права власності</w:t>
      </w:r>
      <w:r w:rsidR="00F04D41" w:rsidRPr="00E14336">
        <w:rPr>
          <w:sz w:val="28"/>
          <w:szCs w:val="28"/>
          <w:lang w:val="uk-UA"/>
        </w:rPr>
        <w:t xml:space="preserve"> </w:t>
      </w:r>
      <w:r w:rsidRPr="00E14336">
        <w:rPr>
          <w:sz w:val="28"/>
          <w:szCs w:val="28"/>
          <w:lang w:val="uk-UA"/>
        </w:rPr>
        <w:t>на земельну</w:t>
      </w:r>
      <w:r w:rsidR="00F04D41" w:rsidRPr="00E14336">
        <w:rPr>
          <w:sz w:val="28"/>
          <w:szCs w:val="28"/>
          <w:lang w:val="uk-UA"/>
        </w:rPr>
        <w:t xml:space="preserve"> </w:t>
      </w:r>
      <w:r w:rsidRPr="00E14336">
        <w:rPr>
          <w:sz w:val="28"/>
          <w:szCs w:val="28"/>
          <w:lang w:val="uk-UA"/>
        </w:rPr>
        <w:t>д</w:t>
      </w:r>
      <w:r w:rsidR="00524D00" w:rsidRPr="00E14336">
        <w:rPr>
          <w:sz w:val="28"/>
          <w:szCs w:val="28"/>
          <w:lang w:val="uk-UA"/>
        </w:rPr>
        <w:t>ілянку</w:t>
      </w:r>
      <w:r w:rsidR="00F04D41" w:rsidRPr="00E14336">
        <w:rPr>
          <w:sz w:val="28"/>
          <w:szCs w:val="28"/>
          <w:lang w:val="uk-UA"/>
        </w:rPr>
        <w:t xml:space="preserve"> </w:t>
      </w:r>
      <w:r w:rsidR="00524D00" w:rsidRPr="00E14336">
        <w:rPr>
          <w:sz w:val="28"/>
          <w:szCs w:val="28"/>
          <w:lang w:val="uk-UA"/>
        </w:rPr>
        <w:t>від</w:t>
      </w:r>
      <w:r w:rsidR="00F04D41" w:rsidRPr="00E14336">
        <w:rPr>
          <w:sz w:val="28"/>
          <w:szCs w:val="28"/>
          <w:lang w:val="uk-UA"/>
        </w:rPr>
        <w:t xml:space="preserve"> </w:t>
      </w:r>
      <w:r w:rsidR="00524D00" w:rsidRPr="00E14336">
        <w:rPr>
          <w:sz w:val="28"/>
          <w:szCs w:val="28"/>
          <w:lang w:val="uk-UA"/>
        </w:rPr>
        <w:t>одного</w:t>
      </w:r>
      <w:r w:rsidR="00F04D41" w:rsidRPr="00E14336">
        <w:rPr>
          <w:sz w:val="28"/>
          <w:szCs w:val="28"/>
          <w:lang w:val="uk-UA"/>
        </w:rPr>
        <w:t xml:space="preserve"> </w:t>
      </w:r>
      <w:r w:rsidR="00524D00" w:rsidRPr="00E14336">
        <w:rPr>
          <w:sz w:val="28"/>
          <w:szCs w:val="28"/>
          <w:lang w:val="uk-UA"/>
        </w:rPr>
        <w:t>власника</w:t>
      </w:r>
      <w:r w:rsidR="00F04D41" w:rsidRPr="00E14336">
        <w:rPr>
          <w:sz w:val="28"/>
          <w:szCs w:val="28"/>
          <w:lang w:val="uk-UA"/>
        </w:rPr>
        <w:t xml:space="preserve"> </w:t>
      </w:r>
      <w:r w:rsidR="00524D00" w:rsidRPr="00E14336">
        <w:rPr>
          <w:sz w:val="28"/>
          <w:szCs w:val="28"/>
          <w:lang w:val="uk-UA"/>
        </w:rPr>
        <w:t>-</w:t>
      </w:r>
      <w:r w:rsidR="00F04D41" w:rsidRPr="00E14336">
        <w:rPr>
          <w:sz w:val="28"/>
          <w:szCs w:val="28"/>
          <w:lang w:val="uk-UA"/>
        </w:rPr>
        <w:t xml:space="preserve"> </w:t>
      </w:r>
      <w:r w:rsidR="00524D00" w:rsidRPr="00E14336">
        <w:rPr>
          <w:sz w:val="28"/>
          <w:szCs w:val="28"/>
          <w:lang w:val="uk-UA"/>
        </w:rPr>
        <w:t xml:space="preserve">фізичної </w:t>
      </w:r>
      <w:r w:rsidRPr="00E14336">
        <w:rPr>
          <w:sz w:val="28"/>
          <w:szCs w:val="28"/>
          <w:lang w:val="uk-UA"/>
        </w:rPr>
        <w:t>особи до іншого протягом</w:t>
      </w:r>
      <w:r w:rsidR="00F04D41" w:rsidRPr="00E14336">
        <w:rPr>
          <w:sz w:val="28"/>
          <w:szCs w:val="28"/>
          <w:lang w:val="uk-UA"/>
        </w:rPr>
        <w:t xml:space="preserve"> </w:t>
      </w:r>
      <w:r w:rsidRPr="00E14336">
        <w:rPr>
          <w:sz w:val="28"/>
          <w:szCs w:val="28"/>
          <w:lang w:val="uk-UA"/>
        </w:rPr>
        <w:t xml:space="preserve">календарного року </w:t>
      </w:r>
      <w:proofErr w:type="spellStart"/>
      <w:r w:rsidRPr="00E14336">
        <w:rPr>
          <w:sz w:val="28"/>
          <w:szCs w:val="28"/>
          <w:lang w:val="uk-UA"/>
        </w:rPr>
        <w:t>контрлюючи</w:t>
      </w:r>
      <w:r w:rsidR="00524D00" w:rsidRPr="00E14336">
        <w:rPr>
          <w:sz w:val="28"/>
          <w:szCs w:val="28"/>
          <w:lang w:val="uk-UA"/>
        </w:rPr>
        <w:t>й</w:t>
      </w:r>
      <w:proofErr w:type="spellEnd"/>
      <w:r w:rsidR="00F04D41" w:rsidRPr="00E14336">
        <w:rPr>
          <w:sz w:val="28"/>
          <w:szCs w:val="28"/>
          <w:lang w:val="uk-UA"/>
        </w:rPr>
        <w:t xml:space="preserve"> </w:t>
      </w:r>
      <w:r w:rsidR="00524D00" w:rsidRPr="00E14336">
        <w:rPr>
          <w:sz w:val="28"/>
          <w:szCs w:val="28"/>
          <w:lang w:val="uk-UA"/>
        </w:rPr>
        <w:t>орган</w:t>
      </w:r>
      <w:r w:rsidR="00F04D41" w:rsidRPr="00E14336">
        <w:rPr>
          <w:sz w:val="28"/>
          <w:szCs w:val="28"/>
          <w:lang w:val="uk-UA"/>
        </w:rPr>
        <w:t xml:space="preserve"> </w:t>
      </w:r>
      <w:r w:rsidR="00524D00" w:rsidRPr="00E14336">
        <w:rPr>
          <w:sz w:val="28"/>
          <w:szCs w:val="28"/>
          <w:lang w:val="uk-UA"/>
        </w:rPr>
        <w:t>надсилає</w:t>
      </w:r>
      <w:r w:rsidR="00F04D41" w:rsidRPr="00E14336">
        <w:rPr>
          <w:sz w:val="28"/>
          <w:szCs w:val="28"/>
          <w:lang w:val="uk-UA"/>
        </w:rPr>
        <w:t xml:space="preserve"> </w:t>
      </w:r>
      <w:r w:rsidR="00524D00" w:rsidRPr="00E14336">
        <w:rPr>
          <w:sz w:val="28"/>
          <w:szCs w:val="28"/>
          <w:lang w:val="uk-UA"/>
        </w:rPr>
        <w:t xml:space="preserve">(вручає) </w:t>
      </w:r>
      <w:r w:rsidRPr="00E14336">
        <w:rPr>
          <w:sz w:val="28"/>
          <w:szCs w:val="28"/>
          <w:lang w:val="uk-UA"/>
        </w:rPr>
        <w:t>податкове повідомлення-рішення новому власнику</w:t>
      </w:r>
      <w:r w:rsidR="00F04D41" w:rsidRPr="00E14336">
        <w:rPr>
          <w:sz w:val="28"/>
          <w:szCs w:val="28"/>
          <w:lang w:val="uk-UA"/>
        </w:rPr>
        <w:t xml:space="preserve"> </w:t>
      </w:r>
      <w:r w:rsidRPr="00E14336">
        <w:rPr>
          <w:sz w:val="28"/>
          <w:szCs w:val="28"/>
          <w:lang w:val="uk-UA"/>
        </w:rPr>
        <w:t>після</w:t>
      </w:r>
      <w:r w:rsidR="00F04D41" w:rsidRPr="00E14336">
        <w:rPr>
          <w:sz w:val="28"/>
          <w:szCs w:val="28"/>
          <w:lang w:val="uk-UA"/>
        </w:rPr>
        <w:t xml:space="preserve"> </w:t>
      </w:r>
      <w:r w:rsidRPr="00E14336">
        <w:rPr>
          <w:sz w:val="28"/>
          <w:szCs w:val="28"/>
          <w:lang w:val="uk-UA"/>
        </w:rPr>
        <w:t xml:space="preserve">отримання інформації про </w:t>
      </w:r>
      <w:r w:rsidR="00524D00" w:rsidRPr="00E14336">
        <w:rPr>
          <w:sz w:val="28"/>
          <w:szCs w:val="28"/>
          <w:lang w:val="uk-UA"/>
        </w:rPr>
        <w:t>перехід</w:t>
      </w:r>
      <w:r w:rsidRPr="00E14336">
        <w:rPr>
          <w:sz w:val="28"/>
          <w:szCs w:val="28"/>
          <w:lang w:val="uk-UA"/>
        </w:rPr>
        <w:t xml:space="preserve"> права власності. Якщо</w:t>
      </w:r>
      <w:r w:rsidR="00F04D41" w:rsidRPr="00E14336">
        <w:rPr>
          <w:sz w:val="28"/>
          <w:szCs w:val="28"/>
          <w:lang w:val="uk-UA"/>
        </w:rPr>
        <w:t xml:space="preserve"> </w:t>
      </w:r>
      <w:r w:rsidRPr="00E14336">
        <w:rPr>
          <w:sz w:val="28"/>
          <w:szCs w:val="28"/>
          <w:lang w:val="uk-UA"/>
        </w:rPr>
        <w:t>такий</w:t>
      </w:r>
      <w:r w:rsidR="00F04D41" w:rsidRPr="00E14336">
        <w:rPr>
          <w:sz w:val="28"/>
          <w:szCs w:val="28"/>
          <w:lang w:val="uk-UA"/>
        </w:rPr>
        <w:t xml:space="preserve"> </w:t>
      </w:r>
      <w:r w:rsidRPr="00E14336">
        <w:rPr>
          <w:sz w:val="28"/>
          <w:szCs w:val="28"/>
          <w:lang w:val="uk-UA"/>
        </w:rPr>
        <w:t>перехід</w:t>
      </w:r>
      <w:r w:rsidR="00F04D41" w:rsidRPr="00E14336">
        <w:rPr>
          <w:sz w:val="28"/>
          <w:szCs w:val="28"/>
          <w:lang w:val="uk-UA"/>
        </w:rPr>
        <w:t xml:space="preserve"> </w:t>
      </w:r>
      <w:r w:rsidRPr="00E14336">
        <w:rPr>
          <w:sz w:val="28"/>
          <w:szCs w:val="28"/>
          <w:lang w:val="uk-UA"/>
        </w:rPr>
        <w:t>відбувається після 1 липня поточного року, то контролюючий орган</w:t>
      </w:r>
      <w:r w:rsidR="00F04D41" w:rsidRPr="00E14336">
        <w:rPr>
          <w:sz w:val="28"/>
          <w:szCs w:val="28"/>
          <w:lang w:val="uk-UA"/>
        </w:rPr>
        <w:t xml:space="preserve"> </w:t>
      </w:r>
      <w:r w:rsidRPr="00E14336">
        <w:rPr>
          <w:sz w:val="28"/>
          <w:szCs w:val="28"/>
          <w:lang w:val="uk-UA"/>
        </w:rPr>
        <w:t>надсилає</w:t>
      </w:r>
      <w:r w:rsidR="00F04D41" w:rsidRPr="00E14336">
        <w:rPr>
          <w:sz w:val="28"/>
          <w:szCs w:val="28"/>
          <w:lang w:val="uk-UA"/>
        </w:rPr>
        <w:t xml:space="preserve"> </w:t>
      </w:r>
      <w:r w:rsidRPr="00E14336">
        <w:rPr>
          <w:sz w:val="28"/>
          <w:szCs w:val="28"/>
          <w:lang w:val="uk-UA"/>
        </w:rPr>
        <w:t xml:space="preserve">(вручає) попередньому власнику нове податкове повідомлення-рішення. </w:t>
      </w:r>
    </w:p>
    <w:p w:rsidR="00A5017D" w:rsidRPr="00E14336" w:rsidRDefault="00A5017D" w:rsidP="0061670E">
      <w:pPr>
        <w:ind w:firstLine="567"/>
        <w:jc w:val="both"/>
        <w:rPr>
          <w:sz w:val="28"/>
          <w:szCs w:val="28"/>
          <w:lang w:val="uk-UA"/>
        </w:rPr>
      </w:pPr>
      <w:r w:rsidRPr="00E14336">
        <w:rPr>
          <w:sz w:val="28"/>
          <w:szCs w:val="28"/>
          <w:lang w:val="uk-UA"/>
        </w:rPr>
        <w:t>Попередн</w:t>
      </w:r>
      <w:r w:rsidR="00AB2E4C" w:rsidRPr="00E14336">
        <w:rPr>
          <w:sz w:val="28"/>
          <w:szCs w:val="28"/>
          <w:lang w:val="uk-UA"/>
        </w:rPr>
        <w:t>є</w:t>
      </w:r>
      <w:r w:rsidR="00F04D41" w:rsidRPr="00E14336">
        <w:rPr>
          <w:sz w:val="28"/>
          <w:szCs w:val="28"/>
          <w:lang w:val="uk-UA"/>
        </w:rPr>
        <w:t xml:space="preserve"> </w:t>
      </w:r>
      <w:r w:rsidRPr="00E14336">
        <w:rPr>
          <w:sz w:val="28"/>
          <w:szCs w:val="28"/>
          <w:lang w:val="uk-UA"/>
        </w:rPr>
        <w:t>податкове повідомлення-</w:t>
      </w:r>
      <w:proofErr w:type="spellStart"/>
      <w:r w:rsidRPr="00E14336">
        <w:rPr>
          <w:sz w:val="28"/>
          <w:szCs w:val="28"/>
          <w:lang w:val="uk-UA"/>
        </w:rPr>
        <w:t>рішеня</w:t>
      </w:r>
      <w:proofErr w:type="spellEnd"/>
      <w:r w:rsidRPr="00E14336">
        <w:rPr>
          <w:sz w:val="28"/>
          <w:szCs w:val="28"/>
          <w:lang w:val="uk-UA"/>
        </w:rPr>
        <w:t xml:space="preserve"> вважається скасованим (відкликаним).</w:t>
      </w:r>
    </w:p>
    <w:p w:rsidR="00A5017D" w:rsidRPr="00E14336" w:rsidRDefault="00A5017D" w:rsidP="0061670E">
      <w:pPr>
        <w:ind w:firstLine="567"/>
        <w:jc w:val="both"/>
        <w:rPr>
          <w:sz w:val="28"/>
          <w:szCs w:val="28"/>
          <w:lang w:val="uk-UA"/>
        </w:rPr>
      </w:pPr>
      <w:r w:rsidRPr="00E14336">
        <w:rPr>
          <w:sz w:val="28"/>
          <w:szCs w:val="28"/>
          <w:lang w:val="uk-UA"/>
        </w:rPr>
        <w:t xml:space="preserve">Платники податку мають право звернутися з письмовою заявою до контролюючого </w:t>
      </w:r>
    </w:p>
    <w:p w:rsidR="003B15BF" w:rsidRPr="00E14336" w:rsidRDefault="00A5017D" w:rsidP="0061670E">
      <w:pPr>
        <w:ind w:firstLine="567"/>
        <w:jc w:val="both"/>
        <w:rPr>
          <w:sz w:val="28"/>
          <w:szCs w:val="28"/>
          <w:lang w:val="uk-UA"/>
        </w:rPr>
      </w:pPr>
      <w:r w:rsidRPr="00E14336">
        <w:rPr>
          <w:sz w:val="28"/>
          <w:szCs w:val="28"/>
          <w:lang w:val="uk-UA"/>
        </w:rPr>
        <w:t>органу за місцем знаходження земельної ділянки для проведення звірки даних щодо:</w:t>
      </w:r>
    </w:p>
    <w:p w:rsidR="003B15BF"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площі</w:t>
      </w:r>
      <w:r w:rsidRPr="00E14336">
        <w:rPr>
          <w:sz w:val="28"/>
          <w:szCs w:val="28"/>
          <w:lang w:val="uk-UA"/>
        </w:rPr>
        <w:t xml:space="preserve"> </w:t>
      </w:r>
      <w:r w:rsidR="003B15BF" w:rsidRPr="00E14336">
        <w:rPr>
          <w:sz w:val="28"/>
          <w:szCs w:val="28"/>
          <w:lang w:val="uk-UA"/>
        </w:rPr>
        <w:t>земельної</w:t>
      </w:r>
      <w:r w:rsidRPr="00E14336">
        <w:rPr>
          <w:sz w:val="28"/>
          <w:szCs w:val="28"/>
          <w:lang w:val="uk-UA"/>
        </w:rPr>
        <w:t xml:space="preserve"> </w:t>
      </w:r>
      <w:r w:rsidR="003B15BF" w:rsidRPr="00E14336">
        <w:rPr>
          <w:sz w:val="28"/>
          <w:szCs w:val="28"/>
          <w:lang w:val="uk-UA"/>
        </w:rPr>
        <w:t xml:space="preserve">ділянки, що перебуває у власності </w:t>
      </w:r>
      <w:r w:rsidR="00A5017D" w:rsidRPr="00E14336">
        <w:rPr>
          <w:sz w:val="28"/>
          <w:szCs w:val="28"/>
          <w:lang w:val="uk-UA"/>
        </w:rPr>
        <w:t>та/або</w:t>
      </w:r>
      <w:r w:rsidRPr="00E14336">
        <w:rPr>
          <w:sz w:val="28"/>
          <w:szCs w:val="28"/>
          <w:lang w:val="uk-UA"/>
        </w:rPr>
        <w:t xml:space="preserve"> </w:t>
      </w:r>
      <w:r w:rsidR="00A5017D" w:rsidRPr="00E14336">
        <w:rPr>
          <w:sz w:val="28"/>
          <w:szCs w:val="28"/>
          <w:lang w:val="uk-UA"/>
        </w:rPr>
        <w:t>користуванні</w:t>
      </w:r>
      <w:r w:rsidRPr="00E14336">
        <w:rPr>
          <w:sz w:val="28"/>
          <w:szCs w:val="28"/>
          <w:lang w:val="uk-UA"/>
        </w:rPr>
        <w:t xml:space="preserve"> </w:t>
      </w:r>
      <w:r w:rsidR="00A5017D" w:rsidRPr="00E14336">
        <w:rPr>
          <w:sz w:val="28"/>
          <w:szCs w:val="28"/>
          <w:lang w:val="uk-UA"/>
        </w:rPr>
        <w:t>платника податку;</w:t>
      </w:r>
    </w:p>
    <w:p w:rsidR="003B15BF"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 xml:space="preserve">права на користування пільгою із </w:t>
      </w:r>
      <w:r w:rsidR="00A5017D" w:rsidRPr="00E14336">
        <w:rPr>
          <w:sz w:val="28"/>
          <w:szCs w:val="28"/>
          <w:lang w:val="uk-UA"/>
        </w:rPr>
        <w:t>сплати податку;</w:t>
      </w:r>
      <w:r w:rsidRPr="00E14336">
        <w:rPr>
          <w:sz w:val="28"/>
          <w:szCs w:val="28"/>
          <w:lang w:val="uk-UA"/>
        </w:rPr>
        <w:t xml:space="preserve"> </w:t>
      </w:r>
    </w:p>
    <w:p w:rsidR="003B15BF"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розмір</w:t>
      </w:r>
      <w:r w:rsidR="00A5017D" w:rsidRPr="00E14336">
        <w:rPr>
          <w:sz w:val="28"/>
          <w:szCs w:val="28"/>
          <w:lang w:val="uk-UA"/>
        </w:rPr>
        <w:t>у ставки податку;</w:t>
      </w:r>
      <w:r w:rsidRPr="00E14336">
        <w:rPr>
          <w:sz w:val="28"/>
          <w:szCs w:val="28"/>
          <w:lang w:val="uk-UA"/>
        </w:rPr>
        <w:t xml:space="preserve"> </w:t>
      </w:r>
    </w:p>
    <w:p w:rsidR="00A5017D" w:rsidRPr="00E14336" w:rsidRDefault="00F04D41" w:rsidP="0061670E">
      <w:pPr>
        <w:ind w:firstLine="567"/>
        <w:jc w:val="both"/>
        <w:rPr>
          <w:sz w:val="28"/>
          <w:szCs w:val="28"/>
          <w:lang w:val="uk-UA"/>
        </w:rPr>
      </w:pPr>
      <w:r w:rsidRPr="00E14336">
        <w:rPr>
          <w:sz w:val="28"/>
          <w:szCs w:val="28"/>
          <w:lang w:val="uk-UA"/>
        </w:rPr>
        <w:t xml:space="preserve"> </w:t>
      </w:r>
      <w:r w:rsidR="00A5017D" w:rsidRPr="00E14336">
        <w:rPr>
          <w:sz w:val="28"/>
          <w:szCs w:val="28"/>
          <w:lang w:val="uk-UA"/>
        </w:rPr>
        <w:t>нарахованої</w:t>
      </w:r>
      <w:r w:rsidRPr="00E14336">
        <w:rPr>
          <w:sz w:val="28"/>
          <w:szCs w:val="28"/>
          <w:lang w:val="uk-UA"/>
        </w:rPr>
        <w:t xml:space="preserve"> </w:t>
      </w:r>
      <w:r w:rsidR="00A5017D" w:rsidRPr="00E14336">
        <w:rPr>
          <w:sz w:val="28"/>
          <w:szCs w:val="28"/>
          <w:lang w:val="uk-UA"/>
        </w:rPr>
        <w:t>суми</w:t>
      </w:r>
      <w:r w:rsidRPr="00E14336">
        <w:rPr>
          <w:sz w:val="28"/>
          <w:szCs w:val="28"/>
          <w:lang w:val="uk-UA"/>
        </w:rPr>
        <w:t xml:space="preserve"> </w:t>
      </w:r>
      <w:r w:rsidR="00A5017D" w:rsidRPr="00E14336">
        <w:rPr>
          <w:sz w:val="28"/>
          <w:szCs w:val="28"/>
          <w:lang w:val="uk-UA"/>
        </w:rPr>
        <w:t>податку.</w:t>
      </w:r>
    </w:p>
    <w:p w:rsidR="00A5017D" w:rsidRPr="00E14336" w:rsidRDefault="003B15BF" w:rsidP="0061670E">
      <w:pPr>
        <w:ind w:firstLine="567"/>
        <w:jc w:val="both"/>
        <w:rPr>
          <w:sz w:val="28"/>
          <w:szCs w:val="28"/>
          <w:lang w:val="uk-UA"/>
        </w:rPr>
      </w:pPr>
      <w:r w:rsidRPr="00E14336">
        <w:rPr>
          <w:sz w:val="28"/>
          <w:szCs w:val="28"/>
          <w:lang w:val="uk-UA"/>
        </w:rPr>
        <w:t>У</w:t>
      </w:r>
      <w:r w:rsidR="00F04D41" w:rsidRPr="00E14336">
        <w:rPr>
          <w:sz w:val="28"/>
          <w:szCs w:val="28"/>
          <w:lang w:val="uk-UA"/>
        </w:rPr>
        <w:t xml:space="preserve"> </w:t>
      </w:r>
      <w:r w:rsidRPr="00E14336">
        <w:rPr>
          <w:sz w:val="28"/>
          <w:szCs w:val="28"/>
          <w:lang w:val="uk-UA"/>
        </w:rPr>
        <w:t>разі виявлення розбіжностей</w:t>
      </w:r>
      <w:r w:rsidR="00F04D41" w:rsidRPr="00E14336">
        <w:rPr>
          <w:sz w:val="28"/>
          <w:szCs w:val="28"/>
          <w:lang w:val="uk-UA"/>
        </w:rPr>
        <w:t xml:space="preserve"> </w:t>
      </w:r>
      <w:r w:rsidRPr="00E14336">
        <w:rPr>
          <w:sz w:val="28"/>
          <w:szCs w:val="28"/>
          <w:lang w:val="uk-UA"/>
        </w:rPr>
        <w:t>між даними контролюючих</w:t>
      </w:r>
      <w:r w:rsidR="00F04D41" w:rsidRPr="00E14336">
        <w:rPr>
          <w:sz w:val="28"/>
          <w:szCs w:val="28"/>
          <w:lang w:val="uk-UA"/>
        </w:rPr>
        <w:t xml:space="preserve"> </w:t>
      </w:r>
      <w:r w:rsidRPr="00E14336">
        <w:rPr>
          <w:sz w:val="28"/>
          <w:szCs w:val="28"/>
          <w:lang w:val="uk-UA"/>
        </w:rPr>
        <w:t xml:space="preserve">органів та </w:t>
      </w:r>
      <w:r w:rsidR="00A5017D" w:rsidRPr="00E14336">
        <w:rPr>
          <w:sz w:val="28"/>
          <w:szCs w:val="28"/>
          <w:lang w:val="uk-UA"/>
        </w:rPr>
        <w:t xml:space="preserve">даними, </w:t>
      </w:r>
    </w:p>
    <w:p w:rsidR="00A5017D" w:rsidRPr="00E14336" w:rsidRDefault="003B15BF" w:rsidP="0061670E">
      <w:pPr>
        <w:ind w:firstLine="567"/>
        <w:jc w:val="both"/>
        <w:rPr>
          <w:sz w:val="28"/>
          <w:szCs w:val="28"/>
          <w:lang w:val="uk-UA"/>
        </w:rPr>
      </w:pPr>
      <w:r w:rsidRPr="00E14336">
        <w:rPr>
          <w:sz w:val="28"/>
          <w:szCs w:val="28"/>
          <w:lang w:val="uk-UA"/>
        </w:rPr>
        <w:t xml:space="preserve">підтвердженими платником податку на підставі оригіналів відповідних </w:t>
      </w:r>
      <w:r w:rsidR="00A5017D" w:rsidRPr="00E14336">
        <w:rPr>
          <w:sz w:val="28"/>
          <w:szCs w:val="28"/>
          <w:lang w:val="uk-UA"/>
        </w:rPr>
        <w:t>документів,</w:t>
      </w:r>
      <w:r w:rsidR="00F04D41" w:rsidRPr="00E14336">
        <w:rPr>
          <w:sz w:val="28"/>
          <w:szCs w:val="28"/>
          <w:lang w:val="uk-UA"/>
        </w:rPr>
        <w:t xml:space="preserve"> </w:t>
      </w:r>
      <w:r w:rsidR="00A5017D" w:rsidRPr="00E14336">
        <w:rPr>
          <w:sz w:val="28"/>
          <w:szCs w:val="28"/>
          <w:lang w:val="uk-UA"/>
        </w:rPr>
        <w:t xml:space="preserve">зокрема </w:t>
      </w:r>
      <w:r w:rsidRPr="00E14336">
        <w:rPr>
          <w:sz w:val="28"/>
          <w:szCs w:val="28"/>
          <w:lang w:val="uk-UA"/>
        </w:rPr>
        <w:t>документів на право власності, користування пільгою , контролюючий</w:t>
      </w:r>
      <w:r w:rsidR="00F04D41" w:rsidRPr="00E14336">
        <w:rPr>
          <w:sz w:val="28"/>
          <w:szCs w:val="28"/>
          <w:lang w:val="uk-UA"/>
        </w:rPr>
        <w:t xml:space="preserve"> </w:t>
      </w:r>
      <w:r w:rsidRPr="00E14336">
        <w:rPr>
          <w:sz w:val="28"/>
          <w:szCs w:val="28"/>
          <w:lang w:val="uk-UA"/>
        </w:rPr>
        <w:t xml:space="preserve">орган за </w:t>
      </w:r>
      <w:r w:rsidR="00A5017D" w:rsidRPr="00E14336">
        <w:rPr>
          <w:sz w:val="28"/>
          <w:szCs w:val="28"/>
          <w:lang w:val="uk-UA"/>
        </w:rPr>
        <w:t xml:space="preserve">місцем </w:t>
      </w:r>
      <w:r w:rsidRPr="00E14336">
        <w:rPr>
          <w:sz w:val="28"/>
          <w:szCs w:val="28"/>
          <w:lang w:val="uk-UA"/>
        </w:rPr>
        <w:t>знаходження земельної ділянки проводить протягом десяти</w:t>
      </w:r>
      <w:r w:rsidR="00F04D41" w:rsidRPr="00E14336">
        <w:rPr>
          <w:sz w:val="28"/>
          <w:szCs w:val="28"/>
          <w:lang w:val="uk-UA"/>
        </w:rPr>
        <w:t xml:space="preserve"> </w:t>
      </w:r>
      <w:r w:rsidRPr="00E14336">
        <w:rPr>
          <w:sz w:val="28"/>
          <w:szCs w:val="28"/>
          <w:lang w:val="uk-UA"/>
        </w:rPr>
        <w:t>робочих днів перерахунок</w:t>
      </w:r>
      <w:r w:rsidR="00A5017D" w:rsidRPr="00E14336">
        <w:rPr>
          <w:sz w:val="28"/>
          <w:szCs w:val="28"/>
          <w:lang w:val="uk-UA"/>
        </w:rPr>
        <w:t xml:space="preserve"> суми </w:t>
      </w:r>
      <w:r w:rsidRPr="00E14336">
        <w:rPr>
          <w:sz w:val="28"/>
          <w:szCs w:val="28"/>
          <w:lang w:val="uk-UA"/>
        </w:rPr>
        <w:t>податку і</w:t>
      </w:r>
      <w:r w:rsidR="00A5017D" w:rsidRPr="00E14336">
        <w:rPr>
          <w:sz w:val="28"/>
          <w:szCs w:val="28"/>
          <w:lang w:val="uk-UA"/>
        </w:rPr>
        <w:t xml:space="preserve"> надсила</w:t>
      </w:r>
      <w:r w:rsidRPr="00E14336">
        <w:rPr>
          <w:sz w:val="28"/>
          <w:szCs w:val="28"/>
          <w:lang w:val="uk-UA"/>
        </w:rPr>
        <w:t>є (вручає) йому нове податкове</w:t>
      </w:r>
      <w:r w:rsidR="00F04D41" w:rsidRPr="00E14336">
        <w:rPr>
          <w:sz w:val="28"/>
          <w:szCs w:val="28"/>
          <w:lang w:val="uk-UA"/>
        </w:rPr>
        <w:t xml:space="preserve"> </w:t>
      </w:r>
      <w:r w:rsidRPr="00E14336">
        <w:rPr>
          <w:sz w:val="28"/>
          <w:szCs w:val="28"/>
          <w:lang w:val="uk-UA"/>
        </w:rPr>
        <w:t>повідомлення-рішення. Попередн</w:t>
      </w:r>
      <w:r w:rsidR="00A5017D" w:rsidRPr="00E14336">
        <w:rPr>
          <w:sz w:val="28"/>
          <w:szCs w:val="28"/>
          <w:lang w:val="uk-UA"/>
        </w:rPr>
        <w:t xml:space="preserve">є </w:t>
      </w:r>
      <w:r w:rsidRPr="00E14336">
        <w:rPr>
          <w:sz w:val="28"/>
          <w:szCs w:val="28"/>
          <w:lang w:val="uk-UA"/>
        </w:rPr>
        <w:t>податкове повідомлення-рішен</w:t>
      </w:r>
      <w:r w:rsidR="00A5017D" w:rsidRPr="00E14336">
        <w:rPr>
          <w:sz w:val="28"/>
          <w:szCs w:val="28"/>
          <w:lang w:val="uk-UA"/>
        </w:rPr>
        <w:t>ня вважається скасованим (відкликаним).</w:t>
      </w:r>
    </w:p>
    <w:p w:rsidR="00A5017D"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1</w:t>
      </w:r>
      <w:r w:rsidR="00FF1470" w:rsidRPr="00E14336">
        <w:rPr>
          <w:sz w:val="28"/>
          <w:szCs w:val="28"/>
          <w:lang w:val="uk-UA"/>
        </w:rPr>
        <w:t>0</w:t>
      </w:r>
      <w:r w:rsidR="003B15BF" w:rsidRPr="00E14336">
        <w:rPr>
          <w:sz w:val="28"/>
          <w:szCs w:val="28"/>
          <w:lang w:val="uk-UA"/>
        </w:rPr>
        <w:t>.6.</w:t>
      </w:r>
      <w:r w:rsidRPr="00E14336">
        <w:rPr>
          <w:sz w:val="28"/>
          <w:szCs w:val="28"/>
          <w:lang w:val="uk-UA"/>
        </w:rPr>
        <w:t xml:space="preserve"> </w:t>
      </w:r>
      <w:r w:rsidR="003B15BF" w:rsidRPr="00E14336">
        <w:rPr>
          <w:sz w:val="28"/>
          <w:szCs w:val="28"/>
          <w:lang w:val="uk-UA"/>
        </w:rPr>
        <w:t xml:space="preserve">За земельну ділянку, на якій розташована будівля, що перебуває </w:t>
      </w:r>
      <w:r w:rsidR="00A5017D" w:rsidRPr="00E14336">
        <w:rPr>
          <w:sz w:val="28"/>
          <w:szCs w:val="28"/>
          <w:lang w:val="uk-UA"/>
        </w:rPr>
        <w:t>у</w:t>
      </w:r>
      <w:r w:rsidRPr="00E14336">
        <w:rPr>
          <w:sz w:val="28"/>
          <w:szCs w:val="28"/>
          <w:lang w:val="uk-UA"/>
        </w:rPr>
        <w:t xml:space="preserve"> </w:t>
      </w:r>
      <w:r w:rsidR="00A5017D" w:rsidRPr="00E14336">
        <w:rPr>
          <w:sz w:val="28"/>
          <w:szCs w:val="28"/>
          <w:lang w:val="uk-UA"/>
        </w:rPr>
        <w:t xml:space="preserve">спільній </w:t>
      </w:r>
      <w:r w:rsidR="003B15BF" w:rsidRPr="00E14336">
        <w:rPr>
          <w:sz w:val="28"/>
          <w:szCs w:val="28"/>
          <w:lang w:val="uk-UA"/>
        </w:rPr>
        <w:t xml:space="preserve">власності </w:t>
      </w:r>
      <w:r w:rsidR="00A5017D" w:rsidRPr="00E14336">
        <w:rPr>
          <w:sz w:val="28"/>
          <w:szCs w:val="28"/>
          <w:lang w:val="uk-UA"/>
        </w:rPr>
        <w:t>кіль</w:t>
      </w:r>
      <w:r w:rsidR="003B15BF" w:rsidRPr="00E14336">
        <w:rPr>
          <w:sz w:val="28"/>
          <w:szCs w:val="28"/>
          <w:lang w:val="uk-UA"/>
        </w:rPr>
        <w:t>кох</w:t>
      </w:r>
      <w:r w:rsidRPr="00E14336">
        <w:rPr>
          <w:sz w:val="28"/>
          <w:szCs w:val="28"/>
          <w:lang w:val="uk-UA"/>
        </w:rPr>
        <w:t xml:space="preserve"> </w:t>
      </w:r>
      <w:r w:rsidR="003B15BF" w:rsidRPr="00E14336">
        <w:rPr>
          <w:sz w:val="28"/>
          <w:szCs w:val="28"/>
          <w:lang w:val="uk-UA"/>
        </w:rPr>
        <w:t>юридичних або фізичн</w:t>
      </w:r>
      <w:r w:rsidR="00E6237B" w:rsidRPr="00E14336">
        <w:rPr>
          <w:sz w:val="28"/>
          <w:szCs w:val="28"/>
          <w:lang w:val="uk-UA"/>
        </w:rPr>
        <w:t xml:space="preserve">их осіб, </w:t>
      </w:r>
      <w:r w:rsidR="003B15BF" w:rsidRPr="00E14336">
        <w:rPr>
          <w:sz w:val="28"/>
          <w:szCs w:val="28"/>
          <w:lang w:val="uk-UA"/>
        </w:rPr>
        <w:t>податок нараховується</w:t>
      </w:r>
      <w:r w:rsidRPr="00E14336">
        <w:rPr>
          <w:sz w:val="28"/>
          <w:szCs w:val="28"/>
          <w:lang w:val="uk-UA"/>
        </w:rPr>
        <w:t xml:space="preserve"> </w:t>
      </w:r>
      <w:r w:rsidR="003B15BF" w:rsidRPr="00E14336">
        <w:rPr>
          <w:sz w:val="28"/>
          <w:szCs w:val="28"/>
          <w:lang w:val="uk-UA"/>
        </w:rPr>
        <w:t>з ур</w:t>
      </w:r>
      <w:r w:rsidR="00A5017D" w:rsidRPr="00E14336">
        <w:rPr>
          <w:sz w:val="28"/>
          <w:szCs w:val="28"/>
          <w:lang w:val="uk-UA"/>
        </w:rPr>
        <w:t>ахуванням прибудинкової території</w:t>
      </w:r>
      <w:r w:rsidRPr="00E14336">
        <w:rPr>
          <w:sz w:val="28"/>
          <w:szCs w:val="28"/>
          <w:lang w:val="uk-UA"/>
        </w:rPr>
        <w:t xml:space="preserve"> </w:t>
      </w:r>
      <w:r w:rsidR="00A5017D" w:rsidRPr="00E14336">
        <w:rPr>
          <w:sz w:val="28"/>
          <w:szCs w:val="28"/>
          <w:lang w:val="uk-UA"/>
        </w:rPr>
        <w:t>кожному з таки х осіб:</w:t>
      </w:r>
    </w:p>
    <w:p w:rsidR="00A5017D" w:rsidRPr="00E14336" w:rsidRDefault="00E6237B" w:rsidP="0061670E">
      <w:pPr>
        <w:ind w:firstLine="567"/>
        <w:jc w:val="both"/>
        <w:rPr>
          <w:sz w:val="28"/>
          <w:szCs w:val="28"/>
          <w:lang w:val="uk-UA"/>
        </w:rPr>
      </w:pPr>
      <w:r w:rsidRPr="00E14336">
        <w:rPr>
          <w:sz w:val="28"/>
          <w:szCs w:val="28"/>
          <w:lang w:val="uk-UA"/>
        </w:rPr>
        <w:t>1)</w:t>
      </w:r>
      <w:r w:rsidR="00F04D41" w:rsidRPr="00E14336">
        <w:rPr>
          <w:sz w:val="28"/>
          <w:szCs w:val="28"/>
          <w:lang w:val="uk-UA"/>
        </w:rPr>
        <w:t xml:space="preserve"> </w:t>
      </w:r>
      <w:r w:rsidRPr="00E14336">
        <w:rPr>
          <w:sz w:val="28"/>
          <w:szCs w:val="28"/>
          <w:lang w:val="uk-UA"/>
        </w:rPr>
        <w:t>у</w:t>
      </w:r>
      <w:r w:rsidR="00F04D41" w:rsidRPr="00E14336">
        <w:rPr>
          <w:sz w:val="28"/>
          <w:szCs w:val="28"/>
          <w:lang w:val="uk-UA"/>
        </w:rPr>
        <w:t xml:space="preserve"> </w:t>
      </w:r>
      <w:r w:rsidRPr="00E14336">
        <w:rPr>
          <w:sz w:val="28"/>
          <w:szCs w:val="28"/>
          <w:lang w:val="uk-UA"/>
        </w:rPr>
        <w:t xml:space="preserve">рівних частинах - </w:t>
      </w:r>
      <w:r w:rsidR="003B15BF" w:rsidRPr="00E14336">
        <w:rPr>
          <w:sz w:val="28"/>
          <w:szCs w:val="28"/>
          <w:lang w:val="uk-UA"/>
        </w:rPr>
        <w:t xml:space="preserve">якщо будівля перебуває у </w:t>
      </w:r>
      <w:r w:rsidR="00A5017D" w:rsidRPr="00E14336">
        <w:rPr>
          <w:sz w:val="28"/>
          <w:szCs w:val="28"/>
          <w:lang w:val="uk-UA"/>
        </w:rPr>
        <w:t>спільній сумісній</w:t>
      </w:r>
      <w:r w:rsidR="00F04D41" w:rsidRPr="00E14336">
        <w:rPr>
          <w:sz w:val="28"/>
          <w:szCs w:val="28"/>
          <w:lang w:val="uk-UA"/>
        </w:rPr>
        <w:t xml:space="preserve"> </w:t>
      </w:r>
      <w:r w:rsidR="00A5017D" w:rsidRPr="00E14336">
        <w:rPr>
          <w:sz w:val="28"/>
          <w:szCs w:val="28"/>
          <w:lang w:val="uk-UA"/>
        </w:rPr>
        <w:t>власності</w:t>
      </w:r>
      <w:r w:rsidR="00F04D41" w:rsidRPr="00E14336">
        <w:rPr>
          <w:sz w:val="28"/>
          <w:szCs w:val="28"/>
          <w:lang w:val="uk-UA"/>
        </w:rPr>
        <w:t xml:space="preserve"> </w:t>
      </w:r>
      <w:r w:rsidR="00A5017D" w:rsidRPr="00E14336">
        <w:rPr>
          <w:sz w:val="28"/>
          <w:szCs w:val="28"/>
          <w:lang w:val="uk-UA"/>
        </w:rPr>
        <w:t xml:space="preserve">кількох </w:t>
      </w:r>
      <w:r w:rsidRPr="00E14336">
        <w:rPr>
          <w:sz w:val="28"/>
          <w:szCs w:val="28"/>
          <w:lang w:val="uk-UA"/>
        </w:rPr>
        <w:t xml:space="preserve">осіб, </w:t>
      </w:r>
      <w:r w:rsidR="003B15BF" w:rsidRPr="00E14336">
        <w:rPr>
          <w:sz w:val="28"/>
          <w:szCs w:val="28"/>
          <w:lang w:val="uk-UA"/>
        </w:rPr>
        <w:t xml:space="preserve">але не поділена в натурі, або одній з таких </w:t>
      </w:r>
      <w:r w:rsidR="00A5017D" w:rsidRPr="00E14336">
        <w:rPr>
          <w:sz w:val="28"/>
          <w:szCs w:val="28"/>
          <w:lang w:val="uk-UA"/>
        </w:rPr>
        <w:t>осіб-власник</w:t>
      </w:r>
      <w:r w:rsidRPr="00E14336">
        <w:rPr>
          <w:sz w:val="28"/>
          <w:szCs w:val="28"/>
          <w:lang w:val="uk-UA"/>
        </w:rPr>
        <w:t xml:space="preserve">ів, визначеній за їх </w:t>
      </w:r>
      <w:proofErr w:type="spellStart"/>
      <w:r w:rsidRPr="00E14336">
        <w:rPr>
          <w:sz w:val="28"/>
          <w:szCs w:val="28"/>
          <w:lang w:val="uk-UA"/>
        </w:rPr>
        <w:t>згодою,</w:t>
      </w:r>
      <w:r w:rsidR="00A5017D" w:rsidRPr="00E14336">
        <w:rPr>
          <w:sz w:val="28"/>
          <w:szCs w:val="28"/>
          <w:lang w:val="uk-UA"/>
        </w:rPr>
        <w:t>якщо</w:t>
      </w:r>
      <w:proofErr w:type="spellEnd"/>
      <w:r w:rsidR="00A5017D" w:rsidRPr="00E14336">
        <w:rPr>
          <w:sz w:val="28"/>
          <w:szCs w:val="28"/>
          <w:lang w:val="uk-UA"/>
        </w:rPr>
        <w:t xml:space="preserve"> </w:t>
      </w:r>
      <w:r w:rsidR="003B15BF" w:rsidRPr="00E14336">
        <w:rPr>
          <w:sz w:val="28"/>
          <w:szCs w:val="28"/>
          <w:lang w:val="uk-UA"/>
        </w:rPr>
        <w:t xml:space="preserve">інше не встановлено </w:t>
      </w:r>
      <w:r w:rsidR="00A5017D" w:rsidRPr="00E14336">
        <w:rPr>
          <w:sz w:val="28"/>
          <w:szCs w:val="28"/>
          <w:lang w:val="uk-UA"/>
        </w:rPr>
        <w:t>судом;</w:t>
      </w:r>
    </w:p>
    <w:p w:rsidR="00A5017D" w:rsidRPr="00E14336" w:rsidRDefault="003B15BF" w:rsidP="0061670E">
      <w:pPr>
        <w:ind w:firstLine="567"/>
        <w:jc w:val="both"/>
        <w:rPr>
          <w:sz w:val="28"/>
          <w:szCs w:val="28"/>
          <w:lang w:val="uk-UA"/>
        </w:rPr>
      </w:pPr>
      <w:r w:rsidRPr="00E14336">
        <w:rPr>
          <w:sz w:val="28"/>
          <w:szCs w:val="28"/>
          <w:lang w:val="uk-UA"/>
        </w:rPr>
        <w:t>2)</w:t>
      </w:r>
      <w:r w:rsidR="00F04D41" w:rsidRPr="00E14336">
        <w:rPr>
          <w:sz w:val="28"/>
          <w:szCs w:val="28"/>
          <w:lang w:val="uk-UA"/>
        </w:rPr>
        <w:t xml:space="preserve"> </w:t>
      </w:r>
      <w:proofErr w:type="spellStart"/>
      <w:r w:rsidRPr="00E14336">
        <w:rPr>
          <w:sz w:val="28"/>
          <w:szCs w:val="28"/>
          <w:lang w:val="uk-UA"/>
        </w:rPr>
        <w:t>пропорційно</w:t>
      </w:r>
      <w:proofErr w:type="spellEnd"/>
      <w:r w:rsidRPr="00E14336">
        <w:rPr>
          <w:sz w:val="28"/>
          <w:szCs w:val="28"/>
          <w:lang w:val="uk-UA"/>
        </w:rPr>
        <w:t xml:space="preserve"> н</w:t>
      </w:r>
      <w:r w:rsidR="00E6237B" w:rsidRPr="00E14336">
        <w:rPr>
          <w:sz w:val="28"/>
          <w:szCs w:val="28"/>
          <w:lang w:val="uk-UA"/>
        </w:rPr>
        <w:t xml:space="preserve">алежній частці кожної особи </w:t>
      </w:r>
      <w:r w:rsidRPr="00E14336">
        <w:rPr>
          <w:sz w:val="28"/>
          <w:szCs w:val="28"/>
          <w:lang w:val="uk-UA"/>
        </w:rPr>
        <w:t xml:space="preserve">- якщо будівля перебуває </w:t>
      </w:r>
      <w:proofErr w:type="spellStart"/>
      <w:r w:rsidRPr="00E14336">
        <w:rPr>
          <w:sz w:val="28"/>
          <w:szCs w:val="28"/>
          <w:lang w:val="uk-UA"/>
        </w:rPr>
        <w:t>у</w:t>
      </w:r>
      <w:r w:rsidR="00A5017D" w:rsidRPr="00E14336">
        <w:rPr>
          <w:sz w:val="28"/>
          <w:szCs w:val="28"/>
          <w:lang w:val="uk-UA"/>
        </w:rPr>
        <w:t>спільній</w:t>
      </w:r>
      <w:proofErr w:type="spellEnd"/>
      <w:r w:rsidR="00A5017D" w:rsidRPr="00E14336">
        <w:rPr>
          <w:sz w:val="28"/>
          <w:szCs w:val="28"/>
          <w:lang w:val="uk-UA"/>
        </w:rPr>
        <w:t xml:space="preserve"> </w:t>
      </w:r>
    </w:p>
    <w:p w:rsidR="00A5017D" w:rsidRPr="00E14336" w:rsidRDefault="003B15BF" w:rsidP="0061670E">
      <w:pPr>
        <w:ind w:firstLine="567"/>
        <w:jc w:val="both"/>
        <w:rPr>
          <w:sz w:val="28"/>
          <w:szCs w:val="28"/>
          <w:lang w:val="uk-UA"/>
        </w:rPr>
      </w:pPr>
      <w:r w:rsidRPr="00E14336">
        <w:rPr>
          <w:sz w:val="28"/>
          <w:szCs w:val="28"/>
          <w:lang w:val="uk-UA"/>
        </w:rPr>
        <w:t>ч</w:t>
      </w:r>
      <w:r w:rsidR="00A5017D" w:rsidRPr="00E14336">
        <w:rPr>
          <w:sz w:val="28"/>
          <w:szCs w:val="28"/>
          <w:lang w:val="uk-UA"/>
        </w:rPr>
        <w:t>астковій власності;</w:t>
      </w:r>
    </w:p>
    <w:p w:rsidR="00A5017D" w:rsidRPr="00E14336" w:rsidRDefault="003B15BF" w:rsidP="0061670E">
      <w:pPr>
        <w:ind w:firstLine="567"/>
        <w:jc w:val="both"/>
        <w:rPr>
          <w:sz w:val="28"/>
          <w:szCs w:val="28"/>
          <w:lang w:val="uk-UA"/>
        </w:rPr>
      </w:pPr>
      <w:r w:rsidRPr="00E14336">
        <w:rPr>
          <w:sz w:val="28"/>
          <w:szCs w:val="28"/>
          <w:lang w:val="uk-UA"/>
        </w:rPr>
        <w:t>3)</w:t>
      </w:r>
      <w:r w:rsidR="00F04D41" w:rsidRPr="00E14336">
        <w:rPr>
          <w:sz w:val="28"/>
          <w:szCs w:val="28"/>
          <w:lang w:val="uk-UA"/>
        </w:rPr>
        <w:t xml:space="preserve"> </w:t>
      </w:r>
      <w:proofErr w:type="spellStart"/>
      <w:r w:rsidRPr="00E14336">
        <w:rPr>
          <w:sz w:val="28"/>
          <w:szCs w:val="28"/>
          <w:lang w:val="uk-UA"/>
        </w:rPr>
        <w:t>пропорційно</w:t>
      </w:r>
      <w:proofErr w:type="spellEnd"/>
      <w:r w:rsidRPr="00E14336">
        <w:rPr>
          <w:sz w:val="28"/>
          <w:szCs w:val="28"/>
          <w:lang w:val="uk-UA"/>
        </w:rPr>
        <w:t xml:space="preserve"> </w:t>
      </w:r>
      <w:r w:rsidR="00A5017D" w:rsidRPr="00E14336">
        <w:rPr>
          <w:sz w:val="28"/>
          <w:szCs w:val="28"/>
          <w:lang w:val="uk-UA"/>
        </w:rPr>
        <w:t>належн</w:t>
      </w:r>
      <w:r w:rsidR="00E6237B" w:rsidRPr="00E14336">
        <w:rPr>
          <w:sz w:val="28"/>
          <w:szCs w:val="28"/>
          <w:lang w:val="uk-UA"/>
        </w:rPr>
        <w:t xml:space="preserve">ій частці кожної особи </w:t>
      </w:r>
      <w:r w:rsidRPr="00E14336">
        <w:rPr>
          <w:sz w:val="28"/>
          <w:szCs w:val="28"/>
          <w:lang w:val="uk-UA"/>
        </w:rPr>
        <w:t xml:space="preserve">- якщо будівля перебуває у </w:t>
      </w:r>
      <w:r w:rsidR="00A5017D" w:rsidRPr="00E14336">
        <w:rPr>
          <w:sz w:val="28"/>
          <w:szCs w:val="28"/>
          <w:lang w:val="uk-UA"/>
        </w:rPr>
        <w:t xml:space="preserve">спільній </w:t>
      </w:r>
    </w:p>
    <w:p w:rsidR="00A5017D" w:rsidRPr="00E14336" w:rsidRDefault="003B15BF" w:rsidP="0061670E">
      <w:pPr>
        <w:ind w:firstLine="567"/>
        <w:jc w:val="both"/>
        <w:rPr>
          <w:sz w:val="28"/>
          <w:szCs w:val="28"/>
          <w:lang w:val="uk-UA"/>
        </w:rPr>
      </w:pPr>
      <w:r w:rsidRPr="00E14336">
        <w:rPr>
          <w:sz w:val="28"/>
          <w:szCs w:val="28"/>
          <w:lang w:val="uk-UA"/>
        </w:rPr>
        <w:t>сумісній власності і</w:t>
      </w:r>
      <w:r w:rsidR="00A5017D" w:rsidRPr="00E14336">
        <w:rPr>
          <w:sz w:val="28"/>
          <w:szCs w:val="28"/>
          <w:lang w:val="uk-UA"/>
        </w:rPr>
        <w:t xml:space="preserve"> поділена в натурі.</w:t>
      </w:r>
    </w:p>
    <w:p w:rsidR="00A5017D" w:rsidRPr="00E14336" w:rsidRDefault="003B15BF" w:rsidP="0061670E">
      <w:pPr>
        <w:ind w:firstLine="567"/>
        <w:jc w:val="both"/>
        <w:rPr>
          <w:sz w:val="28"/>
          <w:szCs w:val="28"/>
          <w:lang w:val="uk-UA"/>
        </w:rPr>
      </w:pPr>
      <w:r w:rsidRPr="00E14336">
        <w:rPr>
          <w:sz w:val="28"/>
          <w:szCs w:val="28"/>
          <w:lang w:val="uk-UA"/>
        </w:rPr>
        <w:t>За земельну ділянку, на якій</w:t>
      </w:r>
      <w:r w:rsidR="00F04D41" w:rsidRPr="00E14336">
        <w:rPr>
          <w:sz w:val="28"/>
          <w:szCs w:val="28"/>
          <w:lang w:val="uk-UA"/>
        </w:rPr>
        <w:t xml:space="preserve"> </w:t>
      </w:r>
      <w:r w:rsidRPr="00E14336">
        <w:rPr>
          <w:sz w:val="28"/>
          <w:szCs w:val="28"/>
          <w:lang w:val="uk-UA"/>
        </w:rPr>
        <w:t>розташована</w:t>
      </w:r>
      <w:r w:rsidR="00F04D41" w:rsidRPr="00E14336">
        <w:rPr>
          <w:sz w:val="28"/>
          <w:szCs w:val="28"/>
          <w:lang w:val="uk-UA"/>
        </w:rPr>
        <w:t xml:space="preserve"> </w:t>
      </w:r>
      <w:r w:rsidRPr="00E14336">
        <w:rPr>
          <w:sz w:val="28"/>
          <w:szCs w:val="28"/>
          <w:lang w:val="uk-UA"/>
        </w:rPr>
        <w:t xml:space="preserve">будівля, що перебуває </w:t>
      </w:r>
      <w:r w:rsidR="00A5017D" w:rsidRPr="00E14336">
        <w:rPr>
          <w:sz w:val="28"/>
          <w:szCs w:val="28"/>
          <w:lang w:val="uk-UA"/>
        </w:rPr>
        <w:t>у</w:t>
      </w:r>
      <w:r w:rsidR="00F04D41" w:rsidRPr="00E14336">
        <w:rPr>
          <w:sz w:val="28"/>
          <w:szCs w:val="28"/>
          <w:lang w:val="uk-UA"/>
        </w:rPr>
        <w:t xml:space="preserve"> </w:t>
      </w:r>
      <w:r w:rsidR="00A5017D" w:rsidRPr="00E14336">
        <w:rPr>
          <w:sz w:val="28"/>
          <w:szCs w:val="28"/>
          <w:lang w:val="uk-UA"/>
        </w:rPr>
        <w:t xml:space="preserve">користуванні </w:t>
      </w:r>
    </w:p>
    <w:p w:rsidR="00A5017D" w:rsidRPr="00E14336" w:rsidRDefault="003B15BF" w:rsidP="0061670E">
      <w:pPr>
        <w:ind w:firstLine="567"/>
        <w:jc w:val="both"/>
        <w:rPr>
          <w:sz w:val="28"/>
          <w:szCs w:val="28"/>
          <w:lang w:val="uk-UA"/>
        </w:rPr>
      </w:pPr>
      <w:r w:rsidRPr="00E14336">
        <w:rPr>
          <w:sz w:val="28"/>
          <w:szCs w:val="28"/>
          <w:lang w:val="uk-UA"/>
        </w:rPr>
        <w:t>кількох юридични</w:t>
      </w:r>
      <w:r w:rsidR="00A5017D" w:rsidRPr="00E14336">
        <w:rPr>
          <w:sz w:val="28"/>
          <w:szCs w:val="28"/>
          <w:lang w:val="uk-UA"/>
        </w:rPr>
        <w:t>х або фізичних осіб,</w:t>
      </w:r>
      <w:r w:rsidR="00F04D41" w:rsidRPr="00E14336">
        <w:rPr>
          <w:sz w:val="28"/>
          <w:szCs w:val="28"/>
          <w:lang w:val="uk-UA"/>
        </w:rPr>
        <w:t xml:space="preserve"> </w:t>
      </w:r>
      <w:r w:rsidR="00A5017D" w:rsidRPr="00E14336">
        <w:rPr>
          <w:sz w:val="28"/>
          <w:szCs w:val="28"/>
          <w:lang w:val="uk-UA"/>
        </w:rPr>
        <w:t xml:space="preserve">податок </w:t>
      </w:r>
      <w:r w:rsidRPr="00E14336">
        <w:rPr>
          <w:sz w:val="28"/>
          <w:szCs w:val="28"/>
          <w:lang w:val="uk-UA"/>
        </w:rPr>
        <w:t>нарахову</w:t>
      </w:r>
      <w:r w:rsidR="00A5017D" w:rsidRPr="00E14336">
        <w:rPr>
          <w:sz w:val="28"/>
          <w:szCs w:val="28"/>
          <w:lang w:val="uk-UA"/>
        </w:rPr>
        <w:t>ється кожному з</w:t>
      </w:r>
      <w:r w:rsidR="00F04D41" w:rsidRPr="00E14336">
        <w:rPr>
          <w:sz w:val="28"/>
          <w:szCs w:val="28"/>
          <w:lang w:val="uk-UA"/>
        </w:rPr>
        <w:t xml:space="preserve"> </w:t>
      </w:r>
      <w:r w:rsidR="00A5017D" w:rsidRPr="00E14336">
        <w:rPr>
          <w:sz w:val="28"/>
          <w:szCs w:val="28"/>
          <w:lang w:val="uk-UA"/>
        </w:rPr>
        <w:t>них</w:t>
      </w:r>
      <w:r w:rsidR="00F04D41" w:rsidRPr="00E14336">
        <w:rPr>
          <w:sz w:val="28"/>
          <w:szCs w:val="28"/>
          <w:lang w:val="uk-UA"/>
        </w:rPr>
        <w:t xml:space="preserve"> </w:t>
      </w:r>
      <w:proofErr w:type="spellStart"/>
      <w:r w:rsidR="00A5017D" w:rsidRPr="00E14336">
        <w:rPr>
          <w:sz w:val="28"/>
          <w:szCs w:val="28"/>
          <w:lang w:val="uk-UA"/>
        </w:rPr>
        <w:t>пропорційно</w:t>
      </w:r>
      <w:proofErr w:type="spellEnd"/>
      <w:r w:rsidR="00A5017D" w:rsidRPr="00E14336">
        <w:rPr>
          <w:sz w:val="28"/>
          <w:szCs w:val="28"/>
          <w:lang w:val="uk-UA"/>
        </w:rPr>
        <w:t xml:space="preserve"> тій </w:t>
      </w:r>
      <w:r w:rsidRPr="00E14336">
        <w:rPr>
          <w:sz w:val="28"/>
          <w:szCs w:val="28"/>
          <w:lang w:val="uk-UA"/>
        </w:rPr>
        <w:t>частині площі будівлі, що знаходиться</w:t>
      </w:r>
      <w:r w:rsidR="00F04D41" w:rsidRPr="00E14336">
        <w:rPr>
          <w:sz w:val="28"/>
          <w:szCs w:val="28"/>
          <w:lang w:val="uk-UA"/>
        </w:rPr>
        <w:t xml:space="preserve"> </w:t>
      </w:r>
      <w:r w:rsidRPr="00E14336">
        <w:rPr>
          <w:sz w:val="28"/>
          <w:szCs w:val="28"/>
          <w:lang w:val="uk-UA"/>
        </w:rPr>
        <w:t>в їх користуванні, з ур</w:t>
      </w:r>
      <w:r w:rsidR="00A93161" w:rsidRPr="00E14336">
        <w:rPr>
          <w:sz w:val="28"/>
          <w:szCs w:val="28"/>
          <w:lang w:val="uk-UA"/>
        </w:rPr>
        <w:t xml:space="preserve">ахуванням </w:t>
      </w:r>
      <w:r w:rsidR="00A5017D" w:rsidRPr="00E14336">
        <w:rPr>
          <w:sz w:val="28"/>
          <w:szCs w:val="28"/>
          <w:lang w:val="uk-UA"/>
        </w:rPr>
        <w:t xml:space="preserve">прибудинкової </w:t>
      </w:r>
      <w:r w:rsidRPr="00E14336">
        <w:rPr>
          <w:sz w:val="28"/>
          <w:szCs w:val="28"/>
          <w:lang w:val="uk-UA"/>
        </w:rPr>
        <w:t>т</w:t>
      </w:r>
      <w:r w:rsidR="00A5017D" w:rsidRPr="00E14336">
        <w:rPr>
          <w:sz w:val="28"/>
          <w:szCs w:val="28"/>
          <w:lang w:val="uk-UA"/>
        </w:rPr>
        <w:t>ериторії.</w:t>
      </w:r>
    </w:p>
    <w:p w:rsidR="00A5017D" w:rsidRPr="00E14336" w:rsidRDefault="00F04D41" w:rsidP="002E055B">
      <w:pPr>
        <w:spacing w:before="240"/>
        <w:ind w:firstLine="567"/>
        <w:jc w:val="both"/>
        <w:rPr>
          <w:sz w:val="28"/>
          <w:szCs w:val="28"/>
          <w:lang w:val="uk-UA"/>
        </w:rPr>
      </w:pPr>
      <w:r w:rsidRPr="00E14336">
        <w:rPr>
          <w:sz w:val="28"/>
          <w:szCs w:val="28"/>
          <w:lang w:val="uk-UA"/>
        </w:rPr>
        <w:t xml:space="preserve"> </w:t>
      </w:r>
      <w:r w:rsidR="00A93161" w:rsidRPr="00E14336">
        <w:rPr>
          <w:sz w:val="28"/>
          <w:szCs w:val="28"/>
          <w:lang w:val="uk-UA"/>
        </w:rPr>
        <w:t>1</w:t>
      </w:r>
      <w:r w:rsidR="00FF1470" w:rsidRPr="00E14336">
        <w:rPr>
          <w:sz w:val="28"/>
          <w:szCs w:val="28"/>
          <w:lang w:val="uk-UA"/>
        </w:rPr>
        <w:t>0</w:t>
      </w:r>
      <w:r w:rsidR="00A93161" w:rsidRPr="00E14336">
        <w:rPr>
          <w:sz w:val="28"/>
          <w:szCs w:val="28"/>
          <w:lang w:val="uk-UA"/>
        </w:rPr>
        <w:t>.7. Юридична особа зменшує податкові зобов'язання із земельно</w:t>
      </w:r>
      <w:r w:rsidR="00A5017D" w:rsidRPr="00E14336">
        <w:rPr>
          <w:sz w:val="28"/>
          <w:szCs w:val="28"/>
          <w:lang w:val="uk-UA"/>
        </w:rPr>
        <w:t>го</w:t>
      </w:r>
      <w:r w:rsidRPr="00E14336">
        <w:rPr>
          <w:sz w:val="28"/>
          <w:szCs w:val="28"/>
          <w:lang w:val="uk-UA"/>
        </w:rPr>
        <w:t xml:space="preserve"> </w:t>
      </w:r>
      <w:r w:rsidR="00A5017D" w:rsidRPr="00E14336">
        <w:rPr>
          <w:sz w:val="28"/>
          <w:szCs w:val="28"/>
          <w:lang w:val="uk-UA"/>
        </w:rPr>
        <w:t>подат</w:t>
      </w:r>
      <w:r w:rsidR="00A93161" w:rsidRPr="00E14336">
        <w:rPr>
          <w:sz w:val="28"/>
          <w:szCs w:val="28"/>
          <w:lang w:val="uk-UA"/>
        </w:rPr>
        <w:t xml:space="preserve">ку на </w:t>
      </w:r>
      <w:r w:rsidR="00A5017D" w:rsidRPr="00E14336">
        <w:rPr>
          <w:sz w:val="28"/>
          <w:szCs w:val="28"/>
          <w:lang w:val="uk-UA"/>
        </w:rPr>
        <w:t xml:space="preserve">суму </w:t>
      </w:r>
      <w:r w:rsidR="00A93161" w:rsidRPr="00E14336">
        <w:rPr>
          <w:sz w:val="28"/>
          <w:szCs w:val="28"/>
          <w:lang w:val="uk-UA"/>
        </w:rPr>
        <w:t>пільг, які</w:t>
      </w:r>
      <w:r w:rsidRPr="00E14336">
        <w:rPr>
          <w:sz w:val="28"/>
          <w:szCs w:val="28"/>
          <w:lang w:val="uk-UA"/>
        </w:rPr>
        <w:t xml:space="preserve"> </w:t>
      </w:r>
      <w:r w:rsidR="00A93161" w:rsidRPr="00E14336">
        <w:rPr>
          <w:sz w:val="28"/>
          <w:szCs w:val="28"/>
          <w:lang w:val="uk-UA"/>
        </w:rPr>
        <w:t>надаються</w:t>
      </w:r>
      <w:r w:rsidRPr="00E14336">
        <w:rPr>
          <w:sz w:val="28"/>
          <w:szCs w:val="28"/>
          <w:lang w:val="uk-UA"/>
        </w:rPr>
        <w:t xml:space="preserve"> </w:t>
      </w:r>
      <w:r w:rsidR="00A93161" w:rsidRPr="00E14336">
        <w:rPr>
          <w:sz w:val="28"/>
          <w:szCs w:val="28"/>
          <w:lang w:val="uk-UA"/>
        </w:rPr>
        <w:t>фізичним особам</w:t>
      </w:r>
      <w:r w:rsidRPr="00E14336">
        <w:rPr>
          <w:sz w:val="28"/>
          <w:szCs w:val="28"/>
          <w:lang w:val="uk-UA"/>
        </w:rPr>
        <w:t xml:space="preserve"> </w:t>
      </w:r>
      <w:r w:rsidR="00A93161" w:rsidRPr="00E14336">
        <w:rPr>
          <w:sz w:val="28"/>
          <w:szCs w:val="28"/>
          <w:lang w:val="uk-UA"/>
        </w:rPr>
        <w:t>відповідно до пункту</w:t>
      </w:r>
      <w:r w:rsidRPr="00E14336">
        <w:rPr>
          <w:sz w:val="28"/>
          <w:szCs w:val="28"/>
          <w:lang w:val="uk-UA"/>
        </w:rPr>
        <w:t xml:space="preserve"> </w:t>
      </w:r>
      <w:r w:rsidR="00A93161" w:rsidRPr="00E14336">
        <w:rPr>
          <w:sz w:val="28"/>
          <w:szCs w:val="28"/>
          <w:lang w:val="uk-UA"/>
        </w:rPr>
        <w:t>6.1</w:t>
      </w:r>
      <w:r w:rsidRPr="00E14336">
        <w:rPr>
          <w:sz w:val="28"/>
          <w:szCs w:val="28"/>
          <w:lang w:val="uk-UA"/>
        </w:rPr>
        <w:t xml:space="preserve"> </w:t>
      </w:r>
      <w:r w:rsidR="00A93161" w:rsidRPr="00E14336">
        <w:rPr>
          <w:sz w:val="28"/>
          <w:szCs w:val="28"/>
          <w:lang w:val="uk-UA"/>
        </w:rPr>
        <w:t>цього Положенн</w:t>
      </w:r>
      <w:r w:rsidR="00A5017D" w:rsidRPr="00E14336">
        <w:rPr>
          <w:sz w:val="28"/>
          <w:szCs w:val="28"/>
          <w:lang w:val="uk-UA"/>
        </w:rPr>
        <w:t xml:space="preserve">я за земельні </w:t>
      </w:r>
      <w:r w:rsidR="00A93161" w:rsidRPr="00E14336">
        <w:rPr>
          <w:sz w:val="28"/>
          <w:szCs w:val="28"/>
          <w:lang w:val="uk-UA"/>
        </w:rPr>
        <w:t xml:space="preserve">ділянки, що знаходяться у їх власності </w:t>
      </w:r>
      <w:r w:rsidR="00A5017D" w:rsidRPr="00E14336">
        <w:rPr>
          <w:sz w:val="28"/>
          <w:szCs w:val="28"/>
          <w:lang w:val="uk-UA"/>
        </w:rPr>
        <w:t>аб</w:t>
      </w:r>
      <w:r w:rsidR="00A93161" w:rsidRPr="00E14336">
        <w:rPr>
          <w:sz w:val="28"/>
          <w:szCs w:val="28"/>
          <w:lang w:val="uk-UA"/>
        </w:rPr>
        <w:t>о</w:t>
      </w:r>
      <w:r w:rsidRPr="00E14336">
        <w:rPr>
          <w:sz w:val="28"/>
          <w:szCs w:val="28"/>
          <w:lang w:val="uk-UA"/>
        </w:rPr>
        <w:t xml:space="preserve"> </w:t>
      </w:r>
      <w:r w:rsidR="00A93161" w:rsidRPr="00E14336">
        <w:rPr>
          <w:sz w:val="28"/>
          <w:szCs w:val="28"/>
          <w:lang w:val="uk-UA"/>
        </w:rPr>
        <w:t>постійному користуванні</w:t>
      </w:r>
      <w:r w:rsidRPr="00E14336">
        <w:rPr>
          <w:sz w:val="28"/>
          <w:szCs w:val="28"/>
          <w:lang w:val="uk-UA"/>
        </w:rPr>
        <w:t xml:space="preserve"> </w:t>
      </w:r>
      <w:r w:rsidR="00A93161" w:rsidRPr="00E14336">
        <w:rPr>
          <w:sz w:val="28"/>
          <w:szCs w:val="28"/>
          <w:lang w:val="uk-UA"/>
        </w:rPr>
        <w:t xml:space="preserve">і входять до </w:t>
      </w:r>
      <w:r w:rsidR="00A5017D" w:rsidRPr="00E14336">
        <w:rPr>
          <w:sz w:val="28"/>
          <w:szCs w:val="28"/>
          <w:lang w:val="uk-UA"/>
        </w:rPr>
        <w:t xml:space="preserve">складу </w:t>
      </w:r>
      <w:r w:rsidR="00A93161" w:rsidRPr="00E14336">
        <w:rPr>
          <w:sz w:val="28"/>
          <w:szCs w:val="28"/>
          <w:lang w:val="uk-UA"/>
        </w:rPr>
        <w:t>земельних ділянок такої ю</w:t>
      </w:r>
      <w:r w:rsidR="00A5017D" w:rsidRPr="00E14336">
        <w:rPr>
          <w:sz w:val="28"/>
          <w:szCs w:val="28"/>
          <w:lang w:val="uk-UA"/>
        </w:rPr>
        <w:t xml:space="preserve">ридичної </w:t>
      </w:r>
      <w:proofErr w:type="spellStart"/>
      <w:r w:rsidR="00A5017D" w:rsidRPr="00E14336">
        <w:rPr>
          <w:sz w:val="28"/>
          <w:szCs w:val="28"/>
          <w:lang w:val="uk-UA"/>
        </w:rPr>
        <w:t>особи.</w:t>
      </w:r>
      <w:r w:rsidR="00A93161" w:rsidRPr="00E14336">
        <w:rPr>
          <w:sz w:val="28"/>
          <w:szCs w:val="28"/>
          <w:lang w:val="uk-UA"/>
        </w:rPr>
        <w:t>Такий</w:t>
      </w:r>
      <w:proofErr w:type="spellEnd"/>
      <w:r w:rsidRPr="00E14336">
        <w:rPr>
          <w:sz w:val="28"/>
          <w:szCs w:val="28"/>
          <w:lang w:val="uk-UA"/>
        </w:rPr>
        <w:t xml:space="preserve"> </w:t>
      </w:r>
      <w:r w:rsidR="00A93161" w:rsidRPr="00E14336">
        <w:rPr>
          <w:sz w:val="28"/>
          <w:szCs w:val="28"/>
          <w:lang w:val="uk-UA"/>
        </w:rPr>
        <w:t>порядок також поширюється на визначення</w:t>
      </w:r>
      <w:r w:rsidRPr="00E14336">
        <w:rPr>
          <w:sz w:val="28"/>
          <w:szCs w:val="28"/>
          <w:lang w:val="uk-UA"/>
        </w:rPr>
        <w:t xml:space="preserve"> </w:t>
      </w:r>
      <w:r w:rsidR="00A93161" w:rsidRPr="00E14336">
        <w:rPr>
          <w:sz w:val="28"/>
          <w:szCs w:val="28"/>
          <w:lang w:val="uk-UA"/>
        </w:rPr>
        <w:t>податкових</w:t>
      </w:r>
      <w:r w:rsidRPr="00E14336">
        <w:rPr>
          <w:sz w:val="28"/>
          <w:szCs w:val="28"/>
          <w:lang w:val="uk-UA"/>
        </w:rPr>
        <w:t xml:space="preserve"> </w:t>
      </w:r>
      <w:r w:rsidR="00A93161" w:rsidRPr="00E14336">
        <w:rPr>
          <w:sz w:val="28"/>
          <w:szCs w:val="28"/>
          <w:lang w:val="uk-UA"/>
        </w:rPr>
        <w:t>зобо</w:t>
      </w:r>
      <w:r w:rsidR="00A5017D" w:rsidRPr="00E14336">
        <w:rPr>
          <w:sz w:val="28"/>
          <w:szCs w:val="28"/>
          <w:lang w:val="uk-UA"/>
        </w:rPr>
        <w:t>в'язань</w:t>
      </w:r>
      <w:r w:rsidRPr="00E14336">
        <w:rPr>
          <w:sz w:val="28"/>
          <w:szCs w:val="28"/>
          <w:lang w:val="uk-UA"/>
        </w:rPr>
        <w:t xml:space="preserve"> </w:t>
      </w:r>
      <w:r w:rsidR="00A5017D" w:rsidRPr="00E14336">
        <w:rPr>
          <w:sz w:val="28"/>
          <w:szCs w:val="28"/>
          <w:lang w:val="uk-UA"/>
        </w:rPr>
        <w:t xml:space="preserve">із </w:t>
      </w:r>
      <w:r w:rsidR="00A93161" w:rsidRPr="00E14336">
        <w:rPr>
          <w:sz w:val="28"/>
          <w:szCs w:val="28"/>
          <w:lang w:val="uk-UA"/>
        </w:rPr>
        <w:t xml:space="preserve">земельного </w:t>
      </w:r>
      <w:r w:rsidR="00A93161" w:rsidRPr="00E14336">
        <w:rPr>
          <w:sz w:val="28"/>
          <w:szCs w:val="28"/>
          <w:lang w:val="uk-UA"/>
        </w:rPr>
        <w:lastRenderedPageBreak/>
        <w:t>податку</w:t>
      </w:r>
      <w:r w:rsidRPr="00E14336">
        <w:rPr>
          <w:sz w:val="28"/>
          <w:szCs w:val="28"/>
          <w:lang w:val="uk-UA"/>
        </w:rPr>
        <w:t xml:space="preserve"> </w:t>
      </w:r>
      <w:r w:rsidR="00A93161" w:rsidRPr="00E14336">
        <w:rPr>
          <w:sz w:val="28"/>
          <w:szCs w:val="28"/>
          <w:lang w:val="uk-UA"/>
        </w:rPr>
        <w:t>юридич</w:t>
      </w:r>
      <w:r w:rsidR="00A5017D" w:rsidRPr="00E14336">
        <w:rPr>
          <w:sz w:val="28"/>
          <w:szCs w:val="28"/>
          <w:lang w:val="uk-UA"/>
        </w:rPr>
        <w:t>ною</w:t>
      </w:r>
      <w:r w:rsidRPr="00E14336">
        <w:rPr>
          <w:sz w:val="28"/>
          <w:szCs w:val="28"/>
          <w:lang w:val="uk-UA"/>
        </w:rPr>
        <w:t xml:space="preserve"> </w:t>
      </w:r>
      <w:r w:rsidR="00A93161" w:rsidRPr="00E14336">
        <w:rPr>
          <w:sz w:val="28"/>
          <w:szCs w:val="28"/>
          <w:lang w:val="uk-UA"/>
        </w:rPr>
        <w:t>особою</w:t>
      </w:r>
      <w:r w:rsidRPr="00E14336">
        <w:rPr>
          <w:sz w:val="28"/>
          <w:szCs w:val="28"/>
          <w:lang w:val="uk-UA"/>
        </w:rPr>
        <w:t xml:space="preserve"> </w:t>
      </w:r>
      <w:r w:rsidR="00A93161" w:rsidRPr="00E14336">
        <w:rPr>
          <w:sz w:val="28"/>
          <w:szCs w:val="28"/>
          <w:lang w:val="uk-UA"/>
        </w:rPr>
        <w:t>за</w:t>
      </w:r>
      <w:r w:rsidRPr="00E14336">
        <w:rPr>
          <w:sz w:val="28"/>
          <w:szCs w:val="28"/>
          <w:lang w:val="uk-UA"/>
        </w:rPr>
        <w:t xml:space="preserve"> </w:t>
      </w:r>
      <w:r w:rsidR="00A93161" w:rsidRPr="00E14336">
        <w:rPr>
          <w:sz w:val="28"/>
          <w:szCs w:val="28"/>
          <w:lang w:val="uk-UA"/>
        </w:rPr>
        <w:t>земельні</w:t>
      </w:r>
      <w:r w:rsidRPr="00E14336">
        <w:rPr>
          <w:sz w:val="28"/>
          <w:szCs w:val="28"/>
          <w:lang w:val="uk-UA"/>
        </w:rPr>
        <w:t xml:space="preserve"> </w:t>
      </w:r>
      <w:r w:rsidR="00A93161" w:rsidRPr="00E14336">
        <w:rPr>
          <w:sz w:val="28"/>
          <w:szCs w:val="28"/>
          <w:lang w:val="uk-UA"/>
        </w:rPr>
        <w:t xml:space="preserve">ділянки, які </w:t>
      </w:r>
      <w:r w:rsidR="00A5017D" w:rsidRPr="00E14336">
        <w:rPr>
          <w:sz w:val="28"/>
          <w:szCs w:val="28"/>
          <w:lang w:val="uk-UA"/>
        </w:rPr>
        <w:t>відведені</w:t>
      </w:r>
      <w:r w:rsidRPr="00E14336">
        <w:rPr>
          <w:sz w:val="28"/>
          <w:szCs w:val="28"/>
          <w:lang w:val="uk-UA"/>
        </w:rPr>
        <w:t xml:space="preserve"> </w:t>
      </w:r>
      <w:r w:rsidR="00A5017D" w:rsidRPr="00E14336">
        <w:rPr>
          <w:sz w:val="28"/>
          <w:szCs w:val="28"/>
          <w:lang w:val="uk-UA"/>
        </w:rPr>
        <w:t>в</w:t>
      </w:r>
      <w:r w:rsidRPr="00E14336">
        <w:rPr>
          <w:sz w:val="28"/>
          <w:szCs w:val="28"/>
          <w:lang w:val="uk-UA"/>
        </w:rPr>
        <w:t xml:space="preserve"> </w:t>
      </w:r>
      <w:r w:rsidR="00A5017D" w:rsidRPr="00E14336">
        <w:rPr>
          <w:sz w:val="28"/>
          <w:szCs w:val="28"/>
          <w:lang w:val="uk-UA"/>
        </w:rPr>
        <w:t xml:space="preserve">порядку, </w:t>
      </w:r>
      <w:r w:rsidR="00A93161" w:rsidRPr="00E14336">
        <w:rPr>
          <w:sz w:val="28"/>
          <w:szCs w:val="28"/>
          <w:lang w:val="uk-UA"/>
        </w:rPr>
        <w:t>встановленому Законом України "Про основи соціальної захищеності</w:t>
      </w:r>
      <w:r w:rsidRPr="00E14336">
        <w:rPr>
          <w:sz w:val="28"/>
          <w:szCs w:val="28"/>
          <w:lang w:val="uk-UA"/>
        </w:rPr>
        <w:t xml:space="preserve"> </w:t>
      </w:r>
      <w:r w:rsidR="00A93161" w:rsidRPr="00E14336">
        <w:rPr>
          <w:sz w:val="28"/>
          <w:szCs w:val="28"/>
          <w:lang w:val="uk-UA"/>
        </w:rPr>
        <w:t xml:space="preserve">інвалідів в Україні" </w:t>
      </w:r>
      <w:r w:rsidR="00A5017D" w:rsidRPr="00E14336">
        <w:rPr>
          <w:sz w:val="28"/>
          <w:szCs w:val="28"/>
          <w:lang w:val="uk-UA"/>
        </w:rPr>
        <w:t xml:space="preserve">для </w:t>
      </w:r>
      <w:r w:rsidR="00A93161" w:rsidRPr="00E14336">
        <w:rPr>
          <w:sz w:val="28"/>
          <w:szCs w:val="28"/>
          <w:lang w:val="uk-UA"/>
        </w:rPr>
        <w:t>безоплатного</w:t>
      </w:r>
      <w:r w:rsidRPr="00E14336">
        <w:rPr>
          <w:sz w:val="28"/>
          <w:szCs w:val="28"/>
          <w:lang w:val="uk-UA"/>
        </w:rPr>
        <w:t xml:space="preserve"> </w:t>
      </w:r>
      <w:r w:rsidR="00A93161" w:rsidRPr="00E14336">
        <w:rPr>
          <w:sz w:val="28"/>
          <w:szCs w:val="28"/>
          <w:lang w:val="uk-UA"/>
        </w:rPr>
        <w:t>паркування (зберігання) легкових автомобілів, якими</w:t>
      </w:r>
      <w:r w:rsidRPr="00E14336">
        <w:rPr>
          <w:sz w:val="28"/>
          <w:szCs w:val="28"/>
          <w:lang w:val="uk-UA"/>
        </w:rPr>
        <w:t xml:space="preserve"> </w:t>
      </w:r>
      <w:r w:rsidR="00A93161" w:rsidRPr="00E14336">
        <w:rPr>
          <w:sz w:val="28"/>
          <w:szCs w:val="28"/>
          <w:lang w:val="uk-UA"/>
        </w:rPr>
        <w:t xml:space="preserve">керують інваліди </w:t>
      </w:r>
      <w:r w:rsidR="00A5017D" w:rsidRPr="00E14336">
        <w:rPr>
          <w:sz w:val="28"/>
          <w:szCs w:val="28"/>
          <w:lang w:val="uk-UA"/>
        </w:rPr>
        <w:t xml:space="preserve">з </w:t>
      </w:r>
      <w:r w:rsidR="00A93161" w:rsidRPr="00E14336">
        <w:rPr>
          <w:sz w:val="28"/>
          <w:szCs w:val="28"/>
          <w:lang w:val="uk-UA"/>
        </w:rPr>
        <w:t>ураженням опорно -рухового апарату,</w:t>
      </w:r>
      <w:r w:rsidRPr="00E14336">
        <w:rPr>
          <w:sz w:val="28"/>
          <w:szCs w:val="28"/>
          <w:lang w:val="uk-UA"/>
        </w:rPr>
        <w:t xml:space="preserve"> </w:t>
      </w:r>
      <w:r w:rsidR="00A93161" w:rsidRPr="00E14336">
        <w:rPr>
          <w:sz w:val="28"/>
          <w:szCs w:val="28"/>
          <w:lang w:val="uk-UA"/>
        </w:rPr>
        <w:t xml:space="preserve">члени </w:t>
      </w:r>
      <w:r w:rsidR="00A5017D" w:rsidRPr="00E14336">
        <w:rPr>
          <w:sz w:val="28"/>
          <w:szCs w:val="28"/>
          <w:lang w:val="uk-UA"/>
        </w:rPr>
        <w:t>ї</w:t>
      </w:r>
      <w:r w:rsidR="00A93161" w:rsidRPr="00E14336">
        <w:rPr>
          <w:sz w:val="28"/>
          <w:szCs w:val="28"/>
          <w:lang w:val="uk-UA"/>
        </w:rPr>
        <w:t xml:space="preserve">х сімей, яким відповідно до </w:t>
      </w:r>
      <w:r w:rsidR="00A5017D" w:rsidRPr="00E14336">
        <w:rPr>
          <w:sz w:val="28"/>
          <w:szCs w:val="28"/>
          <w:lang w:val="uk-UA"/>
        </w:rPr>
        <w:t xml:space="preserve">порядку </w:t>
      </w:r>
      <w:r w:rsidR="00A93161" w:rsidRPr="00E14336">
        <w:rPr>
          <w:sz w:val="28"/>
          <w:szCs w:val="28"/>
          <w:lang w:val="uk-UA"/>
        </w:rPr>
        <w:t>забезпеченн</w:t>
      </w:r>
      <w:r w:rsidR="00A5017D" w:rsidRPr="00E14336">
        <w:rPr>
          <w:sz w:val="28"/>
          <w:szCs w:val="28"/>
          <w:lang w:val="uk-UA"/>
        </w:rPr>
        <w:t>я</w:t>
      </w:r>
      <w:r w:rsidRPr="00E14336">
        <w:rPr>
          <w:sz w:val="28"/>
          <w:szCs w:val="28"/>
          <w:lang w:val="uk-UA"/>
        </w:rPr>
        <w:t xml:space="preserve"> </w:t>
      </w:r>
      <w:r w:rsidR="00A5017D" w:rsidRPr="00E14336">
        <w:rPr>
          <w:sz w:val="28"/>
          <w:szCs w:val="28"/>
          <w:lang w:val="uk-UA"/>
        </w:rPr>
        <w:t>інв</w:t>
      </w:r>
      <w:r w:rsidR="00A93161" w:rsidRPr="00E14336">
        <w:rPr>
          <w:sz w:val="28"/>
          <w:szCs w:val="28"/>
          <w:lang w:val="uk-UA"/>
        </w:rPr>
        <w:t>алідів</w:t>
      </w:r>
      <w:r w:rsidRPr="00E14336">
        <w:rPr>
          <w:sz w:val="28"/>
          <w:szCs w:val="28"/>
          <w:lang w:val="uk-UA"/>
        </w:rPr>
        <w:t xml:space="preserve"> </w:t>
      </w:r>
      <w:r w:rsidR="00A93161" w:rsidRPr="00E14336">
        <w:rPr>
          <w:sz w:val="28"/>
          <w:szCs w:val="28"/>
          <w:lang w:val="uk-UA"/>
        </w:rPr>
        <w:t>автомобілями</w:t>
      </w:r>
      <w:r w:rsidRPr="00E14336">
        <w:rPr>
          <w:sz w:val="28"/>
          <w:szCs w:val="28"/>
          <w:lang w:val="uk-UA"/>
        </w:rPr>
        <w:t xml:space="preserve"> </w:t>
      </w:r>
      <w:r w:rsidR="00A93161" w:rsidRPr="00E14336">
        <w:rPr>
          <w:sz w:val="28"/>
          <w:szCs w:val="28"/>
          <w:lang w:val="uk-UA"/>
        </w:rPr>
        <w:t>передано право керування автомобілем, та</w:t>
      </w:r>
      <w:r w:rsidR="00A5017D" w:rsidRPr="00E14336">
        <w:rPr>
          <w:sz w:val="28"/>
          <w:szCs w:val="28"/>
          <w:lang w:val="uk-UA"/>
        </w:rPr>
        <w:t xml:space="preserve"> законні </w:t>
      </w:r>
      <w:r w:rsidR="00A93161" w:rsidRPr="00E14336">
        <w:rPr>
          <w:sz w:val="28"/>
          <w:szCs w:val="28"/>
          <w:lang w:val="uk-UA"/>
        </w:rPr>
        <w:t>пр</w:t>
      </w:r>
      <w:r w:rsidR="00A5017D" w:rsidRPr="00E14336">
        <w:rPr>
          <w:sz w:val="28"/>
          <w:szCs w:val="28"/>
          <w:lang w:val="uk-UA"/>
        </w:rPr>
        <w:t>едста</w:t>
      </w:r>
      <w:r w:rsidR="00A93161" w:rsidRPr="00E14336">
        <w:rPr>
          <w:sz w:val="28"/>
          <w:szCs w:val="28"/>
          <w:lang w:val="uk-UA"/>
        </w:rPr>
        <w:t>вники</w:t>
      </w:r>
      <w:r w:rsidRPr="00E14336">
        <w:rPr>
          <w:sz w:val="28"/>
          <w:szCs w:val="28"/>
          <w:lang w:val="uk-UA"/>
        </w:rPr>
        <w:t xml:space="preserve"> </w:t>
      </w:r>
      <w:r w:rsidR="00A93161" w:rsidRPr="00E14336">
        <w:rPr>
          <w:sz w:val="28"/>
          <w:szCs w:val="28"/>
          <w:lang w:val="uk-UA"/>
        </w:rPr>
        <w:t>недієздатних</w:t>
      </w:r>
      <w:r w:rsidRPr="00E14336">
        <w:rPr>
          <w:sz w:val="28"/>
          <w:szCs w:val="28"/>
          <w:lang w:val="uk-UA"/>
        </w:rPr>
        <w:t xml:space="preserve"> </w:t>
      </w:r>
      <w:r w:rsidR="00A93161" w:rsidRPr="00E14336">
        <w:rPr>
          <w:sz w:val="28"/>
          <w:szCs w:val="28"/>
          <w:lang w:val="uk-UA"/>
        </w:rPr>
        <w:t xml:space="preserve">інвалідів або дітей-інвалідів, які </w:t>
      </w:r>
      <w:proofErr w:type="spellStart"/>
      <w:r w:rsidR="00A93161" w:rsidRPr="00E14336">
        <w:rPr>
          <w:sz w:val="28"/>
          <w:szCs w:val="28"/>
          <w:lang w:val="uk-UA"/>
        </w:rPr>
        <w:t>перевозять</w:t>
      </w:r>
      <w:proofErr w:type="spellEnd"/>
      <w:r w:rsidR="00A93161" w:rsidRPr="00E14336">
        <w:rPr>
          <w:sz w:val="28"/>
          <w:szCs w:val="28"/>
          <w:lang w:val="uk-UA"/>
        </w:rPr>
        <w:t xml:space="preserve"> інвалідів </w:t>
      </w:r>
      <w:r w:rsidR="00A5017D" w:rsidRPr="00E14336">
        <w:rPr>
          <w:sz w:val="28"/>
          <w:szCs w:val="28"/>
          <w:lang w:val="uk-UA"/>
        </w:rPr>
        <w:t xml:space="preserve">(дітей- інвалідів) з у </w:t>
      </w:r>
      <w:proofErr w:type="spellStart"/>
      <w:r w:rsidR="00A5017D" w:rsidRPr="00E14336">
        <w:rPr>
          <w:sz w:val="28"/>
          <w:szCs w:val="28"/>
          <w:lang w:val="uk-UA"/>
        </w:rPr>
        <w:t>раженням</w:t>
      </w:r>
      <w:proofErr w:type="spellEnd"/>
      <w:r w:rsidR="00A5017D" w:rsidRPr="00E14336">
        <w:rPr>
          <w:sz w:val="28"/>
          <w:szCs w:val="28"/>
          <w:lang w:val="uk-UA"/>
        </w:rPr>
        <w:t xml:space="preserve"> опорно-рухового апарату.</w:t>
      </w:r>
    </w:p>
    <w:p w:rsidR="00A5017D" w:rsidRPr="00E14336" w:rsidRDefault="00E6237B" w:rsidP="007E2C38">
      <w:pPr>
        <w:spacing w:before="240"/>
        <w:jc w:val="both"/>
        <w:rPr>
          <w:b/>
          <w:sz w:val="28"/>
          <w:szCs w:val="28"/>
          <w:lang w:val="uk-UA"/>
        </w:rPr>
      </w:pPr>
      <w:r w:rsidRPr="00E14336">
        <w:rPr>
          <w:b/>
          <w:sz w:val="28"/>
          <w:szCs w:val="28"/>
          <w:lang w:val="uk-UA"/>
        </w:rPr>
        <w:t>1</w:t>
      </w:r>
      <w:r w:rsidR="00FF1470" w:rsidRPr="00E14336">
        <w:rPr>
          <w:b/>
          <w:sz w:val="28"/>
          <w:szCs w:val="28"/>
          <w:lang w:val="uk-UA"/>
        </w:rPr>
        <w:t>1</w:t>
      </w:r>
      <w:r w:rsidRPr="00E14336">
        <w:rPr>
          <w:b/>
          <w:sz w:val="28"/>
          <w:szCs w:val="28"/>
          <w:lang w:val="uk-UA"/>
        </w:rPr>
        <w:t>.</w:t>
      </w:r>
      <w:r w:rsidR="00F04D41" w:rsidRPr="00E14336">
        <w:rPr>
          <w:b/>
          <w:sz w:val="28"/>
          <w:szCs w:val="28"/>
          <w:lang w:val="uk-UA"/>
        </w:rPr>
        <w:t xml:space="preserve"> </w:t>
      </w:r>
      <w:r w:rsidRPr="00E14336">
        <w:rPr>
          <w:b/>
          <w:sz w:val="28"/>
          <w:szCs w:val="28"/>
          <w:lang w:val="uk-UA"/>
        </w:rPr>
        <w:t>С</w:t>
      </w:r>
      <w:r w:rsidR="00A5017D" w:rsidRPr="00E14336">
        <w:rPr>
          <w:b/>
          <w:sz w:val="28"/>
          <w:szCs w:val="28"/>
          <w:lang w:val="uk-UA"/>
        </w:rPr>
        <w:t>троки сплати</w:t>
      </w:r>
      <w:r w:rsidR="00F04D41" w:rsidRPr="00E14336">
        <w:rPr>
          <w:b/>
          <w:sz w:val="28"/>
          <w:szCs w:val="28"/>
          <w:lang w:val="uk-UA"/>
        </w:rPr>
        <w:t xml:space="preserve"> </w:t>
      </w:r>
      <w:r w:rsidR="00A5017D" w:rsidRPr="00E14336">
        <w:rPr>
          <w:b/>
          <w:sz w:val="28"/>
          <w:szCs w:val="28"/>
          <w:lang w:val="uk-UA"/>
        </w:rPr>
        <w:t>плати за землю</w:t>
      </w:r>
    </w:p>
    <w:p w:rsidR="00A5017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E6237B" w:rsidRPr="00E14336">
        <w:rPr>
          <w:sz w:val="28"/>
          <w:szCs w:val="28"/>
          <w:lang w:val="uk-UA"/>
        </w:rPr>
        <w:t>.1. Власн</w:t>
      </w:r>
      <w:r w:rsidR="00A5017D" w:rsidRPr="00E14336">
        <w:rPr>
          <w:sz w:val="28"/>
          <w:szCs w:val="28"/>
          <w:lang w:val="uk-UA"/>
        </w:rPr>
        <w:t>ики земл</w:t>
      </w:r>
      <w:r w:rsidR="00E6237B" w:rsidRPr="00E14336">
        <w:rPr>
          <w:sz w:val="28"/>
          <w:szCs w:val="28"/>
          <w:lang w:val="uk-UA"/>
        </w:rPr>
        <w:t xml:space="preserve">і </w:t>
      </w:r>
      <w:r w:rsidR="00A93161" w:rsidRPr="00E14336">
        <w:rPr>
          <w:sz w:val="28"/>
          <w:szCs w:val="28"/>
          <w:lang w:val="uk-UA"/>
        </w:rPr>
        <w:t>та землекористувачі</w:t>
      </w:r>
      <w:r w:rsidRPr="00E14336">
        <w:rPr>
          <w:sz w:val="28"/>
          <w:szCs w:val="28"/>
          <w:lang w:val="uk-UA"/>
        </w:rPr>
        <w:t xml:space="preserve"> </w:t>
      </w:r>
      <w:r w:rsidR="00A93161" w:rsidRPr="00E14336">
        <w:rPr>
          <w:sz w:val="28"/>
          <w:szCs w:val="28"/>
          <w:lang w:val="uk-UA"/>
        </w:rPr>
        <w:t xml:space="preserve">сплачують плату за землю з дня </w:t>
      </w:r>
      <w:r w:rsidR="00A5017D" w:rsidRPr="00E14336">
        <w:rPr>
          <w:sz w:val="28"/>
          <w:szCs w:val="28"/>
          <w:lang w:val="uk-UA"/>
        </w:rPr>
        <w:t xml:space="preserve">виникнення </w:t>
      </w:r>
      <w:r w:rsidR="00A93161" w:rsidRPr="00E14336">
        <w:rPr>
          <w:sz w:val="28"/>
          <w:szCs w:val="28"/>
          <w:lang w:val="uk-UA"/>
        </w:rPr>
        <w:t>права власності або права користування земельно</w:t>
      </w:r>
      <w:r w:rsidR="00A5017D" w:rsidRPr="00E14336">
        <w:rPr>
          <w:sz w:val="28"/>
          <w:szCs w:val="28"/>
          <w:lang w:val="uk-UA"/>
        </w:rPr>
        <w:t>ю ділянкою .</w:t>
      </w:r>
      <w:r w:rsidR="00A93161" w:rsidRPr="00E14336">
        <w:rPr>
          <w:sz w:val="28"/>
          <w:szCs w:val="28"/>
          <w:lang w:val="uk-UA"/>
        </w:rPr>
        <w:t xml:space="preserve"> У разі припинення </w:t>
      </w:r>
      <w:r w:rsidR="00A5017D" w:rsidRPr="00E14336">
        <w:rPr>
          <w:sz w:val="28"/>
          <w:szCs w:val="28"/>
          <w:lang w:val="uk-UA"/>
        </w:rPr>
        <w:t>права вла</w:t>
      </w:r>
      <w:r w:rsidR="00A93161" w:rsidRPr="00E14336">
        <w:rPr>
          <w:sz w:val="28"/>
          <w:szCs w:val="28"/>
          <w:lang w:val="uk-UA"/>
        </w:rPr>
        <w:t>сності або права користування земельною</w:t>
      </w:r>
      <w:r w:rsidRPr="00E14336">
        <w:rPr>
          <w:sz w:val="28"/>
          <w:szCs w:val="28"/>
          <w:lang w:val="uk-UA"/>
        </w:rPr>
        <w:t xml:space="preserve"> </w:t>
      </w:r>
      <w:r w:rsidR="00A93161" w:rsidRPr="00E14336">
        <w:rPr>
          <w:sz w:val="28"/>
          <w:szCs w:val="28"/>
          <w:lang w:val="uk-UA"/>
        </w:rPr>
        <w:t xml:space="preserve">ділянкою </w:t>
      </w:r>
      <w:r w:rsidR="00A5017D" w:rsidRPr="00E14336">
        <w:rPr>
          <w:sz w:val="28"/>
          <w:szCs w:val="28"/>
          <w:lang w:val="uk-UA"/>
        </w:rPr>
        <w:t xml:space="preserve">плата </w:t>
      </w:r>
      <w:r w:rsidR="00A93161" w:rsidRPr="00E14336">
        <w:rPr>
          <w:sz w:val="28"/>
          <w:szCs w:val="28"/>
          <w:lang w:val="uk-UA"/>
        </w:rPr>
        <w:t>за землю сплачується за фактичний</w:t>
      </w:r>
      <w:r w:rsidRPr="00E14336">
        <w:rPr>
          <w:sz w:val="28"/>
          <w:szCs w:val="28"/>
          <w:lang w:val="uk-UA"/>
        </w:rPr>
        <w:t xml:space="preserve"> </w:t>
      </w:r>
      <w:r w:rsidR="00A93161" w:rsidRPr="00E14336">
        <w:rPr>
          <w:sz w:val="28"/>
          <w:szCs w:val="28"/>
          <w:lang w:val="uk-UA"/>
        </w:rPr>
        <w:t>період перебування землі у</w:t>
      </w:r>
      <w:r w:rsidRPr="00E14336">
        <w:rPr>
          <w:sz w:val="28"/>
          <w:szCs w:val="28"/>
          <w:lang w:val="uk-UA"/>
        </w:rPr>
        <w:t xml:space="preserve"> </w:t>
      </w:r>
      <w:r w:rsidR="00A93161" w:rsidRPr="00E14336">
        <w:rPr>
          <w:sz w:val="28"/>
          <w:szCs w:val="28"/>
          <w:lang w:val="uk-UA"/>
        </w:rPr>
        <w:t xml:space="preserve">власності або </w:t>
      </w:r>
      <w:r w:rsidR="00A5017D" w:rsidRPr="00E14336">
        <w:rPr>
          <w:sz w:val="28"/>
          <w:szCs w:val="28"/>
          <w:lang w:val="uk-UA"/>
        </w:rPr>
        <w:t>користуванні</w:t>
      </w:r>
      <w:r w:rsidRPr="00E14336">
        <w:rPr>
          <w:sz w:val="28"/>
          <w:szCs w:val="28"/>
          <w:lang w:val="uk-UA"/>
        </w:rPr>
        <w:t xml:space="preserve"> </w:t>
      </w:r>
      <w:r w:rsidR="00A5017D" w:rsidRPr="00E14336">
        <w:rPr>
          <w:sz w:val="28"/>
          <w:szCs w:val="28"/>
          <w:lang w:val="uk-UA"/>
        </w:rPr>
        <w:t>у поточному році.</w:t>
      </w:r>
    </w:p>
    <w:p w:rsidR="00A5017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E6237B" w:rsidRPr="00E14336">
        <w:rPr>
          <w:sz w:val="28"/>
          <w:szCs w:val="28"/>
          <w:lang w:val="uk-UA"/>
        </w:rPr>
        <w:t xml:space="preserve">.2. Облік фізичних осіб - </w:t>
      </w:r>
      <w:r w:rsidR="00A93161" w:rsidRPr="00E14336">
        <w:rPr>
          <w:sz w:val="28"/>
          <w:szCs w:val="28"/>
          <w:lang w:val="uk-UA"/>
        </w:rPr>
        <w:t xml:space="preserve">платників податку і </w:t>
      </w:r>
      <w:r w:rsidR="00A5017D" w:rsidRPr="00E14336">
        <w:rPr>
          <w:sz w:val="28"/>
          <w:szCs w:val="28"/>
          <w:lang w:val="uk-UA"/>
        </w:rPr>
        <w:t>нарахування</w:t>
      </w:r>
      <w:r w:rsidRPr="00E14336">
        <w:rPr>
          <w:sz w:val="28"/>
          <w:szCs w:val="28"/>
          <w:lang w:val="uk-UA"/>
        </w:rPr>
        <w:t xml:space="preserve"> </w:t>
      </w:r>
      <w:r w:rsidR="00A5017D" w:rsidRPr="00E14336">
        <w:rPr>
          <w:sz w:val="28"/>
          <w:szCs w:val="28"/>
          <w:lang w:val="uk-UA"/>
        </w:rPr>
        <w:t>від</w:t>
      </w:r>
      <w:r w:rsidR="00A93161" w:rsidRPr="00E14336">
        <w:rPr>
          <w:sz w:val="28"/>
          <w:szCs w:val="28"/>
          <w:lang w:val="uk-UA"/>
        </w:rPr>
        <w:t xml:space="preserve">повідних </w:t>
      </w:r>
      <w:r w:rsidR="00A5017D" w:rsidRPr="00E14336">
        <w:rPr>
          <w:sz w:val="28"/>
          <w:szCs w:val="28"/>
          <w:lang w:val="uk-UA"/>
        </w:rPr>
        <w:t xml:space="preserve">сум </w:t>
      </w:r>
      <w:r w:rsidR="00A93161" w:rsidRPr="00E14336">
        <w:rPr>
          <w:sz w:val="28"/>
          <w:szCs w:val="28"/>
          <w:lang w:val="uk-UA"/>
        </w:rPr>
        <w:t>проводяться</w:t>
      </w:r>
      <w:r w:rsidRPr="00E14336">
        <w:rPr>
          <w:sz w:val="28"/>
          <w:szCs w:val="28"/>
          <w:lang w:val="uk-UA"/>
        </w:rPr>
        <w:t xml:space="preserve"> </w:t>
      </w:r>
      <w:r w:rsidR="00A93161" w:rsidRPr="00E14336">
        <w:rPr>
          <w:sz w:val="28"/>
          <w:szCs w:val="28"/>
          <w:lang w:val="uk-UA"/>
        </w:rPr>
        <w:t xml:space="preserve">контролюючими органами за </w:t>
      </w:r>
      <w:proofErr w:type="spellStart"/>
      <w:r w:rsidR="00A93161" w:rsidRPr="00E14336">
        <w:rPr>
          <w:sz w:val="28"/>
          <w:szCs w:val="28"/>
          <w:lang w:val="uk-UA"/>
        </w:rPr>
        <w:t>місцемзнаходження</w:t>
      </w:r>
      <w:proofErr w:type="spellEnd"/>
      <w:r w:rsidR="00A93161" w:rsidRPr="00E14336">
        <w:rPr>
          <w:sz w:val="28"/>
          <w:szCs w:val="28"/>
          <w:lang w:val="uk-UA"/>
        </w:rPr>
        <w:t xml:space="preserve"> земельної</w:t>
      </w:r>
      <w:r w:rsidRPr="00E14336">
        <w:rPr>
          <w:sz w:val="28"/>
          <w:szCs w:val="28"/>
          <w:lang w:val="uk-UA"/>
        </w:rPr>
        <w:t xml:space="preserve"> </w:t>
      </w:r>
      <w:r w:rsidR="00A93161" w:rsidRPr="00E14336">
        <w:rPr>
          <w:sz w:val="28"/>
          <w:szCs w:val="28"/>
          <w:lang w:val="uk-UA"/>
        </w:rPr>
        <w:t>ділянки</w:t>
      </w:r>
      <w:r w:rsidRPr="00E14336">
        <w:rPr>
          <w:sz w:val="28"/>
          <w:szCs w:val="28"/>
          <w:lang w:val="uk-UA"/>
        </w:rPr>
        <w:t xml:space="preserve"> </w:t>
      </w:r>
      <w:r w:rsidR="00A93161" w:rsidRPr="00E14336">
        <w:rPr>
          <w:sz w:val="28"/>
          <w:szCs w:val="28"/>
          <w:lang w:val="uk-UA"/>
        </w:rPr>
        <w:t>щ</w:t>
      </w:r>
      <w:r w:rsidR="00A5017D" w:rsidRPr="00E14336">
        <w:rPr>
          <w:sz w:val="28"/>
          <w:szCs w:val="28"/>
          <w:lang w:val="uk-UA"/>
        </w:rPr>
        <w:t xml:space="preserve">ороку до </w:t>
      </w:r>
      <w:r w:rsidR="00A93161" w:rsidRPr="00E14336">
        <w:rPr>
          <w:sz w:val="28"/>
          <w:szCs w:val="28"/>
          <w:lang w:val="uk-UA"/>
        </w:rPr>
        <w:t xml:space="preserve">1 </w:t>
      </w:r>
      <w:r w:rsidR="00A5017D" w:rsidRPr="00E14336">
        <w:rPr>
          <w:sz w:val="28"/>
          <w:szCs w:val="28"/>
          <w:lang w:val="uk-UA"/>
        </w:rPr>
        <w:t>травня.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A93161" w:rsidRPr="00E14336">
        <w:rPr>
          <w:sz w:val="28"/>
          <w:szCs w:val="28"/>
          <w:lang w:val="uk-UA"/>
        </w:rPr>
        <w:t>.3. Податкове зобов'язання</w:t>
      </w:r>
      <w:r w:rsidRPr="00E14336">
        <w:rPr>
          <w:sz w:val="28"/>
          <w:szCs w:val="28"/>
          <w:lang w:val="uk-UA"/>
        </w:rPr>
        <w:t xml:space="preserve"> </w:t>
      </w:r>
      <w:r w:rsidR="00A93161" w:rsidRPr="00E14336">
        <w:rPr>
          <w:sz w:val="28"/>
          <w:szCs w:val="28"/>
          <w:lang w:val="uk-UA"/>
        </w:rPr>
        <w:t>щодо плати за землю , визнач</w:t>
      </w:r>
      <w:r w:rsidR="00A5017D" w:rsidRPr="00E14336">
        <w:rPr>
          <w:sz w:val="28"/>
          <w:szCs w:val="28"/>
          <w:lang w:val="uk-UA"/>
        </w:rPr>
        <w:t>ене</w:t>
      </w:r>
      <w:r w:rsidRPr="00E14336">
        <w:rPr>
          <w:sz w:val="28"/>
          <w:szCs w:val="28"/>
          <w:lang w:val="uk-UA"/>
        </w:rPr>
        <w:t xml:space="preserve"> </w:t>
      </w:r>
      <w:r w:rsidR="00A5017D" w:rsidRPr="00E14336">
        <w:rPr>
          <w:sz w:val="28"/>
          <w:szCs w:val="28"/>
          <w:lang w:val="uk-UA"/>
        </w:rPr>
        <w:t>у</w:t>
      </w:r>
      <w:r w:rsidRPr="00E14336">
        <w:rPr>
          <w:sz w:val="28"/>
          <w:szCs w:val="28"/>
          <w:lang w:val="uk-UA"/>
        </w:rPr>
        <w:t xml:space="preserve"> </w:t>
      </w:r>
      <w:r w:rsidR="00A5017D" w:rsidRPr="00E14336">
        <w:rPr>
          <w:sz w:val="28"/>
          <w:szCs w:val="28"/>
          <w:lang w:val="uk-UA"/>
        </w:rPr>
        <w:t>податковій</w:t>
      </w:r>
      <w:r w:rsidRPr="00E14336">
        <w:rPr>
          <w:sz w:val="28"/>
          <w:szCs w:val="28"/>
          <w:lang w:val="uk-UA"/>
        </w:rPr>
        <w:t xml:space="preserve"> </w:t>
      </w:r>
      <w:r w:rsidR="00A5017D" w:rsidRPr="00E14336">
        <w:rPr>
          <w:sz w:val="28"/>
          <w:szCs w:val="28"/>
          <w:lang w:val="uk-UA"/>
        </w:rPr>
        <w:t xml:space="preserve">декларації </w:t>
      </w:r>
      <w:r w:rsidR="00A93161" w:rsidRPr="00E14336">
        <w:rPr>
          <w:sz w:val="28"/>
          <w:szCs w:val="28"/>
          <w:lang w:val="uk-UA"/>
        </w:rPr>
        <w:t xml:space="preserve">на поточний рік, </w:t>
      </w:r>
      <w:r w:rsidR="00A5017D" w:rsidRPr="00E14336">
        <w:rPr>
          <w:sz w:val="28"/>
          <w:szCs w:val="28"/>
          <w:lang w:val="uk-UA"/>
        </w:rPr>
        <w:t>сплачу</w:t>
      </w:r>
      <w:r w:rsidR="00A93161" w:rsidRPr="00E14336">
        <w:rPr>
          <w:sz w:val="28"/>
          <w:szCs w:val="28"/>
          <w:lang w:val="uk-UA"/>
        </w:rPr>
        <w:t>ється</w:t>
      </w:r>
      <w:r w:rsidRPr="00E14336">
        <w:rPr>
          <w:sz w:val="28"/>
          <w:szCs w:val="28"/>
          <w:lang w:val="uk-UA"/>
        </w:rPr>
        <w:t xml:space="preserve"> </w:t>
      </w:r>
      <w:r w:rsidR="00A93161" w:rsidRPr="00E14336">
        <w:rPr>
          <w:sz w:val="28"/>
          <w:szCs w:val="28"/>
          <w:lang w:val="uk-UA"/>
        </w:rPr>
        <w:t>рівними</w:t>
      </w:r>
      <w:r w:rsidRPr="00E14336">
        <w:rPr>
          <w:sz w:val="28"/>
          <w:szCs w:val="28"/>
          <w:lang w:val="uk-UA"/>
        </w:rPr>
        <w:t xml:space="preserve"> </w:t>
      </w:r>
      <w:r w:rsidR="00A93161" w:rsidRPr="00E14336">
        <w:rPr>
          <w:sz w:val="28"/>
          <w:szCs w:val="28"/>
          <w:lang w:val="uk-UA"/>
        </w:rPr>
        <w:t>частками</w:t>
      </w:r>
      <w:r w:rsidRPr="00E14336">
        <w:rPr>
          <w:sz w:val="28"/>
          <w:szCs w:val="28"/>
          <w:lang w:val="uk-UA"/>
        </w:rPr>
        <w:t xml:space="preserve"> </w:t>
      </w:r>
      <w:r w:rsidR="00A93161" w:rsidRPr="00E14336">
        <w:rPr>
          <w:sz w:val="28"/>
          <w:szCs w:val="28"/>
          <w:lang w:val="uk-UA"/>
        </w:rPr>
        <w:t>власниками та</w:t>
      </w:r>
      <w:r w:rsidRPr="00E14336">
        <w:rPr>
          <w:sz w:val="28"/>
          <w:szCs w:val="28"/>
          <w:lang w:val="uk-UA"/>
        </w:rPr>
        <w:t xml:space="preserve"> </w:t>
      </w:r>
      <w:r w:rsidR="00A93161" w:rsidRPr="00E14336">
        <w:rPr>
          <w:sz w:val="28"/>
          <w:szCs w:val="28"/>
          <w:lang w:val="uk-UA"/>
        </w:rPr>
        <w:t>землекористувачам</w:t>
      </w:r>
      <w:r w:rsidR="00A5017D" w:rsidRPr="00E14336">
        <w:rPr>
          <w:sz w:val="28"/>
          <w:szCs w:val="28"/>
          <w:lang w:val="uk-UA"/>
        </w:rPr>
        <w:t>и</w:t>
      </w:r>
      <w:r w:rsidR="00A93161" w:rsidRPr="00E14336">
        <w:rPr>
          <w:sz w:val="28"/>
          <w:szCs w:val="28"/>
          <w:lang w:val="uk-UA"/>
        </w:rPr>
        <w:t xml:space="preserve"> земельних ділянок за місцезнаходженням</w:t>
      </w:r>
      <w:r w:rsidRPr="00E14336">
        <w:rPr>
          <w:sz w:val="28"/>
          <w:szCs w:val="28"/>
          <w:lang w:val="uk-UA"/>
        </w:rPr>
        <w:t xml:space="preserve"> </w:t>
      </w:r>
      <w:r w:rsidR="00A93161" w:rsidRPr="00E14336">
        <w:rPr>
          <w:sz w:val="28"/>
          <w:szCs w:val="28"/>
          <w:lang w:val="uk-UA"/>
        </w:rPr>
        <w:t>земельної ділянки за податковий</w:t>
      </w:r>
      <w:r w:rsidRPr="00E14336">
        <w:rPr>
          <w:sz w:val="28"/>
          <w:szCs w:val="28"/>
          <w:lang w:val="uk-UA"/>
        </w:rPr>
        <w:t xml:space="preserve"> </w:t>
      </w:r>
      <w:r w:rsidR="00A93161" w:rsidRPr="00E14336">
        <w:rPr>
          <w:sz w:val="28"/>
          <w:szCs w:val="28"/>
          <w:lang w:val="uk-UA"/>
        </w:rPr>
        <w:t>період,</w:t>
      </w:r>
      <w:r w:rsidRPr="00E14336">
        <w:rPr>
          <w:sz w:val="28"/>
          <w:szCs w:val="28"/>
          <w:lang w:val="uk-UA"/>
        </w:rPr>
        <w:t xml:space="preserve"> </w:t>
      </w:r>
      <w:r w:rsidR="00A93161" w:rsidRPr="00E14336">
        <w:rPr>
          <w:sz w:val="28"/>
          <w:szCs w:val="28"/>
          <w:lang w:val="uk-UA"/>
        </w:rPr>
        <w:t>який дорівнює календарному місяцю , щомісяця</w:t>
      </w:r>
      <w:r w:rsidRPr="00E14336">
        <w:rPr>
          <w:sz w:val="28"/>
          <w:szCs w:val="28"/>
          <w:lang w:val="uk-UA"/>
        </w:rPr>
        <w:t xml:space="preserve"> </w:t>
      </w:r>
      <w:r w:rsidR="00A93161" w:rsidRPr="00E14336">
        <w:rPr>
          <w:sz w:val="28"/>
          <w:szCs w:val="28"/>
          <w:lang w:val="uk-UA"/>
        </w:rPr>
        <w:t>протягом 30</w:t>
      </w:r>
      <w:r w:rsidRPr="00E14336">
        <w:rPr>
          <w:sz w:val="28"/>
          <w:szCs w:val="28"/>
          <w:lang w:val="uk-UA"/>
        </w:rPr>
        <w:t xml:space="preserve"> </w:t>
      </w:r>
      <w:r w:rsidR="00A93161" w:rsidRPr="00E14336">
        <w:rPr>
          <w:sz w:val="28"/>
          <w:szCs w:val="28"/>
          <w:lang w:val="uk-UA"/>
        </w:rPr>
        <w:t>календарних днів, що</w:t>
      </w:r>
      <w:r w:rsidRPr="00E14336">
        <w:rPr>
          <w:sz w:val="28"/>
          <w:szCs w:val="28"/>
          <w:lang w:val="uk-UA"/>
        </w:rPr>
        <w:t xml:space="preserve"> </w:t>
      </w:r>
      <w:r w:rsidR="00A93161" w:rsidRPr="00E14336">
        <w:rPr>
          <w:sz w:val="28"/>
          <w:szCs w:val="28"/>
          <w:lang w:val="uk-UA"/>
        </w:rPr>
        <w:t>настають за останнім календарним днем податкового (звітного) місяця.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A93161" w:rsidRPr="00E14336">
        <w:rPr>
          <w:sz w:val="28"/>
          <w:szCs w:val="28"/>
          <w:lang w:val="uk-UA"/>
        </w:rPr>
        <w:t>.4.</w:t>
      </w:r>
      <w:r w:rsidRPr="00E14336">
        <w:rPr>
          <w:sz w:val="28"/>
          <w:szCs w:val="28"/>
          <w:lang w:val="uk-UA"/>
        </w:rPr>
        <w:t xml:space="preserve"> </w:t>
      </w:r>
      <w:r w:rsidR="00A93161" w:rsidRPr="00E14336">
        <w:rPr>
          <w:sz w:val="28"/>
          <w:szCs w:val="28"/>
          <w:lang w:val="uk-UA"/>
        </w:rPr>
        <w:t>Податкове</w:t>
      </w:r>
      <w:r w:rsidRPr="00E14336">
        <w:rPr>
          <w:sz w:val="28"/>
          <w:szCs w:val="28"/>
          <w:lang w:val="uk-UA"/>
        </w:rPr>
        <w:t xml:space="preserve"> </w:t>
      </w:r>
      <w:proofErr w:type="spellStart"/>
      <w:r w:rsidR="00A93161" w:rsidRPr="00E14336">
        <w:rPr>
          <w:sz w:val="28"/>
          <w:szCs w:val="28"/>
          <w:lang w:val="uk-UA"/>
        </w:rPr>
        <w:t>зобо</w:t>
      </w:r>
      <w:r w:rsidR="006103F5" w:rsidRPr="00E14336">
        <w:rPr>
          <w:sz w:val="28"/>
          <w:szCs w:val="28"/>
          <w:lang w:val="uk-UA"/>
        </w:rPr>
        <w:t>вязання</w:t>
      </w:r>
      <w:proofErr w:type="spellEnd"/>
      <w:r w:rsidR="006103F5" w:rsidRPr="00E14336">
        <w:rPr>
          <w:sz w:val="28"/>
          <w:szCs w:val="28"/>
          <w:lang w:val="uk-UA"/>
        </w:rPr>
        <w:t xml:space="preserve"> з плати за землю , визначене у податковій</w:t>
      </w:r>
      <w:r w:rsidRPr="00E14336">
        <w:rPr>
          <w:sz w:val="28"/>
          <w:szCs w:val="28"/>
          <w:lang w:val="uk-UA"/>
        </w:rPr>
        <w:t xml:space="preserve"> </w:t>
      </w:r>
      <w:r w:rsidR="006103F5" w:rsidRPr="00E14336">
        <w:rPr>
          <w:sz w:val="28"/>
          <w:szCs w:val="28"/>
          <w:lang w:val="uk-UA"/>
        </w:rPr>
        <w:t xml:space="preserve">декларації, </w:t>
      </w:r>
      <w:r w:rsidR="00A93161" w:rsidRPr="00E14336">
        <w:rPr>
          <w:sz w:val="28"/>
          <w:szCs w:val="28"/>
          <w:lang w:val="uk-UA"/>
        </w:rPr>
        <w:t xml:space="preserve">у </w:t>
      </w:r>
      <w:r w:rsidR="006103F5" w:rsidRPr="00E14336">
        <w:rPr>
          <w:sz w:val="28"/>
          <w:szCs w:val="28"/>
          <w:lang w:val="uk-UA"/>
        </w:rPr>
        <w:t xml:space="preserve">тому числі за </w:t>
      </w:r>
      <w:proofErr w:type="spellStart"/>
      <w:r w:rsidR="006103F5" w:rsidRPr="00E14336">
        <w:rPr>
          <w:sz w:val="28"/>
          <w:szCs w:val="28"/>
          <w:lang w:val="uk-UA"/>
        </w:rPr>
        <w:t>нововідведені</w:t>
      </w:r>
      <w:proofErr w:type="spellEnd"/>
      <w:r w:rsidR="006103F5" w:rsidRPr="00E14336">
        <w:rPr>
          <w:sz w:val="28"/>
          <w:szCs w:val="28"/>
          <w:lang w:val="uk-UA"/>
        </w:rPr>
        <w:t xml:space="preserve"> земельні ділянки, сплачується</w:t>
      </w:r>
      <w:r w:rsidRPr="00E14336">
        <w:rPr>
          <w:sz w:val="28"/>
          <w:szCs w:val="28"/>
          <w:lang w:val="uk-UA"/>
        </w:rPr>
        <w:t xml:space="preserve"> </w:t>
      </w:r>
      <w:r w:rsidR="006103F5" w:rsidRPr="00E14336">
        <w:rPr>
          <w:sz w:val="28"/>
          <w:szCs w:val="28"/>
          <w:lang w:val="uk-UA"/>
        </w:rPr>
        <w:t xml:space="preserve">власниками </w:t>
      </w:r>
      <w:r w:rsidR="00A93161" w:rsidRPr="00E14336">
        <w:rPr>
          <w:sz w:val="28"/>
          <w:szCs w:val="28"/>
          <w:lang w:val="uk-UA"/>
        </w:rPr>
        <w:t xml:space="preserve">та </w:t>
      </w:r>
      <w:r w:rsidR="006103F5" w:rsidRPr="00E14336">
        <w:rPr>
          <w:sz w:val="28"/>
          <w:szCs w:val="28"/>
          <w:lang w:val="uk-UA"/>
        </w:rPr>
        <w:t>землекористувачами</w:t>
      </w:r>
      <w:r w:rsidRPr="00E14336">
        <w:rPr>
          <w:sz w:val="28"/>
          <w:szCs w:val="28"/>
          <w:lang w:val="uk-UA"/>
        </w:rPr>
        <w:t xml:space="preserve"> </w:t>
      </w:r>
      <w:r w:rsidR="006103F5" w:rsidRPr="00E14336">
        <w:rPr>
          <w:sz w:val="28"/>
          <w:szCs w:val="28"/>
          <w:lang w:val="uk-UA"/>
        </w:rPr>
        <w:t>земельних</w:t>
      </w:r>
      <w:r w:rsidRPr="00E14336">
        <w:rPr>
          <w:sz w:val="28"/>
          <w:szCs w:val="28"/>
          <w:lang w:val="uk-UA"/>
        </w:rPr>
        <w:t xml:space="preserve"> </w:t>
      </w:r>
      <w:r w:rsidR="006103F5" w:rsidRPr="00E14336">
        <w:rPr>
          <w:sz w:val="28"/>
          <w:szCs w:val="28"/>
          <w:lang w:val="uk-UA"/>
        </w:rPr>
        <w:t>ділянок за місцезнаходженням</w:t>
      </w:r>
      <w:r w:rsidRPr="00E14336">
        <w:rPr>
          <w:sz w:val="28"/>
          <w:szCs w:val="28"/>
          <w:lang w:val="uk-UA"/>
        </w:rPr>
        <w:t xml:space="preserve"> </w:t>
      </w:r>
      <w:r w:rsidR="006103F5" w:rsidRPr="00E14336">
        <w:rPr>
          <w:sz w:val="28"/>
          <w:szCs w:val="28"/>
          <w:lang w:val="uk-UA"/>
        </w:rPr>
        <w:t>земельної</w:t>
      </w:r>
      <w:r w:rsidRPr="00E14336">
        <w:rPr>
          <w:sz w:val="28"/>
          <w:szCs w:val="28"/>
          <w:lang w:val="uk-UA"/>
        </w:rPr>
        <w:t xml:space="preserve"> </w:t>
      </w:r>
      <w:r w:rsidR="006103F5" w:rsidRPr="00E14336">
        <w:rPr>
          <w:sz w:val="28"/>
          <w:szCs w:val="28"/>
          <w:lang w:val="uk-UA"/>
        </w:rPr>
        <w:t xml:space="preserve">ділянки </w:t>
      </w:r>
      <w:r w:rsidR="00A93161" w:rsidRPr="00E14336">
        <w:rPr>
          <w:sz w:val="28"/>
          <w:szCs w:val="28"/>
          <w:lang w:val="uk-UA"/>
        </w:rPr>
        <w:t xml:space="preserve">за </w:t>
      </w:r>
      <w:r w:rsidR="006103F5" w:rsidRPr="00E14336">
        <w:rPr>
          <w:sz w:val="28"/>
          <w:szCs w:val="28"/>
          <w:lang w:val="uk-UA"/>
        </w:rPr>
        <w:t>податковий</w:t>
      </w:r>
      <w:r w:rsidRPr="00E14336">
        <w:rPr>
          <w:sz w:val="28"/>
          <w:szCs w:val="28"/>
          <w:lang w:val="uk-UA"/>
        </w:rPr>
        <w:t xml:space="preserve"> </w:t>
      </w:r>
      <w:r w:rsidR="006103F5" w:rsidRPr="00E14336">
        <w:rPr>
          <w:sz w:val="28"/>
          <w:szCs w:val="28"/>
          <w:lang w:val="uk-UA"/>
        </w:rPr>
        <w:t>період, який дорівнює календарному місяцю, щ</w:t>
      </w:r>
      <w:r w:rsidR="00A93161" w:rsidRPr="00E14336">
        <w:rPr>
          <w:sz w:val="28"/>
          <w:szCs w:val="28"/>
          <w:lang w:val="uk-UA"/>
        </w:rPr>
        <w:t>омісяця</w:t>
      </w:r>
      <w:r w:rsidRPr="00E14336">
        <w:rPr>
          <w:sz w:val="28"/>
          <w:szCs w:val="28"/>
          <w:lang w:val="uk-UA"/>
        </w:rPr>
        <w:t xml:space="preserve"> </w:t>
      </w:r>
      <w:r w:rsidR="00A93161" w:rsidRPr="00E14336">
        <w:rPr>
          <w:sz w:val="28"/>
          <w:szCs w:val="28"/>
          <w:lang w:val="uk-UA"/>
        </w:rPr>
        <w:t>протягом 30</w:t>
      </w:r>
      <w:r w:rsidRPr="00E14336">
        <w:rPr>
          <w:sz w:val="28"/>
          <w:szCs w:val="28"/>
          <w:lang w:val="uk-UA"/>
        </w:rPr>
        <w:t xml:space="preserve"> </w:t>
      </w:r>
      <w:r w:rsidR="00A93161" w:rsidRPr="00E14336">
        <w:rPr>
          <w:sz w:val="28"/>
          <w:szCs w:val="28"/>
          <w:lang w:val="uk-UA"/>
        </w:rPr>
        <w:t xml:space="preserve">календарних </w:t>
      </w:r>
      <w:r w:rsidR="006103F5" w:rsidRPr="00E14336">
        <w:rPr>
          <w:sz w:val="28"/>
          <w:szCs w:val="28"/>
          <w:lang w:val="uk-UA"/>
        </w:rPr>
        <w:t>днів, що н</w:t>
      </w:r>
      <w:r w:rsidR="00A93161" w:rsidRPr="00E14336">
        <w:rPr>
          <w:sz w:val="28"/>
          <w:szCs w:val="28"/>
          <w:lang w:val="uk-UA"/>
        </w:rPr>
        <w:t>а</w:t>
      </w:r>
      <w:r w:rsidR="006103F5" w:rsidRPr="00E14336">
        <w:rPr>
          <w:sz w:val="28"/>
          <w:szCs w:val="28"/>
          <w:lang w:val="uk-UA"/>
        </w:rPr>
        <w:t>стають за останнім календарним днем податково</w:t>
      </w:r>
      <w:r w:rsidR="00A93161" w:rsidRPr="00E14336">
        <w:rPr>
          <w:sz w:val="28"/>
          <w:szCs w:val="28"/>
          <w:lang w:val="uk-UA"/>
        </w:rPr>
        <w:t>го (звітного) місяця.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.5. Податок фізичними особами</w:t>
      </w:r>
      <w:r w:rsidRPr="00E14336">
        <w:rPr>
          <w:sz w:val="28"/>
          <w:szCs w:val="28"/>
          <w:lang w:val="uk-UA"/>
        </w:rPr>
        <w:t xml:space="preserve"> </w:t>
      </w:r>
      <w:r w:rsidR="006103F5" w:rsidRPr="00E14336">
        <w:rPr>
          <w:sz w:val="28"/>
          <w:szCs w:val="28"/>
          <w:lang w:val="uk-UA"/>
        </w:rPr>
        <w:t>сплачується</w:t>
      </w:r>
      <w:r w:rsidRPr="00E14336">
        <w:rPr>
          <w:sz w:val="28"/>
          <w:szCs w:val="28"/>
          <w:lang w:val="uk-UA"/>
        </w:rPr>
        <w:t xml:space="preserve"> </w:t>
      </w:r>
      <w:r w:rsidR="006103F5" w:rsidRPr="00E14336">
        <w:rPr>
          <w:sz w:val="28"/>
          <w:szCs w:val="28"/>
          <w:lang w:val="uk-UA"/>
        </w:rPr>
        <w:t xml:space="preserve">протягом 60 днів з </w:t>
      </w:r>
      <w:r w:rsidR="00A93161" w:rsidRPr="00E14336">
        <w:rPr>
          <w:sz w:val="28"/>
          <w:szCs w:val="28"/>
          <w:lang w:val="uk-UA"/>
        </w:rPr>
        <w:t>дня</w:t>
      </w:r>
      <w:r w:rsidRPr="00E14336">
        <w:rPr>
          <w:sz w:val="28"/>
          <w:szCs w:val="28"/>
          <w:lang w:val="uk-UA"/>
        </w:rPr>
        <w:t xml:space="preserve"> </w:t>
      </w:r>
      <w:r w:rsidR="00A93161" w:rsidRPr="00E14336">
        <w:rPr>
          <w:sz w:val="28"/>
          <w:szCs w:val="28"/>
          <w:lang w:val="uk-UA"/>
        </w:rPr>
        <w:t xml:space="preserve">вручення </w:t>
      </w:r>
      <w:r w:rsidR="006103F5" w:rsidRPr="00E14336">
        <w:rPr>
          <w:sz w:val="28"/>
          <w:szCs w:val="28"/>
          <w:lang w:val="uk-UA"/>
        </w:rPr>
        <w:t>податкового повідомлення-ріш</w:t>
      </w:r>
      <w:r w:rsidR="00A93161" w:rsidRPr="00E14336">
        <w:rPr>
          <w:sz w:val="28"/>
          <w:szCs w:val="28"/>
          <w:lang w:val="uk-UA"/>
        </w:rPr>
        <w:t>ення.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.6. При переході права власності на будівлю,</w:t>
      </w:r>
      <w:r w:rsidR="00A93161" w:rsidRPr="00E14336">
        <w:rPr>
          <w:sz w:val="28"/>
          <w:szCs w:val="28"/>
          <w:lang w:val="uk-UA"/>
        </w:rPr>
        <w:t xml:space="preserve"> </w:t>
      </w:r>
      <w:r w:rsidR="006103F5" w:rsidRPr="00E14336">
        <w:rPr>
          <w:sz w:val="28"/>
          <w:szCs w:val="28"/>
          <w:lang w:val="uk-UA"/>
        </w:rPr>
        <w:t>споруду (їх частину)</w:t>
      </w:r>
      <w:r w:rsidRPr="00E14336">
        <w:rPr>
          <w:sz w:val="28"/>
          <w:szCs w:val="28"/>
          <w:lang w:val="uk-UA"/>
        </w:rPr>
        <w:t xml:space="preserve"> </w:t>
      </w:r>
      <w:r w:rsidR="006103F5" w:rsidRPr="00E14336">
        <w:rPr>
          <w:sz w:val="28"/>
          <w:szCs w:val="28"/>
          <w:lang w:val="uk-UA"/>
        </w:rPr>
        <w:t xml:space="preserve">податок </w:t>
      </w:r>
      <w:r w:rsidR="00A93161" w:rsidRPr="00E14336">
        <w:rPr>
          <w:sz w:val="28"/>
          <w:szCs w:val="28"/>
          <w:lang w:val="uk-UA"/>
        </w:rPr>
        <w:t xml:space="preserve">за </w:t>
      </w:r>
      <w:r w:rsidR="006103F5" w:rsidRPr="00E14336">
        <w:rPr>
          <w:sz w:val="28"/>
          <w:szCs w:val="28"/>
          <w:lang w:val="uk-UA"/>
        </w:rPr>
        <w:t>земельні</w:t>
      </w:r>
      <w:r w:rsidRPr="00E14336">
        <w:rPr>
          <w:sz w:val="28"/>
          <w:szCs w:val="28"/>
          <w:lang w:val="uk-UA"/>
        </w:rPr>
        <w:t xml:space="preserve"> </w:t>
      </w:r>
      <w:r w:rsidR="006103F5" w:rsidRPr="00E14336">
        <w:rPr>
          <w:sz w:val="28"/>
          <w:szCs w:val="28"/>
          <w:lang w:val="uk-UA"/>
        </w:rPr>
        <w:t>ділянки,</w:t>
      </w:r>
      <w:r w:rsidRPr="00E14336">
        <w:rPr>
          <w:sz w:val="28"/>
          <w:szCs w:val="28"/>
          <w:lang w:val="uk-UA"/>
        </w:rPr>
        <w:t xml:space="preserve"> </w:t>
      </w:r>
      <w:r w:rsidR="006103F5" w:rsidRPr="00E14336">
        <w:rPr>
          <w:sz w:val="28"/>
          <w:szCs w:val="28"/>
          <w:lang w:val="uk-UA"/>
        </w:rPr>
        <w:t>на яких</w:t>
      </w:r>
      <w:r w:rsidRPr="00E14336">
        <w:rPr>
          <w:sz w:val="28"/>
          <w:szCs w:val="28"/>
          <w:lang w:val="uk-UA"/>
        </w:rPr>
        <w:t xml:space="preserve"> </w:t>
      </w:r>
      <w:r w:rsidR="006103F5" w:rsidRPr="00E14336">
        <w:rPr>
          <w:sz w:val="28"/>
          <w:szCs w:val="28"/>
          <w:lang w:val="uk-UA"/>
        </w:rPr>
        <w:t>розташовані такі будівлі, споруди (їх</w:t>
      </w:r>
      <w:r w:rsidRPr="00E14336">
        <w:rPr>
          <w:sz w:val="28"/>
          <w:szCs w:val="28"/>
          <w:lang w:val="uk-UA"/>
        </w:rPr>
        <w:t xml:space="preserve"> </w:t>
      </w:r>
      <w:r w:rsidR="006103F5" w:rsidRPr="00E14336">
        <w:rPr>
          <w:sz w:val="28"/>
          <w:szCs w:val="28"/>
          <w:lang w:val="uk-UA"/>
        </w:rPr>
        <w:t xml:space="preserve">частини), </w:t>
      </w:r>
      <w:r w:rsidR="00A93161" w:rsidRPr="00E14336">
        <w:rPr>
          <w:sz w:val="28"/>
          <w:szCs w:val="28"/>
          <w:lang w:val="uk-UA"/>
        </w:rPr>
        <w:t>з</w:t>
      </w:r>
      <w:r w:rsidRPr="00E14336">
        <w:rPr>
          <w:sz w:val="28"/>
          <w:szCs w:val="28"/>
          <w:lang w:val="uk-UA"/>
        </w:rPr>
        <w:t xml:space="preserve"> </w:t>
      </w:r>
      <w:r w:rsidR="00A93161" w:rsidRPr="00E14336">
        <w:rPr>
          <w:sz w:val="28"/>
          <w:szCs w:val="28"/>
          <w:lang w:val="uk-UA"/>
        </w:rPr>
        <w:t xml:space="preserve">урахуванням </w:t>
      </w:r>
      <w:r w:rsidR="006103F5" w:rsidRPr="00E14336">
        <w:rPr>
          <w:sz w:val="28"/>
          <w:szCs w:val="28"/>
          <w:lang w:val="uk-UA"/>
        </w:rPr>
        <w:t>прибудинкової</w:t>
      </w:r>
      <w:r w:rsidRPr="00E14336">
        <w:rPr>
          <w:sz w:val="28"/>
          <w:szCs w:val="28"/>
          <w:lang w:val="uk-UA"/>
        </w:rPr>
        <w:t xml:space="preserve"> </w:t>
      </w:r>
      <w:r w:rsidR="006103F5" w:rsidRPr="00E14336">
        <w:rPr>
          <w:sz w:val="28"/>
          <w:szCs w:val="28"/>
          <w:lang w:val="uk-UA"/>
        </w:rPr>
        <w:t>території</w:t>
      </w:r>
      <w:r w:rsidRPr="00E14336">
        <w:rPr>
          <w:sz w:val="28"/>
          <w:szCs w:val="28"/>
          <w:lang w:val="uk-UA"/>
        </w:rPr>
        <w:t xml:space="preserve"> </w:t>
      </w:r>
      <w:r w:rsidR="006103F5" w:rsidRPr="00E14336">
        <w:rPr>
          <w:sz w:val="28"/>
          <w:szCs w:val="28"/>
          <w:lang w:val="uk-UA"/>
        </w:rPr>
        <w:t>сплачується на загальних</w:t>
      </w:r>
      <w:r w:rsidRPr="00E14336">
        <w:rPr>
          <w:sz w:val="28"/>
          <w:szCs w:val="28"/>
          <w:lang w:val="uk-UA"/>
        </w:rPr>
        <w:t xml:space="preserve"> </w:t>
      </w:r>
      <w:r w:rsidR="006103F5" w:rsidRPr="00E14336">
        <w:rPr>
          <w:sz w:val="28"/>
          <w:szCs w:val="28"/>
          <w:lang w:val="uk-UA"/>
        </w:rPr>
        <w:t xml:space="preserve">підставах з </w:t>
      </w:r>
      <w:r w:rsidR="00A93161" w:rsidRPr="00E14336">
        <w:rPr>
          <w:sz w:val="28"/>
          <w:szCs w:val="28"/>
          <w:lang w:val="uk-UA"/>
        </w:rPr>
        <w:t>дати</w:t>
      </w:r>
      <w:r w:rsidRPr="00E14336">
        <w:rPr>
          <w:sz w:val="28"/>
          <w:szCs w:val="28"/>
          <w:lang w:val="uk-UA"/>
        </w:rPr>
        <w:t xml:space="preserve"> </w:t>
      </w:r>
      <w:r w:rsidR="00A93161" w:rsidRPr="00E14336">
        <w:rPr>
          <w:sz w:val="28"/>
          <w:szCs w:val="28"/>
          <w:lang w:val="uk-UA"/>
        </w:rPr>
        <w:t>державної</w:t>
      </w:r>
      <w:r w:rsidRPr="00E14336">
        <w:rPr>
          <w:sz w:val="28"/>
          <w:szCs w:val="28"/>
          <w:lang w:val="uk-UA"/>
        </w:rPr>
        <w:t xml:space="preserve"> </w:t>
      </w:r>
      <w:r w:rsidR="00A93161" w:rsidRPr="00E14336">
        <w:rPr>
          <w:sz w:val="28"/>
          <w:szCs w:val="28"/>
          <w:lang w:val="uk-UA"/>
        </w:rPr>
        <w:t>реєстрації права вла</w:t>
      </w:r>
      <w:r w:rsidR="006103F5" w:rsidRPr="00E14336">
        <w:rPr>
          <w:sz w:val="28"/>
          <w:szCs w:val="28"/>
          <w:lang w:val="uk-UA"/>
        </w:rPr>
        <w:t>сності на таку земельн</w:t>
      </w:r>
      <w:r w:rsidR="00A93161" w:rsidRPr="00E14336">
        <w:rPr>
          <w:sz w:val="28"/>
          <w:szCs w:val="28"/>
          <w:lang w:val="uk-UA"/>
        </w:rPr>
        <w:t>у ділянку.</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.7.</w:t>
      </w:r>
      <w:r w:rsidRPr="00E14336">
        <w:rPr>
          <w:sz w:val="28"/>
          <w:szCs w:val="28"/>
          <w:lang w:val="uk-UA"/>
        </w:rPr>
        <w:t xml:space="preserve"> </w:t>
      </w:r>
      <w:r w:rsidR="006103F5" w:rsidRPr="00E14336">
        <w:rPr>
          <w:sz w:val="28"/>
          <w:szCs w:val="28"/>
          <w:lang w:val="uk-UA"/>
        </w:rPr>
        <w:t>У разі надання в оренду земельних ділянок (у межах населених</w:t>
      </w:r>
      <w:r w:rsidRPr="00E14336">
        <w:rPr>
          <w:sz w:val="28"/>
          <w:szCs w:val="28"/>
          <w:lang w:val="uk-UA"/>
        </w:rPr>
        <w:t xml:space="preserve"> </w:t>
      </w:r>
      <w:r w:rsidR="006103F5" w:rsidRPr="00E14336">
        <w:rPr>
          <w:sz w:val="28"/>
          <w:szCs w:val="28"/>
          <w:lang w:val="uk-UA"/>
        </w:rPr>
        <w:t xml:space="preserve">пунктів), </w:t>
      </w:r>
      <w:r w:rsidR="00A93161" w:rsidRPr="00E14336">
        <w:rPr>
          <w:sz w:val="28"/>
          <w:szCs w:val="28"/>
          <w:lang w:val="uk-UA"/>
        </w:rPr>
        <w:t xml:space="preserve">окремих </w:t>
      </w:r>
      <w:r w:rsidR="006103F5" w:rsidRPr="00E14336">
        <w:rPr>
          <w:sz w:val="28"/>
          <w:szCs w:val="28"/>
          <w:lang w:val="uk-UA"/>
        </w:rPr>
        <w:t>будівель (споруд) або їх частин власниками та землекористувачами</w:t>
      </w:r>
      <w:r w:rsidRPr="00E14336">
        <w:rPr>
          <w:sz w:val="28"/>
          <w:szCs w:val="28"/>
          <w:lang w:val="uk-UA"/>
        </w:rPr>
        <w:t xml:space="preserve"> </w:t>
      </w:r>
      <w:r w:rsidR="006103F5" w:rsidRPr="00E14336">
        <w:rPr>
          <w:sz w:val="28"/>
          <w:szCs w:val="28"/>
          <w:lang w:val="uk-UA"/>
        </w:rPr>
        <w:t xml:space="preserve">податок за площі, </w:t>
      </w:r>
      <w:r w:rsidR="00A93161" w:rsidRPr="00E14336">
        <w:rPr>
          <w:sz w:val="28"/>
          <w:szCs w:val="28"/>
          <w:lang w:val="uk-UA"/>
        </w:rPr>
        <w:t xml:space="preserve">що </w:t>
      </w:r>
      <w:r w:rsidR="006103F5" w:rsidRPr="00E14336">
        <w:rPr>
          <w:sz w:val="28"/>
          <w:szCs w:val="28"/>
          <w:lang w:val="uk-UA"/>
        </w:rPr>
        <w:t xml:space="preserve">надаються в </w:t>
      </w:r>
      <w:proofErr w:type="spellStart"/>
      <w:r w:rsidR="00A93161" w:rsidRPr="00E14336">
        <w:rPr>
          <w:sz w:val="28"/>
          <w:szCs w:val="28"/>
          <w:lang w:val="uk-UA"/>
        </w:rPr>
        <w:t>оренду,</w:t>
      </w:r>
      <w:r w:rsidR="006103F5" w:rsidRPr="00E14336">
        <w:rPr>
          <w:sz w:val="28"/>
          <w:szCs w:val="28"/>
          <w:lang w:val="uk-UA"/>
        </w:rPr>
        <w:t>обчислюється</w:t>
      </w:r>
      <w:proofErr w:type="spellEnd"/>
      <w:r w:rsidR="006103F5" w:rsidRPr="00E14336">
        <w:rPr>
          <w:sz w:val="28"/>
          <w:szCs w:val="28"/>
          <w:lang w:val="uk-UA"/>
        </w:rPr>
        <w:t xml:space="preserve"> з</w:t>
      </w:r>
      <w:r w:rsidRPr="00E14336">
        <w:rPr>
          <w:sz w:val="28"/>
          <w:szCs w:val="28"/>
          <w:lang w:val="uk-UA"/>
        </w:rPr>
        <w:t xml:space="preserve"> </w:t>
      </w:r>
      <w:r w:rsidR="006103F5" w:rsidRPr="00E14336">
        <w:rPr>
          <w:sz w:val="28"/>
          <w:szCs w:val="28"/>
          <w:lang w:val="uk-UA"/>
        </w:rPr>
        <w:t>дати укладення договору оренди земельно</w:t>
      </w:r>
      <w:r w:rsidR="00A93161" w:rsidRPr="00E14336">
        <w:rPr>
          <w:sz w:val="28"/>
          <w:szCs w:val="28"/>
          <w:lang w:val="uk-UA"/>
        </w:rPr>
        <w:t xml:space="preserve">ї ділянки або з </w:t>
      </w:r>
      <w:r w:rsidR="006103F5" w:rsidRPr="00E14336">
        <w:rPr>
          <w:sz w:val="28"/>
          <w:szCs w:val="28"/>
          <w:lang w:val="uk-UA"/>
        </w:rPr>
        <w:t>дати у</w:t>
      </w:r>
      <w:r w:rsidR="00A93161" w:rsidRPr="00E14336">
        <w:rPr>
          <w:sz w:val="28"/>
          <w:szCs w:val="28"/>
          <w:lang w:val="uk-UA"/>
        </w:rPr>
        <w:t>кла</w:t>
      </w:r>
      <w:r w:rsidR="006103F5" w:rsidRPr="00E14336">
        <w:rPr>
          <w:sz w:val="28"/>
          <w:szCs w:val="28"/>
          <w:lang w:val="uk-UA"/>
        </w:rPr>
        <w:t xml:space="preserve">дення договору оренди будівель </w:t>
      </w:r>
      <w:r w:rsidR="00A93161" w:rsidRPr="00E14336">
        <w:rPr>
          <w:sz w:val="28"/>
          <w:szCs w:val="28"/>
          <w:lang w:val="uk-UA"/>
        </w:rPr>
        <w:t>(їх частин).</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 xml:space="preserve">.8. Власник нежилого приміщення (його частини) у багатоквартирному </w:t>
      </w:r>
      <w:r w:rsidR="00A93161" w:rsidRPr="00E14336">
        <w:rPr>
          <w:sz w:val="28"/>
          <w:szCs w:val="28"/>
          <w:lang w:val="uk-UA"/>
        </w:rPr>
        <w:t xml:space="preserve">жилому </w:t>
      </w:r>
      <w:r w:rsidR="006103F5" w:rsidRPr="00E14336">
        <w:rPr>
          <w:sz w:val="28"/>
          <w:szCs w:val="28"/>
          <w:lang w:val="uk-UA"/>
        </w:rPr>
        <w:t>будинку</w:t>
      </w:r>
      <w:r w:rsidRPr="00E14336">
        <w:rPr>
          <w:sz w:val="28"/>
          <w:szCs w:val="28"/>
          <w:lang w:val="uk-UA"/>
        </w:rPr>
        <w:t xml:space="preserve"> </w:t>
      </w:r>
      <w:r w:rsidR="006103F5" w:rsidRPr="00E14336">
        <w:rPr>
          <w:sz w:val="28"/>
          <w:szCs w:val="28"/>
          <w:lang w:val="uk-UA"/>
        </w:rPr>
        <w:t>сплачує</w:t>
      </w:r>
      <w:r w:rsidR="00A93161" w:rsidRPr="00E14336">
        <w:rPr>
          <w:sz w:val="28"/>
          <w:szCs w:val="28"/>
          <w:lang w:val="uk-UA"/>
        </w:rPr>
        <w:t xml:space="preserve"> </w:t>
      </w:r>
      <w:r w:rsidR="006103F5" w:rsidRPr="00E14336">
        <w:rPr>
          <w:sz w:val="28"/>
          <w:szCs w:val="28"/>
          <w:lang w:val="uk-UA"/>
        </w:rPr>
        <w:t>до бюджету податок за площі</w:t>
      </w:r>
      <w:r w:rsidRPr="00E14336">
        <w:rPr>
          <w:sz w:val="28"/>
          <w:szCs w:val="28"/>
          <w:lang w:val="uk-UA"/>
        </w:rPr>
        <w:t xml:space="preserve"> </w:t>
      </w:r>
      <w:r w:rsidR="006103F5" w:rsidRPr="00E14336">
        <w:rPr>
          <w:sz w:val="28"/>
          <w:szCs w:val="28"/>
          <w:lang w:val="uk-UA"/>
        </w:rPr>
        <w:t>під</w:t>
      </w:r>
      <w:r w:rsidRPr="00E14336">
        <w:rPr>
          <w:sz w:val="28"/>
          <w:szCs w:val="28"/>
          <w:lang w:val="uk-UA"/>
        </w:rPr>
        <w:t xml:space="preserve"> </w:t>
      </w:r>
      <w:r w:rsidR="006103F5" w:rsidRPr="00E14336">
        <w:rPr>
          <w:sz w:val="28"/>
          <w:szCs w:val="28"/>
          <w:lang w:val="uk-UA"/>
        </w:rPr>
        <w:t>такими приміщеннями (їх</w:t>
      </w:r>
      <w:r w:rsidRPr="00E14336">
        <w:rPr>
          <w:sz w:val="28"/>
          <w:szCs w:val="28"/>
          <w:lang w:val="uk-UA"/>
        </w:rPr>
        <w:t xml:space="preserve"> </w:t>
      </w:r>
      <w:r w:rsidR="006103F5" w:rsidRPr="00E14336">
        <w:rPr>
          <w:sz w:val="28"/>
          <w:szCs w:val="28"/>
          <w:lang w:val="uk-UA"/>
        </w:rPr>
        <w:t>ч</w:t>
      </w:r>
      <w:r w:rsidR="00A93161" w:rsidRPr="00E14336">
        <w:rPr>
          <w:sz w:val="28"/>
          <w:szCs w:val="28"/>
          <w:lang w:val="uk-UA"/>
        </w:rPr>
        <w:t>астинами)</w:t>
      </w:r>
      <w:r w:rsidRPr="00E14336">
        <w:rPr>
          <w:sz w:val="28"/>
          <w:szCs w:val="28"/>
          <w:lang w:val="uk-UA"/>
        </w:rPr>
        <w:t xml:space="preserve"> </w:t>
      </w:r>
      <w:r w:rsidR="00A93161" w:rsidRPr="00E14336">
        <w:rPr>
          <w:sz w:val="28"/>
          <w:szCs w:val="28"/>
          <w:lang w:val="uk-UA"/>
        </w:rPr>
        <w:t xml:space="preserve">з </w:t>
      </w:r>
      <w:r w:rsidR="006103F5" w:rsidRPr="00E14336">
        <w:rPr>
          <w:sz w:val="28"/>
          <w:szCs w:val="28"/>
          <w:lang w:val="uk-UA"/>
        </w:rPr>
        <w:t>урахуванням пропорційної</w:t>
      </w:r>
      <w:r w:rsidRPr="00E14336">
        <w:rPr>
          <w:sz w:val="28"/>
          <w:szCs w:val="28"/>
          <w:lang w:val="uk-UA"/>
        </w:rPr>
        <w:t xml:space="preserve"> </w:t>
      </w:r>
      <w:r w:rsidR="006103F5" w:rsidRPr="00E14336">
        <w:rPr>
          <w:sz w:val="28"/>
          <w:szCs w:val="28"/>
          <w:lang w:val="uk-UA"/>
        </w:rPr>
        <w:t>частки</w:t>
      </w:r>
      <w:r w:rsidRPr="00E14336">
        <w:rPr>
          <w:sz w:val="28"/>
          <w:szCs w:val="28"/>
          <w:lang w:val="uk-UA"/>
        </w:rPr>
        <w:t xml:space="preserve"> </w:t>
      </w:r>
      <w:r w:rsidR="006103F5" w:rsidRPr="00E14336">
        <w:rPr>
          <w:sz w:val="28"/>
          <w:szCs w:val="28"/>
          <w:lang w:val="uk-UA"/>
        </w:rPr>
        <w:t>прибудинкової території з</w:t>
      </w:r>
      <w:r w:rsidRPr="00E14336">
        <w:rPr>
          <w:sz w:val="28"/>
          <w:szCs w:val="28"/>
          <w:lang w:val="uk-UA"/>
        </w:rPr>
        <w:t xml:space="preserve"> </w:t>
      </w:r>
      <w:r w:rsidR="006103F5" w:rsidRPr="00E14336">
        <w:rPr>
          <w:sz w:val="28"/>
          <w:szCs w:val="28"/>
          <w:lang w:val="uk-UA"/>
        </w:rPr>
        <w:t>дати</w:t>
      </w:r>
      <w:r w:rsidRPr="00E14336">
        <w:rPr>
          <w:sz w:val="28"/>
          <w:szCs w:val="28"/>
          <w:lang w:val="uk-UA"/>
        </w:rPr>
        <w:t xml:space="preserve"> </w:t>
      </w:r>
      <w:r w:rsidR="006103F5" w:rsidRPr="00E14336">
        <w:rPr>
          <w:sz w:val="28"/>
          <w:szCs w:val="28"/>
          <w:lang w:val="uk-UA"/>
        </w:rPr>
        <w:t>державної реєстр</w:t>
      </w:r>
      <w:r w:rsidR="00A93161" w:rsidRPr="00E14336">
        <w:rPr>
          <w:sz w:val="28"/>
          <w:szCs w:val="28"/>
          <w:lang w:val="uk-UA"/>
        </w:rPr>
        <w:t>ації</w:t>
      </w:r>
      <w:r w:rsidRPr="00E14336">
        <w:rPr>
          <w:sz w:val="28"/>
          <w:szCs w:val="28"/>
          <w:lang w:val="uk-UA"/>
        </w:rPr>
        <w:t xml:space="preserve"> </w:t>
      </w:r>
      <w:r w:rsidR="00A93161" w:rsidRPr="00E14336">
        <w:rPr>
          <w:sz w:val="28"/>
          <w:szCs w:val="28"/>
          <w:lang w:val="uk-UA"/>
        </w:rPr>
        <w:t>права власності на нерухоме майно.</w:t>
      </w:r>
    </w:p>
    <w:p w:rsidR="002E055B" w:rsidRPr="00E14336" w:rsidRDefault="002E055B" w:rsidP="0061670E">
      <w:pPr>
        <w:ind w:firstLine="567"/>
        <w:jc w:val="both"/>
        <w:rPr>
          <w:sz w:val="28"/>
          <w:szCs w:val="28"/>
          <w:lang w:val="uk-UA"/>
        </w:rPr>
      </w:pPr>
    </w:p>
    <w:p w:rsidR="000A3E4F" w:rsidRDefault="000A3E4F" w:rsidP="007E2C38">
      <w:pPr>
        <w:jc w:val="both"/>
        <w:rPr>
          <w:b/>
          <w:sz w:val="28"/>
          <w:szCs w:val="28"/>
          <w:lang w:val="uk-UA"/>
        </w:rPr>
      </w:pPr>
    </w:p>
    <w:p w:rsidR="000A3E4F" w:rsidRDefault="000A3E4F" w:rsidP="007E2C38">
      <w:pPr>
        <w:jc w:val="both"/>
        <w:rPr>
          <w:b/>
          <w:sz w:val="28"/>
          <w:szCs w:val="28"/>
          <w:lang w:val="uk-UA"/>
        </w:rPr>
      </w:pPr>
    </w:p>
    <w:p w:rsidR="002E055B" w:rsidRPr="00E14336" w:rsidRDefault="00FF1470" w:rsidP="007E2C38">
      <w:pPr>
        <w:jc w:val="both"/>
        <w:rPr>
          <w:b/>
          <w:sz w:val="28"/>
          <w:szCs w:val="28"/>
          <w:lang w:val="uk-UA"/>
        </w:rPr>
      </w:pPr>
      <w:r w:rsidRPr="00E14336">
        <w:rPr>
          <w:b/>
          <w:sz w:val="28"/>
          <w:szCs w:val="28"/>
          <w:lang w:val="uk-UA"/>
        </w:rPr>
        <w:lastRenderedPageBreak/>
        <w:t>12</w:t>
      </w:r>
      <w:r w:rsidR="006103F5" w:rsidRPr="00E14336">
        <w:rPr>
          <w:b/>
          <w:sz w:val="28"/>
          <w:szCs w:val="28"/>
          <w:lang w:val="uk-UA"/>
        </w:rPr>
        <w:t>.</w:t>
      </w:r>
      <w:r w:rsidR="00F04D41" w:rsidRPr="00E14336">
        <w:rPr>
          <w:b/>
          <w:sz w:val="28"/>
          <w:szCs w:val="28"/>
          <w:lang w:val="uk-UA"/>
        </w:rPr>
        <w:t xml:space="preserve"> </w:t>
      </w:r>
      <w:r w:rsidR="006103F5" w:rsidRPr="00E14336">
        <w:rPr>
          <w:b/>
          <w:sz w:val="28"/>
          <w:szCs w:val="28"/>
          <w:lang w:val="uk-UA"/>
        </w:rPr>
        <w:t>О</w:t>
      </w:r>
      <w:r w:rsidR="004D118D" w:rsidRPr="00E14336">
        <w:rPr>
          <w:b/>
          <w:sz w:val="28"/>
          <w:szCs w:val="28"/>
          <w:lang w:val="uk-UA"/>
        </w:rPr>
        <w:t>р</w:t>
      </w:r>
      <w:r w:rsidR="006103F5" w:rsidRPr="00E14336">
        <w:rPr>
          <w:b/>
          <w:sz w:val="28"/>
          <w:szCs w:val="28"/>
          <w:lang w:val="uk-UA"/>
        </w:rPr>
        <w:t>ендна плата</w:t>
      </w:r>
      <w:r w:rsidR="00F04D41" w:rsidRPr="00E14336">
        <w:rPr>
          <w:b/>
          <w:sz w:val="28"/>
          <w:szCs w:val="28"/>
          <w:lang w:val="uk-UA"/>
        </w:rPr>
        <w:t xml:space="preserve"> </w:t>
      </w:r>
    </w:p>
    <w:p w:rsidR="002E055B" w:rsidRPr="00E14336" w:rsidRDefault="00FF1470" w:rsidP="002E055B">
      <w:pPr>
        <w:ind w:firstLine="567"/>
        <w:jc w:val="both"/>
        <w:rPr>
          <w:sz w:val="28"/>
          <w:szCs w:val="28"/>
          <w:lang w:val="uk-UA"/>
        </w:rPr>
      </w:pPr>
      <w:r w:rsidRPr="00E14336">
        <w:rPr>
          <w:sz w:val="28"/>
          <w:szCs w:val="28"/>
          <w:lang w:val="uk-UA"/>
        </w:rPr>
        <w:t>12</w:t>
      </w:r>
      <w:r w:rsidR="006103F5" w:rsidRPr="00E14336">
        <w:rPr>
          <w:sz w:val="28"/>
          <w:szCs w:val="28"/>
          <w:lang w:val="uk-UA"/>
        </w:rPr>
        <w:t xml:space="preserve">.1. </w:t>
      </w:r>
      <w:r w:rsidR="00A93161" w:rsidRPr="00E14336">
        <w:rPr>
          <w:sz w:val="28"/>
          <w:szCs w:val="28"/>
          <w:lang w:val="uk-UA"/>
        </w:rPr>
        <w:t>П</w:t>
      </w:r>
      <w:r w:rsidR="006103F5" w:rsidRPr="00E14336">
        <w:rPr>
          <w:sz w:val="28"/>
          <w:szCs w:val="28"/>
          <w:lang w:val="uk-UA"/>
        </w:rPr>
        <w:t>ідставою для нарахування орендної</w:t>
      </w:r>
      <w:r w:rsidR="00F04D41" w:rsidRPr="00E14336">
        <w:rPr>
          <w:sz w:val="28"/>
          <w:szCs w:val="28"/>
          <w:lang w:val="uk-UA"/>
        </w:rPr>
        <w:t xml:space="preserve"> </w:t>
      </w:r>
      <w:r w:rsidR="006103F5" w:rsidRPr="00E14336">
        <w:rPr>
          <w:sz w:val="28"/>
          <w:szCs w:val="28"/>
          <w:lang w:val="uk-UA"/>
        </w:rPr>
        <w:t xml:space="preserve">плати за земельну ділянку є договір </w:t>
      </w:r>
      <w:r w:rsidR="00A93161" w:rsidRPr="00E14336">
        <w:rPr>
          <w:sz w:val="28"/>
          <w:szCs w:val="28"/>
          <w:lang w:val="uk-UA"/>
        </w:rPr>
        <w:t>оренди такої земельної ділянки.</w:t>
      </w:r>
      <w:r w:rsidR="006103F5" w:rsidRPr="00E14336">
        <w:rPr>
          <w:sz w:val="28"/>
          <w:szCs w:val="28"/>
          <w:lang w:val="uk-UA"/>
        </w:rPr>
        <w:t xml:space="preserve"> О</w:t>
      </w:r>
      <w:r w:rsidR="00A93161" w:rsidRPr="00E14336">
        <w:rPr>
          <w:sz w:val="28"/>
          <w:szCs w:val="28"/>
          <w:lang w:val="uk-UA"/>
        </w:rPr>
        <w:t>ргани виконавчої</w:t>
      </w:r>
      <w:r w:rsidR="00F04D41" w:rsidRPr="00E14336">
        <w:rPr>
          <w:sz w:val="28"/>
          <w:szCs w:val="28"/>
          <w:lang w:val="uk-UA"/>
        </w:rPr>
        <w:t xml:space="preserve"> </w:t>
      </w:r>
      <w:r w:rsidR="00A93161" w:rsidRPr="00E14336">
        <w:rPr>
          <w:sz w:val="28"/>
          <w:szCs w:val="28"/>
          <w:lang w:val="uk-UA"/>
        </w:rPr>
        <w:t>влади та органи місцев</w:t>
      </w:r>
      <w:r w:rsidR="006103F5" w:rsidRPr="00E14336">
        <w:rPr>
          <w:sz w:val="28"/>
          <w:szCs w:val="28"/>
          <w:lang w:val="uk-UA"/>
        </w:rPr>
        <w:t>ого самоврядування, які укладаю</w:t>
      </w:r>
      <w:r w:rsidR="00A93161" w:rsidRPr="00E14336">
        <w:rPr>
          <w:sz w:val="28"/>
          <w:szCs w:val="28"/>
          <w:lang w:val="uk-UA"/>
        </w:rPr>
        <w:t xml:space="preserve">ть договори </w:t>
      </w:r>
      <w:r w:rsidR="006103F5" w:rsidRPr="00E14336">
        <w:rPr>
          <w:sz w:val="28"/>
          <w:szCs w:val="28"/>
          <w:lang w:val="uk-UA"/>
        </w:rPr>
        <w:t>оренди</w:t>
      </w:r>
      <w:r w:rsidR="00F04D41" w:rsidRPr="00E14336">
        <w:rPr>
          <w:sz w:val="28"/>
          <w:szCs w:val="28"/>
          <w:lang w:val="uk-UA"/>
        </w:rPr>
        <w:t xml:space="preserve"> </w:t>
      </w:r>
      <w:r w:rsidR="006103F5" w:rsidRPr="00E14336">
        <w:rPr>
          <w:sz w:val="28"/>
          <w:szCs w:val="28"/>
          <w:lang w:val="uk-UA"/>
        </w:rPr>
        <w:t>землі, повинні до1 лютого подавати контролюючому</w:t>
      </w:r>
      <w:r w:rsidR="00F04D41" w:rsidRPr="00E14336">
        <w:rPr>
          <w:sz w:val="28"/>
          <w:szCs w:val="28"/>
          <w:lang w:val="uk-UA"/>
        </w:rPr>
        <w:t xml:space="preserve"> </w:t>
      </w:r>
      <w:r w:rsidR="006103F5" w:rsidRPr="00E14336">
        <w:rPr>
          <w:sz w:val="28"/>
          <w:szCs w:val="28"/>
          <w:lang w:val="uk-UA"/>
        </w:rPr>
        <w:t>органу за місцезнаходж</w:t>
      </w:r>
      <w:r w:rsidR="00A93161" w:rsidRPr="00E14336">
        <w:rPr>
          <w:sz w:val="28"/>
          <w:szCs w:val="28"/>
          <w:lang w:val="uk-UA"/>
        </w:rPr>
        <w:t xml:space="preserve">енням </w:t>
      </w:r>
      <w:r w:rsidR="006103F5" w:rsidRPr="00E14336">
        <w:rPr>
          <w:sz w:val="28"/>
          <w:szCs w:val="28"/>
          <w:lang w:val="uk-UA"/>
        </w:rPr>
        <w:t>земельної</w:t>
      </w:r>
      <w:r w:rsidR="00F04D41" w:rsidRPr="00E14336">
        <w:rPr>
          <w:sz w:val="28"/>
          <w:szCs w:val="28"/>
          <w:lang w:val="uk-UA"/>
        </w:rPr>
        <w:t xml:space="preserve"> </w:t>
      </w:r>
      <w:r w:rsidR="006103F5" w:rsidRPr="00E14336">
        <w:rPr>
          <w:sz w:val="28"/>
          <w:szCs w:val="28"/>
          <w:lang w:val="uk-UA"/>
        </w:rPr>
        <w:t>ділянки</w:t>
      </w:r>
      <w:r w:rsidR="00F04D41" w:rsidRPr="00E14336">
        <w:rPr>
          <w:sz w:val="28"/>
          <w:szCs w:val="28"/>
          <w:lang w:val="uk-UA"/>
        </w:rPr>
        <w:t xml:space="preserve"> </w:t>
      </w:r>
      <w:r w:rsidR="006103F5" w:rsidRPr="00E14336">
        <w:rPr>
          <w:sz w:val="28"/>
          <w:szCs w:val="28"/>
          <w:lang w:val="uk-UA"/>
        </w:rPr>
        <w:t>переліки орендарів, з якими</w:t>
      </w:r>
      <w:r w:rsidR="00F04D41" w:rsidRPr="00E14336">
        <w:rPr>
          <w:sz w:val="28"/>
          <w:szCs w:val="28"/>
          <w:lang w:val="uk-UA"/>
        </w:rPr>
        <w:t xml:space="preserve"> </w:t>
      </w:r>
      <w:r w:rsidR="006103F5" w:rsidRPr="00E14336">
        <w:rPr>
          <w:sz w:val="28"/>
          <w:szCs w:val="28"/>
          <w:lang w:val="uk-UA"/>
        </w:rPr>
        <w:t>укладено д</w:t>
      </w:r>
      <w:r w:rsidR="00A93161" w:rsidRPr="00E14336">
        <w:rPr>
          <w:sz w:val="28"/>
          <w:szCs w:val="28"/>
          <w:lang w:val="uk-UA"/>
        </w:rPr>
        <w:t>оговори</w:t>
      </w:r>
      <w:r w:rsidR="00F04D41" w:rsidRPr="00E14336">
        <w:rPr>
          <w:sz w:val="28"/>
          <w:szCs w:val="28"/>
          <w:lang w:val="uk-UA"/>
        </w:rPr>
        <w:t xml:space="preserve"> </w:t>
      </w:r>
      <w:r w:rsidR="00A93161" w:rsidRPr="00E14336">
        <w:rPr>
          <w:sz w:val="28"/>
          <w:szCs w:val="28"/>
          <w:lang w:val="uk-UA"/>
        </w:rPr>
        <w:t>оренди</w:t>
      </w:r>
      <w:r w:rsidR="00F04D41" w:rsidRPr="00E14336">
        <w:rPr>
          <w:sz w:val="28"/>
          <w:szCs w:val="28"/>
          <w:lang w:val="uk-UA"/>
        </w:rPr>
        <w:t xml:space="preserve"> </w:t>
      </w:r>
      <w:r w:rsidR="00A93161" w:rsidRPr="00E14336">
        <w:rPr>
          <w:sz w:val="28"/>
          <w:szCs w:val="28"/>
          <w:lang w:val="uk-UA"/>
        </w:rPr>
        <w:t>землі</w:t>
      </w:r>
      <w:r w:rsidR="00F04D41" w:rsidRPr="00E14336">
        <w:rPr>
          <w:sz w:val="28"/>
          <w:szCs w:val="28"/>
          <w:lang w:val="uk-UA"/>
        </w:rPr>
        <w:t xml:space="preserve"> </w:t>
      </w:r>
      <w:r w:rsidR="00A93161" w:rsidRPr="00E14336">
        <w:rPr>
          <w:sz w:val="28"/>
          <w:szCs w:val="28"/>
          <w:lang w:val="uk-UA"/>
        </w:rPr>
        <w:t>на</w:t>
      </w:r>
      <w:r w:rsidR="00F04D41" w:rsidRPr="00E14336">
        <w:rPr>
          <w:sz w:val="28"/>
          <w:szCs w:val="28"/>
          <w:lang w:val="uk-UA"/>
        </w:rPr>
        <w:t xml:space="preserve"> </w:t>
      </w:r>
      <w:r w:rsidR="00A93161" w:rsidRPr="00E14336">
        <w:rPr>
          <w:sz w:val="28"/>
          <w:szCs w:val="28"/>
          <w:lang w:val="uk-UA"/>
        </w:rPr>
        <w:t xml:space="preserve">поточний </w:t>
      </w:r>
      <w:r w:rsidR="004E69B8" w:rsidRPr="00E14336">
        <w:rPr>
          <w:sz w:val="28"/>
          <w:szCs w:val="28"/>
          <w:lang w:val="uk-UA"/>
        </w:rPr>
        <w:t>рік, та інформувати відповідний</w:t>
      </w:r>
      <w:r w:rsidR="00F04D41" w:rsidRPr="00E14336">
        <w:rPr>
          <w:sz w:val="28"/>
          <w:szCs w:val="28"/>
          <w:lang w:val="uk-UA"/>
        </w:rPr>
        <w:t xml:space="preserve"> </w:t>
      </w:r>
      <w:r w:rsidR="004E69B8" w:rsidRPr="00E14336">
        <w:rPr>
          <w:sz w:val="28"/>
          <w:szCs w:val="28"/>
          <w:lang w:val="uk-UA"/>
        </w:rPr>
        <w:t>ко</w:t>
      </w:r>
      <w:r w:rsidR="00A93161" w:rsidRPr="00E14336">
        <w:rPr>
          <w:sz w:val="28"/>
          <w:szCs w:val="28"/>
          <w:lang w:val="uk-UA"/>
        </w:rPr>
        <w:t>нт</w:t>
      </w:r>
      <w:r w:rsidR="004E69B8" w:rsidRPr="00E14336">
        <w:rPr>
          <w:sz w:val="28"/>
          <w:szCs w:val="28"/>
          <w:lang w:val="uk-UA"/>
        </w:rPr>
        <w:t>ролюючий орган про укладення нових, внесення зм</w:t>
      </w:r>
      <w:r w:rsidR="00A93161" w:rsidRPr="00E14336">
        <w:rPr>
          <w:sz w:val="28"/>
          <w:szCs w:val="28"/>
          <w:lang w:val="uk-UA"/>
        </w:rPr>
        <w:t xml:space="preserve">ін до </w:t>
      </w:r>
      <w:r w:rsidR="004E69B8" w:rsidRPr="00E14336">
        <w:rPr>
          <w:sz w:val="28"/>
          <w:szCs w:val="28"/>
          <w:lang w:val="uk-UA"/>
        </w:rPr>
        <w:t>існуючих договорів оренди землі та їх</w:t>
      </w:r>
      <w:r w:rsidR="00F04D41" w:rsidRPr="00E14336">
        <w:rPr>
          <w:sz w:val="28"/>
          <w:szCs w:val="28"/>
          <w:lang w:val="uk-UA"/>
        </w:rPr>
        <w:t xml:space="preserve"> </w:t>
      </w:r>
      <w:r w:rsidR="004E69B8" w:rsidRPr="00E14336">
        <w:rPr>
          <w:sz w:val="28"/>
          <w:szCs w:val="28"/>
          <w:lang w:val="uk-UA"/>
        </w:rPr>
        <w:t>розірвання до 1</w:t>
      </w:r>
      <w:r w:rsidR="00F04D41" w:rsidRPr="00E14336">
        <w:rPr>
          <w:sz w:val="28"/>
          <w:szCs w:val="28"/>
          <w:lang w:val="uk-UA"/>
        </w:rPr>
        <w:t xml:space="preserve"> </w:t>
      </w:r>
      <w:r w:rsidR="004E69B8" w:rsidRPr="00E14336">
        <w:rPr>
          <w:sz w:val="28"/>
          <w:szCs w:val="28"/>
          <w:lang w:val="uk-UA"/>
        </w:rPr>
        <w:t>числа</w:t>
      </w:r>
      <w:r w:rsidR="00E6237B" w:rsidRPr="00E14336">
        <w:rPr>
          <w:sz w:val="28"/>
          <w:szCs w:val="28"/>
          <w:lang w:val="uk-UA"/>
        </w:rPr>
        <w:t xml:space="preserve"> місяця, що настає за</w:t>
      </w:r>
      <w:r w:rsidR="00F04D41" w:rsidRPr="00E14336">
        <w:rPr>
          <w:sz w:val="28"/>
          <w:szCs w:val="28"/>
          <w:lang w:val="uk-UA"/>
        </w:rPr>
        <w:t xml:space="preserve"> </w:t>
      </w:r>
      <w:r w:rsidR="00E6237B" w:rsidRPr="00E14336">
        <w:rPr>
          <w:sz w:val="28"/>
          <w:szCs w:val="28"/>
          <w:lang w:val="uk-UA"/>
        </w:rPr>
        <w:t xml:space="preserve">місяцем, </w:t>
      </w:r>
      <w:r w:rsidR="00A93161" w:rsidRPr="00E14336">
        <w:rPr>
          <w:sz w:val="28"/>
          <w:szCs w:val="28"/>
          <w:lang w:val="uk-UA"/>
        </w:rPr>
        <w:t>у якому відбулися зазначені зміни.</w:t>
      </w:r>
    </w:p>
    <w:p w:rsidR="00A93161" w:rsidRPr="00E14336" w:rsidRDefault="004E69B8" w:rsidP="002E055B">
      <w:pPr>
        <w:ind w:firstLine="567"/>
        <w:jc w:val="both"/>
        <w:rPr>
          <w:sz w:val="28"/>
          <w:szCs w:val="28"/>
          <w:lang w:val="uk-UA"/>
        </w:rPr>
      </w:pPr>
      <w:r w:rsidRPr="00E14336">
        <w:rPr>
          <w:sz w:val="28"/>
          <w:szCs w:val="28"/>
          <w:lang w:val="uk-UA"/>
        </w:rPr>
        <w:t>Форма надання інформації затверджується центр</w:t>
      </w:r>
      <w:r w:rsidR="00A93161" w:rsidRPr="00E14336">
        <w:rPr>
          <w:sz w:val="28"/>
          <w:szCs w:val="28"/>
          <w:lang w:val="uk-UA"/>
        </w:rPr>
        <w:t>аль</w:t>
      </w:r>
      <w:r w:rsidRPr="00E14336">
        <w:rPr>
          <w:sz w:val="28"/>
          <w:szCs w:val="28"/>
          <w:lang w:val="uk-UA"/>
        </w:rPr>
        <w:t>ним органом виконавчої</w:t>
      </w:r>
      <w:r w:rsidR="00F04D41" w:rsidRPr="00E14336">
        <w:rPr>
          <w:sz w:val="28"/>
          <w:szCs w:val="28"/>
          <w:lang w:val="uk-UA"/>
        </w:rPr>
        <w:t xml:space="preserve"> </w:t>
      </w:r>
      <w:proofErr w:type="spellStart"/>
      <w:r w:rsidRPr="00E14336">
        <w:rPr>
          <w:sz w:val="28"/>
          <w:szCs w:val="28"/>
          <w:lang w:val="uk-UA"/>
        </w:rPr>
        <w:t>влади,</w:t>
      </w:r>
      <w:r w:rsidR="00A93161" w:rsidRPr="00E14336">
        <w:rPr>
          <w:sz w:val="28"/>
          <w:szCs w:val="28"/>
          <w:lang w:val="uk-UA"/>
        </w:rPr>
        <w:t>що</w:t>
      </w:r>
      <w:proofErr w:type="spellEnd"/>
      <w:r w:rsidR="00A93161" w:rsidRPr="00E14336">
        <w:rPr>
          <w:sz w:val="28"/>
          <w:szCs w:val="28"/>
          <w:lang w:val="uk-UA"/>
        </w:rPr>
        <w:t xml:space="preserve"> </w:t>
      </w:r>
      <w:r w:rsidRPr="00E14336">
        <w:rPr>
          <w:sz w:val="28"/>
          <w:szCs w:val="28"/>
          <w:lang w:val="uk-UA"/>
        </w:rPr>
        <w:t>забезпечує ф</w:t>
      </w:r>
      <w:r w:rsidR="00A93161" w:rsidRPr="00E14336">
        <w:rPr>
          <w:sz w:val="28"/>
          <w:szCs w:val="28"/>
          <w:lang w:val="uk-UA"/>
        </w:rPr>
        <w:t xml:space="preserve">ормування державної фінансової </w:t>
      </w:r>
      <w:proofErr w:type="spellStart"/>
      <w:r w:rsidR="00A93161" w:rsidRPr="00E14336">
        <w:rPr>
          <w:sz w:val="28"/>
          <w:szCs w:val="28"/>
          <w:lang w:val="uk-UA"/>
        </w:rPr>
        <w:t>політики.</w:t>
      </w:r>
      <w:r w:rsidR="00E6237B" w:rsidRPr="00E14336">
        <w:rPr>
          <w:sz w:val="28"/>
          <w:szCs w:val="28"/>
          <w:lang w:val="uk-UA"/>
        </w:rPr>
        <w:t>Договір</w:t>
      </w:r>
      <w:proofErr w:type="spellEnd"/>
      <w:r w:rsidR="00A93161" w:rsidRPr="00E14336">
        <w:rPr>
          <w:sz w:val="28"/>
          <w:szCs w:val="28"/>
          <w:lang w:val="uk-UA"/>
        </w:rPr>
        <w:t xml:space="preserve"> оренди</w:t>
      </w:r>
      <w:r w:rsidR="00F04D41" w:rsidRPr="00E14336">
        <w:rPr>
          <w:sz w:val="28"/>
          <w:szCs w:val="28"/>
          <w:lang w:val="uk-UA"/>
        </w:rPr>
        <w:t xml:space="preserve"> </w:t>
      </w:r>
      <w:r w:rsidR="00A93161" w:rsidRPr="00E14336">
        <w:rPr>
          <w:sz w:val="28"/>
          <w:szCs w:val="28"/>
          <w:lang w:val="uk-UA"/>
        </w:rPr>
        <w:t>земель</w:t>
      </w:r>
      <w:r w:rsidR="00F04D41" w:rsidRPr="00E14336">
        <w:rPr>
          <w:sz w:val="28"/>
          <w:szCs w:val="28"/>
          <w:lang w:val="uk-UA"/>
        </w:rPr>
        <w:t xml:space="preserve"> </w:t>
      </w:r>
      <w:r w:rsidR="00A93161" w:rsidRPr="00E14336">
        <w:rPr>
          <w:sz w:val="28"/>
          <w:szCs w:val="28"/>
          <w:lang w:val="uk-UA"/>
        </w:rPr>
        <w:t>державної</w:t>
      </w:r>
      <w:r w:rsidR="00F04D41" w:rsidRPr="00E14336">
        <w:rPr>
          <w:sz w:val="28"/>
          <w:szCs w:val="28"/>
          <w:lang w:val="uk-UA"/>
        </w:rPr>
        <w:t xml:space="preserve"> </w:t>
      </w:r>
      <w:r w:rsidR="00A93161" w:rsidRPr="00E14336">
        <w:rPr>
          <w:sz w:val="28"/>
          <w:szCs w:val="28"/>
          <w:lang w:val="uk-UA"/>
        </w:rPr>
        <w:t>і</w:t>
      </w:r>
      <w:r w:rsidR="00F04D41" w:rsidRPr="00E14336">
        <w:rPr>
          <w:sz w:val="28"/>
          <w:szCs w:val="28"/>
          <w:lang w:val="uk-UA"/>
        </w:rPr>
        <w:t xml:space="preserve"> </w:t>
      </w:r>
      <w:r w:rsidR="00A93161" w:rsidRPr="00E14336">
        <w:rPr>
          <w:sz w:val="28"/>
          <w:szCs w:val="28"/>
          <w:lang w:val="uk-UA"/>
        </w:rPr>
        <w:t>комунальної</w:t>
      </w:r>
      <w:r w:rsidR="00F04D41" w:rsidRPr="00E14336">
        <w:rPr>
          <w:sz w:val="28"/>
          <w:szCs w:val="28"/>
          <w:lang w:val="uk-UA"/>
        </w:rPr>
        <w:t xml:space="preserve"> </w:t>
      </w:r>
      <w:r w:rsidR="00A93161" w:rsidRPr="00E14336">
        <w:rPr>
          <w:sz w:val="28"/>
          <w:szCs w:val="28"/>
          <w:lang w:val="uk-UA"/>
        </w:rPr>
        <w:t>власності</w:t>
      </w:r>
      <w:r w:rsidR="00F04D41" w:rsidRPr="00E14336">
        <w:rPr>
          <w:sz w:val="28"/>
          <w:szCs w:val="28"/>
          <w:lang w:val="uk-UA"/>
        </w:rPr>
        <w:t xml:space="preserve"> </w:t>
      </w:r>
      <w:r w:rsidR="00A93161" w:rsidRPr="00E14336">
        <w:rPr>
          <w:sz w:val="28"/>
          <w:szCs w:val="28"/>
          <w:lang w:val="uk-UA"/>
        </w:rPr>
        <w:t>укладається</w:t>
      </w:r>
      <w:r w:rsidR="00F04D41" w:rsidRPr="00E14336">
        <w:rPr>
          <w:sz w:val="28"/>
          <w:szCs w:val="28"/>
          <w:lang w:val="uk-UA"/>
        </w:rPr>
        <w:t xml:space="preserve"> </w:t>
      </w:r>
      <w:r w:rsidR="00A93161" w:rsidRPr="00E14336">
        <w:rPr>
          <w:sz w:val="28"/>
          <w:szCs w:val="28"/>
          <w:lang w:val="uk-UA"/>
        </w:rPr>
        <w:t>за</w:t>
      </w:r>
      <w:r w:rsidR="00F04D41" w:rsidRPr="00E14336">
        <w:rPr>
          <w:sz w:val="28"/>
          <w:szCs w:val="28"/>
          <w:lang w:val="uk-UA"/>
        </w:rPr>
        <w:t xml:space="preserve"> </w:t>
      </w:r>
      <w:r w:rsidR="00A93161" w:rsidRPr="00E14336">
        <w:rPr>
          <w:sz w:val="28"/>
          <w:szCs w:val="28"/>
          <w:lang w:val="uk-UA"/>
        </w:rPr>
        <w:t xml:space="preserve">типовою </w:t>
      </w:r>
      <w:r w:rsidRPr="00E14336">
        <w:rPr>
          <w:sz w:val="28"/>
          <w:szCs w:val="28"/>
          <w:lang w:val="uk-UA"/>
        </w:rPr>
        <w:t>формою , затвердженою Кабінетом Міністр</w:t>
      </w:r>
      <w:r w:rsidR="00A93161" w:rsidRPr="00E14336">
        <w:rPr>
          <w:sz w:val="28"/>
          <w:szCs w:val="28"/>
          <w:lang w:val="uk-UA"/>
        </w:rPr>
        <w:t>ів України.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E6237B" w:rsidRPr="00E14336">
        <w:rPr>
          <w:sz w:val="28"/>
          <w:szCs w:val="28"/>
          <w:lang w:val="uk-UA"/>
        </w:rPr>
        <w:t>1</w:t>
      </w:r>
      <w:r w:rsidR="00FF1470" w:rsidRPr="00E14336">
        <w:rPr>
          <w:sz w:val="28"/>
          <w:szCs w:val="28"/>
          <w:lang w:val="uk-UA"/>
        </w:rPr>
        <w:t>2</w:t>
      </w:r>
      <w:r w:rsidR="00E6237B" w:rsidRPr="00E14336">
        <w:rPr>
          <w:sz w:val="28"/>
          <w:szCs w:val="28"/>
          <w:lang w:val="uk-UA"/>
        </w:rPr>
        <w:t>.2.</w:t>
      </w:r>
      <w:r w:rsidRPr="00E14336">
        <w:rPr>
          <w:sz w:val="28"/>
          <w:szCs w:val="28"/>
          <w:lang w:val="uk-UA"/>
        </w:rPr>
        <w:t xml:space="preserve"> </w:t>
      </w:r>
      <w:r w:rsidR="00E6237B" w:rsidRPr="00E14336">
        <w:rPr>
          <w:sz w:val="28"/>
          <w:szCs w:val="28"/>
          <w:lang w:val="uk-UA"/>
        </w:rPr>
        <w:t>П</w:t>
      </w:r>
      <w:r w:rsidR="00A93161" w:rsidRPr="00E14336">
        <w:rPr>
          <w:sz w:val="28"/>
          <w:szCs w:val="28"/>
          <w:lang w:val="uk-UA"/>
        </w:rPr>
        <w:t>л</w:t>
      </w:r>
      <w:r w:rsidR="00E6237B" w:rsidRPr="00E14336">
        <w:rPr>
          <w:sz w:val="28"/>
          <w:szCs w:val="28"/>
          <w:lang w:val="uk-UA"/>
        </w:rPr>
        <w:t>атником орендної плати є орендар земельно</w:t>
      </w:r>
      <w:r w:rsidR="00A93161" w:rsidRPr="00E14336">
        <w:rPr>
          <w:sz w:val="28"/>
          <w:szCs w:val="28"/>
          <w:lang w:val="uk-UA"/>
        </w:rPr>
        <w:t>ї ділянки.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.3.</w:t>
      </w:r>
      <w:r w:rsidRPr="00E14336">
        <w:rPr>
          <w:sz w:val="28"/>
          <w:szCs w:val="28"/>
          <w:lang w:val="uk-UA"/>
        </w:rPr>
        <w:t xml:space="preserve"> </w:t>
      </w:r>
      <w:r w:rsidR="004E69B8" w:rsidRPr="00E14336">
        <w:rPr>
          <w:sz w:val="28"/>
          <w:szCs w:val="28"/>
          <w:lang w:val="uk-UA"/>
        </w:rPr>
        <w:t>Об'єктом оподаткування є зем</w:t>
      </w:r>
      <w:r w:rsidR="00A93161" w:rsidRPr="00E14336">
        <w:rPr>
          <w:sz w:val="28"/>
          <w:szCs w:val="28"/>
          <w:lang w:val="uk-UA"/>
        </w:rPr>
        <w:t>ельна ділянка,</w:t>
      </w:r>
      <w:r w:rsidRPr="00E14336">
        <w:rPr>
          <w:sz w:val="28"/>
          <w:szCs w:val="28"/>
          <w:lang w:val="uk-UA"/>
        </w:rPr>
        <w:t xml:space="preserve"> </w:t>
      </w:r>
      <w:r w:rsidR="00A93161" w:rsidRPr="00E14336">
        <w:rPr>
          <w:sz w:val="28"/>
          <w:szCs w:val="28"/>
          <w:lang w:val="uk-UA"/>
        </w:rPr>
        <w:t>надана в оренду.</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.4.</w:t>
      </w:r>
      <w:r w:rsidRPr="00E14336">
        <w:rPr>
          <w:sz w:val="28"/>
          <w:szCs w:val="28"/>
          <w:lang w:val="uk-UA"/>
        </w:rPr>
        <w:t xml:space="preserve"> </w:t>
      </w:r>
      <w:r w:rsidR="004E69B8" w:rsidRPr="00E14336">
        <w:rPr>
          <w:sz w:val="28"/>
          <w:szCs w:val="28"/>
          <w:lang w:val="uk-UA"/>
        </w:rPr>
        <w:t>Розмір та умови</w:t>
      </w:r>
      <w:r w:rsidRPr="00E14336">
        <w:rPr>
          <w:sz w:val="28"/>
          <w:szCs w:val="28"/>
          <w:lang w:val="uk-UA"/>
        </w:rPr>
        <w:t xml:space="preserve"> </w:t>
      </w:r>
      <w:r w:rsidR="004E69B8" w:rsidRPr="00E14336">
        <w:rPr>
          <w:sz w:val="28"/>
          <w:szCs w:val="28"/>
          <w:lang w:val="uk-UA"/>
        </w:rPr>
        <w:t>внесення орендної</w:t>
      </w:r>
      <w:r w:rsidRPr="00E14336">
        <w:rPr>
          <w:sz w:val="28"/>
          <w:szCs w:val="28"/>
          <w:lang w:val="uk-UA"/>
        </w:rPr>
        <w:t xml:space="preserve"> </w:t>
      </w:r>
      <w:r w:rsidR="004E69B8" w:rsidRPr="00E14336">
        <w:rPr>
          <w:sz w:val="28"/>
          <w:szCs w:val="28"/>
          <w:lang w:val="uk-UA"/>
        </w:rPr>
        <w:t>плати</w:t>
      </w:r>
      <w:r w:rsidRPr="00E14336">
        <w:rPr>
          <w:sz w:val="28"/>
          <w:szCs w:val="28"/>
          <w:lang w:val="uk-UA"/>
        </w:rPr>
        <w:t xml:space="preserve"> </w:t>
      </w:r>
      <w:r w:rsidR="004E69B8" w:rsidRPr="00E14336">
        <w:rPr>
          <w:sz w:val="28"/>
          <w:szCs w:val="28"/>
          <w:lang w:val="uk-UA"/>
        </w:rPr>
        <w:t xml:space="preserve">встановлюються у договорі оренди </w:t>
      </w:r>
      <w:r w:rsidR="00A93161" w:rsidRPr="00E14336">
        <w:rPr>
          <w:sz w:val="28"/>
          <w:szCs w:val="28"/>
          <w:lang w:val="uk-UA"/>
        </w:rPr>
        <w:t>між орендодавцем (власником) і</w:t>
      </w:r>
      <w:r w:rsidRPr="00E14336">
        <w:rPr>
          <w:sz w:val="28"/>
          <w:szCs w:val="28"/>
          <w:lang w:val="uk-UA"/>
        </w:rPr>
        <w:t xml:space="preserve"> </w:t>
      </w:r>
      <w:r w:rsidR="00A93161" w:rsidRPr="00E14336">
        <w:rPr>
          <w:sz w:val="28"/>
          <w:szCs w:val="28"/>
          <w:lang w:val="uk-UA"/>
        </w:rPr>
        <w:t>орендарем.</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.5.</w:t>
      </w:r>
      <w:r w:rsidRPr="00E14336">
        <w:rPr>
          <w:sz w:val="28"/>
          <w:szCs w:val="28"/>
          <w:lang w:val="uk-UA"/>
        </w:rPr>
        <w:t xml:space="preserve"> </w:t>
      </w:r>
      <w:r w:rsidR="004E69B8" w:rsidRPr="00E14336">
        <w:rPr>
          <w:sz w:val="28"/>
          <w:szCs w:val="28"/>
          <w:lang w:val="uk-UA"/>
        </w:rPr>
        <w:t>Розмір орендної плати встановлюється у договорі оренди, але</w:t>
      </w:r>
      <w:r w:rsidRPr="00E14336">
        <w:rPr>
          <w:sz w:val="28"/>
          <w:szCs w:val="28"/>
          <w:lang w:val="uk-UA"/>
        </w:rPr>
        <w:t xml:space="preserve"> </w:t>
      </w:r>
      <w:r w:rsidR="004E69B8" w:rsidRPr="00E14336">
        <w:rPr>
          <w:sz w:val="28"/>
          <w:szCs w:val="28"/>
          <w:lang w:val="uk-UA"/>
        </w:rPr>
        <w:t xml:space="preserve">річна </w:t>
      </w:r>
      <w:r w:rsidR="00A93161" w:rsidRPr="00E14336">
        <w:rPr>
          <w:sz w:val="28"/>
          <w:szCs w:val="28"/>
          <w:lang w:val="uk-UA"/>
        </w:rPr>
        <w:t>сума платежу:</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 xml:space="preserve">.5.1. Не може бути меншою розміру земельного податку, встановленого </w:t>
      </w:r>
      <w:r w:rsidR="00A93161" w:rsidRPr="00E14336">
        <w:rPr>
          <w:sz w:val="28"/>
          <w:szCs w:val="28"/>
          <w:lang w:val="uk-UA"/>
        </w:rPr>
        <w:t xml:space="preserve">для </w:t>
      </w:r>
      <w:r w:rsidR="004E69B8" w:rsidRPr="00E14336">
        <w:rPr>
          <w:sz w:val="28"/>
          <w:szCs w:val="28"/>
          <w:lang w:val="uk-UA"/>
        </w:rPr>
        <w:t>відповідної категорії земельних ділянок на відп</w:t>
      </w:r>
      <w:r w:rsidR="00A93161" w:rsidRPr="00E14336">
        <w:rPr>
          <w:sz w:val="28"/>
          <w:szCs w:val="28"/>
          <w:lang w:val="uk-UA"/>
        </w:rPr>
        <w:t>овідній території;</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.5.2. не може перевищувати 12 відсотків нормативної грош</w:t>
      </w:r>
      <w:r w:rsidR="00A93161" w:rsidRPr="00E14336">
        <w:rPr>
          <w:sz w:val="28"/>
          <w:szCs w:val="28"/>
          <w:lang w:val="uk-UA"/>
        </w:rPr>
        <w:t>ової оцінки;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.5.3.</w:t>
      </w:r>
      <w:r w:rsidRPr="00E14336">
        <w:rPr>
          <w:sz w:val="28"/>
          <w:szCs w:val="28"/>
          <w:lang w:val="uk-UA"/>
        </w:rPr>
        <w:t xml:space="preserve"> </w:t>
      </w:r>
      <w:r w:rsidR="004E69B8" w:rsidRPr="00E14336">
        <w:rPr>
          <w:sz w:val="28"/>
          <w:szCs w:val="28"/>
          <w:lang w:val="uk-UA"/>
        </w:rPr>
        <w:t>може</w:t>
      </w:r>
      <w:r w:rsidRPr="00E14336">
        <w:rPr>
          <w:sz w:val="28"/>
          <w:szCs w:val="28"/>
          <w:lang w:val="uk-UA"/>
        </w:rPr>
        <w:t xml:space="preserve"> </w:t>
      </w:r>
      <w:r w:rsidR="004E69B8" w:rsidRPr="00E14336">
        <w:rPr>
          <w:sz w:val="28"/>
          <w:szCs w:val="28"/>
          <w:lang w:val="uk-UA"/>
        </w:rPr>
        <w:t>перевищувати граничний</w:t>
      </w:r>
      <w:r w:rsidRPr="00E14336">
        <w:rPr>
          <w:sz w:val="28"/>
          <w:szCs w:val="28"/>
          <w:lang w:val="uk-UA"/>
        </w:rPr>
        <w:t xml:space="preserve"> </w:t>
      </w:r>
      <w:r w:rsidR="004E69B8" w:rsidRPr="00E14336">
        <w:rPr>
          <w:sz w:val="28"/>
          <w:szCs w:val="28"/>
          <w:lang w:val="uk-UA"/>
        </w:rPr>
        <w:t>розмір орендної плати, встановлени</w:t>
      </w:r>
      <w:r w:rsidR="00A93161" w:rsidRPr="00E14336">
        <w:rPr>
          <w:sz w:val="28"/>
          <w:szCs w:val="28"/>
          <w:lang w:val="uk-UA"/>
        </w:rPr>
        <w:t>й</w:t>
      </w:r>
      <w:r w:rsidRPr="00E14336">
        <w:rPr>
          <w:sz w:val="28"/>
          <w:szCs w:val="28"/>
          <w:lang w:val="uk-UA"/>
        </w:rPr>
        <w:t xml:space="preserve"> </w:t>
      </w:r>
      <w:r w:rsidR="00A93161" w:rsidRPr="00E14336">
        <w:rPr>
          <w:sz w:val="28"/>
          <w:szCs w:val="28"/>
          <w:lang w:val="uk-UA"/>
        </w:rPr>
        <w:t xml:space="preserve">у </w:t>
      </w:r>
      <w:r w:rsidR="004E69B8" w:rsidRPr="00E14336">
        <w:rPr>
          <w:sz w:val="28"/>
          <w:szCs w:val="28"/>
          <w:lang w:val="uk-UA"/>
        </w:rPr>
        <w:t>підпункті 13.5.2, у разі визначення орендаря на ко</w:t>
      </w:r>
      <w:r w:rsidR="00A93161" w:rsidRPr="00E14336">
        <w:rPr>
          <w:sz w:val="28"/>
          <w:szCs w:val="28"/>
          <w:lang w:val="uk-UA"/>
        </w:rPr>
        <w:t>нкурентних засадах;</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A93161" w:rsidRPr="00E14336">
        <w:rPr>
          <w:sz w:val="28"/>
          <w:szCs w:val="28"/>
          <w:lang w:val="uk-UA"/>
        </w:rPr>
        <w:t>.5</w:t>
      </w:r>
      <w:r w:rsidR="004E69B8" w:rsidRPr="00E14336">
        <w:rPr>
          <w:sz w:val="28"/>
          <w:szCs w:val="28"/>
          <w:lang w:val="uk-UA"/>
        </w:rPr>
        <w:t>.4.</w:t>
      </w:r>
      <w:r w:rsidRPr="00E14336">
        <w:rPr>
          <w:sz w:val="28"/>
          <w:szCs w:val="28"/>
          <w:lang w:val="uk-UA"/>
        </w:rPr>
        <w:t xml:space="preserve"> </w:t>
      </w:r>
      <w:r w:rsidR="004E69B8" w:rsidRPr="00E14336">
        <w:rPr>
          <w:sz w:val="28"/>
          <w:szCs w:val="28"/>
          <w:lang w:val="uk-UA"/>
        </w:rPr>
        <w:t xml:space="preserve">Для баз олімпійської, </w:t>
      </w:r>
      <w:proofErr w:type="spellStart"/>
      <w:r w:rsidR="004E69B8" w:rsidRPr="00E14336">
        <w:rPr>
          <w:sz w:val="28"/>
          <w:szCs w:val="28"/>
          <w:lang w:val="uk-UA"/>
        </w:rPr>
        <w:t>паралімпійської</w:t>
      </w:r>
      <w:proofErr w:type="spellEnd"/>
      <w:r w:rsidR="004E69B8" w:rsidRPr="00E14336">
        <w:rPr>
          <w:sz w:val="28"/>
          <w:szCs w:val="28"/>
          <w:lang w:val="uk-UA"/>
        </w:rPr>
        <w:t xml:space="preserve"> та </w:t>
      </w:r>
      <w:proofErr w:type="spellStart"/>
      <w:r w:rsidR="00A93161" w:rsidRPr="00E14336">
        <w:rPr>
          <w:sz w:val="28"/>
          <w:szCs w:val="28"/>
          <w:lang w:val="uk-UA"/>
        </w:rPr>
        <w:t>дефлімпійської</w:t>
      </w:r>
      <w:proofErr w:type="spellEnd"/>
      <w:r w:rsidRPr="00E14336">
        <w:rPr>
          <w:sz w:val="28"/>
          <w:szCs w:val="28"/>
          <w:lang w:val="uk-UA"/>
        </w:rPr>
        <w:t xml:space="preserve"> </w:t>
      </w:r>
      <w:r w:rsidR="00A93161" w:rsidRPr="00E14336">
        <w:rPr>
          <w:sz w:val="28"/>
          <w:szCs w:val="28"/>
          <w:lang w:val="uk-UA"/>
        </w:rPr>
        <w:t>підготовки,</w:t>
      </w:r>
      <w:r w:rsidRPr="00E14336">
        <w:rPr>
          <w:sz w:val="28"/>
          <w:szCs w:val="28"/>
          <w:lang w:val="uk-UA"/>
        </w:rPr>
        <w:t xml:space="preserve"> </w:t>
      </w:r>
      <w:r w:rsidR="00A93161" w:rsidRPr="00E14336">
        <w:rPr>
          <w:sz w:val="28"/>
          <w:szCs w:val="28"/>
          <w:lang w:val="uk-UA"/>
        </w:rPr>
        <w:t xml:space="preserve">перелік </w:t>
      </w:r>
      <w:r w:rsidR="004E69B8" w:rsidRPr="00E14336">
        <w:rPr>
          <w:sz w:val="28"/>
          <w:szCs w:val="28"/>
          <w:lang w:val="uk-UA"/>
        </w:rPr>
        <w:t>яких затверджується</w:t>
      </w:r>
      <w:r w:rsidRPr="00E14336">
        <w:rPr>
          <w:sz w:val="28"/>
          <w:szCs w:val="28"/>
          <w:lang w:val="uk-UA"/>
        </w:rPr>
        <w:t xml:space="preserve"> </w:t>
      </w:r>
      <w:r w:rsidR="004E69B8" w:rsidRPr="00E14336">
        <w:rPr>
          <w:sz w:val="28"/>
          <w:szCs w:val="28"/>
          <w:lang w:val="uk-UA"/>
        </w:rPr>
        <w:t>Кабінетом Міністрів України, не може</w:t>
      </w:r>
      <w:r w:rsidRPr="00E14336">
        <w:rPr>
          <w:sz w:val="28"/>
          <w:szCs w:val="28"/>
          <w:lang w:val="uk-UA"/>
        </w:rPr>
        <w:t xml:space="preserve"> </w:t>
      </w:r>
      <w:r w:rsidR="004E69B8" w:rsidRPr="00E14336">
        <w:rPr>
          <w:sz w:val="28"/>
          <w:szCs w:val="28"/>
          <w:lang w:val="uk-UA"/>
        </w:rPr>
        <w:t>перевищувати</w:t>
      </w:r>
      <w:r w:rsidRPr="00E14336">
        <w:rPr>
          <w:sz w:val="28"/>
          <w:szCs w:val="28"/>
          <w:lang w:val="uk-UA"/>
        </w:rPr>
        <w:t xml:space="preserve"> </w:t>
      </w:r>
      <w:r w:rsidR="004E69B8" w:rsidRPr="00E14336">
        <w:rPr>
          <w:sz w:val="28"/>
          <w:szCs w:val="28"/>
          <w:lang w:val="uk-UA"/>
        </w:rPr>
        <w:t xml:space="preserve">0,1 </w:t>
      </w:r>
      <w:r w:rsidR="00A93161" w:rsidRPr="00E14336">
        <w:rPr>
          <w:sz w:val="28"/>
          <w:szCs w:val="28"/>
          <w:lang w:val="uk-UA"/>
        </w:rPr>
        <w:t xml:space="preserve">відсотка </w:t>
      </w:r>
      <w:r w:rsidR="004E69B8" w:rsidRPr="00E14336">
        <w:rPr>
          <w:sz w:val="28"/>
          <w:szCs w:val="28"/>
          <w:lang w:val="uk-UA"/>
        </w:rPr>
        <w:t>нормативної</w:t>
      </w:r>
      <w:r w:rsidRPr="00E14336">
        <w:rPr>
          <w:sz w:val="28"/>
          <w:szCs w:val="28"/>
          <w:lang w:val="uk-UA"/>
        </w:rPr>
        <w:t xml:space="preserve"> </w:t>
      </w:r>
      <w:r w:rsidR="004E69B8" w:rsidRPr="00E14336">
        <w:rPr>
          <w:sz w:val="28"/>
          <w:szCs w:val="28"/>
          <w:lang w:val="uk-UA"/>
        </w:rPr>
        <w:t>грош</w:t>
      </w:r>
      <w:r w:rsidR="00A93161" w:rsidRPr="00E14336">
        <w:rPr>
          <w:sz w:val="28"/>
          <w:szCs w:val="28"/>
          <w:lang w:val="uk-UA"/>
        </w:rPr>
        <w:t>ової оцінки.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.6.</w:t>
      </w:r>
      <w:r w:rsidRPr="00E14336">
        <w:rPr>
          <w:sz w:val="28"/>
          <w:szCs w:val="28"/>
          <w:lang w:val="uk-UA"/>
        </w:rPr>
        <w:t xml:space="preserve"> </w:t>
      </w:r>
      <w:r w:rsidR="004E69B8" w:rsidRPr="00E14336">
        <w:rPr>
          <w:sz w:val="28"/>
          <w:szCs w:val="28"/>
          <w:lang w:val="uk-UA"/>
        </w:rPr>
        <w:t>Плата за суборенду земельних ділянок не може перевищ</w:t>
      </w:r>
      <w:r w:rsidR="00A93161" w:rsidRPr="00E14336">
        <w:rPr>
          <w:sz w:val="28"/>
          <w:szCs w:val="28"/>
          <w:lang w:val="uk-UA"/>
        </w:rPr>
        <w:t>увати орендної плати.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.7. Податковий</w:t>
      </w:r>
      <w:r w:rsidRPr="00E14336">
        <w:rPr>
          <w:sz w:val="28"/>
          <w:szCs w:val="28"/>
          <w:lang w:val="uk-UA"/>
        </w:rPr>
        <w:t xml:space="preserve"> </w:t>
      </w:r>
      <w:r w:rsidR="004E69B8" w:rsidRPr="00E14336">
        <w:rPr>
          <w:sz w:val="28"/>
          <w:szCs w:val="28"/>
          <w:lang w:val="uk-UA"/>
        </w:rPr>
        <w:t>період, порядо</w:t>
      </w:r>
      <w:r w:rsidR="00A93161" w:rsidRPr="00E14336">
        <w:rPr>
          <w:sz w:val="28"/>
          <w:szCs w:val="28"/>
          <w:lang w:val="uk-UA"/>
        </w:rPr>
        <w:t>к о</w:t>
      </w:r>
      <w:r w:rsidR="004E69B8" w:rsidRPr="00E14336">
        <w:rPr>
          <w:sz w:val="28"/>
          <w:szCs w:val="28"/>
          <w:lang w:val="uk-UA"/>
        </w:rPr>
        <w:t>бчислення орендної</w:t>
      </w:r>
      <w:r w:rsidRPr="00E14336">
        <w:rPr>
          <w:sz w:val="28"/>
          <w:szCs w:val="28"/>
          <w:lang w:val="uk-UA"/>
        </w:rPr>
        <w:t xml:space="preserve"> </w:t>
      </w:r>
      <w:proofErr w:type="spellStart"/>
      <w:r w:rsidR="004E69B8" w:rsidRPr="00E14336">
        <w:rPr>
          <w:sz w:val="28"/>
          <w:szCs w:val="28"/>
          <w:lang w:val="uk-UA"/>
        </w:rPr>
        <w:t>плати,стро</w:t>
      </w:r>
      <w:r w:rsidR="00A93161" w:rsidRPr="00E14336">
        <w:rPr>
          <w:sz w:val="28"/>
          <w:szCs w:val="28"/>
          <w:lang w:val="uk-UA"/>
        </w:rPr>
        <w:t>к</w:t>
      </w:r>
      <w:proofErr w:type="spellEnd"/>
      <w:r w:rsidR="00A93161" w:rsidRPr="00E14336">
        <w:rPr>
          <w:sz w:val="28"/>
          <w:szCs w:val="28"/>
          <w:lang w:val="uk-UA"/>
        </w:rPr>
        <w:t xml:space="preserve"> сплати та порядок </w:t>
      </w:r>
      <w:r w:rsidR="004E69B8" w:rsidRPr="00E14336">
        <w:rPr>
          <w:sz w:val="28"/>
          <w:szCs w:val="28"/>
          <w:lang w:val="uk-UA"/>
        </w:rPr>
        <w:t xml:space="preserve">її зарахування до бюджетів застосовується відповідно до вимог пунктів </w:t>
      </w:r>
      <w:r w:rsidR="00FF1470" w:rsidRPr="00E14336">
        <w:rPr>
          <w:sz w:val="28"/>
          <w:szCs w:val="28"/>
          <w:lang w:val="uk-UA"/>
        </w:rPr>
        <w:t>9</w:t>
      </w:r>
      <w:r w:rsidR="004E69B8" w:rsidRPr="00E14336">
        <w:rPr>
          <w:sz w:val="28"/>
          <w:szCs w:val="28"/>
          <w:lang w:val="uk-UA"/>
        </w:rPr>
        <w:t xml:space="preserve"> -1</w:t>
      </w:r>
      <w:r w:rsidR="00FF1470" w:rsidRPr="00E14336">
        <w:rPr>
          <w:sz w:val="28"/>
          <w:szCs w:val="28"/>
          <w:lang w:val="uk-UA"/>
        </w:rPr>
        <w:t>1</w:t>
      </w:r>
      <w:r w:rsidR="004E69B8" w:rsidRPr="00E14336">
        <w:rPr>
          <w:sz w:val="28"/>
          <w:szCs w:val="28"/>
          <w:lang w:val="uk-UA"/>
        </w:rPr>
        <w:t xml:space="preserve"> цьо</w:t>
      </w:r>
      <w:r w:rsidR="00A93161" w:rsidRPr="00E14336">
        <w:rPr>
          <w:sz w:val="28"/>
          <w:szCs w:val="28"/>
          <w:lang w:val="uk-UA"/>
        </w:rPr>
        <w:t>го розділу.</w:t>
      </w:r>
    </w:p>
    <w:p w:rsidR="00A93161" w:rsidRPr="00E14336" w:rsidRDefault="004E69B8" w:rsidP="007E2C38">
      <w:pPr>
        <w:spacing w:before="240" w:after="240"/>
        <w:jc w:val="both"/>
        <w:rPr>
          <w:b/>
          <w:sz w:val="28"/>
          <w:szCs w:val="28"/>
          <w:lang w:val="uk-UA"/>
        </w:rPr>
      </w:pPr>
      <w:r w:rsidRPr="00E14336">
        <w:rPr>
          <w:b/>
          <w:sz w:val="28"/>
          <w:szCs w:val="28"/>
          <w:lang w:val="uk-UA"/>
        </w:rPr>
        <w:t>1</w:t>
      </w:r>
      <w:r w:rsidR="00FF1470" w:rsidRPr="00E14336">
        <w:rPr>
          <w:b/>
          <w:sz w:val="28"/>
          <w:szCs w:val="28"/>
          <w:lang w:val="uk-UA"/>
        </w:rPr>
        <w:t>3</w:t>
      </w:r>
      <w:r w:rsidRPr="00E14336">
        <w:rPr>
          <w:b/>
          <w:sz w:val="28"/>
          <w:szCs w:val="28"/>
          <w:lang w:val="uk-UA"/>
        </w:rPr>
        <w:t xml:space="preserve">. </w:t>
      </w:r>
      <w:r w:rsidR="00A93161" w:rsidRPr="00E14336">
        <w:rPr>
          <w:b/>
          <w:sz w:val="28"/>
          <w:szCs w:val="28"/>
          <w:lang w:val="uk-UA"/>
        </w:rPr>
        <w:t>Індексація нормативної грошової оцінки земель</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13</w:t>
      </w:r>
      <w:r w:rsidR="00A93161" w:rsidRPr="00E14336">
        <w:rPr>
          <w:sz w:val="28"/>
          <w:szCs w:val="28"/>
          <w:lang w:val="uk-UA"/>
        </w:rPr>
        <w:t>.1. Для визначення розміру податку та орендної плати використовується нормативна грошова оцінка земельних ділянок.</w:t>
      </w:r>
      <w:r w:rsidR="00513FD4" w:rsidRPr="00E14336">
        <w:rPr>
          <w:sz w:val="28"/>
          <w:szCs w:val="28"/>
          <w:lang w:val="uk-UA"/>
        </w:rPr>
        <w:t xml:space="preserve"> </w:t>
      </w:r>
      <w:r w:rsidR="004E69B8" w:rsidRPr="00E14336">
        <w:rPr>
          <w:sz w:val="28"/>
          <w:szCs w:val="28"/>
          <w:lang w:val="uk-UA"/>
        </w:rPr>
        <w:t>Центральний</w:t>
      </w:r>
      <w:r w:rsidRPr="00E14336">
        <w:rPr>
          <w:sz w:val="28"/>
          <w:szCs w:val="28"/>
          <w:lang w:val="uk-UA"/>
        </w:rPr>
        <w:t xml:space="preserve"> </w:t>
      </w:r>
      <w:r w:rsidR="004E69B8" w:rsidRPr="00E14336">
        <w:rPr>
          <w:sz w:val="28"/>
          <w:szCs w:val="28"/>
          <w:lang w:val="uk-UA"/>
        </w:rPr>
        <w:t xml:space="preserve">орган виконавчої влади, що реалізує державну політику у </w:t>
      </w:r>
      <w:r w:rsidR="00A93161" w:rsidRPr="00E14336">
        <w:rPr>
          <w:sz w:val="28"/>
          <w:szCs w:val="28"/>
          <w:lang w:val="uk-UA"/>
        </w:rPr>
        <w:t>сфері земельних відносин, здійснює управління у сфері оцінки земель та земельних ділянок.</w:t>
      </w:r>
    </w:p>
    <w:p w:rsidR="00A93161" w:rsidRPr="00E14336" w:rsidRDefault="00F04D41" w:rsidP="0061670E">
      <w:pPr>
        <w:ind w:firstLine="567"/>
        <w:jc w:val="both"/>
        <w:rPr>
          <w:sz w:val="28"/>
          <w:szCs w:val="28"/>
          <w:lang w:val="uk-UA"/>
        </w:rPr>
      </w:pPr>
      <w:r w:rsidRPr="00E14336">
        <w:rPr>
          <w:sz w:val="28"/>
          <w:szCs w:val="28"/>
          <w:lang w:val="uk-UA"/>
        </w:rPr>
        <w:t xml:space="preserve"> </w:t>
      </w:r>
      <w:r w:rsidR="004E69B8" w:rsidRPr="00E14336">
        <w:rPr>
          <w:sz w:val="28"/>
          <w:szCs w:val="28"/>
          <w:lang w:val="uk-UA"/>
        </w:rPr>
        <w:t>1</w:t>
      </w:r>
      <w:r w:rsidR="00FF1470" w:rsidRPr="00E14336">
        <w:rPr>
          <w:sz w:val="28"/>
          <w:szCs w:val="28"/>
          <w:lang w:val="uk-UA"/>
        </w:rPr>
        <w:t>3</w:t>
      </w:r>
      <w:r w:rsidR="004E69B8" w:rsidRPr="00E14336">
        <w:rPr>
          <w:sz w:val="28"/>
          <w:szCs w:val="28"/>
          <w:lang w:val="uk-UA"/>
        </w:rPr>
        <w:t>.2. Центральний орган виконавчої</w:t>
      </w:r>
      <w:r w:rsidRPr="00E14336">
        <w:rPr>
          <w:sz w:val="28"/>
          <w:szCs w:val="28"/>
          <w:lang w:val="uk-UA"/>
        </w:rPr>
        <w:t xml:space="preserve"> </w:t>
      </w:r>
      <w:r w:rsidR="004E69B8" w:rsidRPr="00E14336">
        <w:rPr>
          <w:sz w:val="28"/>
          <w:szCs w:val="28"/>
          <w:lang w:val="uk-UA"/>
        </w:rPr>
        <w:t>влади, що реалізує державну</w:t>
      </w:r>
      <w:r w:rsidRPr="00E14336">
        <w:rPr>
          <w:sz w:val="28"/>
          <w:szCs w:val="28"/>
          <w:lang w:val="uk-UA"/>
        </w:rPr>
        <w:t xml:space="preserve"> </w:t>
      </w:r>
      <w:r w:rsidR="004E69B8" w:rsidRPr="00E14336">
        <w:rPr>
          <w:sz w:val="28"/>
          <w:szCs w:val="28"/>
          <w:lang w:val="uk-UA"/>
        </w:rPr>
        <w:t xml:space="preserve">політику у </w:t>
      </w:r>
      <w:r w:rsidR="00A93161" w:rsidRPr="00E14336">
        <w:rPr>
          <w:sz w:val="28"/>
          <w:szCs w:val="28"/>
          <w:lang w:val="uk-UA"/>
        </w:rPr>
        <w:t xml:space="preserve">сфері </w:t>
      </w:r>
      <w:r w:rsidR="004E69B8" w:rsidRPr="00E14336">
        <w:rPr>
          <w:sz w:val="28"/>
          <w:szCs w:val="28"/>
          <w:lang w:val="uk-UA"/>
        </w:rPr>
        <w:t>земельних відносин, за індексом споживчих цін за попередній</w:t>
      </w:r>
      <w:r w:rsidRPr="00E14336">
        <w:rPr>
          <w:sz w:val="28"/>
          <w:szCs w:val="28"/>
          <w:lang w:val="uk-UA"/>
        </w:rPr>
        <w:t xml:space="preserve"> </w:t>
      </w:r>
      <w:r w:rsidR="004E69B8" w:rsidRPr="00E14336">
        <w:rPr>
          <w:sz w:val="28"/>
          <w:szCs w:val="28"/>
          <w:lang w:val="uk-UA"/>
        </w:rPr>
        <w:t>рік</w:t>
      </w:r>
      <w:r w:rsidRPr="00E14336">
        <w:rPr>
          <w:sz w:val="28"/>
          <w:szCs w:val="28"/>
          <w:lang w:val="uk-UA"/>
        </w:rPr>
        <w:t xml:space="preserve"> </w:t>
      </w:r>
      <w:r w:rsidR="004E69B8" w:rsidRPr="00E14336">
        <w:rPr>
          <w:sz w:val="28"/>
          <w:szCs w:val="28"/>
          <w:lang w:val="uk-UA"/>
        </w:rPr>
        <w:t xml:space="preserve">щороку </w:t>
      </w:r>
      <w:r w:rsidR="00A93161" w:rsidRPr="00E14336">
        <w:rPr>
          <w:sz w:val="28"/>
          <w:szCs w:val="28"/>
          <w:lang w:val="uk-UA"/>
        </w:rPr>
        <w:t xml:space="preserve">розраховує </w:t>
      </w:r>
      <w:r w:rsidR="004E69B8" w:rsidRPr="00E14336">
        <w:rPr>
          <w:sz w:val="28"/>
          <w:szCs w:val="28"/>
          <w:lang w:val="uk-UA"/>
        </w:rPr>
        <w:t>величину коефіцієнта індексації</w:t>
      </w:r>
      <w:r w:rsidRPr="00E14336">
        <w:rPr>
          <w:sz w:val="28"/>
          <w:szCs w:val="28"/>
          <w:lang w:val="uk-UA"/>
        </w:rPr>
        <w:t xml:space="preserve"> </w:t>
      </w:r>
      <w:r w:rsidR="004E69B8" w:rsidRPr="00E14336">
        <w:rPr>
          <w:sz w:val="28"/>
          <w:szCs w:val="28"/>
          <w:lang w:val="uk-UA"/>
        </w:rPr>
        <w:t>нормативної грошової оцінки</w:t>
      </w:r>
      <w:r w:rsidRPr="00E14336">
        <w:rPr>
          <w:sz w:val="28"/>
          <w:szCs w:val="28"/>
          <w:lang w:val="uk-UA"/>
        </w:rPr>
        <w:t xml:space="preserve"> </w:t>
      </w:r>
      <w:proofErr w:type="spellStart"/>
      <w:r w:rsidR="004E69B8" w:rsidRPr="00E14336">
        <w:rPr>
          <w:sz w:val="28"/>
          <w:szCs w:val="28"/>
          <w:lang w:val="uk-UA"/>
        </w:rPr>
        <w:t>земель,на</w:t>
      </w:r>
      <w:proofErr w:type="spellEnd"/>
      <w:r w:rsidR="004E69B8" w:rsidRPr="00E14336">
        <w:rPr>
          <w:sz w:val="28"/>
          <w:szCs w:val="28"/>
          <w:lang w:val="uk-UA"/>
        </w:rPr>
        <w:t xml:space="preserve"> який </w:t>
      </w:r>
      <w:r w:rsidR="00A93161" w:rsidRPr="00E14336">
        <w:rPr>
          <w:sz w:val="28"/>
          <w:szCs w:val="28"/>
          <w:lang w:val="uk-UA"/>
        </w:rPr>
        <w:t>індексується нормативна грошова оцінка</w:t>
      </w:r>
      <w:r w:rsidR="00A94081" w:rsidRPr="00E14336">
        <w:rPr>
          <w:sz w:val="28"/>
          <w:szCs w:val="28"/>
          <w:lang w:val="uk-UA"/>
        </w:rPr>
        <w:t xml:space="preserve"> сільськогосподарських</w:t>
      </w:r>
      <w:r w:rsidRPr="00E14336">
        <w:rPr>
          <w:sz w:val="28"/>
          <w:szCs w:val="28"/>
          <w:lang w:val="uk-UA"/>
        </w:rPr>
        <w:t xml:space="preserve"> </w:t>
      </w:r>
      <w:r w:rsidR="00A94081" w:rsidRPr="00E14336">
        <w:rPr>
          <w:sz w:val="28"/>
          <w:szCs w:val="28"/>
          <w:lang w:val="uk-UA"/>
        </w:rPr>
        <w:t xml:space="preserve">угідь, земель населених </w:t>
      </w:r>
      <w:r w:rsidR="00A93161" w:rsidRPr="00E14336">
        <w:rPr>
          <w:sz w:val="28"/>
          <w:szCs w:val="28"/>
          <w:lang w:val="uk-UA"/>
        </w:rPr>
        <w:t>пунктів та інших земель</w:t>
      </w:r>
      <w:r w:rsidRPr="00E14336">
        <w:rPr>
          <w:sz w:val="28"/>
          <w:szCs w:val="28"/>
          <w:lang w:val="uk-UA"/>
        </w:rPr>
        <w:t xml:space="preserve"> </w:t>
      </w:r>
      <w:r w:rsidR="00A93161" w:rsidRPr="00E14336">
        <w:rPr>
          <w:sz w:val="28"/>
          <w:szCs w:val="28"/>
          <w:lang w:val="uk-UA"/>
        </w:rPr>
        <w:t>несільс</w:t>
      </w:r>
      <w:r w:rsidR="00A94081" w:rsidRPr="00E14336">
        <w:rPr>
          <w:sz w:val="28"/>
          <w:szCs w:val="28"/>
          <w:lang w:val="uk-UA"/>
        </w:rPr>
        <w:t>ькогосподарського</w:t>
      </w:r>
      <w:r w:rsidRPr="00E14336">
        <w:rPr>
          <w:sz w:val="28"/>
          <w:szCs w:val="28"/>
          <w:lang w:val="uk-UA"/>
        </w:rPr>
        <w:t xml:space="preserve"> </w:t>
      </w:r>
      <w:r w:rsidR="00A94081" w:rsidRPr="00E14336">
        <w:rPr>
          <w:sz w:val="28"/>
          <w:szCs w:val="28"/>
          <w:lang w:val="uk-UA"/>
        </w:rPr>
        <w:t>призначення за станом на 1 січня</w:t>
      </w:r>
      <w:r w:rsidRPr="00E14336">
        <w:rPr>
          <w:sz w:val="28"/>
          <w:szCs w:val="28"/>
          <w:lang w:val="uk-UA"/>
        </w:rPr>
        <w:t xml:space="preserve"> </w:t>
      </w:r>
      <w:r w:rsidR="00A94081" w:rsidRPr="00E14336">
        <w:rPr>
          <w:sz w:val="28"/>
          <w:szCs w:val="28"/>
          <w:lang w:val="uk-UA"/>
        </w:rPr>
        <w:t>поточного року,</w:t>
      </w:r>
      <w:r w:rsidR="00A93161" w:rsidRPr="00E14336">
        <w:rPr>
          <w:sz w:val="28"/>
          <w:szCs w:val="28"/>
          <w:lang w:val="uk-UA"/>
        </w:rPr>
        <w:t xml:space="preserve"> що визначається за формулою:</w:t>
      </w:r>
    </w:p>
    <w:p w:rsidR="00A93161" w:rsidRPr="00E14336" w:rsidRDefault="00F04D41" w:rsidP="0061670E">
      <w:pPr>
        <w:ind w:firstLine="567"/>
        <w:jc w:val="both"/>
        <w:rPr>
          <w:sz w:val="28"/>
          <w:szCs w:val="28"/>
          <w:lang w:val="uk-UA"/>
        </w:rPr>
      </w:pPr>
      <w:r w:rsidRPr="00E14336">
        <w:rPr>
          <w:sz w:val="28"/>
          <w:szCs w:val="28"/>
          <w:lang w:val="uk-UA"/>
        </w:rPr>
        <w:t xml:space="preserve"> </w:t>
      </w:r>
      <w:proofErr w:type="spellStart"/>
      <w:r w:rsidR="00A93161" w:rsidRPr="00E14336">
        <w:rPr>
          <w:sz w:val="28"/>
          <w:szCs w:val="28"/>
          <w:lang w:val="uk-UA"/>
        </w:rPr>
        <w:t>Кі</w:t>
      </w:r>
      <w:proofErr w:type="spellEnd"/>
      <w:r w:rsidR="00A93161" w:rsidRPr="00E14336">
        <w:rPr>
          <w:sz w:val="28"/>
          <w:szCs w:val="28"/>
          <w:lang w:val="uk-UA"/>
        </w:rPr>
        <w:t xml:space="preserve"> = 1 :</w:t>
      </w:r>
      <w:r w:rsidRPr="00E14336">
        <w:rPr>
          <w:sz w:val="28"/>
          <w:szCs w:val="28"/>
          <w:lang w:val="uk-UA"/>
        </w:rPr>
        <w:t xml:space="preserve"> </w:t>
      </w:r>
      <w:r w:rsidR="00A93161" w:rsidRPr="00E14336">
        <w:rPr>
          <w:sz w:val="28"/>
          <w:szCs w:val="28"/>
          <w:lang w:val="uk-UA"/>
        </w:rPr>
        <w:t>100,</w:t>
      </w:r>
    </w:p>
    <w:p w:rsidR="00A93161" w:rsidRPr="00E14336" w:rsidRDefault="00F04D41" w:rsidP="0061670E">
      <w:pPr>
        <w:ind w:firstLine="567"/>
        <w:jc w:val="both"/>
        <w:rPr>
          <w:sz w:val="28"/>
          <w:szCs w:val="28"/>
          <w:lang w:val="uk-UA"/>
        </w:rPr>
      </w:pPr>
      <w:r w:rsidRPr="00E14336">
        <w:rPr>
          <w:sz w:val="28"/>
          <w:szCs w:val="28"/>
          <w:lang w:val="uk-UA"/>
        </w:rPr>
        <w:t xml:space="preserve"> </w:t>
      </w:r>
      <w:r w:rsidR="00A93161" w:rsidRPr="00E14336">
        <w:rPr>
          <w:sz w:val="28"/>
          <w:szCs w:val="28"/>
          <w:lang w:val="uk-UA"/>
        </w:rPr>
        <w:t>де І - індекс споживчих цін за попередній рік.</w:t>
      </w:r>
    </w:p>
    <w:p w:rsidR="00A93161" w:rsidRPr="00E14336" w:rsidRDefault="002E0E09" w:rsidP="0061670E">
      <w:pPr>
        <w:ind w:firstLine="567"/>
        <w:jc w:val="both"/>
        <w:rPr>
          <w:sz w:val="28"/>
          <w:szCs w:val="28"/>
          <w:lang w:val="uk-UA"/>
        </w:rPr>
      </w:pPr>
      <w:r w:rsidRPr="00E14336">
        <w:rPr>
          <w:sz w:val="28"/>
          <w:szCs w:val="28"/>
          <w:lang w:val="uk-UA"/>
        </w:rPr>
        <w:lastRenderedPageBreak/>
        <w:t>У</w:t>
      </w:r>
      <w:r w:rsidR="00F04D41" w:rsidRPr="00E14336">
        <w:rPr>
          <w:sz w:val="28"/>
          <w:szCs w:val="28"/>
          <w:lang w:val="uk-UA"/>
        </w:rPr>
        <w:t xml:space="preserve"> </w:t>
      </w:r>
      <w:r w:rsidRPr="00E14336">
        <w:rPr>
          <w:sz w:val="28"/>
          <w:szCs w:val="28"/>
          <w:lang w:val="uk-UA"/>
        </w:rPr>
        <w:t>разі якщо індекс споживчих</w:t>
      </w:r>
      <w:r w:rsidR="00F04D41" w:rsidRPr="00E14336">
        <w:rPr>
          <w:sz w:val="28"/>
          <w:szCs w:val="28"/>
          <w:lang w:val="uk-UA"/>
        </w:rPr>
        <w:t xml:space="preserve"> </w:t>
      </w:r>
      <w:r w:rsidRPr="00E14336">
        <w:rPr>
          <w:sz w:val="28"/>
          <w:szCs w:val="28"/>
          <w:lang w:val="uk-UA"/>
        </w:rPr>
        <w:t xml:space="preserve">цін перевищує 115 відсотків, </w:t>
      </w:r>
      <w:r w:rsidR="00A93161" w:rsidRPr="00E14336">
        <w:rPr>
          <w:sz w:val="28"/>
          <w:szCs w:val="28"/>
          <w:lang w:val="uk-UA"/>
        </w:rPr>
        <w:t>такий</w:t>
      </w:r>
      <w:r w:rsidR="00F04D41" w:rsidRPr="00E14336">
        <w:rPr>
          <w:sz w:val="28"/>
          <w:szCs w:val="28"/>
          <w:lang w:val="uk-UA"/>
        </w:rPr>
        <w:t xml:space="preserve"> </w:t>
      </w:r>
      <w:r w:rsidR="00A93161" w:rsidRPr="00E14336">
        <w:rPr>
          <w:sz w:val="28"/>
          <w:szCs w:val="28"/>
          <w:lang w:val="uk-UA"/>
        </w:rPr>
        <w:t>індекс застосовується із значенням</w:t>
      </w:r>
      <w:r w:rsidR="00F04D41" w:rsidRPr="00E14336">
        <w:rPr>
          <w:sz w:val="28"/>
          <w:szCs w:val="28"/>
          <w:lang w:val="uk-UA"/>
        </w:rPr>
        <w:t xml:space="preserve"> </w:t>
      </w:r>
      <w:r w:rsidR="00513FD4" w:rsidRPr="00E14336">
        <w:rPr>
          <w:sz w:val="28"/>
          <w:szCs w:val="28"/>
          <w:lang w:val="uk-UA"/>
        </w:rPr>
        <w:t>115.</w:t>
      </w:r>
    </w:p>
    <w:p w:rsidR="00A93161" w:rsidRPr="00E14336" w:rsidRDefault="00A93161" w:rsidP="0061670E">
      <w:pPr>
        <w:ind w:firstLine="567"/>
        <w:jc w:val="both"/>
        <w:rPr>
          <w:sz w:val="28"/>
          <w:szCs w:val="28"/>
          <w:lang w:val="uk-UA"/>
        </w:rPr>
      </w:pPr>
      <w:r w:rsidRPr="00E14336">
        <w:rPr>
          <w:sz w:val="28"/>
          <w:szCs w:val="28"/>
          <w:lang w:val="uk-UA"/>
        </w:rPr>
        <w:t>Коефіцієнт</w:t>
      </w:r>
      <w:r w:rsidR="00F04D41" w:rsidRPr="00E14336">
        <w:rPr>
          <w:sz w:val="28"/>
          <w:szCs w:val="28"/>
          <w:lang w:val="uk-UA"/>
        </w:rPr>
        <w:t xml:space="preserve"> </w:t>
      </w:r>
      <w:r w:rsidRPr="00E14336">
        <w:rPr>
          <w:sz w:val="28"/>
          <w:szCs w:val="28"/>
          <w:lang w:val="uk-UA"/>
        </w:rPr>
        <w:t>індексації</w:t>
      </w:r>
      <w:r w:rsidR="00F04D41" w:rsidRPr="00E14336">
        <w:rPr>
          <w:sz w:val="28"/>
          <w:szCs w:val="28"/>
          <w:lang w:val="uk-UA"/>
        </w:rPr>
        <w:t xml:space="preserve"> </w:t>
      </w:r>
      <w:r w:rsidRPr="00E14336">
        <w:rPr>
          <w:sz w:val="28"/>
          <w:szCs w:val="28"/>
          <w:lang w:val="uk-UA"/>
        </w:rPr>
        <w:t>нормативної</w:t>
      </w:r>
      <w:r w:rsidR="00F04D41" w:rsidRPr="00E14336">
        <w:rPr>
          <w:sz w:val="28"/>
          <w:szCs w:val="28"/>
          <w:lang w:val="uk-UA"/>
        </w:rPr>
        <w:t xml:space="preserve"> </w:t>
      </w:r>
      <w:r w:rsidRPr="00E14336">
        <w:rPr>
          <w:sz w:val="28"/>
          <w:szCs w:val="28"/>
          <w:lang w:val="uk-UA"/>
        </w:rPr>
        <w:t>грошової</w:t>
      </w:r>
      <w:r w:rsidR="00F04D41" w:rsidRPr="00E14336">
        <w:rPr>
          <w:sz w:val="28"/>
          <w:szCs w:val="28"/>
          <w:lang w:val="uk-UA"/>
        </w:rPr>
        <w:t xml:space="preserve"> </w:t>
      </w:r>
      <w:r w:rsidRPr="00E14336">
        <w:rPr>
          <w:sz w:val="28"/>
          <w:szCs w:val="28"/>
          <w:lang w:val="uk-UA"/>
        </w:rPr>
        <w:t>оцінки</w:t>
      </w:r>
      <w:r w:rsidR="00F04D41" w:rsidRPr="00E14336">
        <w:rPr>
          <w:sz w:val="28"/>
          <w:szCs w:val="28"/>
          <w:lang w:val="uk-UA"/>
        </w:rPr>
        <w:t xml:space="preserve"> </w:t>
      </w:r>
      <w:r w:rsidRPr="00E14336">
        <w:rPr>
          <w:sz w:val="28"/>
          <w:szCs w:val="28"/>
          <w:lang w:val="uk-UA"/>
        </w:rPr>
        <w:t>земель</w:t>
      </w:r>
      <w:r w:rsidR="00F04D41" w:rsidRPr="00E14336">
        <w:rPr>
          <w:sz w:val="28"/>
          <w:szCs w:val="28"/>
          <w:lang w:val="uk-UA"/>
        </w:rPr>
        <w:t xml:space="preserve"> </w:t>
      </w:r>
      <w:r w:rsidRPr="00E14336">
        <w:rPr>
          <w:sz w:val="28"/>
          <w:szCs w:val="28"/>
          <w:lang w:val="uk-UA"/>
        </w:rPr>
        <w:t xml:space="preserve">застосовується </w:t>
      </w:r>
      <w:proofErr w:type="spellStart"/>
      <w:r w:rsidRPr="00E14336">
        <w:rPr>
          <w:sz w:val="28"/>
          <w:szCs w:val="28"/>
          <w:lang w:val="uk-UA"/>
        </w:rPr>
        <w:t>кумулятивно</w:t>
      </w:r>
      <w:proofErr w:type="spellEnd"/>
      <w:r w:rsidRPr="00E14336">
        <w:rPr>
          <w:sz w:val="28"/>
          <w:szCs w:val="28"/>
          <w:lang w:val="uk-UA"/>
        </w:rPr>
        <w:t xml:space="preserve"> залежно від дати проведення нормативної грошової оцінки земель</w:t>
      </w:r>
      <w:r w:rsidR="00513FD4" w:rsidRPr="00E14336">
        <w:rPr>
          <w:sz w:val="28"/>
          <w:szCs w:val="28"/>
          <w:lang w:val="uk-UA"/>
        </w:rPr>
        <w:t xml:space="preserve"> (пункт 289.2 статті 289 Податкового кодексу України)</w:t>
      </w:r>
      <w:r w:rsidRPr="00E14336">
        <w:rPr>
          <w:sz w:val="28"/>
          <w:szCs w:val="28"/>
          <w:lang w:val="uk-UA"/>
        </w:rPr>
        <w:t>.</w:t>
      </w:r>
    </w:p>
    <w:p w:rsidR="00A5017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13</w:t>
      </w:r>
      <w:r w:rsidR="002E0E09" w:rsidRPr="00E14336">
        <w:rPr>
          <w:sz w:val="28"/>
          <w:szCs w:val="28"/>
          <w:lang w:val="uk-UA"/>
        </w:rPr>
        <w:t xml:space="preserve">.3. </w:t>
      </w:r>
      <w:r w:rsidR="00513FD4" w:rsidRPr="00E14336">
        <w:rPr>
          <w:sz w:val="28"/>
          <w:szCs w:val="28"/>
          <w:lang w:val="uk-UA"/>
        </w:rPr>
        <w:t xml:space="preserve">Згідно пункту 289.3 статті 289 Податкового кодексу України </w:t>
      </w:r>
      <w:r w:rsidR="002E0E09" w:rsidRPr="00E14336">
        <w:rPr>
          <w:sz w:val="28"/>
          <w:szCs w:val="28"/>
          <w:lang w:val="uk-UA"/>
        </w:rPr>
        <w:t>Центральний орган виконавчої</w:t>
      </w:r>
      <w:r w:rsidRPr="00E14336">
        <w:rPr>
          <w:sz w:val="28"/>
          <w:szCs w:val="28"/>
          <w:lang w:val="uk-UA"/>
        </w:rPr>
        <w:t xml:space="preserve"> </w:t>
      </w:r>
      <w:r w:rsidR="002E0E09" w:rsidRPr="00E14336">
        <w:rPr>
          <w:sz w:val="28"/>
          <w:szCs w:val="28"/>
          <w:lang w:val="uk-UA"/>
        </w:rPr>
        <w:t>влади, що реалізує державну</w:t>
      </w:r>
      <w:r w:rsidRPr="00E14336">
        <w:rPr>
          <w:sz w:val="28"/>
          <w:szCs w:val="28"/>
          <w:lang w:val="uk-UA"/>
        </w:rPr>
        <w:t xml:space="preserve"> </w:t>
      </w:r>
      <w:r w:rsidR="002E0E09" w:rsidRPr="00E14336">
        <w:rPr>
          <w:sz w:val="28"/>
          <w:szCs w:val="28"/>
          <w:lang w:val="uk-UA"/>
        </w:rPr>
        <w:t xml:space="preserve">політику у </w:t>
      </w:r>
      <w:r w:rsidR="00A93161" w:rsidRPr="00E14336">
        <w:rPr>
          <w:sz w:val="28"/>
          <w:szCs w:val="28"/>
          <w:lang w:val="uk-UA"/>
        </w:rPr>
        <w:t>сфері земельних</w:t>
      </w:r>
      <w:r w:rsidRPr="00E14336">
        <w:rPr>
          <w:sz w:val="28"/>
          <w:szCs w:val="28"/>
          <w:lang w:val="uk-UA"/>
        </w:rPr>
        <w:t xml:space="preserve"> </w:t>
      </w:r>
      <w:r w:rsidR="00A93161" w:rsidRPr="00E14336">
        <w:rPr>
          <w:sz w:val="28"/>
          <w:szCs w:val="28"/>
          <w:lang w:val="uk-UA"/>
        </w:rPr>
        <w:t>відноси</w:t>
      </w:r>
      <w:r w:rsidR="002E0E09" w:rsidRPr="00E14336">
        <w:rPr>
          <w:sz w:val="28"/>
          <w:szCs w:val="28"/>
          <w:lang w:val="uk-UA"/>
        </w:rPr>
        <w:t xml:space="preserve">н, </w:t>
      </w:r>
      <w:r w:rsidR="00A93161" w:rsidRPr="00E14336">
        <w:rPr>
          <w:sz w:val="28"/>
          <w:szCs w:val="28"/>
          <w:lang w:val="uk-UA"/>
        </w:rPr>
        <w:t>виконавчий</w:t>
      </w:r>
      <w:r w:rsidRPr="00E14336">
        <w:rPr>
          <w:sz w:val="28"/>
          <w:szCs w:val="28"/>
          <w:lang w:val="uk-UA"/>
        </w:rPr>
        <w:t xml:space="preserve"> </w:t>
      </w:r>
      <w:r w:rsidR="00A93161" w:rsidRPr="00E14336">
        <w:rPr>
          <w:sz w:val="28"/>
          <w:szCs w:val="28"/>
          <w:lang w:val="uk-UA"/>
        </w:rPr>
        <w:t xml:space="preserve">комітет </w:t>
      </w:r>
      <w:r w:rsidR="002E0E09" w:rsidRPr="00E14336">
        <w:rPr>
          <w:sz w:val="28"/>
          <w:szCs w:val="28"/>
          <w:lang w:val="uk-UA"/>
        </w:rPr>
        <w:t>селищної ради</w:t>
      </w:r>
      <w:r w:rsidRPr="00E14336">
        <w:rPr>
          <w:sz w:val="28"/>
          <w:szCs w:val="28"/>
          <w:lang w:val="uk-UA"/>
        </w:rPr>
        <w:t xml:space="preserve"> </w:t>
      </w:r>
      <w:r w:rsidR="002E0E09" w:rsidRPr="00E14336">
        <w:rPr>
          <w:sz w:val="28"/>
          <w:szCs w:val="28"/>
          <w:lang w:val="uk-UA"/>
        </w:rPr>
        <w:t>не</w:t>
      </w:r>
      <w:r w:rsidRPr="00E14336">
        <w:rPr>
          <w:sz w:val="28"/>
          <w:szCs w:val="28"/>
          <w:lang w:val="uk-UA"/>
        </w:rPr>
        <w:t xml:space="preserve"> </w:t>
      </w:r>
      <w:r w:rsidR="002E0E09" w:rsidRPr="00E14336">
        <w:rPr>
          <w:sz w:val="28"/>
          <w:szCs w:val="28"/>
          <w:lang w:val="uk-UA"/>
        </w:rPr>
        <w:t>пізніше 15</w:t>
      </w:r>
      <w:r w:rsidR="00513FD4" w:rsidRPr="00E14336">
        <w:rPr>
          <w:sz w:val="28"/>
          <w:szCs w:val="28"/>
          <w:lang w:val="uk-UA"/>
        </w:rPr>
        <w:t xml:space="preserve"> </w:t>
      </w:r>
      <w:r w:rsidR="002E0E09" w:rsidRPr="00E14336">
        <w:rPr>
          <w:sz w:val="28"/>
          <w:szCs w:val="28"/>
          <w:lang w:val="uk-UA"/>
        </w:rPr>
        <w:t xml:space="preserve">січня поточного </w:t>
      </w:r>
      <w:r w:rsidR="00A93161" w:rsidRPr="00E14336">
        <w:rPr>
          <w:sz w:val="28"/>
          <w:szCs w:val="28"/>
          <w:lang w:val="uk-UA"/>
        </w:rPr>
        <w:t xml:space="preserve">року </w:t>
      </w:r>
      <w:r w:rsidR="002E0E09" w:rsidRPr="00E14336">
        <w:rPr>
          <w:sz w:val="28"/>
          <w:szCs w:val="28"/>
          <w:lang w:val="uk-UA"/>
        </w:rPr>
        <w:t>забезпечують інформування</w:t>
      </w:r>
      <w:r w:rsidRPr="00E14336">
        <w:rPr>
          <w:sz w:val="28"/>
          <w:szCs w:val="28"/>
          <w:lang w:val="uk-UA"/>
        </w:rPr>
        <w:t xml:space="preserve"> </w:t>
      </w:r>
      <w:r w:rsidR="002E0E09" w:rsidRPr="00E14336">
        <w:rPr>
          <w:sz w:val="28"/>
          <w:szCs w:val="28"/>
          <w:lang w:val="uk-UA"/>
        </w:rPr>
        <w:t>центрального органу</w:t>
      </w:r>
      <w:r w:rsidRPr="00E14336">
        <w:rPr>
          <w:sz w:val="28"/>
          <w:szCs w:val="28"/>
          <w:lang w:val="uk-UA"/>
        </w:rPr>
        <w:t xml:space="preserve"> </w:t>
      </w:r>
      <w:r w:rsidR="002E0E09" w:rsidRPr="00E14336">
        <w:rPr>
          <w:sz w:val="28"/>
          <w:szCs w:val="28"/>
          <w:lang w:val="uk-UA"/>
        </w:rPr>
        <w:t xml:space="preserve">виконавчої влади, що </w:t>
      </w:r>
      <w:r w:rsidR="00A93161" w:rsidRPr="00E14336">
        <w:rPr>
          <w:sz w:val="28"/>
          <w:szCs w:val="28"/>
          <w:lang w:val="uk-UA"/>
        </w:rPr>
        <w:t xml:space="preserve">забезпечує </w:t>
      </w:r>
      <w:r w:rsidR="002E0E09" w:rsidRPr="00E14336">
        <w:rPr>
          <w:sz w:val="28"/>
          <w:szCs w:val="28"/>
          <w:lang w:val="uk-UA"/>
        </w:rPr>
        <w:t>формування та реалізує державну податкову</w:t>
      </w:r>
      <w:r w:rsidRPr="00E14336">
        <w:rPr>
          <w:sz w:val="28"/>
          <w:szCs w:val="28"/>
          <w:lang w:val="uk-UA"/>
        </w:rPr>
        <w:t xml:space="preserve"> </w:t>
      </w:r>
      <w:r w:rsidR="002E0E09" w:rsidRPr="00E14336">
        <w:rPr>
          <w:sz w:val="28"/>
          <w:szCs w:val="28"/>
          <w:lang w:val="uk-UA"/>
        </w:rPr>
        <w:t>і</w:t>
      </w:r>
      <w:r w:rsidRPr="00E14336">
        <w:rPr>
          <w:sz w:val="28"/>
          <w:szCs w:val="28"/>
          <w:lang w:val="uk-UA"/>
        </w:rPr>
        <w:t xml:space="preserve"> </w:t>
      </w:r>
      <w:r w:rsidR="002E0E09" w:rsidRPr="00E14336">
        <w:rPr>
          <w:sz w:val="28"/>
          <w:szCs w:val="28"/>
          <w:lang w:val="uk-UA"/>
        </w:rPr>
        <w:t xml:space="preserve">митну політику, і власників землі </w:t>
      </w:r>
      <w:r w:rsidR="00A93161" w:rsidRPr="00E14336">
        <w:rPr>
          <w:sz w:val="28"/>
          <w:szCs w:val="28"/>
          <w:lang w:val="uk-UA"/>
        </w:rPr>
        <w:t>та землекористувачів про щорічну індексацію нормативної грошової оцінки земель.</w:t>
      </w:r>
    </w:p>
    <w:p w:rsidR="00E6237B" w:rsidRPr="00E14336" w:rsidRDefault="00E6237B" w:rsidP="0061670E">
      <w:pPr>
        <w:ind w:firstLine="567"/>
        <w:jc w:val="both"/>
        <w:rPr>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7A5736" w:rsidRDefault="007A5736" w:rsidP="0061670E">
      <w:pPr>
        <w:ind w:firstLine="567"/>
        <w:jc w:val="right"/>
        <w:rPr>
          <w:sz w:val="28"/>
          <w:szCs w:val="28"/>
          <w:lang w:val="uk-UA"/>
        </w:rPr>
      </w:pPr>
    </w:p>
    <w:p w:rsidR="000A3E4F" w:rsidRDefault="000A3E4F" w:rsidP="0061670E">
      <w:pPr>
        <w:ind w:firstLine="567"/>
        <w:jc w:val="right"/>
        <w:rPr>
          <w:sz w:val="28"/>
          <w:szCs w:val="28"/>
          <w:lang w:val="uk-UA"/>
        </w:rPr>
      </w:pPr>
    </w:p>
    <w:p w:rsidR="000A3E4F" w:rsidRDefault="000A3E4F" w:rsidP="0061670E">
      <w:pPr>
        <w:ind w:firstLine="567"/>
        <w:jc w:val="right"/>
        <w:rPr>
          <w:sz w:val="28"/>
          <w:szCs w:val="28"/>
          <w:lang w:val="uk-UA"/>
        </w:rPr>
      </w:pPr>
    </w:p>
    <w:p w:rsidR="000A3E4F" w:rsidRDefault="000A3E4F" w:rsidP="0061670E">
      <w:pPr>
        <w:ind w:firstLine="567"/>
        <w:jc w:val="right"/>
        <w:rPr>
          <w:sz w:val="28"/>
          <w:szCs w:val="28"/>
          <w:lang w:val="uk-UA"/>
        </w:rPr>
      </w:pPr>
    </w:p>
    <w:p w:rsidR="000A3E4F" w:rsidRPr="00E14336" w:rsidRDefault="000A3E4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11259B" w:rsidRPr="00E14336" w:rsidRDefault="00F04D41" w:rsidP="0061670E">
      <w:pPr>
        <w:ind w:firstLine="567"/>
        <w:jc w:val="right"/>
        <w:rPr>
          <w:b/>
          <w:sz w:val="28"/>
          <w:szCs w:val="28"/>
          <w:lang w:val="uk-UA"/>
        </w:rPr>
      </w:pPr>
      <w:r w:rsidRPr="00E14336">
        <w:rPr>
          <w:sz w:val="28"/>
          <w:szCs w:val="28"/>
          <w:lang w:val="uk-UA"/>
        </w:rPr>
        <w:lastRenderedPageBreak/>
        <w:t xml:space="preserve"> </w:t>
      </w:r>
      <w:r w:rsidR="0011259B" w:rsidRPr="00E14336">
        <w:rPr>
          <w:b/>
          <w:sz w:val="28"/>
          <w:szCs w:val="28"/>
          <w:lang w:val="uk-UA"/>
        </w:rPr>
        <w:t>Додаток 5</w:t>
      </w:r>
    </w:p>
    <w:p w:rsidR="0011259B" w:rsidRPr="00E14336" w:rsidRDefault="00F04D41" w:rsidP="0061670E">
      <w:pPr>
        <w:ind w:firstLine="567"/>
        <w:jc w:val="right"/>
        <w:rPr>
          <w:rFonts w:eastAsia="Calibri"/>
          <w:sz w:val="28"/>
          <w:szCs w:val="28"/>
          <w:lang w:val="uk-UA" w:eastAsia="en-US"/>
        </w:rPr>
      </w:pPr>
      <w:r w:rsidRPr="00E14336">
        <w:rPr>
          <w:rFonts w:eastAsia="Calibri"/>
          <w:sz w:val="28"/>
          <w:szCs w:val="28"/>
          <w:lang w:val="uk-UA" w:eastAsia="en-US"/>
        </w:rPr>
        <w:t xml:space="preserve"> </w:t>
      </w:r>
      <w:r w:rsidR="0011259B" w:rsidRPr="00E14336">
        <w:rPr>
          <w:rFonts w:eastAsia="Calibri"/>
          <w:sz w:val="28"/>
          <w:szCs w:val="28"/>
          <w:lang w:val="uk-UA" w:eastAsia="en-US"/>
        </w:rPr>
        <w:t>ЗАТВЕРДЖЕНО</w:t>
      </w:r>
    </w:p>
    <w:p w:rsidR="0011259B" w:rsidRPr="00E14336" w:rsidRDefault="0011259B" w:rsidP="0061670E">
      <w:pPr>
        <w:ind w:firstLine="567"/>
        <w:jc w:val="right"/>
        <w:rPr>
          <w:rFonts w:eastAsia="Calibri"/>
          <w:sz w:val="28"/>
          <w:szCs w:val="28"/>
          <w:lang w:val="uk-UA" w:eastAsia="en-US"/>
        </w:rPr>
      </w:pPr>
      <w:r w:rsidRPr="00E14336">
        <w:rPr>
          <w:rFonts w:eastAsia="Calibri"/>
          <w:sz w:val="28"/>
          <w:szCs w:val="28"/>
          <w:lang w:val="uk-UA" w:eastAsia="en-US"/>
        </w:rPr>
        <w:t xml:space="preserve"> рішенням </w:t>
      </w:r>
      <w:proofErr w:type="spellStart"/>
      <w:r w:rsidR="00D876B9" w:rsidRPr="00E14336">
        <w:rPr>
          <w:sz w:val="28"/>
          <w:szCs w:val="28"/>
          <w:lang w:val="uk-UA"/>
        </w:rPr>
        <w:t>Мельнице</w:t>
      </w:r>
      <w:proofErr w:type="spellEnd"/>
      <w:r w:rsidR="00D876B9" w:rsidRPr="00E14336">
        <w:rPr>
          <w:sz w:val="28"/>
          <w:szCs w:val="28"/>
          <w:lang w:val="uk-UA"/>
        </w:rPr>
        <w:t>-</w:t>
      </w:r>
      <w:r w:rsidRPr="00E14336">
        <w:rPr>
          <w:rFonts w:eastAsia="Calibri"/>
          <w:sz w:val="28"/>
          <w:szCs w:val="28"/>
          <w:lang w:val="uk-UA" w:eastAsia="en-US"/>
        </w:rPr>
        <w:t xml:space="preserve">Подільської </w:t>
      </w:r>
    </w:p>
    <w:p w:rsidR="0011259B" w:rsidRPr="00E14336" w:rsidRDefault="00F04D41" w:rsidP="0061670E">
      <w:pPr>
        <w:ind w:firstLine="567"/>
        <w:jc w:val="right"/>
        <w:rPr>
          <w:rFonts w:eastAsia="Calibri"/>
          <w:sz w:val="28"/>
          <w:szCs w:val="28"/>
          <w:lang w:val="uk-UA" w:eastAsia="en-US"/>
        </w:rPr>
      </w:pPr>
      <w:r w:rsidRPr="00E14336">
        <w:rPr>
          <w:rFonts w:eastAsia="Calibri"/>
          <w:sz w:val="28"/>
          <w:szCs w:val="28"/>
          <w:lang w:val="uk-UA" w:eastAsia="en-US"/>
        </w:rPr>
        <w:t xml:space="preserve"> </w:t>
      </w:r>
      <w:r w:rsidR="0011259B" w:rsidRPr="00E14336">
        <w:rPr>
          <w:rFonts w:eastAsia="Calibri"/>
          <w:sz w:val="28"/>
          <w:szCs w:val="28"/>
          <w:lang w:val="uk-UA" w:eastAsia="en-US"/>
        </w:rPr>
        <w:t>селищної ради</w:t>
      </w:r>
    </w:p>
    <w:p w:rsidR="00D87E34" w:rsidRPr="00E14336" w:rsidRDefault="00F04D41" w:rsidP="00D87E34">
      <w:pPr>
        <w:ind w:firstLine="567"/>
        <w:jc w:val="right"/>
        <w:rPr>
          <w:sz w:val="28"/>
          <w:szCs w:val="28"/>
          <w:lang w:val="uk-UA"/>
        </w:rPr>
      </w:pPr>
      <w:r w:rsidRPr="00E14336">
        <w:rPr>
          <w:rFonts w:eastAsia="Calibri"/>
          <w:sz w:val="28"/>
          <w:szCs w:val="28"/>
          <w:lang w:val="uk-UA" w:eastAsia="en-US"/>
        </w:rPr>
        <w:t xml:space="preserve"> </w:t>
      </w:r>
      <w:r w:rsidR="00D87E34" w:rsidRPr="00E14336">
        <w:rPr>
          <w:sz w:val="28"/>
          <w:szCs w:val="28"/>
          <w:lang w:val="uk-UA"/>
        </w:rPr>
        <w:t>від «__» _________ 2021 року</w:t>
      </w:r>
    </w:p>
    <w:p w:rsidR="00D87E34" w:rsidRPr="00E14336" w:rsidRDefault="00D87E34" w:rsidP="00D87E34">
      <w:pPr>
        <w:tabs>
          <w:tab w:val="left" w:pos="7670"/>
        </w:tabs>
        <w:ind w:firstLine="567"/>
        <w:jc w:val="right"/>
        <w:rPr>
          <w:sz w:val="28"/>
          <w:szCs w:val="28"/>
          <w:lang w:val="uk-UA"/>
        </w:rPr>
      </w:pPr>
      <w:r w:rsidRPr="00E14336">
        <w:rPr>
          <w:sz w:val="28"/>
          <w:szCs w:val="28"/>
          <w:lang w:val="uk-UA"/>
        </w:rPr>
        <w:tab/>
        <w:t>№______</w:t>
      </w:r>
    </w:p>
    <w:p w:rsidR="0011259B" w:rsidRPr="00E14336" w:rsidRDefault="0011259B" w:rsidP="00D87E34">
      <w:pPr>
        <w:ind w:firstLine="567"/>
        <w:jc w:val="right"/>
        <w:rPr>
          <w:rFonts w:eastAsia="Calibri"/>
          <w:sz w:val="28"/>
          <w:szCs w:val="28"/>
          <w:lang w:val="uk-UA" w:eastAsia="en-US"/>
        </w:rPr>
      </w:pPr>
    </w:p>
    <w:p w:rsidR="0011259B" w:rsidRPr="00E14336" w:rsidRDefault="0011259B" w:rsidP="0061670E">
      <w:pPr>
        <w:spacing w:before="180" w:after="180"/>
        <w:ind w:firstLine="567"/>
        <w:jc w:val="center"/>
        <w:rPr>
          <w:b/>
          <w:sz w:val="28"/>
          <w:szCs w:val="28"/>
          <w:lang w:val="uk-UA"/>
        </w:rPr>
      </w:pPr>
      <w:r w:rsidRPr="00E14336">
        <w:rPr>
          <w:b/>
          <w:bCs/>
          <w:sz w:val="28"/>
          <w:szCs w:val="28"/>
          <w:lang w:val="uk-UA"/>
        </w:rPr>
        <w:t xml:space="preserve">П О Л О Ж Е Н </w:t>
      </w:r>
      <w:proofErr w:type="spellStart"/>
      <w:r w:rsidRPr="00E14336">
        <w:rPr>
          <w:b/>
          <w:bCs/>
          <w:sz w:val="28"/>
          <w:szCs w:val="28"/>
          <w:lang w:val="uk-UA"/>
        </w:rPr>
        <w:t>Н</w:t>
      </w:r>
      <w:proofErr w:type="spellEnd"/>
      <w:r w:rsidRPr="00E14336">
        <w:rPr>
          <w:b/>
          <w:bCs/>
          <w:sz w:val="28"/>
          <w:szCs w:val="28"/>
          <w:lang w:val="uk-UA"/>
        </w:rPr>
        <w:t xml:space="preserve"> Я</w:t>
      </w:r>
    </w:p>
    <w:p w:rsidR="00FF1470" w:rsidRPr="00E14336" w:rsidRDefault="0011259B" w:rsidP="00FF1470">
      <w:pPr>
        <w:spacing w:before="180" w:after="180"/>
        <w:ind w:firstLine="567"/>
        <w:jc w:val="center"/>
        <w:rPr>
          <w:sz w:val="28"/>
          <w:szCs w:val="28"/>
          <w:lang w:val="uk-UA"/>
        </w:rPr>
      </w:pPr>
      <w:r w:rsidRPr="00E14336">
        <w:rPr>
          <w:b/>
          <w:bCs/>
          <w:sz w:val="28"/>
          <w:szCs w:val="28"/>
          <w:lang w:val="uk-UA"/>
        </w:rPr>
        <w:t>про туристичний збір</w:t>
      </w:r>
    </w:p>
    <w:p w:rsidR="0011259B" w:rsidRPr="00E14336" w:rsidRDefault="0011259B" w:rsidP="00FF1470">
      <w:pPr>
        <w:spacing w:before="180" w:after="180"/>
        <w:ind w:firstLine="567"/>
        <w:jc w:val="center"/>
        <w:rPr>
          <w:sz w:val="28"/>
          <w:szCs w:val="28"/>
          <w:lang w:val="uk-UA"/>
        </w:rPr>
      </w:pPr>
      <w:r w:rsidRPr="00E14336">
        <w:rPr>
          <w:b/>
          <w:bCs/>
          <w:sz w:val="28"/>
          <w:szCs w:val="28"/>
          <w:lang w:val="uk-UA"/>
        </w:rPr>
        <w:t>1. Визначення понять</w:t>
      </w:r>
    </w:p>
    <w:p w:rsidR="0011259B" w:rsidRPr="00E14336" w:rsidRDefault="0011259B" w:rsidP="0061670E">
      <w:pPr>
        <w:spacing w:before="180" w:after="120"/>
        <w:ind w:firstLine="567"/>
        <w:jc w:val="both"/>
        <w:rPr>
          <w:sz w:val="28"/>
          <w:szCs w:val="28"/>
          <w:lang w:val="uk-UA"/>
        </w:rPr>
      </w:pPr>
      <w:r w:rsidRPr="00E14336">
        <w:rPr>
          <w:sz w:val="28"/>
          <w:szCs w:val="28"/>
          <w:lang w:val="uk-UA"/>
        </w:rPr>
        <w:t>1.1. Туристичний збір - це місцевий збір, кошти від якого зараховуються до</w:t>
      </w:r>
      <w:r w:rsidR="00F04D41" w:rsidRPr="00E14336">
        <w:rPr>
          <w:sz w:val="28"/>
          <w:szCs w:val="28"/>
          <w:lang w:val="uk-UA"/>
        </w:rPr>
        <w:t xml:space="preserve"> </w:t>
      </w:r>
      <w:r w:rsidRPr="00E14336">
        <w:rPr>
          <w:sz w:val="28"/>
          <w:szCs w:val="28"/>
          <w:lang w:val="uk-UA"/>
        </w:rPr>
        <w:t>місцевого бюджету.</w:t>
      </w:r>
    </w:p>
    <w:p w:rsidR="0011259B" w:rsidRPr="00E14336" w:rsidRDefault="0011259B" w:rsidP="00FF1470">
      <w:pPr>
        <w:spacing w:before="180" w:after="120"/>
        <w:jc w:val="center"/>
        <w:rPr>
          <w:sz w:val="28"/>
          <w:szCs w:val="28"/>
          <w:lang w:val="uk-UA"/>
        </w:rPr>
      </w:pPr>
      <w:r w:rsidRPr="00E14336">
        <w:rPr>
          <w:b/>
          <w:bCs/>
          <w:sz w:val="28"/>
          <w:szCs w:val="28"/>
          <w:lang w:val="uk-UA"/>
        </w:rPr>
        <w:t>2. Платники збору</w:t>
      </w:r>
    </w:p>
    <w:p w:rsidR="0011259B" w:rsidRPr="00E14336" w:rsidRDefault="00F04D41" w:rsidP="00FF1470">
      <w:pPr>
        <w:ind w:firstLine="567"/>
        <w:jc w:val="both"/>
        <w:rPr>
          <w:sz w:val="28"/>
          <w:szCs w:val="28"/>
          <w:lang w:val="uk-UA"/>
        </w:rPr>
      </w:pPr>
      <w:r w:rsidRPr="00E14336">
        <w:rPr>
          <w:sz w:val="28"/>
          <w:szCs w:val="28"/>
          <w:lang w:val="uk-UA"/>
        </w:rPr>
        <w:t xml:space="preserve"> </w:t>
      </w:r>
      <w:r w:rsidR="0011259B" w:rsidRPr="00E14336">
        <w:rPr>
          <w:sz w:val="28"/>
          <w:szCs w:val="28"/>
          <w:lang w:val="uk-UA"/>
        </w:rPr>
        <w:t>2.1 Платниками збору є громадяни України, іноземці, а також особи без</w:t>
      </w:r>
      <w:r w:rsidRPr="00E14336">
        <w:rPr>
          <w:sz w:val="28"/>
          <w:szCs w:val="28"/>
          <w:lang w:val="uk-UA"/>
        </w:rPr>
        <w:t xml:space="preserve"> </w:t>
      </w:r>
      <w:r w:rsidR="0011259B" w:rsidRPr="00E14336">
        <w:rPr>
          <w:sz w:val="28"/>
          <w:szCs w:val="28"/>
          <w:lang w:val="uk-UA"/>
        </w:rPr>
        <w:t>громадянства, які прибувають на територію адміністративно-територіальної</w:t>
      </w:r>
      <w:r w:rsidRPr="00E14336">
        <w:rPr>
          <w:sz w:val="28"/>
          <w:szCs w:val="28"/>
          <w:lang w:val="uk-UA"/>
        </w:rPr>
        <w:t xml:space="preserve"> </w:t>
      </w:r>
      <w:r w:rsidR="0011259B" w:rsidRPr="00E14336">
        <w:rPr>
          <w:sz w:val="28"/>
          <w:szCs w:val="28"/>
          <w:lang w:val="uk-UA"/>
        </w:rPr>
        <w:t>одиниці, на якій діє рішення селищної</w:t>
      </w:r>
      <w:r w:rsidR="00707AC7" w:rsidRPr="00E14336">
        <w:rPr>
          <w:sz w:val="28"/>
          <w:szCs w:val="28"/>
          <w:lang w:val="uk-UA"/>
        </w:rPr>
        <w:t xml:space="preserve"> </w:t>
      </w:r>
      <w:r w:rsidR="0011259B" w:rsidRPr="00E14336">
        <w:rPr>
          <w:sz w:val="28"/>
          <w:szCs w:val="28"/>
          <w:lang w:val="uk-UA"/>
        </w:rPr>
        <w:t>ради або ради</w:t>
      </w:r>
      <w:r w:rsidR="00707AC7" w:rsidRPr="00E14336">
        <w:rPr>
          <w:sz w:val="28"/>
          <w:szCs w:val="28"/>
          <w:lang w:val="uk-UA"/>
        </w:rPr>
        <w:t xml:space="preserve"> </w:t>
      </w:r>
      <w:r w:rsidR="0011259B" w:rsidRPr="00E14336">
        <w:rPr>
          <w:sz w:val="28"/>
          <w:szCs w:val="28"/>
          <w:lang w:val="uk-UA"/>
        </w:rPr>
        <w:t>об’єднаної територіальної громади, що створена згідно із законом та</w:t>
      </w:r>
      <w:r w:rsidRPr="00E14336">
        <w:rPr>
          <w:sz w:val="28"/>
          <w:szCs w:val="28"/>
          <w:lang w:val="uk-UA"/>
        </w:rPr>
        <w:t xml:space="preserve"> </w:t>
      </w:r>
      <w:r w:rsidR="0011259B" w:rsidRPr="00E14336">
        <w:rPr>
          <w:sz w:val="28"/>
          <w:szCs w:val="28"/>
          <w:lang w:val="uk-UA"/>
        </w:rPr>
        <w:t>перспективним планом формування тер</w:t>
      </w:r>
      <w:r w:rsidR="00707AC7" w:rsidRPr="00E14336">
        <w:rPr>
          <w:sz w:val="28"/>
          <w:szCs w:val="28"/>
          <w:lang w:val="uk-UA"/>
        </w:rPr>
        <w:t xml:space="preserve">иторій громад, </w:t>
      </w:r>
      <w:r w:rsidR="0011259B" w:rsidRPr="00E14336">
        <w:rPr>
          <w:sz w:val="28"/>
          <w:szCs w:val="28"/>
          <w:lang w:val="uk-UA"/>
        </w:rPr>
        <w:t>про встановлення</w:t>
      </w:r>
      <w:r w:rsidRPr="00E14336">
        <w:rPr>
          <w:sz w:val="28"/>
          <w:szCs w:val="28"/>
          <w:lang w:val="uk-UA"/>
        </w:rPr>
        <w:t xml:space="preserve"> </w:t>
      </w:r>
      <w:r w:rsidR="0011259B" w:rsidRPr="00E14336">
        <w:rPr>
          <w:sz w:val="28"/>
          <w:szCs w:val="28"/>
          <w:lang w:val="uk-UA"/>
        </w:rPr>
        <w:t>туристичного збору, та отримують (споживають) послуги з тимчасового</w:t>
      </w:r>
      <w:r w:rsidRPr="00E14336">
        <w:rPr>
          <w:sz w:val="28"/>
          <w:szCs w:val="28"/>
          <w:lang w:val="uk-UA"/>
        </w:rPr>
        <w:t xml:space="preserve"> </w:t>
      </w:r>
      <w:r w:rsidR="0011259B" w:rsidRPr="00E14336">
        <w:rPr>
          <w:sz w:val="28"/>
          <w:szCs w:val="28"/>
          <w:lang w:val="uk-UA"/>
        </w:rPr>
        <w:t>проживання (ночівлі) із зобов’язанням залишити місце перебування в</w:t>
      </w:r>
      <w:r w:rsidRPr="00E14336">
        <w:rPr>
          <w:sz w:val="28"/>
          <w:szCs w:val="28"/>
          <w:lang w:val="uk-UA"/>
        </w:rPr>
        <w:t xml:space="preserve"> </w:t>
      </w:r>
      <w:r w:rsidR="0011259B" w:rsidRPr="00E14336">
        <w:rPr>
          <w:sz w:val="28"/>
          <w:szCs w:val="28"/>
          <w:lang w:val="uk-UA"/>
        </w:rPr>
        <w:t>зазначений строк.</w:t>
      </w:r>
    </w:p>
    <w:p w:rsidR="0011259B" w:rsidRPr="00E14336" w:rsidRDefault="0011259B" w:rsidP="00FF1470">
      <w:pPr>
        <w:ind w:firstLine="567"/>
        <w:jc w:val="both"/>
        <w:rPr>
          <w:sz w:val="28"/>
          <w:szCs w:val="28"/>
          <w:lang w:val="uk-UA"/>
        </w:rPr>
      </w:pPr>
      <w:r w:rsidRPr="00E14336">
        <w:rPr>
          <w:sz w:val="28"/>
          <w:szCs w:val="28"/>
          <w:lang w:val="uk-UA"/>
        </w:rPr>
        <w:t xml:space="preserve"> 2.2. Платниками збору не можуть бути особи, які:</w:t>
      </w:r>
    </w:p>
    <w:p w:rsidR="0011259B" w:rsidRPr="00E14336" w:rsidRDefault="0011259B" w:rsidP="00FF1470">
      <w:pPr>
        <w:ind w:firstLine="567"/>
        <w:jc w:val="both"/>
        <w:rPr>
          <w:sz w:val="28"/>
          <w:szCs w:val="28"/>
          <w:lang w:val="uk-UA"/>
        </w:rPr>
      </w:pPr>
      <w:r w:rsidRPr="00E14336">
        <w:rPr>
          <w:sz w:val="28"/>
          <w:szCs w:val="28"/>
          <w:lang w:val="uk-UA"/>
        </w:rPr>
        <w:t>а) постійно проживають, у тому числі на умовах договорів найму, у селі,</w:t>
      </w:r>
    </w:p>
    <w:p w:rsidR="00707AC7" w:rsidRPr="00E14336" w:rsidRDefault="0011259B" w:rsidP="00FF1470">
      <w:pPr>
        <w:ind w:firstLine="567"/>
        <w:jc w:val="both"/>
        <w:rPr>
          <w:sz w:val="28"/>
          <w:szCs w:val="28"/>
          <w:lang w:val="uk-UA"/>
        </w:rPr>
      </w:pPr>
      <w:r w:rsidRPr="00E14336">
        <w:rPr>
          <w:sz w:val="28"/>
          <w:szCs w:val="28"/>
          <w:lang w:val="uk-UA"/>
        </w:rPr>
        <w:t>селищі або місті, радами яких встановлено такий збір; </w:t>
      </w:r>
    </w:p>
    <w:p w:rsidR="0011259B" w:rsidRPr="00E14336" w:rsidRDefault="00F04D41" w:rsidP="00FF1470">
      <w:pPr>
        <w:ind w:firstLine="567"/>
        <w:jc w:val="both"/>
        <w:rPr>
          <w:sz w:val="28"/>
          <w:szCs w:val="28"/>
          <w:lang w:val="uk-UA"/>
        </w:rPr>
      </w:pPr>
      <w:r w:rsidRPr="00E14336">
        <w:rPr>
          <w:sz w:val="28"/>
          <w:szCs w:val="28"/>
          <w:lang w:val="uk-UA"/>
        </w:rPr>
        <w:t xml:space="preserve"> </w:t>
      </w:r>
      <w:r w:rsidR="0011259B" w:rsidRPr="00E14336">
        <w:rPr>
          <w:sz w:val="28"/>
          <w:szCs w:val="28"/>
          <w:lang w:val="uk-UA"/>
        </w:rPr>
        <w:t>б) особи, які прибули у відрядження; </w:t>
      </w:r>
    </w:p>
    <w:p w:rsidR="00707AC7" w:rsidRPr="00E14336" w:rsidRDefault="0011259B" w:rsidP="00FF1470">
      <w:pPr>
        <w:ind w:firstLine="567"/>
        <w:jc w:val="both"/>
        <w:rPr>
          <w:sz w:val="28"/>
          <w:szCs w:val="28"/>
          <w:lang w:val="uk-UA"/>
        </w:rPr>
      </w:pPr>
      <w:r w:rsidRPr="00E14336">
        <w:rPr>
          <w:sz w:val="28"/>
          <w:szCs w:val="28"/>
          <w:lang w:val="uk-UA"/>
        </w:rPr>
        <w:t> в) інваліди, діти-інваліди та особи, що супроводжують інвалідів I групи або</w:t>
      </w:r>
      <w:r w:rsidR="00F04D41" w:rsidRPr="00E14336">
        <w:rPr>
          <w:sz w:val="28"/>
          <w:szCs w:val="28"/>
          <w:lang w:val="uk-UA"/>
        </w:rPr>
        <w:t xml:space="preserve"> </w:t>
      </w:r>
      <w:r w:rsidRPr="00E14336">
        <w:rPr>
          <w:sz w:val="28"/>
          <w:szCs w:val="28"/>
          <w:lang w:val="uk-UA"/>
        </w:rPr>
        <w:t>дітей-інвалідів (не більше одного супроводжуючого);</w:t>
      </w:r>
    </w:p>
    <w:p w:rsidR="0011259B" w:rsidRPr="00E14336" w:rsidRDefault="00707AC7" w:rsidP="00FF1470">
      <w:pPr>
        <w:ind w:firstLine="567"/>
        <w:jc w:val="both"/>
        <w:rPr>
          <w:sz w:val="28"/>
          <w:szCs w:val="28"/>
          <w:lang w:val="uk-UA"/>
        </w:rPr>
      </w:pPr>
      <w:r w:rsidRPr="00E14336">
        <w:rPr>
          <w:sz w:val="28"/>
          <w:szCs w:val="28"/>
          <w:lang w:val="uk-UA"/>
        </w:rPr>
        <w:t xml:space="preserve"> </w:t>
      </w:r>
      <w:r w:rsidR="0011259B" w:rsidRPr="00E14336">
        <w:rPr>
          <w:sz w:val="28"/>
          <w:szCs w:val="28"/>
          <w:lang w:val="uk-UA"/>
        </w:rPr>
        <w:t>г) ветерани війни;</w:t>
      </w:r>
    </w:p>
    <w:p w:rsidR="0011259B" w:rsidRPr="00E14336" w:rsidRDefault="0011259B" w:rsidP="00FF1470">
      <w:pPr>
        <w:ind w:firstLine="567"/>
        <w:jc w:val="both"/>
        <w:rPr>
          <w:sz w:val="28"/>
          <w:szCs w:val="28"/>
          <w:lang w:val="uk-UA"/>
        </w:rPr>
      </w:pPr>
      <w:r w:rsidRPr="00E14336">
        <w:rPr>
          <w:sz w:val="28"/>
          <w:szCs w:val="28"/>
          <w:lang w:val="uk-UA"/>
        </w:rPr>
        <w:t> г) учасники ліквідації наслідків аварії на Чорнобильській АЕС; </w:t>
      </w:r>
    </w:p>
    <w:p w:rsidR="0011259B" w:rsidRPr="00E14336" w:rsidRDefault="00F04D41" w:rsidP="00FF1470">
      <w:pPr>
        <w:ind w:firstLine="567"/>
        <w:jc w:val="both"/>
        <w:rPr>
          <w:rFonts w:eastAsia="Calibri"/>
          <w:sz w:val="28"/>
          <w:szCs w:val="28"/>
          <w:lang w:val="uk-UA"/>
        </w:rPr>
      </w:pPr>
      <w:r w:rsidRPr="00E14336">
        <w:rPr>
          <w:rFonts w:ascii="Calibri" w:eastAsia="Calibri" w:hAnsi="Calibri"/>
          <w:sz w:val="22"/>
          <w:szCs w:val="22"/>
          <w:lang w:val="uk-UA"/>
        </w:rPr>
        <w:t xml:space="preserve"> </w:t>
      </w:r>
      <w:r w:rsidR="0011259B" w:rsidRPr="00E14336">
        <w:rPr>
          <w:rFonts w:eastAsia="Calibri"/>
          <w:sz w:val="28"/>
          <w:szCs w:val="28"/>
          <w:lang w:val="uk-UA"/>
        </w:rPr>
        <w:t>д) особи, які прибули за путівками (курсівками) на лікування, оздоровлення,</w:t>
      </w:r>
      <w:r w:rsidRPr="00E14336">
        <w:rPr>
          <w:rFonts w:eastAsia="Calibri"/>
          <w:sz w:val="28"/>
          <w:szCs w:val="28"/>
          <w:lang w:val="uk-UA"/>
        </w:rPr>
        <w:t xml:space="preserve"> </w:t>
      </w:r>
      <w:r w:rsidR="0011259B" w:rsidRPr="00E14336">
        <w:rPr>
          <w:rFonts w:eastAsia="Calibri"/>
          <w:sz w:val="28"/>
          <w:szCs w:val="28"/>
          <w:lang w:val="uk-UA"/>
        </w:rPr>
        <w:t>реабілітацію до лікувально-профілактичних, фізкультурно-оздоровчих та</w:t>
      </w:r>
      <w:r w:rsidRPr="00E14336">
        <w:rPr>
          <w:rFonts w:eastAsia="Calibri"/>
          <w:sz w:val="28"/>
          <w:szCs w:val="28"/>
          <w:lang w:val="uk-UA"/>
        </w:rPr>
        <w:t xml:space="preserve"> </w:t>
      </w:r>
      <w:r w:rsidR="0011259B" w:rsidRPr="00E14336">
        <w:rPr>
          <w:rFonts w:eastAsia="Calibri"/>
          <w:sz w:val="28"/>
          <w:szCs w:val="28"/>
          <w:lang w:val="uk-UA"/>
        </w:rPr>
        <w:t>санаторно-курортних закладів, що мають ліцензію на медичну практику та</w:t>
      </w:r>
      <w:r w:rsidRPr="00E14336">
        <w:rPr>
          <w:rFonts w:eastAsia="Calibri"/>
          <w:sz w:val="28"/>
          <w:szCs w:val="28"/>
          <w:lang w:val="uk-UA"/>
        </w:rPr>
        <w:t xml:space="preserve"> </w:t>
      </w:r>
      <w:r w:rsidR="0011259B" w:rsidRPr="00E14336">
        <w:rPr>
          <w:rFonts w:eastAsia="Calibri"/>
          <w:sz w:val="28"/>
          <w:szCs w:val="28"/>
          <w:lang w:val="uk-UA"/>
        </w:rPr>
        <w:t>акредитацію центрального органу виконавчої влади, що реалізує державну</w:t>
      </w:r>
      <w:r w:rsidRPr="00E14336">
        <w:rPr>
          <w:rFonts w:eastAsia="Calibri"/>
          <w:sz w:val="28"/>
          <w:szCs w:val="28"/>
          <w:lang w:val="uk-UA"/>
        </w:rPr>
        <w:t xml:space="preserve"> </w:t>
      </w:r>
      <w:r w:rsidR="0011259B" w:rsidRPr="00E14336">
        <w:rPr>
          <w:rFonts w:eastAsia="Calibri"/>
          <w:sz w:val="28"/>
          <w:szCs w:val="28"/>
          <w:lang w:val="uk-UA"/>
        </w:rPr>
        <w:t>політику у сфері охорони здоров’я;</w:t>
      </w:r>
    </w:p>
    <w:p w:rsidR="0011259B" w:rsidRPr="00E14336" w:rsidRDefault="0011259B" w:rsidP="00FF1470">
      <w:pPr>
        <w:ind w:firstLine="567"/>
        <w:jc w:val="both"/>
        <w:rPr>
          <w:sz w:val="28"/>
          <w:szCs w:val="28"/>
          <w:lang w:val="uk-UA"/>
        </w:rPr>
      </w:pPr>
      <w:r w:rsidRPr="00E14336">
        <w:rPr>
          <w:sz w:val="28"/>
          <w:szCs w:val="28"/>
          <w:lang w:val="uk-UA"/>
        </w:rPr>
        <w:t>е) діти віком до 18 років; </w:t>
      </w:r>
    </w:p>
    <w:p w:rsidR="00FF1470" w:rsidRPr="00E14336" w:rsidRDefault="0011259B" w:rsidP="00FF1470">
      <w:pPr>
        <w:ind w:firstLine="567"/>
        <w:jc w:val="both"/>
        <w:rPr>
          <w:sz w:val="28"/>
          <w:szCs w:val="28"/>
          <w:lang w:val="uk-UA"/>
        </w:rPr>
      </w:pPr>
      <w:r w:rsidRPr="00E14336">
        <w:rPr>
          <w:sz w:val="28"/>
          <w:szCs w:val="28"/>
          <w:lang w:val="uk-UA"/>
        </w:rPr>
        <w:t>є) дитячі лікувально-профілактичні, фізкультурно-оздоровчі та санаторно-курортні заклади.</w:t>
      </w:r>
    </w:p>
    <w:p w:rsidR="0011259B" w:rsidRPr="00E14336" w:rsidRDefault="0011259B" w:rsidP="00FF1470">
      <w:pPr>
        <w:tabs>
          <w:tab w:val="left" w:pos="567"/>
        </w:tabs>
        <w:spacing w:before="240" w:after="240"/>
        <w:jc w:val="center"/>
        <w:rPr>
          <w:sz w:val="28"/>
          <w:szCs w:val="28"/>
          <w:lang w:val="uk-UA"/>
        </w:rPr>
      </w:pPr>
      <w:r w:rsidRPr="00E14336">
        <w:rPr>
          <w:b/>
          <w:bCs/>
          <w:sz w:val="28"/>
          <w:szCs w:val="28"/>
          <w:lang w:val="uk-UA"/>
        </w:rPr>
        <w:t>3. Ставка збору</w:t>
      </w:r>
    </w:p>
    <w:p w:rsidR="0011259B" w:rsidRPr="00E14336" w:rsidRDefault="0011259B" w:rsidP="0061670E">
      <w:pPr>
        <w:ind w:firstLine="567"/>
        <w:jc w:val="both"/>
        <w:rPr>
          <w:sz w:val="28"/>
          <w:szCs w:val="28"/>
          <w:lang w:val="uk-UA"/>
        </w:rPr>
      </w:pPr>
      <w:r w:rsidRPr="00E14336">
        <w:rPr>
          <w:sz w:val="28"/>
          <w:szCs w:val="28"/>
          <w:lang w:val="uk-UA"/>
        </w:rPr>
        <w:t>3.1. Ставка встановлюється за кожну добу тимчасового розміщення однієї особи у місцях проживання (ночівлі), у розмірі :</w:t>
      </w:r>
    </w:p>
    <w:p w:rsidR="0011259B" w:rsidRPr="00E14336" w:rsidRDefault="003842F0" w:rsidP="0061670E">
      <w:pPr>
        <w:ind w:firstLine="567"/>
        <w:jc w:val="both"/>
        <w:rPr>
          <w:sz w:val="28"/>
          <w:szCs w:val="28"/>
          <w:lang w:val="uk-UA"/>
        </w:rPr>
      </w:pPr>
      <w:r w:rsidRPr="00E14336">
        <w:rPr>
          <w:b/>
          <w:sz w:val="28"/>
          <w:szCs w:val="28"/>
          <w:lang w:val="uk-UA"/>
        </w:rPr>
        <w:t>0,1</w:t>
      </w:r>
      <w:r w:rsidR="0011259B" w:rsidRPr="00E14336">
        <w:rPr>
          <w:b/>
          <w:sz w:val="28"/>
          <w:szCs w:val="28"/>
          <w:lang w:val="uk-UA"/>
        </w:rPr>
        <w:t xml:space="preserve"> відсотка</w:t>
      </w:r>
      <w:r w:rsidR="0011259B" w:rsidRPr="00E14336">
        <w:rPr>
          <w:sz w:val="28"/>
          <w:szCs w:val="28"/>
          <w:lang w:val="uk-UA"/>
        </w:rPr>
        <w:t>-для внутрішнього туризму,</w:t>
      </w:r>
    </w:p>
    <w:p w:rsidR="0011259B" w:rsidRPr="00E14336" w:rsidRDefault="003842F0" w:rsidP="0061670E">
      <w:pPr>
        <w:ind w:firstLine="567"/>
        <w:jc w:val="both"/>
        <w:rPr>
          <w:sz w:val="28"/>
          <w:szCs w:val="28"/>
          <w:lang w:val="uk-UA"/>
        </w:rPr>
      </w:pPr>
      <w:r w:rsidRPr="00E14336">
        <w:rPr>
          <w:b/>
          <w:sz w:val="28"/>
          <w:szCs w:val="28"/>
          <w:lang w:val="uk-UA"/>
        </w:rPr>
        <w:t>1</w:t>
      </w:r>
      <w:r w:rsidR="0011259B" w:rsidRPr="00E14336">
        <w:rPr>
          <w:b/>
          <w:sz w:val="28"/>
          <w:szCs w:val="28"/>
          <w:lang w:val="uk-UA"/>
        </w:rPr>
        <w:t xml:space="preserve"> відсот</w:t>
      </w:r>
      <w:r w:rsidRPr="00E14336">
        <w:rPr>
          <w:b/>
          <w:sz w:val="28"/>
          <w:szCs w:val="28"/>
          <w:lang w:val="uk-UA"/>
        </w:rPr>
        <w:t>ок</w:t>
      </w:r>
      <w:r w:rsidR="0011259B" w:rsidRPr="00E14336">
        <w:rPr>
          <w:sz w:val="28"/>
          <w:szCs w:val="28"/>
          <w:lang w:val="uk-UA"/>
        </w:rPr>
        <w:t xml:space="preserve">-для </w:t>
      </w:r>
      <w:proofErr w:type="spellStart"/>
      <w:r w:rsidR="0011259B" w:rsidRPr="00E14336">
        <w:rPr>
          <w:sz w:val="28"/>
          <w:szCs w:val="28"/>
          <w:lang w:val="uk-UA"/>
        </w:rPr>
        <w:t>в”їзного</w:t>
      </w:r>
      <w:proofErr w:type="spellEnd"/>
      <w:r w:rsidR="0011259B" w:rsidRPr="00E14336">
        <w:rPr>
          <w:sz w:val="28"/>
          <w:szCs w:val="28"/>
          <w:lang w:val="uk-UA"/>
        </w:rPr>
        <w:t xml:space="preserve"> туризму</w:t>
      </w:r>
    </w:p>
    <w:p w:rsidR="00FF1470" w:rsidRPr="00E14336" w:rsidRDefault="0011259B" w:rsidP="00FF1470">
      <w:pPr>
        <w:ind w:firstLine="567"/>
        <w:jc w:val="both"/>
        <w:rPr>
          <w:sz w:val="28"/>
          <w:szCs w:val="28"/>
          <w:lang w:val="uk-UA"/>
        </w:rPr>
      </w:pPr>
      <w:r w:rsidRPr="00E14336">
        <w:rPr>
          <w:sz w:val="28"/>
          <w:szCs w:val="28"/>
          <w:lang w:val="uk-UA"/>
        </w:rPr>
        <w:t xml:space="preserve">від розміру мінімальної заробітної </w:t>
      </w:r>
      <w:proofErr w:type="spellStart"/>
      <w:r w:rsidRPr="00E14336">
        <w:rPr>
          <w:sz w:val="28"/>
          <w:szCs w:val="28"/>
          <w:lang w:val="uk-UA"/>
        </w:rPr>
        <w:t>плати,встановленої</w:t>
      </w:r>
      <w:proofErr w:type="spellEnd"/>
      <w:r w:rsidRPr="00E14336">
        <w:rPr>
          <w:sz w:val="28"/>
          <w:szCs w:val="28"/>
          <w:lang w:val="uk-UA"/>
        </w:rPr>
        <w:t xml:space="preserve"> законом на 1 січня звітного (податкового) року.</w:t>
      </w:r>
    </w:p>
    <w:p w:rsidR="0011259B" w:rsidRPr="00E14336" w:rsidRDefault="0011259B" w:rsidP="00FF1470">
      <w:pPr>
        <w:spacing w:before="240" w:after="240"/>
        <w:jc w:val="center"/>
        <w:rPr>
          <w:sz w:val="28"/>
          <w:szCs w:val="28"/>
          <w:lang w:val="uk-UA"/>
        </w:rPr>
      </w:pPr>
      <w:r w:rsidRPr="00E14336">
        <w:rPr>
          <w:b/>
          <w:bCs/>
          <w:sz w:val="28"/>
          <w:szCs w:val="28"/>
          <w:lang w:val="uk-UA"/>
        </w:rPr>
        <w:lastRenderedPageBreak/>
        <w:t>4. База справляння збору</w:t>
      </w:r>
    </w:p>
    <w:p w:rsidR="0011259B" w:rsidRPr="00E14336" w:rsidRDefault="0011259B" w:rsidP="0061670E">
      <w:pPr>
        <w:ind w:firstLine="567"/>
        <w:jc w:val="both"/>
        <w:rPr>
          <w:sz w:val="28"/>
          <w:szCs w:val="28"/>
          <w:lang w:val="uk-UA"/>
        </w:rPr>
      </w:pPr>
      <w:r w:rsidRPr="00E14336">
        <w:rPr>
          <w:sz w:val="28"/>
          <w:szCs w:val="28"/>
          <w:lang w:val="uk-UA"/>
        </w:rPr>
        <w:t>4.1. Базою справляння є вартість усього періоду проживання (ночівлі) в</w:t>
      </w:r>
      <w:r w:rsidR="00DC3B98" w:rsidRPr="00E14336">
        <w:rPr>
          <w:sz w:val="28"/>
          <w:szCs w:val="28"/>
          <w:lang w:val="uk-UA"/>
        </w:rPr>
        <w:t xml:space="preserve"> </w:t>
      </w:r>
      <w:r w:rsidRPr="00E14336">
        <w:rPr>
          <w:sz w:val="28"/>
          <w:szCs w:val="28"/>
          <w:lang w:val="uk-UA"/>
        </w:rPr>
        <w:t>місцях, визначених підпунктом 5.1 цього Положення, за вирахуванням</w:t>
      </w:r>
      <w:r w:rsidR="00F04D41" w:rsidRPr="00E14336">
        <w:rPr>
          <w:sz w:val="28"/>
          <w:szCs w:val="28"/>
          <w:lang w:val="uk-UA"/>
        </w:rPr>
        <w:t xml:space="preserve"> </w:t>
      </w:r>
      <w:r w:rsidR="00DC3B98" w:rsidRPr="00E14336">
        <w:rPr>
          <w:sz w:val="28"/>
          <w:szCs w:val="28"/>
          <w:lang w:val="uk-UA"/>
        </w:rPr>
        <w:t>п</w:t>
      </w:r>
      <w:r w:rsidRPr="00E14336">
        <w:rPr>
          <w:sz w:val="28"/>
          <w:szCs w:val="28"/>
          <w:lang w:val="uk-UA"/>
        </w:rPr>
        <w:t>одатку на додану вартість.</w:t>
      </w:r>
    </w:p>
    <w:p w:rsidR="0011259B" w:rsidRPr="00E14336" w:rsidRDefault="0011259B" w:rsidP="0061670E">
      <w:pPr>
        <w:ind w:firstLine="567"/>
        <w:jc w:val="both"/>
        <w:rPr>
          <w:sz w:val="28"/>
          <w:szCs w:val="28"/>
          <w:lang w:val="uk-UA"/>
        </w:rPr>
      </w:pPr>
      <w:r w:rsidRPr="00E14336">
        <w:rPr>
          <w:sz w:val="28"/>
          <w:szCs w:val="28"/>
          <w:lang w:val="uk-UA"/>
        </w:rPr>
        <w:t>4.2. До вартості проживання не включаються витрати на харчування чи</w:t>
      </w:r>
      <w:r w:rsidR="00DC3B98" w:rsidRPr="00E14336">
        <w:rPr>
          <w:sz w:val="28"/>
          <w:szCs w:val="28"/>
          <w:lang w:val="uk-UA"/>
        </w:rPr>
        <w:t xml:space="preserve"> </w:t>
      </w:r>
      <w:r w:rsidRPr="00E14336">
        <w:rPr>
          <w:sz w:val="28"/>
          <w:szCs w:val="28"/>
          <w:lang w:val="uk-UA"/>
        </w:rPr>
        <w:t>побутові послуги (прання, чистка, лагодження та прасування одягу, взуття</w:t>
      </w:r>
      <w:r w:rsidR="00F04D41" w:rsidRPr="00E14336">
        <w:rPr>
          <w:sz w:val="28"/>
          <w:szCs w:val="28"/>
          <w:lang w:val="uk-UA"/>
        </w:rPr>
        <w:t xml:space="preserve"> </w:t>
      </w:r>
      <w:r w:rsidRPr="00E14336">
        <w:rPr>
          <w:sz w:val="28"/>
          <w:szCs w:val="28"/>
          <w:lang w:val="uk-UA"/>
        </w:rPr>
        <w:t xml:space="preserve">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w:t>
      </w:r>
      <w:r w:rsidR="007E2C38" w:rsidRPr="00E14336">
        <w:rPr>
          <w:sz w:val="28"/>
          <w:szCs w:val="28"/>
          <w:lang w:val="uk-UA"/>
        </w:rPr>
        <w:t>витрати, пов</w:t>
      </w:r>
      <w:r w:rsidR="00E14336" w:rsidRPr="00E14336">
        <w:rPr>
          <w:sz w:val="28"/>
          <w:szCs w:val="28"/>
          <w:lang w:val="uk-UA"/>
        </w:rPr>
        <w:t>’</w:t>
      </w:r>
      <w:r w:rsidRPr="00E14336">
        <w:rPr>
          <w:sz w:val="28"/>
          <w:szCs w:val="28"/>
          <w:lang w:val="uk-UA"/>
        </w:rPr>
        <w:t>язані з правилами в’їзду.</w:t>
      </w:r>
    </w:p>
    <w:p w:rsidR="0011259B" w:rsidRPr="00E14336" w:rsidRDefault="0011259B" w:rsidP="00FF1470">
      <w:pPr>
        <w:spacing w:before="180" w:after="240"/>
        <w:jc w:val="center"/>
        <w:rPr>
          <w:sz w:val="28"/>
          <w:szCs w:val="28"/>
          <w:lang w:val="uk-UA"/>
        </w:rPr>
      </w:pPr>
      <w:r w:rsidRPr="00E14336">
        <w:rPr>
          <w:b/>
          <w:bCs/>
          <w:sz w:val="28"/>
          <w:szCs w:val="28"/>
          <w:lang w:val="uk-UA"/>
        </w:rPr>
        <w:t>5. Податкові агенти</w:t>
      </w:r>
    </w:p>
    <w:p w:rsidR="0011259B" w:rsidRPr="00E14336" w:rsidRDefault="0011259B" w:rsidP="0061670E">
      <w:pPr>
        <w:ind w:firstLine="567"/>
        <w:jc w:val="both"/>
        <w:rPr>
          <w:sz w:val="28"/>
          <w:szCs w:val="28"/>
          <w:lang w:val="uk-UA"/>
        </w:rPr>
      </w:pPr>
      <w:r w:rsidRPr="00E14336">
        <w:rPr>
          <w:sz w:val="28"/>
          <w:szCs w:val="28"/>
          <w:lang w:val="uk-UA"/>
        </w:rPr>
        <w:t>5.1</w:t>
      </w:r>
      <w:r w:rsidR="00F04D41" w:rsidRPr="00E14336">
        <w:rPr>
          <w:sz w:val="28"/>
          <w:szCs w:val="28"/>
          <w:lang w:val="uk-UA"/>
        </w:rPr>
        <w:t xml:space="preserve"> </w:t>
      </w:r>
      <w:r w:rsidRPr="00E14336">
        <w:rPr>
          <w:sz w:val="28"/>
          <w:szCs w:val="28"/>
          <w:lang w:val="uk-UA"/>
        </w:rPr>
        <w:t>Справляння збору може здійснюватися:</w:t>
      </w:r>
    </w:p>
    <w:p w:rsidR="0011259B" w:rsidRPr="00E14336" w:rsidRDefault="0011259B" w:rsidP="0061670E">
      <w:pPr>
        <w:ind w:firstLine="567"/>
        <w:jc w:val="both"/>
        <w:rPr>
          <w:sz w:val="28"/>
          <w:szCs w:val="28"/>
          <w:lang w:val="uk-UA"/>
        </w:rPr>
      </w:pPr>
      <w:r w:rsidRPr="00E14336">
        <w:rPr>
          <w:sz w:val="28"/>
          <w:szCs w:val="28"/>
          <w:lang w:val="uk-UA"/>
        </w:rPr>
        <w:t> а) адміністраціями готелів, кемпінгів, мотелів, гуртожитків для приїжджих</w:t>
      </w:r>
      <w:r w:rsidR="00DC3B98" w:rsidRPr="00E14336">
        <w:rPr>
          <w:sz w:val="28"/>
          <w:szCs w:val="28"/>
          <w:lang w:val="uk-UA"/>
        </w:rPr>
        <w:t xml:space="preserve"> </w:t>
      </w:r>
      <w:r w:rsidRPr="00E14336">
        <w:rPr>
          <w:sz w:val="28"/>
          <w:szCs w:val="28"/>
          <w:lang w:val="uk-UA"/>
        </w:rPr>
        <w:t>та іншими закладами готельного типу, санаторно-курортними закладами;</w:t>
      </w:r>
    </w:p>
    <w:p w:rsidR="0011259B" w:rsidRPr="00E14336" w:rsidRDefault="0011259B" w:rsidP="0061670E">
      <w:pPr>
        <w:ind w:firstLine="567"/>
        <w:jc w:val="both"/>
        <w:rPr>
          <w:sz w:val="28"/>
          <w:szCs w:val="28"/>
          <w:lang w:val="uk-UA"/>
        </w:rPr>
      </w:pPr>
      <w:r w:rsidRPr="00E14336">
        <w:rPr>
          <w:sz w:val="28"/>
          <w:szCs w:val="28"/>
          <w:lang w:val="uk-UA"/>
        </w:rPr>
        <w:t xml:space="preserve"> б) </w:t>
      </w:r>
      <w:proofErr w:type="spellStart"/>
      <w:r w:rsidRPr="00E14336">
        <w:rPr>
          <w:sz w:val="28"/>
          <w:szCs w:val="28"/>
          <w:lang w:val="uk-UA"/>
        </w:rPr>
        <w:t>квартирно</w:t>
      </w:r>
      <w:proofErr w:type="spellEnd"/>
      <w:r w:rsidRPr="00E14336">
        <w:rPr>
          <w:sz w:val="28"/>
          <w:szCs w:val="28"/>
          <w:lang w:val="uk-UA"/>
        </w:rPr>
        <w:t>-посередницькими організаціями, які направляють</w:t>
      </w:r>
      <w:r w:rsidR="00DC3B98" w:rsidRPr="00E14336">
        <w:rPr>
          <w:sz w:val="28"/>
          <w:szCs w:val="28"/>
          <w:lang w:val="uk-UA"/>
        </w:rPr>
        <w:t xml:space="preserve"> </w:t>
      </w:r>
      <w:r w:rsidRPr="00E14336">
        <w:rPr>
          <w:sz w:val="28"/>
          <w:szCs w:val="28"/>
          <w:lang w:val="uk-UA"/>
        </w:rPr>
        <w:t>неорганізованих осіб на поселення у будинки (квартири), що належать</w:t>
      </w:r>
      <w:r w:rsidR="00F04D41" w:rsidRPr="00E14336">
        <w:rPr>
          <w:sz w:val="28"/>
          <w:szCs w:val="28"/>
          <w:lang w:val="uk-UA"/>
        </w:rPr>
        <w:t xml:space="preserve"> </w:t>
      </w:r>
      <w:r w:rsidRPr="00E14336">
        <w:rPr>
          <w:sz w:val="28"/>
          <w:szCs w:val="28"/>
          <w:lang w:val="uk-UA"/>
        </w:rPr>
        <w:t>фізичним особам на праві власності або на праві користування за договором</w:t>
      </w:r>
      <w:r w:rsidR="00F04D41" w:rsidRPr="00E14336">
        <w:rPr>
          <w:sz w:val="28"/>
          <w:szCs w:val="28"/>
          <w:lang w:val="uk-UA"/>
        </w:rPr>
        <w:t xml:space="preserve"> </w:t>
      </w:r>
      <w:r w:rsidRPr="00E14336">
        <w:rPr>
          <w:sz w:val="28"/>
          <w:szCs w:val="28"/>
          <w:lang w:val="uk-UA"/>
        </w:rPr>
        <w:t>найму;</w:t>
      </w:r>
    </w:p>
    <w:p w:rsidR="0011259B" w:rsidRPr="00E14336" w:rsidRDefault="0011259B" w:rsidP="0061670E">
      <w:pPr>
        <w:ind w:firstLine="567"/>
        <w:jc w:val="both"/>
        <w:rPr>
          <w:sz w:val="28"/>
          <w:szCs w:val="28"/>
          <w:lang w:val="uk-UA"/>
        </w:rPr>
      </w:pPr>
      <w:r w:rsidRPr="00E14336">
        <w:rPr>
          <w:sz w:val="28"/>
          <w:szCs w:val="28"/>
          <w:lang w:val="uk-UA"/>
        </w:rPr>
        <w:t> в) юридичними особами або фізичними особами - підприємцями, які</w:t>
      </w:r>
      <w:r w:rsidR="00DC3B98" w:rsidRPr="00E14336">
        <w:rPr>
          <w:sz w:val="28"/>
          <w:szCs w:val="28"/>
          <w:lang w:val="uk-UA"/>
        </w:rPr>
        <w:t xml:space="preserve"> </w:t>
      </w:r>
      <w:r w:rsidRPr="00E14336">
        <w:rPr>
          <w:sz w:val="28"/>
          <w:szCs w:val="28"/>
          <w:lang w:val="uk-UA"/>
        </w:rPr>
        <w:t>уповноважуються селищною радою справляти збір на умовах договору,</w:t>
      </w:r>
      <w:r w:rsidR="00F04D41" w:rsidRPr="00E14336">
        <w:rPr>
          <w:sz w:val="28"/>
          <w:szCs w:val="28"/>
          <w:lang w:val="uk-UA"/>
        </w:rPr>
        <w:t xml:space="preserve"> </w:t>
      </w:r>
      <w:r w:rsidRPr="00E14336">
        <w:rPr>
          <w:sz w:val="28"/>
          <w:szCs w:val="28"/>
          <w:lang w:val="uk-UA"/>
        </w:rPr>
        <w:t>укладеного з селищною радою.</w:t>
      </w:r>
    </w:p>
    <w:p w:rsidR="0011259B" w:rsidRPr="00E14336" w:rsidRDefault="0011259B" w:rsidP="00FF1470">
      <w:pPr>
        <w:spacing w:before="180" w:after="120"/>
        <w:jc w:val="center"/>
        <w:rPr>
          <w:sz w:val="28"/>
          <w:szCs w:val="28"/>
          <w:lang w:val="uk-UA"/>
        </w:rPr>
      </w:pPr>
      <w:r w:rsidRPr="00E14336">
        <w:rPr>
          <w:b/>
          <w:bCs/>
          <w:sz w:val="28"/>
          <w:szCs w:val="28"/>
          <w:lang w:val="uk-UA"/>
        </w:rPr>
        <w:t>6. Особливості справляння збору</w:t>
      </w:r>
    </w:p>
    <w:p w:rsidR="0011259B" w:rsidRPr="00E14336" w:rsidRDefault="0011259B" w:rsidP="0061670E">
      <w:pPr>
        <w:ind w:firstLine="567"/>
        <w:jc w:val="both"/>
        <w:rPr>
          <w:sz w:val="28"/>
          <w:szCs w:val="28"/>
          <w:lang w:val="uk-UA"/>
        </w:rPr>
      </w:pPr>
      <w:r w:rsidRPr="00E14336">
        <w:rPr>
          <w:sz w:val="28"/>
          <w:szCs w:val="28"/>
          <w:lang w:val="uk-UA"/>
        </w:rPr>
        <w:t>6.1. Податкові агенти справляють збір під час надання послуг, пов’язаних з</w:t>
      </w:r>
      <w:r w:rsidR="00DC3B98" w:rsidRPr="00E14336">
        <w:rPr>
          <w:sz w:val="28"/>
          <w:szCs w:val="28"/>
          <w:lang w:val="uk-UA"/>
        </w:rPr>
        <w:t xml:space="preserve"> </w:t>
      </w:r>
      <w:r w:rsidRPr="00E14336">
        <w:rPr>
          <w:sz w:val="28"/>
          <w:szCs w:val="28"/>
          <w:lang w:val="uk-UA"/>
        </w:rPr>
        <w:t>тимчасовим проживанням (ночівлею), і зазначають суму сплаченого збору</w:t>
      </w:r>
      <w:r w:rsidR="00DC3B98" w:rsidRPr="00E14336">
        <w:rPr>
          <w:sz w:val="28"/>
          <w:szCs w:val="28"/>
          <w:lang w:val="uk-UA"/>
        </w:rPr>
        <w:t xml:space="preserve"> </w:t>
      </w:r>
      <w:r w:rsidRPr="00E14336">
        <w:rPr>
          <w:sz w:val="28"/>
          <w:szCs w:val="28"/>
          <w:lang w:val="uk-UA"/>
        </w:rPr>
        <w:t>окремим рядком у рахунку (квитанції) на проживання.</w:t>
      </w:r>
    </w:p>
    <w:p w:rsidR="0011259B" w:rsidRPr="00E14336" w:rsidRDefault="0011259B" w:rsidP="0061670E">
      <w:pPr>
        <w:ind w:firstLine="567"/>
        <w:jc w:val="both"/>
        <w:rPr>
          <w:sz w:val="28"/>
          <w:szCs w:val="28"/>
          <w:lang w:val="uk-UA"/>
        </w:rPr>
      </w:pPr>
      <w:r w:rsidRPr="00E14336">
        <w:rPr>
          <w:sz w:val="28"/>
          <w:szCs w:val="28"/>
          <w:lang w:val="uk-UA"/>
        </w:rPr>
        <w:t>6.2. Податкові агенти зобов’язані вести облік копій документів, згідно з</w:t>
      </w:r>
      <w:r w:rsidR="00DC3B98" w:rsidRPr="00E14336">
        <w:rPr>
          <w:sz w:val="28"/>
          <w:szCs w:val="28"/>
          <w:lang w:val="uk-UA"/>
        </w:rPr>
        <w:t xml:space="preserve"> </w:t>
      </w:r>
      <w:r w:rsidRPr="00E14336">
        <w:rPr>
          <w:sz w:val="28"/>
          <w:szCs w:val="28"/>
          <w:lang w:val="uk-UA"/>
        </w:rPr>
        <w:t>якими особи, що отримують послуги проживання (ночівлі), звільняються від</w:t>
      </w:r>
      <w:r w:rsidR="00DC3B98" w:rsidRPr="00E14336">
        <w:rPr>
          <w:sz w:val="28"/>
          <w:szCs w:val="28"/>
          <w:lang w:val="uk-UA"/>
        </w:rPr>
        <w:t xml:space="preserve"> </w:t>
      </w:r>
      <w:r w:rsidRPr="00E14336">
        <w:rPr>
          <w:sz w:val="28"/>
          <w:szCs w:val="28"/>
          <w:lang w:val="uk-UA"/>
        </w:rPr>
        <w:t>сплати туристичного збору.</w:t>
      </w:r>
    </w:p>
    <w:p w:rsidR="0011259B" w:rsidRPr="00E14336" w:rsidRDefault="0011259B" w:rsidP="00FF1470">
      <w:pPr>
        <w:spacing w:before="180" w:after="240"/>
        <w:jc w:val="center"/>
        <w:rPr>
          <w:sz w:val="28"/>
          <w:szCs w:val="28"/>
          <w:lang w:val="uk-UA"/>
        </w:rPr>
      </w:pPr>
      <w:r w:rsidRPr="00E14336">
        <w:rPr>
          <w:b/>
          <w:bCs/>
          <w:sz w:val="28"/>
          <w:szCs w:val="28"/>
          <w:lang w:val="uk-UA"/>
        </w:rPr>
        <w:t>7. Строк і порядок сплати збору</w:t>
      </w:r>
    </w:p>
    <w:p w:rsidR="0011259B" w:rsidRPr="00E14336" w:rsidRDefault="0011259B" w:rsidP="0061670E">
      <w:pPr>
        <w:ind w:firstLine="567"/>
        <w:jc w:val="both"/>
        <w:rPr>
          <w:sz w:val="28"/>
          <w:szCs w:val="28"/>
          <w:lang w:val="uk-UA"/>
        </w:rPr>
      </w:pPr>
      <w:r w:rsidRPr="00E14336">
        <w:rPr>
          <w:sz w:val="28"/>
          <w:szCs w:val="28"/>
          <w:lang w:val="uk-UA"/>
        </w:rPr>
        <w:t>7.1. Сума туристичного збору, обчислена відповідно до податкової</w:t>
      </w:r>
      <w:r w:rsidR="00DC3B98" w:rsidRPr="00E14336">
        <w:rPr>
          <w:sz w:val="28"/>
          <w:szCs w:val="28"/>
          <w:lang w:val="uk-UA"/>
        </w:rPr>
        <w:t xml:space="preserve"> </w:t>
      </w:r>
      <w:r w:rsidRPr="00E14336">
        <w:rPr>
          <w:sz w:val="28"/>
          <w:szCs w:val="28"/>
          <w:lang w:val="uk-UA"/>
        </w:rPr>
        <w:t>декларації за звітний (податковий) квартал, сплачується щоквартально, у</w:t>
      </w:r>
      <w:r w:rsidR="00DC3B98" w:rsidRPr="00E14336">
        <w:rPr>
          <w:sz w:val="28"/>
          <w:szCs w:val="28"/>
          <w:lang w:val="uk-UA"/>
        </w:rPr>
        <w:t xml:space="preserve"> </w:t>
      </w:r>
      <w:r w:rsidRPr="00E14336">
        <w:rPr>
          <w:sz w:val="28"/>
          <w:szCs w:val="28"/>
          <w:lang w:val="uk-UA"/>
        </w:rPr>
        <w:t>визначений для квартального звітного (податкового) періоду строк, за</w:t>
      </w:r>
      <w:r w:rsidR="00DC3B98" w:rsidRPr="00E14336">
        <w:rPr>
          <w:sz w:val="28"/>
          <w:szCs w:val="28"/>
          <w:lang w:val="uk-UA"/>
        </w:rPr>
        <w:t xml:space="preserve"> </w:t>
      </w:r>
      <w:r w:rsidRPr="00E14336">
        <w:rPr>
          <w:sz w:val="28"/>
          <w:szCs w:val="28"/>
          <w:lang w:val="uk-UA"/>
        </w:rPr>
        <w:t>місцезнаходженням податкових агентів.</w:t>
      </w:r>
    </w:p>
    <w:p w:rsidR="0011259B" w:rsidRPr="00E14336" w:rsidRDefault="0011259B" w:rsidP="0061670E">
      <w:pPr>
        <w:ind w:firstLine="567"/>
        <w:jc w:val="both"/>
        <w:rPr>
          <w:sz w:val="28"/>
          <w:szCs w:val="28"/>
          <w:lang w:val="uk-UA"/>
        </w:rPr>
      </w:pPr>
      <w:r w:rsidRPr="00E14336">
        <w:rPr>
          <w:sz w:val="28"/>
          <w:szCs w:val="28"/>
          <w:lang w:val="uk-UA"/>
        </w:rPr>
        <w:t>7.2. Податковий агент, який має підрозділ без статусу юридичної особи, що</w:t>
      </w:r>
      <w:r w:rsidR="00DC3B98" w:rsidRPr="00E14336">
        <w:rPr>
          <w:sz w:val="28"/>
          <w:szCs w:val="28"/>
          <w:lang w:val="uk-UA"/>
        </w:rPr>
        <w:t xml:space="preserve"> </w:t>
      </w:r>
      <w:r w:rsidR="00876761" w:rsidRPr="00E14336">
        <w:rPr>
          <w:sz w:val="28"/>
          <w:szCs w:val="28"/>
          <w:lang w:val="uk-UA"/>
        </w:rPr>
        <w:t xml:space="preserve">надає </w:t>
      </w:r>
      <w:r w:rsidR="00707AC7" w:rsidRPr="00E14336">
        <w:rPr>
          <w:sz w:val="28"/>
          <w:szCs w:val="28"/>
          <w:lang w:val="uk-UA"/>
        </w:rPr>
        <w:t xml:space="preserve">у </w:t>
      </w:r>
      <w:r w:rsidR="003A376C" w:rsidRPr="00E14336">
        <w:rPr>
          <w:sz w:val="28"/>
          <w:szCs w:val="28"/>
          <w:lang w:val="uk-UA"/>
        </w:rPr>
        <w:t xml:space="preserve">межах території </w:t>
      </w:r>
      <w:proofErr w:type="spellStart"/>
      <w:r w:rsidR="003A376C" w:rsidRPr="00E14336">
        <w:rPr>
          <w:sz w:val="28"/>
          <w:szCs w:val="28"/>
          <w:lang w:val="uk-UA"/>
        </w:rPr>
        <w:t>Мельнице</w:t>
      </w:r>
      <w:proofErr w:type="spellEnd"/>
      <w:r w:rsidRPr="00E14336">
        <w:rPr>
          <w:sz w:val="28"/>
          <w:szCs w:val="28"/>
          <w:lang w:val="uk-UA"/>
        </w:rPr>
        <w:t>-Подільської ОТГ</w:t>
      </w:r>
      <w:r w:rsidR="00707AC7" w:rsidRPr="00E14336">
        <w:rPr>
          <w:sz w:val="28"/>
          <w:szCs w:val="28"/>
          <w:lang w:val="uk-UA"/>
        </w:rPr>
        <w:t xml:space="preserve"> послуги </w:t>
      </w:r>
      <w:r w:rsidRPr="00E14336">
        <w:rPr>
          <w:sz w:val="28"/>
          <w:szCs w:val="28"/>
          <w:lang w:val="uk-UA"/>
        </w:rPr>
        <w:t>з тимчасового проживання</w:t>
      </w:r>
      <w:r w:rsidR="00707AC7" w:rsidRPr="00E14336">
        <w:rPr>
          <w:sz w:val="28"/>
          <w:szCs w:val="28"/>
          <w:lang w:val="uk-UA"/>
        </w:rPr>
        <w:t xml:space="preserve"> </w:t>
      </w:r>
      <w:r w:rsidRPr="00E14336">
        <w:rPr>
          <w:sz w:val="28"/>
          <w:szCs w:val="28"/>
          <w:lang w:val="uk-UA"/>
        </w:rPr>
        <w:t>(</w:t>
      </w:r>
      <w:r w:rsidR="00707AC7" w:rsidRPr="00E14336">
        <w:rPr>
          <w:sz w:val="28"/>
          <w:szCs w:val="28"/>
          <w:lang w:val="uk-UA"/>
        </w:rPr>
        <w:t xml:space="preserve">ночівлі) не </w:t>
      </w:r>
      <w:r w:rsidRPr="00E14336">
        <w:rPr>
          <w:sz w:val="28"/>
          <w:szCs w:val="28"/>
          <w:lang w:val="uk-UA"/>
        </w:rPr>
        <w:t xml:space="preserve">за місцем реєстрації такого податкового </w:t>
      </w:r>
      <w:proofErr w:type="spellStart"/>
      <w:r w:rsidRPr="00E14336">
        <w:rPr>
          <w:sz w:val="28"/>
          <w:szCs w:val="28"/>
          <w:lang w:val="uk-UA"/>
        </w:rPr>
        <w:t>агента</w:t>
      </w:r>
      <w:proofErr w:type="spellEnd"/>
      <w:r w:rsidRPr="00E14336">
        <w:rPr>
          <w:sz w:val="28"/>
          <w:szCs w:val="28"/>
          <w:lang w:val="uk-UA"/>
        </w:rPr>
        <w:t>, зобов’язаний</w:t>
      </w:r>
      <w:r w:rsidR="00707AC7" w:rsidRPr="00E14336">
        <w:rPr>
          <w:sz w:val="28"/>
          <w:szCs w:val="28"/>
          <w:lang w:val="uk-UA"/>
        </w:rPr>
        <w:t xml:space="preserve"> </w:t>
      </w:r>
      <w:r w:rsidRPr="00E14336">
        <w:rPr>
          <w:sz w:val="28"/>
          <w:szCs w:val="28"/>
          <w:lang w:val="uk-UA"/>
        </w:rPr>
        <w:t xml:space="preserve">зареєструвати такий підрозділ як податкового </w:t>
      </w:r>
      <w:proofErr w:type="spellStart"/>
      <w:r w:rsidRPr="00E14336">
        <w:rPr>
          <w:sz w:val="28"/>
          <w:szCs w:val="28"/>
          <w:lang w:val="uk-UA"/>
        </w:rPr>
        <w:t>агента</w:t>
      </w:r>
      <w:proofErr w:type="spellEnd"/>
      <w:r w:rsidRPr="00E14336">
        <w:rPr>
          <w:sz w:val="28"/>
          <w:szCs w:val="28"/>
          <w:lang w:val="uk-UA"/>
        </w:rPr>
        <w:t xml:space="preserve"> туристичного збору в</w:t>
      </w:r>
      <w:r w:rsidR="00707AC7" w:rsidRPr="00E14336">
        <w:rPr>
          <w:sz w:val="28"/>
          <w:szCs w:val="28"/>
          <w:lang w:val="uk-UA"/>
        </w:rPr>
        <w:t xml:space="preserve"> </w:t>
      </w:r>
      <w:proofErr w:type="spellStart"/>
      <w:r w:rsidRPr="00E14336">
        <w:rPr>
          <w:sz w:val="28"/>
          <w:szCs w:val="28"/>
          <w:lang w:val="uk-UA"/>
        </w:rPr>
        <w:t>Чортківській</w:t>
      </w:r>
      <w:proofErr w:type="spellEnd"/>
      <w:r w:rsidRPr="00E14336">
        <w:rPr>
          <w:sz w:val="28"/>
          <w:szCs w:val="28"/>
          <w:lang w:val="uk-UA"/>
        </w:rPr>
        <w:t xml:space="preserve"> ОДПІ ГУ </w:t>
      </w:r>
      <w:proofErr w:type="spellStart"/>
      <w:r w:rsidRPr="00E14336">
        <w:rPr>
          <w:sz w:val="28"/>
          <w:szCs w:val="28"/>
          <w:lang w:val="uk-UA"/>
        </w:rPr>
        <w:t>Міндоходів</w:t>
      </w:r>
      <w:proofErr w:type="spellEnd"/>
      <w:r w:rsidRPr="00E14336">
        <w:rPr>
          <w:sz w:val="28"/>
          <w:szCs w:val="28"/>
          <w:lang w:val="uk-UA"/>
        </w:rPr>
        <w:t xml:space="preserve"> (Борщівське відділення).</w:t>
      </w:r>
    </w:p>
    <w:p w:rsidR="00FF1470" w:rsidRPr="00E14336" w:rsidRDefault="0011259B" w:rsidP="00FF1470">
      <w:pPr>
        <w:ind w:firstLine="567"/>
        <w:jc w:val="both"/>
        <w:rPr>
          <w:sz w:val="28"/>
          <w:szCs w:val="28"/>
          <w:lang w:val="uk-UA"/>
        </w:rPr>
      </w:pPr>
      <w:r w:rsidRPr="00E14336">
        <w:rPr>
          <w:sz w:val="28"/>
          <w:szCs w:val="28"/>
          <w:lang w:val="uk-UA"/>
        </w:rPr>
        <w:t>7.3. Базовий податковий (звітний) період дорівнює календарному кварталу.</w:t>
      </w:r>
    </w:p>
    <w:p w:rsidR="0011259B" w:rsidRPr="00E14336" w:rsidRDefault="0011259B" w:rsidP="00FF1470">
      <w:pPr>
        <w:spacing w:before="240" w:after="240"/>
        <w:ind w:firstLine="567"/>
        <w:jc w:val="center"/>
        <w:rPr>
          <w:sz w:val="28"/>
          <w:szCs w:val="28"/>
          <w:lang w:val="uk-UA"/>
        </w:rPr>
      </w:pPr>
      <w:r w:rsidRPr="00E14336">
        <w:rPr>
          <w:b/>
          <w:bCs/>
          <w:sz w:val="28"/>
          <w:szCs w:val="28"/>
          <w:lang w:val="uk-UA"/>
        </w:rPr>
        <w:t>8. Строк та порядок подання звітності про обчислення і сплату збору</w:t>
      </w:r>
    </w:p>
    <w:p w:rsidR="00FF1470" w:rsidRPr="00E14336" w:rsidRDefault="0011259B" w:rsidP="00FF1470">
      <w:pPr>
        <w:ind w:firstLine="567"/>
        <w:jc w:val="both"/>
        <w:rPr>
          <w:sz w:val="28"/>
          <w:szCs w:val="28"/>
          <w:lang w:val="uk-UA"/>
        </w:rPr>
      </w:pPr>
      <w:r w:rsidRPr="00E14336">
        <w:rPr>
          <w:sz w:val="28"/>
          <w:szCs w:val="28"/>
          <w:lang w:val="uk-UA"/>
        </w:rPr>
        <w:t>8.1. Податкові агенти подають до державної податкової інспекції у Б</w:t>
      </w:r>
      <w:r w:rsidR="00707AC7" w:rsidRPr="00E14336">
        <w:rPr>
          <w:sz w:val="28"/>
          <w:szCs w:val="28"/>
          <w:lang w:val="uk-UA"/>
        </w:rPr>
        <w:t>орщівському районі </w:t>
      </w:r>
      <w:r w:rsidRPr="00E14336">
        <w:rPr>
          <w:sz w:val="28"/>
          <w:szCs w:val="28"/>
          <w:lang w:val="uk-UA"/>
        </w:rPr>
        <w:t>податкову декларацію у строк, визначений пунктом 49.18.2</w:t>
      </w:r>
      <w:r w:rsidR="00F04D41" w:rsidRPr="00E14336">
        <w:rPr>
          <w:sz w:val="28"/>
          <w:szCs w:val="28"/>
          <w:lang w:val="uk-UA"/>
        </w:rPr>
        <w:t xml:space="preserve"> </w:t>
      </w:r>
      <w:r w:rsidRPr="00E14336">
        <w:rPr>
          <w:sz w:val="28"/>
          <w:szCs w:val="28"/>
          <w:lang w:val="uk-UA"/>
        </w:rPr>
        <w:t>Податкового кодексу України, за формою, встановленою центральним</w:t>
      </w:r>
      <w:r w:rsidR="00DC3B98" w:rsidRPr="00E14336">
        <w:rPr>
          <w:sz w:val="28"/>
          <w:szCs w:val="28"/>
          <w:lang w:val="uk-UA"/>
        </w:rPr>
        <w:t xml:space="preserve"> </w:t>
      </w:r>
      <w:r w:rsidRPr="00E14336">
        <w:rPr>
          <w:sz w:val="28"/>
          <w:szCs w:val="28"/>
          <w:lang w:val="uk-UA"/>
        </w:rPr>
        <w:t>органом податкової служби за погодженням з Міністерством фінансів</w:t>
      </w:r>
      <w:r w:rsidR="00707AC7" w:rsidRPr="00E14336">
        <w:rPr>
          <w:sz w:val="28"/>
          <w:szCs w:val="28"/>
          <w:lang w:val="uk-UA"/>
        </w:rPr>
        <w:t xml:space="preserve"> </w:t>
      </w:r>
      <w:r w:rsidRPr="00E14336">
        <w:rPr>
          <w:sz w:val="28"/>
          <w:szCs w:val="28"/>
          <w:lang w:val="uk-UA"/>
        </w:rPr>
        <w:t>України.</w:t>
      </w:r>
    </w:p>
    <w:p w:rsidR="0011259B" w:rsidRPr="00E14336" w:rsidRDefault="0011259B" w:rsidP="00FF1470">
      <w:pPr>
        <w:spacing w:before="240" w:after="240"/>
        <w:ind w:firstLine="567"/>
        <w:jc w:val="center"/>
        <w:rPr>
          <w:sz w:val="28"/>
          <w:szCs w:val="28"/>
          <w:lang w:val="uk-UA"/>
        </w:rPr>
      </w:pPr>
      <w:r w:rsidRPr="00E14336">
        <w:rPr>
          <w:b/>
          <w:bCs/>
          <w:sz w:val="28"/>
          <w:szCs w:val="28"/>
          <w:lang w:val="uk-UA"/>
        </w:rPr>
        <w:lastRenderedPageBreak/>
        <w:t>9. Відповідальність і контроль за своєчасністю і повнотою сплати збору</w:t>
      </w:r>
    </w:p>
    <w:p w:rsidR="0011259B" w:rsidRPr="00E14336" w:rsidRDefault="0011259B" w:rsidP="0061670E">
      <w:pPr>
        <w:ind w:firstLine="567"/>
        <w:jc w:val="both"/>
        <w:rPr>
          <w:sz w:val="28"/>
          <w:szCs w:val="28"/>
          <w:lang w:val="uk-UA"/>
        </w:rPr>
      </w:pPr>
      <w:r w:rsidRPr="00E14336">
        <w:rPr>
          <w:sz w:val="28"/>
          <w:szCs w:val="28"/>
          <w:lang w:val="uk-UA"/>
        </w:rPr>
        <w:t>9.1. Платники та податкові агенти, визначені пунктом 5 цього Положення,</w:t>
      </w:r>
      <w:r w:rsidR="00DC3B98" w:rsidRPr="00E14336">
        <w:rPr>
          <w:sz w:val="28"/>
          <w:szCs w:val="28"/>
          <w:lang w:val="uk-UA"/>
        </w:rPr>
        <w:t xml:space="preserve"> </w:t>
      </w:r>
      <w:r w:rsidRPr="00E14336">
        <w:rPr>
          <w:sz w:val="28"/>
          <w:szCs w:val="28"/>
          <w:lang w:val="uk-UA"/>
        </w:rPr>
        <w:t>несуть відповідальність за правильність і своєчасність сплати до бюджету</w:t>
      </w:r>
      <w:r w:rsidR="00DC3B98" w:rsidRPr="00E14336">
        <w:rPr>
          <w:sz w:val="28"/>
          <w:szCs w:val="28"/>
          <w:lang w:val="uk-UA"/>
        </w:rPr>
        <w:t xml:space="preserve"> </w:t>
      </w:r>
      <w:r w:rsidRPr="00E14336">
        <w:rPr>
          <w:sz w:val="28"/>
          <w:szCs w:val="28"/>
          <w:lang w:val="uk-UA"/>
        </w:rPr>
        <w:t xml:space="preserve">туристичного збору </w:t>
      </w:r>
      <w:proofErr w:type="spellStart"/>
      <w:r w:rsidRPr="00E14336">
        <w:rPr>
          <w:sz w:val="28"/>
          <w:szCs w:val="28"/>
          <w:lang w:val="uk-UA"/>
        </w:rPr>
        <w:t>відповіно</w:t>
      </w:r>
      <w:proofErr w:type="spellEnd"/>
      <w:r w:rsidRPr="00E14336">
        <w:rPr>
          <w:sz w:val="28"/>
          <w:szCs w:val="28"/>
          <w:lang w:val="uk-UA"/>
        </w:rPr>
        <w:t xml:space="preserve"> до чинного законодавства.</w:t>
      </w:r>
    </w:p>
    <w:p w:rsidR="0011259B" w:rsidRPr="00E14336" w:rsidRDefault="0011259B" w:rsidP="0061670E">
      <w:pPr>
        <w:ind w:firstLine="567"/>
        <w:jc w:val="both"/>
        <w:rPr>
          <w:sz w:val="28"/>
          <w:szCs w:val="28"/>
          <w:lang w:val="uk-UA"/>
        </w:rPr>
      </w:pPr>
      <w:r w:rsidRPr="00E14336">
        <w:rPr>
          <w:sz w:val="28"/>
          <w:szCs w:val="28"/>
          <w:lang w:val="uk-UA"/>
        </w:rPr>
        <w:t xml:space="preserve">9.2. Контроль за сплатою збору здійснюється </w:t>
      </w:r>
      <w:r w:rsidR="002E055B" w:rsidRPr="00E14336">
        <w:rPr>
          <w:sz w:val="28"/>
          <w:szCs w:val="28"/>
          <w:lang w:val="uk-UA"/>
        </w:rPr>
        <w:t xml:space="preserve">Борщівським відділення </w:t>
      </w:r>
      <w:proofErr w:type="spellStart"/>
      <w:r w:rsidR="002E055B" w:rsidRPr="00E14336">
        <w:rPr>
          <w:sz w:val="28"/>
          <w:szCs w:val="28"/>
          <w:lang w:val="uk-UA"/>
        </w:rPr>
        <w:t>Чортківської</w:t>
      </w:r>
      <w:proofErr w:type="spellEnd"/>
      <w:r w:rsidR="002E055B" w:rsidRPr="00E14336">
        <w:rPr>
          <w:sz w:val="28"/>
          <w:szCs w:val="28"/>
          <w:lang w:val="uk-UA"/>
        </w:rPr>
        <w:t xml:space="preserve"> ОДПІ ГУ ДФС у Тернопільській </w:t>
      </w:r>
      <w:proofErr w:type="spellStart"/>
      <w:r w:rsidR="002E055B" w:rsidRPr="00E14336">
        <w:rPr>
          <w:sz w:val="28"/>
          <w:szCs w:val="28"/>
          <w:lang w:val="uk-UA"/>
        </w:rPr>
        <w:t>област</w:t>
      </w:r>
      <w:proofErr w:type="spellEnd"/>
      <w:r w:rsidRPr="00E14336">
        <w:rPr>
          <w:sz w:val="28"/>
          <w:szCs w:val="28"/>
          <w:lang w:val="uk-UA"/>
        </w:rPr>
        <w:t>.</w:t>
      </w:r>
    </w:p>
    <w:p w:rsidR="007A5736" w:rsidRDefault="007A5736" w:rsidP="007A5736">
      <w:pPr>
        <w:ind w:firstLine="567"/>
        <w:jc w:val="both"/>
        <w:rPr>
          <w:b/>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11259B" w:rsidRPr="00E14336" w:rsidRDefault="0011259B" w:rsidP="0061670E">
      <w:pPr>
        <w:spacing w:after="200" w:line="276" w:lineRule="auto"/>
        <w:ind w:firstLine="567"/>
        <w:jc w:val="both"/>
        <w:rPr>
          <w:rFonts w:eastAsia="Calibri"/>
          <w:sz w:val="28"/>
          <w:szCs w:val="28"/>
          <w:lang w:val="uk-UA" w:eastAsia="en-US"/>
        </w:rPr>
      </w:pPr>
    </w:p>
    <w:p w:rsidR="00F604DE" w:rsidRPr="00E14336" w:rsidRDefault="00F604DE" w:rsidP="0061670E">
      <w:pPr>
        <w:ind w:firstLine="567"/>
        <w:jc w:val="both"/>
        <w:rPr>
          <w:sz w:val="28"/>
          <w:szCs w:val="28"/>
          <w:lang w:val="uk-UA"/>
        </w:rPr>
      </w:pPr>
    </w:p>
    <w:p w:rsidR="00DC3B98" w:rsidRPr="00E14336" w:rsidRDefault="00DC3B98" w:rsidP="0061670E">
      <w:pPr>
        <w:tabs>
          <w:tab w:val="left" w:pos="7590"/>
        </w:tabs>
        <w:ind w:firstLine="567"/>
        <w:rPr>
          <w:sz w:val="28"/>
          <w:szCs w:val="28"/>
          <w:lang w:val="uk-UA"/>
        </w:rPr>
      </w:pPr>
    </w:p>
    <w:p w:rsidR="00F604DE" w:rsidRPr="00E14336" w:rsidRDefault="00F04D41" w:rsidP="0061670E">
      <w:pPr>
        <w:tabs>
          <w:tab w:val="left" w:pos="7590"/>
        </w:tabs>
        <w:ind w:firstLine="567"/>
        <w:rPr>
          <w:sz w:val="28"/>
          <w:szCs w:val="28"/>
          <w:lang w:val="uk-UA"/>
        </w:rPr>
      </w:pPr>
      <w:r w:rsidRPr="00E14336">
        <w:rPr>
          <w:sz w:val="28"/>
          <w:szCs w:val="28"/>
          <w:lang w:val="uk-UA"/>
        </w:rPr>
        <w:t xml:space="preserve"> </w:t>
      </w:r>
    </w:p>
    <w:p w:rsidR="002D7950" w:rsidRPr="00E14336" w:rsidRDefault="002D7950" w:rsidP="0061670E">
      <w:pPr>
        <w:tabs>
          <w:tab w:val="left" w:pos="7590"/>
        </w:tabs>
        <w:ind w:firstLine="567"/>
        <w:rPr>
          <w:sz w:val="28"/>
          <w:szCs w:val="28"/>
          <w:lang w:val="uk-UA"/>
        </w:rPr>
      </w:pPr>
    </w:p>
    <w:p w:rsidR="00D876B9" w:rsidRPr="00E14336" w:rsidRDefault="00D876B9" w:rsidP="0061670E">
      <w:pPr>
        <w:tabs>
          <w:tab w:val="left" w:pos="7590"/>
        </w:tabs>
        <w:ind w:firstLine="567"/>
        <w:rPr>
          <w:sz w:val="28"/>
          <w:szCs w:val="28"/>
          <w:lang w:val="uk-UA"/>
        </w:rPr>
      </w:pPr>
    </w:p>
    <w:p w:rsidR="00F604DE" w:rsidRPr="00E14336" w:rsidRDefault="00F04D41" w:rsidP="0061670E">
      <w:pPr>
        <w:tabs>
          <w:tab w:val="left" w:pos="7590"/>
          <w:tab w:val="right" w:pos="10063"/>
        </w:tabs>
        <w:ind w:firstLine="567"/>
        <w:rPr>
          <w:sz w:val="28"/>
          <w:szCs w:val="28"/>
          <w:lang w:val="uk-UA"/>
        </w:rPr>
      </w:pPr>
      <w:r w:rsidRPr="00E14336">
        <w:rPr>
          <w:sz w:val="28"/>
          <w:szCs w:val="28"/>
          <w:lang w:val="uk-UA"/>
        </w:rPr>
        <w:t xml:space="preserve"> </w:t>
      </w:r>
    </w:p>
    <w:p w:rsidR="0055648E" w:rsidRPr="00E14336" w:rsidRDefault="0055648E" w:rsidP="0061670E">
      <w:pPr>
        <w:tabs>
          <w:tab w:val="left" w:pos="7590"/>
        </w:tabs>
        <w:ind w:firstLine="567"/>
        <w:jc w:val="right"/>
        <w:rPr>
          <w:sz w:val="28"/>
          <w:szCs w:val="28"/>
          <w:lang w:val="uk-UA"/>
        </w:rPr>
      </w:pPr>
    </w:p>
    <w:p w:rsidR="0055648E" w:rsidRPr="00E14336" w:rsidRDefault="00F04D41" w:rsidP="0061670E">
      <w:pPr>
        <w:tabs>
          <w:tab w:val="left" w:pos="7590"/>
        </w:tabs>
        <w:ind w:firstLine="567"/>
        <w:rPr>
          <w:sz w:val="28"/>
          <w:szCs w:val="28"/>
          <w:lang w:val="uk-UA"/>
        </w:rPr>
      </w:pPr>
      <w:r w:rsidRPr="00E14336">
        <w:rPr>
          <w:sz w:val="28"/>
          <w:szCs w:val="28"/>
          <w:lang w:val="uk-UA"/>
        </w:rPr>
        <w:t xml:space="preserve"> </w:t>
      </w:r>
    </w:p>
    <w:sectPr w:rsidR="0055648E" w:rsidRPr="00E14336" w:rsidSect="00A154D2">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67C" w:rsidRDefault="00DD567C">
      <w:r>
        <w:separator/>
      </w:r>
    </w:p>
  </w:endnote>
  <w:endnote w:type="continuationSeparator" w:id="0">
    <w:p w:rsidR="00DD567C" w:rsidRDefault="00D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67C" w:rsidRDefault="00DD567C">
      <w:r>
        <w:separator/>
      </w:r>
    </w:p>
  </w:footnote>
  <w:footnote w:type="continuationSeparator" w:id="0">
    <w:p w:rsidR="00DD567C" w:rsidRDefault="00DD56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BD4"/>
    <w:multiLevelType w:val="hybridMultilevel"/>
    <w:tmpl w:val="9000F9F4"/>
    <w:lvl w:ilvl="0" w:tplc="FFFFFFFF">
      <w:start w:val="4"/>
      <w:numFmt w:val="bullet"/>
      <w:lvlText w:val="-"/>
      <w:lvlJc w:val="left"/>
      <w:pPr>
        <w:tabs>
          <w:tab w:val="num" w:pos="1211"/>
        </w:tabs>
        <w:ind w:left="1211"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3B07D5B"/>
    <w:multiLevelType w:val="hybridMultilevel"/>
    <w:tmpl w:val="7D2EEF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2B2D71"/>
    <w:multiLevelType w:val="hybridMultilevel"/>
    <w:tmpl w:val="C1AA3810"/>
    <w:lvl w:ilvl="0" w:tplc="DF30E5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4733FB"/>
    <w:multiLevelType w:val="hybridMultilevel"/>
    <w:tmpl w:val="28FCA3DE"/>
    <w:lvl w:ilvl="0" w:tplc="B82AC03C">
      <w:start w:val="5"/>
      <w:numFmt w:val="decimal"/>
      <w:lvlText w:val="%1."/>
      <w:lvlJc w:val="left"/>
      <w:pPr>
        <w:tabs>
          <w:tab w:val="num" w:pos="1680"/>
        </w:tabs>
        <w:ind w:left="1680" w:hanging="360"/>
      </w:pPr>
    </w:lvl>
    <w:lvl w:ilvl="1" w:tplc="23EC629E">
      <w:start w:val="5"/>
      <w:numFmt w:val="bullet"/>
      <w:lvlText w:val="-"/>
      <w:lvlJc w:val="left"/>
      <w:pPr>
        <w:tabs>
          <w:tab w:val="num" w:pos="2400"/>
        </w:tabs>
        <w:ind w:left="24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2C032E9"/>
    <w:multiLevelType w:val="hybridMultilevel"/>
    <w:tmpl w:val="B2785A8A"/>
    <w:lvl w:ilvl="0" w:tplc="422CFE0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DE1B75"/>
    <w:multiLevelType w:val="hybridMultilevel"/>
    <w:tmpl w:val="60B0C114"/>
    <w:lvl w:ilvl="0" w:tplc="0CBCCE20">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7A6591"/>
    <w:multiLevelType w:val="hybridMultilevel"/>
    <w:tmpl w:val="49CA46A0"/>
    <w:lvl w:ilvl="0" w:tplc="C758FE38">
      <w:start w:val="1"/>
      <w:numFmt w:val="decimal"/>
      <w:lvlText w:val="%1."/>
      <w:lvlJc w:val="left"/>
      <w:pPr>
        <w:tabs>
          <w:tab w:val="num" w:pos="1211"/>
        </w:tabs>
        <w:ind w:left="1211" w:hanging="360"/>
      </w:pPr>
      <w:rPr>
        <w:rFonts w:hint="default"/>
        <w:b/>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3"/>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B8"/>
    <w:rsid w:val="00000EDB"/>
    <w:rsid w:val="0000725F"/>
    <w:rsid w:val="000075A4"/>
    <w:rsid w:val="0001168B"/>
    <w:rsid w:val="000144DE"/>
    <w:rsid w:val="000225B7"/>
    <w:rsid w:val="00023CF4"/>
    <w:rsid w:val="0002508A"/>
    <w:rsid w:val="0002708E"/>
    <w:rsid w:val="00032CB2"/>
    <w:rsid w:val="00033D62"/>
    <w:rsid w:val="000361C6"/>
    <w:rsid w:val="00036830"/>
    <w:rsid w:val="000447A8"/>
    <w:rsid w:val="00050DDD"/>
    <w:rsid w:val="00051256"/>
    <w:rsid w:val="00051DE7"/>
    <w:rsid w:val="00074805"/>
    <w:rsid w:val="000770F1"/>
    <w:rsid w:val="0009470E"/>
    <w:rsid w:val="000973A3"/>
    <w:rsid w:val="000A3E4F"/>
    <w:rsid w:val="000A412B"/>
    <w:rsid w:val="000A49E3"/>
    <w:rsid w:val="000B3B13"/>
    <w:rsid w:val="000C1455"/>
    <w:rsid w:val="000C176E"/>
    <w:rsid w:val="000C4BC8"/>
    <w:rsid w:val="000C5D2D"/>
    <w:rsid w:val="000C68F0"/>
    <w:rsid w:val="000E7087"/>
    <w:rsid w:val="000E7748"/>
    <w:rsid w:val="000F0F88"/>
    <w:rsid w:val="000F3E80"/>
    <w:rsid w:val="000F457B"/>
    <w:rsid w:val="0010230E"/>
    <w:rsid w:val="00110B16"/>
    <w:rsid w:val="00110D91"/>
    <w:rsid w:val="0011259B"/>
    <w:rsid w:val="0013194B"/>
    <w:rsid w:val="0014003B"/>
    <w:rsid w:val="00143022"/>
    <w:rsid w:val="00160C9D"/>
    <w:rsid w:val="001720EA"/>
    <w:rsid w:val="00175866"/>
    <w:rsid w:val="00175D01"/>
    <w:rsid w:val="001974A6"/>
    <w:rsid w:val="00197D30"/>
    <w:rsid w:val="001A2AEE"/>
    <w:rsid w:val="001A67DF"/>
    <w:rsid w:val="001B0E1C"/>
    <w:rsid w:val="001B1D23"/>
    <w:rsid w:val="001B6145"/>
    <w:rsid w:val="001C1B80"/>
    <w:rsid w:val="001C691A"/>
    <w:rsid w:val="001D1555"/>
    <w:rsid w:val="001D2093"/>
    <w:rsid w:val="001D722E"/>
    <w:rsid w:val="001E13C1"/>
    <w:rsid w:val="00200730"/>
    <w:rsid w:val="0020136D"/>
    <w:rsid w:val="00204DAA"/>
    <w:rsid w:val="00205B6E"/>
    <w:rsid w:val="002065C5"/>
    <w:rsid w:val="002116A0"/>
    <w:rsid w:val="00216044"/>
    <w:rsid w:val="002201F1"/>
    <w:rsid w:val="002212F5"/>
    <w:rsid w:val="0023551A"/>
    <w:rsid w:val="00235EB6"/>
    <w:rsid w:val="00237714"/>
    <w:rsid w:val="0024034F"/>
    <w:rsid w:val="002436C7"/>
    <w:rsid w:val="002456E6"/>
    <w:rsid w:val="00251005"/>
    <w:rsid w:val="0025616B"/>
    <w:rsid w:val="0025619E"/>
    <w:rsid w:val="002571A9"/>
    <w:rsid w:val="00260C9D"/>
    <w:rsid w:val="002663D1"/>
    <w:rsid w:val="00272441"/>
    <w:rsid w:val="00272693"/>
    <w:rsid w:val="002756E3"/>
    <w:rsid w:val="002779F1"/>
    <w:rsid w:val="0028072C"/>
    <w:rsid w:val="00281EE0"/>
    <w:rsid w:val="00290908"/>
    <w:rsid w:val="002916C6"/>
    <w:rsid w:val="00291866"/>
    <w:rsid w:val="0029231D"/>
    <w:rsid w:val="0029348F"/>
    <w:rsid w:val="00295FDE"/>
    <w:rsid w:val="002A1AE6"/>
    <w:rsid w:val="002A4D2A"/>
    <w:rsid w:val="002B1452"/>
    <w:rsid w:val="002B72C6"/>
    <w:rsid w:val="002C367C"/>
    <w:rsid w:val="002D2781"/>
    <w:rsid w:val="002D6EC6"/>
    <w:rsid w:val="002D75E5"/>
    <w:rsid w:val="002D7950"/>
    <w:rsid w:val="002E055B"/>
    <w:rsid w:val="002E0AF6"/>
    <w:rsid w:val="002E0E09"/>
    <w:rsid w:val="002E3D8C"/>
    <w:rsid w:val="002E70C1"/>
    <w:rsid w:val="002F3A32"/>
    <w:rsid w:val="00300EDC"/>
    <w:rsid w:val="00312BC3"/>
    <w:rsid w:val="0031400A"/>
    <w:rsid w:val="00317105"/>
    <w:rsid w:val="0032220F"/>
    <w:rsid w:val="00322B38"/>
    <w:rsid w:val="00322E69"/>
    <w:rsid w:val="003247DD"/>
    <w:rsid w:val="00327BA2"/>
    <w:rsid w:val="00332226"/>
    <w:rsid w:val="00337AA6"/>
    <w:rsid w:val="0034060F"/>
    <w:rsid w:val="00342434"/>
    <w:rsid w:val="00353BAD"/>
    <w:rsid w:val="00362BF6"/>
    <w:rsid w:val="00362D90"/>
    <w:rsid w:val="00365AF2"/>
    <w:rsid w:val="003704DC"/>
    <w:rsid w:val="003762F6"/>
    <w:rsid w:val="00376991"/>
    <w:rsid w:val="00381866"/>
    <w:rsid w:val="003842F0"/>
    <w:rsid w:val="00390EB9"/>
    <w:rsid w:val="00391F85"/>
    <w:rsid w:val="00392458"/>
    <w:rsid w:val="00395CA9"/>
    <w:rsid w:val="003A376C"/>
    <w:rsid w:val="003A4736"/>
    <w:rsid w:val="003A53CB"/>
    <w:rsid w:val="003B0271"/>
    <w:rsid w:val="003B15BF"/>
    <w:rsid w:val="003B3A94"/>
    <w:rsid w:val="003B5E82"/>
    <w:rsid w:val="003C19FD"/>
    <w:rsid w:val="003C77C2"/>
    <w:rsid w:val="003D6F24"/>
    <w:rsid w:val="003E0114"/>
    <w:rsid w:val="003E3806"/>
    <w:rsid w:val="003E5302"/>
    <w:rsid w:val="003F270D"/>
    <w:rsid w:val="003F3966"/>
    <w:rsid w:val="003F4A3D"/>
    <w:rsid w:val="003F5690"/>
    <w:rsid w:val="003F63C7"/>
    <w:rsid w:val="003F764D"/>
    <w:rsid w:val="00402454"/>
    <w:rsid w:val="00405C01"/>
    <w:rsid w:val="00410A7D"/>
    <w:rsid w:val="0041195D"/>
    <w:rsid w:val="004168B1"/>
    <w:rsid w:val="00431C47"/>
    <w:rsid w:val="00434A89"/>
    <w:rsid w:val="0043680B"/>
    <w:rsid w:val="00437022"/>
    <w:rsid w:val="00442DEB"/>
    <w:rsid w:val="00442E28"/>
    <w:rsid w:val="00445E5C"/>
    <w:rsid w:val="00450A6B"/>
    <w:rsid w:val="00473597"/>
    <w:rsid w:val="004868C6"/>
    <w:rsid w:val="00491292"/>
    <w:rsid w:val="00491CE9"/>
    <w:rsid w:val="004A1112"/>
    <w:rsid w:val="004A6457"/>
    <w:rsid w:val="004A7E50"/>
    <w:rsid w:val="004B0BFD"/>
    <w:rsid w:val="004B5045"/>
    <w:rsid w:val="004B6FB4"/>
    <w:rsid w:val="004D118D"/>
    <w:rsid w:val="004D220B"/>
    <w:rsid w:val="004D7CA5"/>
    <w:rsid w:val="004E69B8"/>
    <w:rsid w:val="004F107C"/>
    <w:rsid w:val="004F162D"/>
    <w:rsid w:val="0050434B"/>
    <w:rsid w:val="00506FA7"/>
    <w:rsid w:val="00507F9F"/>
    <w:rsid w:val="00510AE5"/>
    <w:rsid w:val="00513FD4"/>
    <w:rsid w:val="00520010"/>
    <w:rsid w:val="005225E8"/>
    <w:rsid w:val="00524D00"/>
    <w:rsid w:val="00527093"/>
    <w:rsid w:val="0053009D"/>
    <w:rsid w:val="0053227C"/>
    <w:rsid w:val="00542258"/>
    <w:rsid w:val="00543DF5"/>
    <w:rsid w:val="00544674"/>
    <w:rsid w:val="00550336"/>
    <w:rsid w:val="005513FE"/>
    <w:rsid w:val="0055615C"/>
    <w:rsid w:val="0055648E"/>
    <w:rsid w:val="00565B86"/>
    <w:rsid w:val="00573929"/>
    <w:rsid w:val="005757A4"/>
    <w:rsid w:val="00580A57"/>
    <w:rsid w:val="00580F92"/>
    <w:rsid w:val="005819C1"/>
    <w:rsid w:val="005843FD"/>
    <w:rsid w:val="005854B1"/>
    <w:rsid w:val="00592459"/>
    <w:rsid w:val="0059282B"/>
    <w:rsid w:val="00595A9B"/>
    <w:rsid w:val="00597F8B"/>
    <w:rsid w:val="005A0571"/>
    <w:rsid w:val="005A0848"/>
    <w:rsid w:val="005A3C0D"/>
    <w:rsid w:val="005A76D4"/>
    <w:rsid w:val="005B06A8"/>
    <w:rsid w:val="005C53AD"/>
    <w:rsid w:val="005C6858"/>
    <w:rsid w:val="005C74C4"/>
    <w:rsid w:val="005D0245"/>
    <w:rsid w:val="005E0B96"/>
    <w:rsid w:val="005E2C87"/>
    <w:rsid w:val="005F58D3"/>
    <w:rsid w:val="005F648D"/>
    <w:rsid w:val="0060148D"/>
    <w:rsid w:val="006020D5"/>
    <w:rsid w:val="006103F3"/>
    <w:rsid w:val="006103F5"/>
    <w:rsid w:val="00612F90"/>
    <w:rsid w:val="0061670E"/>
    <w:rsid w:val="00616A39"/>
    <w:rsid w:val="00622BEB"/>
    <w:rsid w:val="00622ECC"/>
    <w:rsid w:val="00623DC5"/>
    <w:rsid w:val="00626338"/>
    <w:rsid w:val="0062697B"/>
    <w:rsid w:val="00626DD0"/>
    <w:rsid w:val="00627FF1"/>
    <w:rsid w:val="0063310E"/>
    <w:rsid w:val="00646B17"/>
    <w:rsid w:val="00646B2C"/>
    <w:rsid w:val="00653962"/>
    <w:rsid w:val="00654FC4"/>
    <w:rsid w:val="0065532F"/>
    <w:rsid w:val="00664A2E"/>
    <w:rsid w:val="00667C01"/>
    <w:rsid w:val="0067181E"/>
    <w:rsid w:val="00673F3D"/>
    <w:rsid w:val="006751CF"/>
    <w:rsid w:val="006758D1"/>
    <w:rsid w:val="00677710"/>
    <w:rsid w:val="00682508"/>
    <w:rsid w:val="0068606F"/>
    <w:rsid w:val="006909DE"/>
    <w:rsid w:val="006967C4"/>
    <w:rsid w:val="00696AC9"/>
    <w:rsid w:val="006B4A0A"/>
    <w:rsid w:val="006C1B43"/>
    <w:rsid w:val="006C3A24"/>
    <w:rsid w:val="006C3F0B"/>
    <w:rsid w:val="006C6A7A"/>
    <w:rsid w:val="006C6E00"/>
    <w:rsid w:val="006D311A"/>
    <w:rsid w:val="006D72A0"/>
    <w:rsid w:val="006E6C75"/>
    <w:rsid w:val="006F3A69"/>
    <w:rsid w:val="006F4638"/>
    <w:rsid w:val="006F69D2"/>
    <w:rsid w:val="00705874"/>
    <w:rsid w:val="00705CCE"/>
    <w:rsid w:val="00707AC7"/>
    <w:rsid w:val="00711A62"/>
    <w:rsid w:val="007246B4"/>
    <w:rsid w:val="00732A29"/>
    <w:rsid w:val="00733416"/>
    <w:rsid w:val="007371DD"/>
    <w:rsid w:val="00742D0A"/>
    <w:rsid w:val="00745602"/>
    <w:rsid w:val="00752AC3"/>
    <w:rsid w:val="00753D3E"/>
    <w:rsid w:val="00754FAD"/>
    <w:rsid w:val="00755383"/>
    <w:rsid w:val="0076006B"/>
    <w:rsid w:val="0076195A"/>
    <w:rsid w:val="00762D17"/>
    <w:rsid w:val="00763769"/>
    <w:rsid w:val="0076602A"/>
    <w:rsid w:val="00770D77"/>
    <w:rsid w:val="00773141"/>
    <w:rsid w:val="00775AF9"/>
    <w:rsid w:val="007925A9"/>
    <w:rsid w:val="007A2E96"/>
    <w:rsid w:val="007A5736"/>
    <w:rsid w:val="007B5E74"/>
    <w:rsid w:val="007D38B7"/>
    <w:rsid w:val="007E2B6E"/>
    <w:rsid w:val="007E2C38"/>
    <w:rsid w:val="007E3435"/>
    <w:rsid w:val="007F08AB"/>
    <w:rsid w:val="007F1257"/>
    <w:rsid w:val="007F5D2A"/>
    <w:rsid w:val="007F6F36"/>
    <w:rsid w:val="00804404"/>
    <w:rsid w:val="00807F19"/>
    <w:rsid w:val="00821454"/>
    <w:rsid w:val="008239DC"/>
    <w:rsid w:val="00824D01"/>
    <w:rsid w:val="00826872"/>
    <w:rsid w:val="0083303B"/>
    <w:rsid w:val="00836BCF"/>
    <w:rsid w:val="00837443"/>
    <w:rsid w:val="00840EDC"/>
    <w:rsid w:val="00841D40"/>
    <w:rsid w:val="00842A73"/>
    <w:rsid w:val="0084330D"/>
    <w:rsid w:val="0084391E"/>
    <w:rsid w:val="008510AD"/>
    <w:rsid w:val="00851EB1"/>
    <w:rsid w:val="00852FB4"/>
    <w:rsid w:val="00867930"/>
    <w:rsid w:val="00874AC4"/>
    <w:rsid w:val="00876761"/>
    <w:rsid w:val="00880035"/>
    <w:rsid w:val="00881647"/>
    <w:rsid w:val="00883E2A"/>
    <w:rsid w:val="008848C2"/>
    <w:rsid w:val="00885F0D"/>
    <w:rsid w:val="00890919"/>
    <w:rsid w:val="008973F0"/>
    <w:rsid w:val="008978BA"/>
    <w:rsid w:val="008A4991"/>
    <w:rsid w:val="008B25A5"/>
    <w:rsid w:val="008B4195"/>
    <w:rsid w:val="008E03B2"/>
    <w:rsid w:val="008E1BA5"/>
    <w:rsid w:val="008E3B21"/>
    <w:rsid w:val="008F0EC7"/>
    <w:rsid w:val="008F6823"/>
    <w:rsid w:val="008F7964"/>
    <w:rsid w:val="008F7DA7"/>
    <w:rsid w:val="00900A87"/>
    <w:rsid w:val="00903E9D"/>
    <w:rsid w:val="00914CA1"/>
    <w:rsid w:val="00914E9D"/>
    <w:rsid w:val="00917360"/>
    <w:rsid w:val="0092618C"/>
    <w:rsid w:val="00935203"/>
    <w:rsid w:val="009363CD"/>
    <w:rsid w:val="00937491"/>
    <w:rsid w:val="00940354"/>
    <w:rsid w:val="009426B1"/>
    <w:rsid w:val="009479E1"/>
    <w:rsid w:val="00954D3D"/>
    <w:rsid w:val="009571CB"/>
    <w:rsid w:val="00960AD1"/>
    <w:rsid w:val="0096363D"/>
    <w:rsid w:val="00963B84"/>
    <w:rsid w:val="00965880"/>
    <w:rsid w:val="00967524"/>
    <w:rsid w:val="009714D9"/>
    <w:rsid w:val="00977A67"/>
    <w:rsid w:val="00981F1C"/>
    <w:rsid w:val="00982048"/>
    <w:rsid w:val="00985E71"/>
    <w:rsid w:val="00992720"/>
    <w:rsid w:val="009956AD"/>
    <w:rsid w:val="009979CD"/>
    <w:rsid w:val="00997B45"/>
    <w:rsid w:val="009B2FE5"/>
    <w:rsid w:val="009B33F4"/>
    <w:rsid w:val="009B4617"/>
    <w:rsid w:val="009C0502"/>
    <w:rsid w:val="009C0862"/>
    <w:rsid w:val="009C4AA6"/>
    <w:rsid w:val="009C6D8E"/>
    <w:rsid w:val="009D4CC0"/>
    <w:rsid w:val="009D561E"/>
    <w:rsid w:val="009D5952"/>
    <w:rsid w:val="009D5E0B"/>
    <w:rsid w:val="009D6C30"/>
    <w:rsid w:val="009E3C74"/>
    <w:rsid w:val="009E3E20"/>
    <w:rsid w:val="009E436D"/>
    <w:rsid w:val="009F15DF"/>
    <w:rsid w:val="009F28B7"/>
    <w:rsid w:val="009F6A33"/>
    <w:rsid w:val="00A0569F"/>
    <w:rsid w:val="00A06969"/>
    <w:rsid w:val="00A10DB3"/>
    <w:rsid w:val="00A154D2"/>
    <w:rsid w:val="00A16B8B"/>
    <w:rsid w:val="00A20940"/>
    <w:rsid w:val="00A20A19"/>
    <w:rsid w:val="00A21D12"/>
    <w:rsid w:val="00A278EB"/>
    <w:rsid w:val="00A31264"/>
    <w:rsid w:val="00A31F73"/>
    <w:rsid w:val="00A372DD"/>
    <w:rsid w:val="00A4317C"/>
    <w:rsid w:val="00A5017D"/>
    <w:rsid w:val="00A600C4"/>
    <w:rsid w:val="00A610D0"/>
    <w:rsid w:val="00A632CF"/>
    <w:rsid w:val="00A70917"/>
    <w:rsid w:val="00A72048"/>
    <w:rsid w:val="00A72DFE"/>
    <w:rsid w:val="00A7610B"/>
    <w:rsid w:val="00A779E5"/>
    <w:rsid w:val="00A80CF1"/>
    <w:rsid w:val="00A83F86"/>
    <w:rsid w:val="00A93161"/>
    <w:rsid w:val="00A94081"/>
    <w:rsid w:val="00AB2E4C"/>
    <w:rsid w:val="00AC0E5A"/>
    <w:rsid w:val="00AC5160"/>
    <w:rsid w:val="00AD0F8C"/>
    <w:rsid w:val="00AD3054"/>
    <w:rsid w:val="00AD4062"/>
    <w:rsid w:val="00AD5B06"/>
    <w:rsid w:val="00AE3C76"/>
    <w:rsid w:val="00AE57AD"/>
    <w:rsid w:val="00AE7AA2"/>
    <w:rsid w:val="00AF7D2E"/>
    <w:rsid w:val="00B04A2A"/>
    <w:rsid w:val="00B05CC6"/>
    <w:rsid w:val="00B156D5"/>
    <w:rsid w:val="00B16C49"/>
    <w:rsid w:val="00B17560"/>
    <w:rsid w:val="00B21256"/>
    <w:rsid w:val="00B21478"/>
    <w:rsid w:val="00B23A00"/>
    <w:rsid w:val="00B378B8"/>
    <w:rsid w:val="00B423BD"/>
    <w:rsid w:val="00B432BF"/>
    <w:rsid w:val="00B568F1"/>
    <w:rsid w:val="00B7365C"/>
    <w:rsid w:val="00B74C0D"/>
    <w:rsid w:val="00B76D27"/>
    <w:rsid w:val="00B81D3A"/>
    <w:rsid w:val="00B8274A"/>
    <w:rsid w:val="00B917EC"/>
    <w:rsid w:val="00B91DEA"/>
    <w:rsid w:val="00B95DA1"/>
    <w:rsid w:val="00BB0696"/>
    <w:rsid w:val="00BB3620"/>
    <w:rsid w:val="00BB5BA1"/>
    <w:rsid w:val="00BB5FBD"/>
    <w:rsid w:val="00BC6224"/>
    <w:rsid w:val="00BD047F"/>
    <w:rsid w:val="00BD3F4C"/>
    <w:rsid w:val="00BE2EFE"/>
    <w:rsid w:val="00BE4FA8"/>
    <w:rsid w:val="00BF2149"/>
    <w:rsid w:val="00BF6FBA"/>
    <w:rsid w:val="00C002E8"/>
    <w:rsid w:val="00C06806"/>
    <w:rsid w:val="00C10BD1"/>
    <w:rsid w:val="00C11A50"/>
    <w:rsid w:val="00C24A11"/>
    <w:rsid w:val="00C27467"/>
    <w:rsid w:val="00C30C39"/>
    <w:rsid w:val="00C32646"/>
    <w:rsid w:val="00C33B78"/>
    <w:rsid w:val="00C34B4B"/>
    <w:rsid w:val="00C35C1C"/>
    <w:rsid w:val="00C408A0"/>
    <w:rsid w:val="00C452F6"/>
    <w:rsid w:val="00C55D73"/>
    <w:rsid w:val="00C57503"/>
    <w:rsid w:val="00C57EF2"/>
    <w:rsid w:val="00C6112D"/>
    <w:rsid w:val="00C65007"/>
    <w:rsid w:val="00C71E25"/>
    <w:rsid w:val="00C74E7E"/>
    <w:rsid w:val="00C8353A"/>
    <w:rsid w:val="00C955CE"/>
    <w:rsid w:val="00C967A7"/>
    <w:rsid w:val="00C97D78"/>
    <w:rsid w:val="00CB27BF"/>
    <w:rsid w:val="00CB73A8"/>
    <w:rsid w:val="00CC25F8"/>
    <w:rsid w:val="00CC491C"/>
    <w:rsid w:val="00CC6C2B"/>
    <w:rsid w:val="00CD1C0F"/>
    <w:rsid w:val="00CD4958"/>
    <w:rsid w:val="00CF231C"/>
    <w:rsid w:val="00CF521A"/>
    <w:rsid w:val="00D04C81"/>
    <w:rsid w:val="00D07B05"/>
    <w:rsid w:val="00D07F5C"/>
    <w:rsid w:val="00D13256"/>
    <w:rsid w:val="00D13D1F"/>
    <w:rsid w:val="00D14784"/>
    <w:rsid w:val="00D1598D"/>
    <w:rsid w:val="00D37FE3"/>
    <w:rsid w:val="00D45FF9"/>
    <w:rsid w:val="00D52B91"/>
    <w:rsid w:val="00D550CB"/>
    <w:rsid w:val="00D65076"/>
    <w:rsid w:val="00D738CB"/>
    <w:rsid w:val="00D73F50"/>
    <w:rsid w:val="00D74416"/>
    <w:rsid w:val="00D779A9"/>
    <w:rsid w:val="00D80736"/>
    <w:rsid w:val="00D816E8"/>
    <w:rsid w:val="00D84C83"/>
    <w:rsid w:val="00D876B9"/>
    <w:rsid w:val="00D87E34"/>
    <w:rsid w:val="00D9445B"/>
    <w:rsid w:val="00DA0C7F"/>
    <w:rsid w:val="00DB2235"/>
    <w:rsid w:val="00DB2669"/>
    <w:rsid w:val="00DB615F"/>
    <w:rsid w:val="00DC2916"/>
    <w:rsid w:val="00DC3B98"/>
    <w:rsid w:val="00DC4021"/>
    <w:rsid w:val="00DD567C"/>
    <w:rsid w:val="00DD7619"/>
    <w:rsid w:val="00DE47B8"/>
    <w:rsid w:val="00DF63D3"/>
    <w:rsid w:val="00DF6B78"/>
    <w:rsid w:val="00E027B3"/>
    <w:rsid w:val="00E02916"/>
    <w:rsid w:val="00E142FF"/>
    <w:rsid w:val="00E14336"/>
    <w:rsid w:val="00E20691"/>
    <w:rsid w:val="00E23F8F"/>
    <w:rsid w:val="00E25088"/>
    <w:rsid w:val="00E254FC"/>
    <w:rsid w:val="00E316BC"/>
    <w:rsid w:val="00E41178"/>
    <w:rsid w:val="00E43CDF"/>
    <w:rsid w:val="00E44D3E"/>
    <w:rsid w:val="00E47D69"/>
    <w:rsid w:val="00E55311"/>
    <w:rsid w:val="00E6237B"/>
    <w:rsid w:val="00E624DA"/>
    <w:rsid w:val="00E67571"/>
    <w:rsid w:val="00E73FE2"/>
    <w:rsid w:val="00E7722C"/>
    <w:rsid w:val="00E81742"/>
    <w:rsid w:val="00E879F9"/>
    <w:rsid w:val="00E92CEB"/>
    <w:rsid w:val="00E9392E"/>
    <w:rsid w:val="00E95525"/>
    <w:rsid w:val="00EA5978"/>
    <w:rsid w:val="00EA5F8C"/>
    <w:rsid w:val="00EB4285"/>
    <w:rsid w:val="00EC2455"/>
    <w:rsid w:val="00ED3DDE"/>
    <w:rsid w:val="00ED67DB"/>
    <w:rsid w:val="00EE2F05"/>
    <w:rsid w:val="00EE5B38"/>
    <w:rsid w:val="00EF4A37"/>
    <w:rsid w:val="00F01162"/>
    <w:rsid w:val="00F02548"/>
    <w:rsid w:val="00F04D41"/>
    <w:rsid w:val="00F07185"/>
    <w:rsid w:val="00F1400F"/>
    <w:rsid w:val="00F2280D"/>
    <w:rsid w:val="00F31470"/>
    <w:rsid w:val="00F4285C"/>
    <w:rsid w:val="00F43296"/>
    <w:rsid w:val="00F44C88"/>
    <w:rsid w:val="00F50219"/>
    <w:rsid w:val="00F53344"/>
    <w:rsid w:val="00F5685A"/>
    <w:rsid w:val="00F5788A"/>
    <w:rsid w:val="00F604DE"/>
    <w:rsid w:val="00F700ED"/>
    <w:rsid w:val="00F723D9"/>
    <w:rsid w:val="00F7256E"/>
    <w:rsid w:val="00F7295A"/>
    <w:rsid w:val="00F76128"/>
    <w:rsid w:val="00F8069B"/>
    <w:rsid w:val="00F80F13"/>
    <w:rsid w:val="00F915DD"/>
    <w:rsid w:val="00F9459E"/>
    <w:rsid w:val="00F9731A"/>
    <w:rsid w:val="00FA119A"/>
    <w:rsid w:val="00FA2F75"/>
    <w:rsid w:val="00FA4F2A"/>
    <w:rsid w:val="00FB696B"/>
    <w:rsid w:val="00FB7BE7"/>
    <w:rsid w:val="00FC1F48"/>
    <w:rsid w:val="00FC29FA"/>
    <w:rsid w:val="00FC2EA2"/>
    <w:rsid w:val="00FC518B"/>
    <w:rsid w:val="00FD3536"/>
    <w:rsid w:val="00FD376B"/>
    <w:rsid w:val="00FD3E7A"/>
    <w:rsid w:val="00FD3ECB"/>
    <w:rsid w:val="00FD3FF8"/>
    <w:rsid w:val="00FE1A32"/>
    <w:rsid w:val="00FE414B"/>
    <w:rsid w:val="00FE566C"/>
    <w:rsid w:val="00FF0865"/>
    <w:rsid w:val="00FF12D2"/>
    <w:rsid w:val="00FF1470"/>
    <w:rsid w:val="00FF1BF8"/>
    <w:rsid w:val="00FF4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495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11A50"/>
    <w:pPr>
      <w:tabs>
        <w:tab w:val="center" w:pos="4677"/>
        <w:tab w:val="right" w:pos="9355"/>
      </w:tabs>
    </w:pPr>
    <w:rPr>
      <w:lang w:val="x-none" w:eastAsia="x-none"/>
    </w:rPr>
  </w:style>
  <w:style w:type="character" w:styleId="a5">
    <w:name w:val="page number"/>
    <w:basedOn w:val="a0"/>
    <w:rsid w:val="00C11A50"/>
  </w:style>
  <w:style w:type="paragraph" w:styleId="a6">
    <w:name w:val="Body Text Indent"/>
    <w:basedOn w:val="a"/>
    <w:rsid w:val="00763769"/>
    <w:pPr>
      <w:spacing w:before="460" w:line="360" w:lineRule="auto"/>
      <w:ind w:firstLine="720"/>
    </w:pPr>
    <w:rPr>
      <w:rFonts w:ascii="Courier New" w:hAnsi="Courier New"/>
      <w:b/>
      <w:snapToGrid w:val="0"/>
      <w:sz w:val="26"/>
      <w:szCs w:val="20"/>
      <w:lang w:val="uk-UA"/>
    </w:rPr>
  </w:style>
  <w:style w:type="paragraph" w:styleId="a7">
    <w:name w:val="Balloon Text"/>
    <w:basedOn w:val="a"/>
    <w:link w:val="a8"/>
    <w:uiPriority w:val="99"/>
    <w:rsid w:val="00434A89"/>
    <w:rPr>
      <w:rFonts w:ascii="Tahoma" w:hAnsi="Tahoma"/>
      <w:sz w:val="16"/>
      <w:szCs w:val="16"/>
      <w:lang w:val="x-none" w:eastAsia="x-none"/>
    </w:rPr>
  </w:style>
  <w:style w:type="character" w:customStyle="1" w:styleId="a8">
    <w:name w:val="Текст выноски Знак"/>
    <w:link w:val="a7"/>
    <w:uiPriority w:val="99"/>
    <w:rsid w:val="00434A89"/>
    <w:rPr>
      <w:rFonts w:ascii="Tahoma" w:hAnsi="Tahoma" w:cs="Tahoma"/>
      <w:sz w:val="16"/>
      <w:szCs w:val="16"/>
    </w:rPr>
  </w:style>
  <w:style w:type="paragraph" w:styleId="a9">
    <w:name w:val="footer"/>
    <w:basedOn w:val="a"/>
    <w:link w:val="aa"/>
    <w:uiPriority w:val="99"/>
    <w:rsid w:val="0053227C"/>
    <w:pPr>
      <w:tabs>
        <w:tab w:val="center" w:pos="4677"/>
        <w:tab w:val="right" w:pos="9355"/>
      </w:tabs>
    </w:pPr>
    <w:rPr>
      <w:lang w:val="x-none" w:eastAsia="x-none"/>
    </w:rPr>
  </w:style>
  <w:style w:type="character" w:customStyle="1" w:styleId="aa">
    <w:name w:val="Нижний колонтитул Знак"/>
    <w:link w:val="a9"/>
    <w:uiPriority w:val="99"/>
    <w:rsid w:val="0053227C"/>
    <w:rPr>
      <w:sz w:val="24"/>
      <w:szCs w:val="24"/>
    </w:rPr>
  </w:style>
  <w:style w:type="table" w:styleId="ab">
    <w:name w:val="Table Grid"/>
    <w:basedOn w:val="a1"/>
    <w:rsid w:val="00ED6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3C19FD"/>
    <w:rPr>
      <w:color w:val="0000FF"/>
      <w:u w:val="single"/>
    </w:rPr>
  </w:style>
  <w:style w:type="character" w:styleId="ad">
    <w:name w:val="FollowedHyperlink"/>
    <w:uiPriority w:val="99"/>
    <w:unhideWhenUsed/>
    <w:rsid w:val="003C19FD"/>
    <w:rPr>
      <w:color w:val="800080"/>
      <w:u w:val="single"/>
    </w:rPr>
  </w:style>
  <w:style w:type="paragraph" w:customStyle="1" w:styleId="msonormal0">
    <w:name w:val="msonormal"/>
    <w:basedOn w:val="a"/>
    <w:rsid w:val="002C367C"/>
    <w:pPr>
      <w:spacing w:before="100" w:beforeAutospacing="1" w:after="100" w:afterAutospacing="1"/>
    </w:pPr>
  </w:style>
  <w:style w:type="paragraph" w:customStyle="1" w:styleId="font5">
    <w:name w:val="font5"/>
    <w:basedOn w:val="a"/>
    <w:rsid w:val="002C367C"/>
    <w:pPr>
      <w:spacing w:before="100" w:beforeAutospacing="1" w:after="100" w:afterAutospacing="1"/>
    </w:pPr>
    <w:rPr>
      <w:rFonts w:ascii="Calibri" w:hAnsi="Calibri"/>
      <w:color w:val="000000"/>
      <w:sz w:val="20"/>
      <w:szCs w:val="20"/>
    </w:rPr>
  </w:style>
  <w:style w:type="paragraph" w:customStyle="1" w:styleId="font6">
    <w:name w:val="font6"/>
    <w:basedOn w:val="a"/>
    <w:rsid w:val="002C367C"/>
    <w:pPr>
      <w:spacing w:before="100" w:beforeAutospacing="1" w:after="100" w:afterAutospacing="1"/>
    </w:pPr>
    <w:rPr>
      <w:rFonts w:ascii="Calibri" w:hAnsi="Calibri"/>
      <w:color w:val="000000"/>
    </w:rPr>
  </w:style>
  <w:style w:type="paragraph" w:customStyle="1" w:styleId="font7">
    <w:name w:val="font7"/>
    <w:basedOn w:val="a"/>
    <w:rsid w:val="002C367C"/>
    <w:pPr>
      <w:spacing w:before="100" w:beforeAutospacing="1" w:after="100" w:afterAutospacing="1"/>
    </w:pPr>
    <w:rPr>
      <w:color w:val="000000"/>
    </w:rPr>
  </w:style>
  <w:style w:type="paragraph" w:customStyle="1" w:styleId="font8">
    <w:name w:val="font8"/>
    <w:basedOn w:val="a"/>
    <w:rsid w:val="002C367C"/>
    <w:pPr>
      <w:spacing w:before="100" w:beforeAutospacing="1" w:after="100" w:afterAutospacing="1"/>
    </w:pPr>
    <w:rPr>
      <w:b/>
      <w:bCs/>
      <w:color w:val="000000"/>
    </w:rPr>
  </w:style>
  <w:style w:type="paragraph" w:customStyle="1" w:styleId="font9">
    <w:name w:val="font9"/>
    <w:basedOn w:val="a"/>
    <w:rsid w:val="002C367C"/>
    <w:pPr>
      <w:spacing w:before="100" w:beforeAutospacing="1" w:after="100" w:afterAutospacing="1"/>
    </w:pPr>
    <w:rPr>
      <w:b/>
      <w:bCs/>
      <w:color w:val="000000"/>
    </w:rPr>
  </w:style>
  <w:style w:type="paragraph" w:customStyle="1" w:styleId="font10">
    <w:name w:val="font10"/>
    <w:basedOn w:val="a"/>
    <w:rsid w:val="002C367C"/>
    <w:pPr>
      <w:spacing w:before="100" w:beforeAutospacing="1" w:after="100" w:afterAutospacing="1"/>
    </w:pPr>
    <w:rPr>
      <w:color w:val="000000"/>
    </w:rPr>
  </w:style>
  <w:style w:type="paragraph" w:customStyle="1" w:styleId="font11">
    <w:name w:val="font11"/>
    <w:basedOn w:val="a"/>
    <w:rsid w:val="002C367C"/>
    <w:pPr>
      <w:spacing w:before="100" w:beforeAutospacing="1" w:after="100" w:afterAutospacing="1"/>
    </w:pPr>
    <w:rPr>
      <w:b/>
      <w:bCs/>
      <w:color w:val="000000"/>
      <w:sz w:val="32"/>
      <w:szCs w:val="32"/>
    </w:rPr>
  </w:style>
  <w:style w:type="paragraph" w:customStyle="1" w:styleId="font12">
    <w:name w:val="font12"/>
    <w:basedOn w:val="a"/>
    <w:rsid w:val="002C367C"/>
    <w:pPr>
      <w:spacing w:before="100" w:beforeAutospacing="1" w:after="100" w:afterAutospacing="1"/>
    </w:pPr>
    <w:rPr>
      <w:rFonts w:ascii="Calibri" w:hAnsi="Calibri"/>
      <w:color w:val="000000"/>
    </w:rPr>
  </w:style>
  <w:style w:type="paragraph" w:customStyle="1" w:styleId="font13">
    <w:name w:val="font13"/>
    <w:basedOn w:val="a"/>
    <w:rsid w:val="002C367C"/>
    <w:pPr>
      <w:spacing w:before="100" w:beforeAutospacing="1" w:after="100" w:afterAutospacing="1"/>
    </w:pPr>
    <w:rPr>
      <w:rFonts w:ascii="Calibri" w:hAnsi="Calibri"/>
      <w:color w:val="000000"/>
      <w:sz w:val="20"/>
      <w:szCs w:val="20"/>
    </w:rPr>
  </w:style>
  <w:style w:type="paragraph" w:customStyle="1" w:styleId="font14">
    <w:name w:val="font14"/>
    <w:basedOn w:val="a"/>
    <w:rsid w:val="002C367C"/>
    <w:pPr>
      <w:spacing w:before="100" w:beforeAutospacing="1" w:after="100" w:afterAutospacing="1"/>
    </w:pPr>
    <w:rPr>
      <w:color w:val="000000"/>
      <w:sz w:val="28"/>
      <w:szCs w:val="28"/>
    </w:rPr>
  </w:style>
  <w:style w:type="paragraph" w:customStyle="1" w:styleId="font15">
    <w:name w:val="font15"/>
    <w:basedOn w:val="a"/>
    <w:rsid w:val="002C367C"/>
    <w:pPr>
      <w:spacing w:before="100" w:beforeAutospacing="1" w:after="100" w:afterAutospacing="1"/>
    </w:pPr>
    <w:rPr>
      <w:color w:val="000000"/>
      <w:sz w:val="28"/>
      <w:szCs w:val="28"/>
      <w:u w:val="single"/>
    </w:rPr>
  </w:style>
  <w:style w:type="paragraph" w:customStyle="1" w:styleId="xl65">
    <w:name w:val="xl65"/>
    <w:basedOn w:val="a"/>
    <w:rsid w:val="002C367C"/>
    <w:pPr>
      <w:spacing w:before="100" w:beforeAutospacing="1" w:after="100" w:afterAutospacing="1"/>
      <w:textAlignment w:val="top"/>
    </w:pPr>
  </w:style>
  <w:style w:type="paragraph" w:customStyle="1" w:styleId="xl66">
    <w:name w:val="xl66"/>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67">
    <w:name w:val="xl67"/>
    <w:basedOn w:val="a"/>
    <w:rsid w:val="002C367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a"/>
    <w:rsid w:val="002C367C"/>
    <w:pPr>
      <w:spacing w:before="100" w:beforeAutospacing="1" w:after="100" w:afterAutospacing="1"/>
    </w:pPr>
    <w:rPr>
      <w:color w:val="000000"/>
    </w:rPr>
  </w:style>
  <w:style w:type="paragraph" w:customStyle="1" w:styleId="xl69">
    <w:name w:val="xl69"/>
    <w:basedOn w:val="a"/>
    <w:rsid w:val="002C367C"/>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70">
    <w:name w:val="xl70"/>
    <w:basedOn w:val="a"/>
    <w:rsid w:val="002C367C"/>
    <w:pPr>
      <w:spacing w:before="100" w:beforeAutospacing="1" w:after="100" w:afterAutospacing="1"/>
      <w:jc w:val="both"/>
    </w:pPr>
    <w:rPr>
      <w:color w:val="000000"/>
    </w:rPr>
  </w:style>
  <w:style w:type="paragraph" w:customStyle="1" w:styleId="xl71">
    <w:name w:val="xl7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72">
    <w:name w:val="xl72"/>
    <w:basedOn w:val="a"/>
    <w:rsid w:val="002C367C"/>
    <w:pPr>
      <w:pBdr>
        <w:top w:val="single" w:sz="4" w:space="0" w:color="000000"/>
        <w:left w:val="single" w:sz="4" w:space="0" w:color="000000"/>
        <w:right w:val="single" w:sz="4" w:space="0" w:color="000000"/>
      </w:pBdr>
      <w:spacing w:before="100" w:beforeAutospacing="1" w:after="100" w:afterAutospacing="1"/>
      <w:textAlignment w:val="top"/>
    </w:pPr>
    <w:rPr>
      <w:color w:val="000000"/>
    </w:rPr>
  </w:style>
  <w:style w:type="paragraph" w:customStyle="1" w:styleId="xl73">
    <w:name w:val="xl73"/>
    <w:basedOn w:val="a"/>
    <w:rsid w:val="002C367C"/>
    <w:pPr>
      <w:spacing w:before="100" w:beforeAutospacing="1" w:after="100" w:afterAutospacing="1"/>
      <w:textAlignment w:val="top"/>
    </w:pPr>
    <w:rPr>
      <w:color w:val="000000"/>
    </w:rPr>
  </w:style>
  <w:style w:type="paragraph" w:customStyle="1" w:styleId="xl74">
    <w:name w:val="xl74"/>
    <w:basedOn w:val="a"/>
    <w:rsid w:val="002C367C"/>
    <w:pPr>
      <w:spacing w:before="100" w:beforeAutospacing="1" w:after="100" w:afterAutospacing="1"/>
    </w:pPr>
    <w:rPr>
      <w:color w:val="000000"/>
    </w:rPr>
  </w:style>
  <w:style w:type="paragraph" w:customStyle="1" w:styleId="xl75">
    <w:name w:val="xl75"/>
    <w:basedOn w:val="a"/>
    <w:rsid w:val="002C367C"/>
    <w:pPr>
      <w:spacing w:before="100" w:beforeAutospacing="1" w:after="100" w:afterAutospacing="1"/>
      <w:jc w:val="both"/>
    </w:pPr>
    <w:rPr>
      <w:color w:val="000000"/>
    </w:rPr>
  </w:style>
  <w:style w:type="paragraph" w:customStyle="1" w:styleId="xl76">
    <w:name w:val="xl76"/>
    <w:basedOn w:val="a"/>
    <w:rsid w:val="002C367C"/>
    <w:pPr>
      <w:spacing w:before="100" w:beforeAutospacing="1" w:after="100" w:afterAutospacing="1"/>
      <w:jc w:val="right"/>
      <w:textAlignment w:val="top"/>
    </w:pPr>
    <w:rPr>
      <w:color w:val="000000"/>
    </w:rPr>
  </w:style>
  <w:style w:type="paragraph" w:customStyle="1" w:styleId="xl77">
    <w:name w:val="xl77"/>
    <w:basedOn w:val="a"/>
    <w:rsid w:val="002C367C"/>
    <w:pPr>
      <w:spacing w:before="100" w:beforeAutospacing="1" w:after="100" w:afterAutospacing="1"/>
      <w:textAlignment w:val="top"/>
    </w:pPr>
    <w:rPr>
      <w:color w:val="000000"/>
      <w:sz w:val="20"/>
      <w:szCs w:val="20"/>
    </w:rPr>
  </w:style>
  <w:style w:type="paragraph" w:customStyle="1" w:styleId="xl78">
    <w:name w:val="xl78"/>
    <w:basedOn w:val="a"/>
    <w:rsid w:val="002C367C"/>
    <w:pPr>
      <w:spacing w:before="100" w:beforeAutospacing="1" w:after="100" w:afterAutospacing="1"/>
      <w:jc w:val="right"/>
    </w:pPr>
    <w:rPr>
      <w:color w:val="000000"/>
    </w:rPr>
  </w:style>
  <w:style w:type="paragraph" w:customStyle="1" w:styleId="xl79">
    <w:name w:val="xl79"/>
    <w:basedOn w:val="a"/>
    <w:rsid w:val="002C367C"/>
    <w:pPr>
      <w:spacing w:before="100" w:beforeAutospacing="1" w:after="100" w:afterAutospacing="1"/>
      <w:textAlignment w:val="top"/>
    </w:pPr>
    <w:rPr>
      <w:color w:val="000000"/>
    </w:rPr>
  </w:style>
  <w:style w:type="paragraph" w:customStyle="1" w:styleId="xl80">
    <w:name w:val="xl80"/>
    <w:basedOn w:val="a"/>
    <w:rsid w:val="002C367C"/>
    <w:pPr>
      <w:spacing w:before="100" w:beforeAutospacing="1" w:after="100" w:afterAutospacing="1"/>
      <w:jc w:val="center"/>
    </w:pPr>
    <w:rPr>
      <w:b/>
      <w:bCs/>
      <w:color w:val="000000"/>
      <w:sz w:val="27"/>
      <w:szCs w:val="27"/>
    </w:rPr>
  </w:style>
  <w:style w:type="paragraph" w:customStyle="1" w:styleId="xl81">
    <w:name w:val="xl81"/>
    <w:basedOn w:val="a"/>
    <w:rsid w:val="002C367C"/>
    <w:pPr>
      <w:spacing w:before="100" w:beforeAutospacing="1" w:after="100" w:afterAutospacing="1"/>
      <w:jc w:val="center"/>
    </w:pPr>
    <w:rPr>
      <w:b/>
      <w:bCs/>
      <w:color w:val="000000"/>
      <w:sz w:val="36"/>
      <w:szCs w:val="36"/>
    </w:rPr>
  </w:style>
  <w:style w:type="paragraph" w:customStyle="1" w:styleId="xl82">
    <w:name w:val="xl82"/>
    <w:basedOn w:val="a"/>
    <w:rsid w:val="002C367C"/>
    <w:pPr>
      <w:spacing w:before="100" w:beforeAutospacing="1" w:after="100" w:afterAutospacing="1"/>
      <w:jc w:val="center"/>
    </w:pPr>
    <w:rPr>
      <w:b/>
      <w:bCs/>
      <w:color w:val="000000"/>
      <w:sz w:val="32"/>
      <w:szCs w:val="32"/>
    </w:rPr>
  </w:style>
  <w:style w:type="paragraph" w:customStyle="1" w:styleId="xl83">
    <w:name w:val="xl83"/>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4">
    <w:name w:val="xl84"/>
    <w:basedOn w:val="a"/>
    <w:rsid w:val="002C36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5">
    <w:name w:val="xl85"/>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86">
    <w:name w:val="xl86"/>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7">
    <w:name w:val="xl87"/>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8">
    <w:name w:val="xl88"/>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89">
    <w:name w:val="xl89"/>
    <w:basedOn w:val="a"/>
    <w:rsid w:val="002C367C"/>
    <w:pPr>
      <w:spacing w:before="100" w:beforeAutospacing="1" w:after="100" w:afterAutospacing="1"/>
    </w:pPr>
    <w:rPr>
      <w:b/>
      <w:bCs/>
      <w:color w:val="000000"/>
    </w:rPr>
  </w:style>
  <w:style w:type="paragraph" w:customStyle="1" w:styleId="xl90">
    <w:name w:val="xl90"/>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1">
    <w:name w:val="xl9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92">
    <w:name w:val="xl92"/>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3">
    <w:name w:val="xl93"/>
    <w:basedOn w:val="a"/>
    <w:rsid w:val="002C367C"/>
    <w:pPr>
      <w:spacing w:before="100" w:beforeAutospacing="1" w:after="100" w:afterAutospacing="1"/>
      <w:textAlignment w:val="top"/>
    </w:pPr>
    <w:rPr>
      <w:color w:val="FF0000"/>
    </w:rPr>
  </w:style>
  <w:style w:type="paragraph" w:customStyle="1" w:styleId="xl94">
    <w:name w:val="xl94"/>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5">
    <w:name w:val="xl95"/>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6">
    <w:name w:val="xl96"/>
    <w:basedOn w:val="a"/>
    <w:rsid w:val="002C367C"/>
    <w:pPr>
      <w:pBdr>
        <w:top w:val="single" w:sz="4" w:space="0" w:color="000000"/>
        <w:left w:val="single" w:sz="4" w:space="0" w:color="000000"/>
      </w:pBdr>
      <w:spacing w:before="100" w:beforeAutospacing="1" w:after="100" w:afterAutospacing="1"/>
      <w:jc w:val="center"/>
      <w:textAlignment w:val="top"/>
    </w:pPr>
    <w:rPr>
      <w:b/>
      <w:bCs/>
      <w:color w:val="000000"/>
    </w:rPr>
  </w:style>
  <w:style w:type="paragraph" w:customStyle="1" w:styleId="xl97">
    <w:name w:val="xl97"/>
    <w:basedOn w:val="a"/>
    <w:rsid w:val="002C367C"/>
    <w:pPr>
      <w:pBdr>
        <w:top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8">
    <w:name w:val="xl98"/>
    <w:basedOn w:val="a"/>
    <w:rsid w:val="002C367C"/>
    <w:pPr>
      <w:pBdr>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99">
    <w:name w:val="xl99"/>
    <w:basedOn w:val="a"/>
    <w:rsid w:val="002C367C"/>
    <w:pPr>
      <w:pBdr>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0">
    <w:name w:val="xl100"/>
    <w:basedOn w:val="a"/>
    <w:rsid w:val="002C367C"/>
    <w:pPr>
      <w:pBdr>
        <w:top w:val="single" w:sz="4" w:space="0" w:color="000000"/>
        <w:left w:val="single" w:sz="4" w:space="0" w:color="000000"/>
      </w:pBdr>
      <w:spacing w:before="100" w:beforeAutospacing="1" w:after="100" w:afterAutospacing="1"/>
      <w:jc w:val="center"/>
      <w:textAlignment w:val="top"/>
    </w:pPr>
    <w:rPr>
      <w:color w:val="000000"/>
    </w:rPr>
  </w:style>
  <w:style w:type="paragraph" w:customStyle="1" w:styleId="xl101">
    <w:name w:val="xl101"/>
    <w:basedOn w:val="a"/>
    <w:rsid w:val="002C367C"/>
    <w:pPr>
      <w:pBdr>
        <w:top w:val="single" w:sz="4" w:space="0" w:color="000000"/>
      </w:pBdr>
      <w:spacing w:before="100" w:beforeAutospacing="1" w:after="100" w:afterAutospacing="1"/>
      <w:jc w:val="center"/>
      <w:textAlignment w:val="top"/>
    </w:pPr>
    <w:rPr>
      <w:color w:val="000000"/>
    </w:rPr>
  </w:style>
  <w:style w:type="paragraph" w:customStyle="1" w:styleId="xl102">
    <w:name w:val="xl102"/>
    <w:basedOn w:val="a"/>
    <w:rsid w:val="002C367C"/>
    <w:pPr>
      <w:pBdr>
        <w:top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3">
    <w:name w:val="xl103"/>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04">
    <w:name w:val="xl104"/>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5">
    <w:name w:val="xl105"/>
    <w:basedOn w:val="a"/>
    <w:rsid w:val="002C367C"/>
    <w:pPr>
      <w:spacing w:before="100" w:beforeAutospacing="1" w:after="100" w:afterAutospacing="1"/>
    </w:pPr>
    <w:rPr>
      <w:color w:val="000000"/>
      <w:sz w:val="28"/>
      <w:szCs w:val="28"/>
    </w:rPr>
  </w:style>
  <w:style w:type="paragraph" w:customStyle="1" w:styleId="xl106">
    <w:name w:val="xl106"/>
    <w:basedOn w:val="a"/>
    <w:rsid w:val="002C367C"/>
    <w:pPr>
      <w:pBdr>
        <w:top w:val="single" w:sz="8"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
    <w:rsid w:val="002C367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8">
    <w:name w:val="xl108"/>
    <w:basedOn w:val="a"/>
    <w:rsid w:val="002C367C"/>
    <w:pPr>
      <w:pBdr>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09">
    <w:name w:val="xl109"/>
    <w:basedOn w:val="a"/>
    <w:rsid w:val="002C367C"/>
    <w:pPr>
      <w:pBdr>
        <w:left w:val="single" w:sz="4"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10">
    <w:name w:val="xl110"/>
    <w:basedOn w:val="a"/>
    <w:rsid w:val="002C367C"/>
    <w:pPr>
      <w:spacing w:before="100" w:beforeAutospacing="1" w:after="100" w:afterAutospacing="1"/>
      <w:jc w:val="center"/>
      <w:textAlignment w:val="top"/>
    </w:pPr>
    <w:rPr>
      <w:color w:val="000000"/>
    </w:rPr>
  </w:style>
  <w:style w:type="paragraph" w:customStyle="1" w:styleId="xl111">
    <w:name w:val="xl111"/>
    <w:basedOn w:val="a"/>
    <w:rsid w:val="002C367C"/>
    <w:pPr>
      <w:spacing w:before="100" w:beforeAutospacing="1" w:after="100" w:afterAutospacing="1"/>
      <w:jc w:val="center"/>
      <w:textAlignment w:val="top"/>
    </w:pPr>
    <w:rPr>
      <w:color w:val="000000"/>
      <w:sz w:val="20"/>
      <w:szCs w:val="20"/>
    </w:rPr>
  </w:style>
  <w:style w:type="paragraph" w:customStyle="1" w:styleId="xl112">
    <w:name w:val="xl112"/>
    <w:basedOn w:val="a"/>
    <w:rsid w:val="002C367C"/>
    <w:pPr>
      <w:pBdr>
        <w:top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13">
    <w:name w:val="xl113"/>
    <w:basedOn w:val="a"/>
    <w:rsid w:val="002C367C"/>
    <w:pPr>
      <w:spacing w:before="100" w:beforeAutospacing="1" w:after="100" w:afterAutospacing="1"/>
      <w:textAlignment w:val="top"/>
    </w:pPr>
    <w:rPr>
      <w:color w:val="000000"/>
    </w:rPr>
  </w:style>
  <w:style w:type="paragraph" w:customStyle="1" w:styleId="xl114">
    <w:name w:val="xl114"/>
    <w:basedOn w:val="a"/>
    <w:rsid w:val="002C367C"/>
    <w:pPr>
      <w:spacing w:before="100" w:beforeAutospacing="1" w:after="100" w:afterAutospacing="1"/>
      <w:textAlignment w:val="top"/>
    </w:pPr>
    <w:rPr>
      <w:color w:val="000000"/>
    </w:rPr>
  </w:style>
  <w:style w:type="paragraph" w:customStyle="1" w:styleId="xl115">
    <w:name w:val="xl115"/>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6">
    <w:name w:val="xl116"/>
    <w:basedOn w:val="a"/>
    <w:rsid w:val="002C367C"/>
    <w:pPr>
      <w:pBdr>
        <w:top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7">
    <w:name w:val="xl117"/>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18">
    <w:name w:val="xl118"/>
    <w:basedOn w:val="a"/>
    <w:rsid w:val="002C367C"/>
    <w:pPr>
      <w:pBdr>
        <w:top w:val="single" w:sz="4" w:space="0" w:color="000000"/>
        <w:left w:val="single" w:sz="4" w:space="0" w:color="000000"/>
      </w:pBdr>
      <w:spacing w:before="100" w:beforeAutospacing="1" w:after="100" w:afterAutospacing="1"/>
      <w:jc w:val="center"/>
      <w:textAlignment w:val="center"/>
    </w:pPr>
    <w:rPr>
      <w:b/>
      <w:bCs/>
      <w:color w:val="000000"/>
    </w:rPr>
  </w:style>
  <w:style w:type="paragraph" w:customStyle="1" w:styleId="xl119">
    <w:name w:val="xl119"/>
    <w:basedOn w:val="a"/>
    <w:rsid w:val="002C367C"/>
    <w:pPr>
      <w:pBdr>
        <w:top w:val="single" w:sz="4" w:space="0" w:color="000000"/>
      </w:pBdr>
      <w:spacing w:before="100" w:beforeAutospacing="1" w:after="100" w:afterAutospacing="1"/>
      <w:jc w:val="center"/>
      <w:textAlignment w:val="center"/>
    </w:pPr>
    <w:rPr>
      <w:b/>
      <w:bCs/>
      <w:color w:val="000000"/>
    </w:rPr>
  </w:style>
  <w:style w:type="paragraph" w:customStyle="1" w:styleId="xl120">
    <w:name w:val="xl120"/>
    <w:basedOn w:val="a"/>
    <w:rsid w:val="002C367C"/>
    <w:pPr>
      <w:pBdr>
        <w:top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21">
    <w:name w:val="xl121"/>
    <w:basedOn w:val="a"/>
    <w:rsid w:val="002C367C"/>
    <w:pPr>
      <w:spacing w:before="100" w:beforeAutospacing="1" w:after="100" w:afterAutospacing="1"/>
    </w:pPr>
  </w:style>
  <w:style w:type="character" w:customStyle="1" w:styleId="a4">
    <w:name w:val="Верхний колонтитул Знак"/>
    <w:link w:val="a3"/>
    <w:rsid w:val="002C367C"/>
    <w:rPr>
      <w:sz w:val="24"/>
      <w:szCs w:val="24"/>
    </w:rPr>
  </w:style>
  <w:style w:type="paragraph" w:styleId="ae">
    <w:name w:val="Normal (Web)"/>
    <w:basedOn w:val="a"/>
    <w:rsid w:val="00110D91"/>
    <w:pPr>
      <w:spacing w:before="100" w:beforeAutospacing="1" w:after="119"/>
    </w:pPr>
    <w:rPr>
      <w:lang w:val="uk-UA" w:eastAsia="uk-UA"/>
    </w:rPr>
  </w:style>
  <w:style w:type="paragraph" w:customStyle="1" w:styleId="1">
    <w:name w:val="Без интервала1"/>
    <w:rsid w:val="00110D91"/>
    <w:rPr>
      <w:rFonts w:ascii="Calibri" w:eastAsia="Calibri" w:hAnsi="Calibri"/>
      <w:sz w:val="22"/>
      <w:szCs w:val="22"/>
      <w:lang w:val="ru-RU" w:eastAsia="en-US"/>
    </w:rPr>
  </w:style>
  <w:style w:type="character" w:styleId="af">
    <w:name w:val="Strong"/>
    <w:uiPriority w:val="22"/>
    <w:qFormat/>
    <w:rsid w:val="00110D91"/>
    <w:rPr>
      <w:b/>
      <w:bCs/>
    </w:rPr>
  </w:style>
  <w:style w:type="character" w:styleId="af0">
    <w:name w:val="annotation reference"/>
    <w:rsid w:val="00D816E8"/>
    <w:rPr>
      <w:sz w:val="16"/>
      <w:szCs w:val="16"/>
    </w:rPr>
  </w:style>
  <w:style w:type="paragraph" w:styleId="af1">
    <w:name w:val="annotation text"/>
    <w:basedOn w:val="a"/>
    <w:link w:val="af2"/>
    <w:rsid w:val="00D816E8"/>
    <w:rPr>
      <w:sz w:val="20"/>
      <w:szCs w:val="20"/>
    </w:rPr>
  </w:style>
  <w:style w:type="character" w:customStyle="1" w:styleId="af2">
    <w:name w:val="Текст примечания Знак"/>
    <w:link w:val="af1"/>
    <w:rsid w:val="00D816E8"/>
    <w:rPr>
      <w:lang w:val="ru-RU" w:eastAsia="ru-RU"/>
    </w:rPr>
  </w:style>
  <w:style w:type="paragraph" w:styleId="af3">
    <w:name w:val="annotation subject"/>
    <w:basedOn w:val="af1"/>
    <w:next w:val="af1"/>
    <w:link w:val="af4"/>
    <w:rsid w:val="00D816E8"/>
    <w:rPr>
      <w:b/>
      <w:bCs/>
    </w:rPr>
  </w:style>
  <w:style w:type="character" w:customStyle="1" w:styleId="af4">
    <w:name w:val="Тема примечания Знак"/>
    <w:link w:val="af3"/>
    <w:rsid w:val="00D816E8"/>
    <w:rPr>
      <w:b/>
      <w:bCs/>
      <w:lang w:val="ru-RU" w:eastAsia="ru-RU"/>
    </w:rPr>
  </w:style>
  <w:style w:type="paragraph" w:styleId="af5">
    <w:name w:val="footnote text"/>
    <w:basedOn w:val="a"/>
    <w:link w:val="af6"/>
    <w:rsid w:val="00D816E8"/>
    <w:rPr>
      <w:sz w:val="20"/>
      <w:szCs w:val="20"/>
    </w:rPr>
  </w:style>
  <w:style w:type="character" w:customStyle="1" w:styleId="af6">
    <w:name w:val="Текст сноски Знак"/>
    <w:link w:val="af5"/>
    <w:rsid w:val="00D816E8"/>
    <w:rPr>
      <w:lang w:val="ru-RU" w:eastAsia="ru-RU"/>
    </w:rPr>
  </w:style>
  <w:style w:type="character" w:styleId="af7">
    <w:name w:val="footnote reference"/>
    <w:rsid w:val="00D816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495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11A50"/>
    <w:pPr>
      <w:tabs>
        <w:tab w:val="center" w:pos="4677"/>
        <w:tab w:val="right" w:pos="9355"/>
      </w:tabs>
    </w:pPr>
    <w:rPr>
      <w:lang w:val="x-none" w:eastAsia="x-none"/>
    </w:rPr>
  </w:style>
  <w:style w:type="character" w:styleId="a5">
    <w:name w:val="page number"/>
    <w:basedOn w:val="a0"/>
    <w:rsid w:val="00C11A50"/>
  </w:style>
  <w:style w:type="paragraph" w:styleId="a6">
    <w:name w:val="Body Text Indent"/>
    <w:basedOn w:val="a"/>
    <w:rsid w:val="00763769"/>
    <w:pPr>
      <w:spacing w:before="460" w:line="360" w:lineRule="auto"/>
      <w:ind w:firstLine="720"/>
    </w:pPr>
    <w:rPr>
      <w:rFonts w:ascii="Courier New" w:hAnsi="Courier New"/>
      <w:b/>
      <w:snapToGrid w:val="0"/>
      <w:sz w:val="26"/>
      <w:szCs w:val="20"/>
      <w:lang w:val="uk-UA"/>
    </w:rPr>
  </w:style>
  <w:style w:type="paragraph" w:styleId="a7">
    <w:name w:val="Balloon Text"/>
    <w:basedOn w:val="a"/>
    <w:link w:val="a8"/>
    <w:uiPriority w:val="99"/>
    <w:rsid w:val="00434A89"/>
    <w:rPr>
      <w:rFonts w:ascii="Tahoma" w:hAnsi="Tahoma"/>
      <w:sz w:val="16"/>
      <w:szCs w:val="16"/>
      <w:lang w:val="x-none" w:eastAsia="x-none"/>
    </w:rPr>
  </w:style>
  <w:style w:type="character" w:customStyle="1" w:styleId="a8">
    <w:name w:val="Текст выноски Знак"/>
    <w:link w:val="a7"/>
    <w:uiPriority w:val="99"/>
    <w:rsid w:val="00434A89"/>
    <w:rPr>
      <w:rFonts w:ascii="Tahoma" w:hAnsi="Tahoma" w:cs="Tahoma"/>
      <w:sz w:val="16"/>
      <w:szCs w:val="16"/>
    </w:rPr>
  </w:style>
  <w:style w:type="paragraph" w:styleId="a9">
    <w:name w:val="footer"/>
    <w:basedOn w:val="a"/>
    <w:link w:val="aa"/>
    <w:uiPriority w:val="99"/>
    <w:rsid w:val="0053227C"/>
    <w:pPr>
      <w:tabs>
        <w:tab w:val="center" w:pos="4677"/>
        <w:tab w:val="right" w:pos="9355"/>
      </w:tabs>
    </w:pPr>
    <w:rPr>
      <w:lang w:val="x-none" w:eastAsia="x-none"/>
    </w:rPr>
  </w:style>
  <w:style w:type="character" w:customStyle="1" w:styleId="aa">
    <w:name w:val="Нижний колонтитул Знак"/>
    <w:link w:val="a9"/>
    <w:uiPriority w:val="99"/>
    <w:rsid w:val="0053227C"/>
    <w:rPr>
      <w:sz w:val="24"/>
      <w:szCs w:val="24"/>
    </w:rPr>
  </w:style>
  <w:style w:type="table" w:styleId="ab">
    <w:name w:val="Table Grid"/>
    <w:basedOn w:val="a1"/>
    <w:rsid w:val="00ED6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3C19FD"/>
    <w:rPr>
      <w:color w:val="0000FF"/>
      <w:u w:val="single"/>
    </w:rPr>
  </w:style>
  <w:style w:type="character" w:styleId="ad">
    <w:name w:val="FollowedHyperlink"/>
    <w:uiPriority w:val="99"/>
    <w:unhideWhenUsed/>
    <w:rsid w:val="003C19FD"/>
    <w:rPr>
      <w:color w:val="800080"/>
      <w:u w:val="single"/>
    </w:rPr>
  </w:style>
  <w:style w:type="paragraph" w:customStyle="1" w:styleId="msonormal0">
    <w:name w:val="msonormal"/>
    <w:basedOn w:val="a"/>
    <w:rsid w:val="002C367C"/>
    <w:pPr>
      <w:spacing w:before="100" w:beforeAutospacing="1" w:after="100" w:afterAutospacing="1"/>
    </w:pPr>
  </w:style>
  <w:style w:type="paragraph" w:customStyle="1" w:styleId="font5">
    <w:name w:val="font5"/>
    <w:basedOn w:val="a"/>
    <w:rsid w:val="002C367C"/>
    <w:pPr>
      <w:spacing w:before="100" w:beforeAutospacing="1" w:after="100" w:afterAutospacing="1"/>
    </w:pPr>
    <w:rPr>
      <w:rFonts w:ascii="Calibri" w:hAnsi="Calibri"/>
      <w:color w:val="000000"/>
      <w:sz w:val="20"/>
      <w:szCs w:val="20"/>
    </w:rPr>
  </w:style>
  <w:style w:type="paragraph" w:customStyle="1" w:styleId="font6">
    <w:name w:val="font6"/>
    <w:basedOn w:val="a"/>
    <w:rsid w:val="002C367C"/>
    <w:pPr>
      <w:spacing w:before="100" w:beforeAutospacing="1" w:after="100" w:afterAutospacing="1"/>
    </w:pPr>
    <w:rPr>
      <w:rFonts w:ascii="Calibri" w:hAnsi="Calibri"/>
      <w:color w:val="000000"/>
    </w:rPr>
  </w:style>
  <w:style w:type="paragraph" w:customStyle="1" w:styleId="font7">
    <w:name w:val="font7"/>
    <w:basedOn w:val="a"/>
    <w:rsid w:val="002C367C"/>
    <w:pPr>
      <w:spacing w:before="100" w:beforeAutospacing="1" w:after="100" w:afterAutospacing="1"/>
    </w:pPr>
    <w:rPr>
      <w:color w:val="000000"/>
    </w:rPr>
  </w:style>
  <w:style w:type="paragraph" w:customStyle="1" w:styleId="font8">
    <w:name w:val="font8"/>
    <w:basedOn w:val="a"/>
    <w:rsid w:val="002C367C"/>
    <w:pPr>
      <w:spacing w:before="100" w:beforeAutospacing="1" w:after="100" w:afterAutospacing="1"/>
    </w:pPr>
    <w:rPr>
      <w:b/>
      <w:bCs/>
      <w:color w:val="000000"/>
    </w:rPr>
  </w:style>
  <w:style w:type="paragraph" w:customStyle="1" w:styleId="font9">
    <w:name w:val="font9"/>
    <w:basedOn w:val="a"/>
    <w:rsid w:val="002C367C"/>
    <w:pPr>
      <w:spacing w:before="100" w:beforeAutospacing="1" w:after="100" w:afterAutospacing="1"/>
    </w:pPr>
    <w:rPr>
      <w:b/>
      <w:bCs/>
      <w:color w:val="000000"/>
    </w:rPr>
  </w:style>
  <w:style w:type="paragraph" w:customStyle="1" w:styleId="font10">
    <w:name w:val="font10"/>
    <w:basedOn w:val="a"/>
    <w:rsid w:val="002C367C"/>
    <w:pPr>
      <w:spacing w:before="100" w:beforeAutospacing="1" w:after="100" w:afterAutospacing="1"/>
    </w:pPr>
    <w:rPr>
      <w:color w:val="000000"/>
    </w:rPr>
  </w:style>
  <w:style w:type="paragraph" w:customStyle="1" w:styleId="font11">
    <w:name w:val="font11"/>
    <w:basedOn w:val="a"/>
    <w:rsid w:val="002C367C"/>
    <w:pPr>
      <w:spacing w:before="100" w:beforeAutospacing="1" w:after="100" w:afterAutospacing="1"/>
    </w:pPr>
    <w:rPr>
      <w:b/>
      <w:bCs/>
      <w:color w:val="000000"/>
      <w:sz w:val="32"/>
      <w:szCs w:val="32"/>
    </w:rPr>
  </w:style>
  <w:style w:type="paragraph" w:customStyle="1" w:styleId="font12">
    <w:name w:val="font12"/>
    <w:basedOn w:val="a"/>
    <w:rsid w:val="002C367C"/>
    <w:pPr>
      <w:spacing w:before="100" w:beforeAutospacing="1" w:after="100" w:afterAutospacing="1"/>
    </w:pPr>
    <w:rPr>
      <w:rFonts w:ascii="Calibri" w:hAnsi="Calibri"/>
      <w:color w:val="000000"/>
    </w:rPr>
  </w:style>
  <w:style w:type="paragraph" w:customStyle="1" w:styleId="font13">
    <w:name w:val="font13"/>
    <w:basedOn w:val="a"/>
    <w:rsid w:val="002C367C"/>
    <w:pPr>
      <w:spacing w:before="100" w:beforeAutospacing="1" w:after="100" w:afterAutospacing="1"/>
    </w:pPr>
    <w:rPr>
      <w:rFonts w:ascii="Calibri" w:hAnsi="Calibri"/>
      <w:color w:val="000000"/>
      <w:sz w:val="20"/>
      <w:szCs w:val="20"/>
    </w:rPr>
  </w:style>
  <w:style w:type="paragraph" w:customStyle="1" w:styleId="font14">
    <w:name w:val="font14"/>
    <w:basedOn w:val="a"/>
    <w:rsid w:val="002C367C"/>
    <w:pPr>
      <w:spacing w:before="100" w:beforeAutospacing="1" w:after="100" w:afterAutospacing="1"/>
    </w:pPr>
    <w:rPr>
      <w:color w:val="000000"/>
      <w:sz w:val="28"/>
      <w:szCs w:val="28"/>
    </w:rPr>
  </w:style>
  <w:style w:type="paragraph" w:customStyle="1" w:styleId="font15">
    <w:name w:val="font15"/>
    <w:basedOn w:val="a"/>
    <w:rsid w:val="002C367C"/>
    <w:pPr>
      <w:spacing w:before="100" w:beforeAutospacing="1" w:after="100" w:afterAutospacing="1"/>
    </w:pPr>
    <w:rPr>
      <w:color w:val="000000"/>
      <w:sz w:val="28"/>
      <w:szCs w:val="28"/>
      <w:u w:val="single"/>
    </w:rPr>
  </w:style>
  <w:style w:type="paragraph" w:customStyle="1" w:styleId="xl65">
    <w:name w:val="xl65"/>
    <w:basedOn w:val="a"/>
    <w:rsid w:val="002C367C"/>
    <w:pPr>
      <w:spacing w:before="100" w:beforeAutospacing="1" w:after="100" w:afterAutospacing="1"/>
      <w:textAlignment w:val="top"/>
    </w:pPr>
  </w:style>
  <w:style w:type="paragraph" w:customStyle="1" w:styleId="xl66">
    <w:name w:val="xl66"/>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67">
    <w:name w:val="xl67"/>
    <w:basedOn w:val="a"/>
    <w:rsid w:val="002C367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a"/>
    <w:rsid w:val="002C367C"/>
    <w:pPr>
      <w:spacing w:before="100" w:beforeAutospacing="1" w:after="100" w:afterAutospacing="1"/>
    </w:pPr>
    <w:rPr>
      <w:color w:val="000000"/>
    </w:rPr>
  </w:style>
  <w:style w:type="paragraph" w:customStyle="1" w:styleId="xl69">
    <w:name w:val="xl69"/>
    <w:basedOn w:val="a"/>
    <w:rsid w:val="002C367C"/>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70">
    <w:name w:val="xl70"/>
    <w:basedOn w:val="a"/>
    <w:rsid w:val="002C367C"/>
    <w:pPr>
      <w:spacing w:before="100" w:beforeAutospacing="1" w:after="100" w:afterAutospacing="1"/>
      <w:jc w:val="both"/>
    </w:pPr>
    <w:rPr>
      <w:color w:val="000000"/>
    </w:rPr>
  </w:style>
  <w:style w:type="paragraph" w:customStyle="1" w:styleId="xl71">
    <w:name w:val="xl7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72">
    <w:name w:val="xl72"/>
    <w:basedOn w:val="a"/>
    <w:rsid w:val="002C367C"/>
    <w:pPr>
      <w:pBdr>
        <w:top w:val="single" w:sz="4" w:space="0" w:color="000000"/>
        <w:left w:val="single" w:sz="4" w:space="0" w:color="000000"/>
        <w:right w:val="single" w:sz="4" w:space="0" w:color="000000"/>
      </w:pBdr>
      <w:spacing w:before="100" w:beforeAutospacing="1" w:after="100" w:afterAutospacing="1"/>
      <w:textAlignment w:val="top"/>
    </w:pPr>
    <w:rPr>
      <w:color w:val="000000"/>
    </w:rPr>
  </w:style>
  <w:style w:type="paragraph" w:customStyle="1" w:styleId="xl73">
    <w:name w:val="xl73"/>
    <w:basedOn w:val="a"/>
    <w:rsid w:val="002C367C"/>
    <w:pPr>
      <w:spacing w:before="100" w:beforeAutospacing="1" w:after="100" w:afterAutospacing="1"/>
      <w:textAlignment w:val="top"/>
    </w:pPr>
    <w:rPr>
      <w:color w:val="000000"/>
    </w:rPr>
  </w:style>
  <w:style w:type="paragraph" w:customStyle="1" w:styleId="xl74">
    <w:name w:val="xl74"/>
    <w:basedOn w:val="a"/>
    <w:rsid w:val="002C367C"/>
    <w:pPr>
      <w:spacing w:before="100" w:beforeAutospacing="1" w:after="100" w:afterAutospacing="1"/>
    </w:pPr>
    <w:rPr>
      <w:color w:val="000000"/>
    </w:rPr>
  </w:style>
  <w:style w:type="paragraph" w:customStyle="1" w:styleId="xl75">
    <w:name w:val="xl75"/>
    <w:basedOn w:val="a"/>
    <w:rsid w:val="002C367C"/>
    <w:pPr>
      <w:spacing w:before="100" w:beforeAutospacing="1" w:after="100" w:afterAutospacing="1"/>
      <w:jc w:val="both"/>
    </w:pPr>
    <w:rPr>
      <w:color w:val="000000"/>
    </w:rPr>
  </w:style>
  <w:style w:type="paragraph" w:customStyle="1" w:styleId="xl76">
    <w:name w:val="xl76"/>
    <w:basedOn w:val="a"/>
    <w:rsid w:val="002C367C"/>
    <w:pPr>
      <w:spacing w:before="100" w:beforeAutospacing="1" w:after="100" w:afterAutospacing="1"/>
      <w:jc w:val="right"/>
      <w:textAlignment w:val="top"/>
    </w:pPr>
    <w:rPr>
      <w:color w:val="000000"/>
    </w:rPr>
  </w:style>
  <w:style w:type="paragraph" w:customStyle="1" w:styleId="xl77">
    <w:name w:val="xl77"/>
    <w:basedOn w:val="a"/>
    <w:rsid w:val="002C367C"/>
    <w:pPr>
      <w:spacing w:before="100" w:beforeAutospacing="1" w:after="100" w:afterAutospacing="1"/>
      <w:textAlignment w:val="top"/>
    </w:pPr>
    <w:rPr>
      <w:color w:val="000000"/>
      <w:sz w:val="20"/>
      <w:szCs w:val="20"/>
    </w:rPr>
  </w:style>
  <w:style w:type="paragraph" w:customStyle="1" w:styleId="xl78">
    <w:name w:val="xl78"/>
    <w:basedOn w:val="a"/>
    <w:rsid w:val="002C367C"/>
    <w:pPr>
      <w:spacing w:before="100" w:beforeAutospacing="1" w:after="100" w:afterAutospacing="1"/>
      <w:jc w:val="right"/>
    </w:pPr>
    <w:rPr>
      <w:color w:val="000000"/>
    </w:rPr>
  </w:style>
  <w:style w:type="paragraph" w:customStyle="1" w:styleId="xl79">
    <w:name w:val="xl79"/>
    <w:basedOn w:val="a"/>
    <w:rsid w:val="002C367C"/>
    <w:pPr>
      <w:spacing w:before="100" w:beforeAutospacing="1" w:after="100" w:afterAutospacing="1"/>
      <w:textAlignment w:val="top"/>
    </w:pPr>
    <w:rPr>
      <w:color w:val="000000"/>
    </w:rPr>
  </w:style>
  <w:style w:type="paragraph" w:customStyle="1" w:styleId="xl80">
    <w:name w:val="xl80"/>
    <w:basedOn w:val="a"/>
    <w:rsid w:val="002C367C"/>
    <w:pPr>
      <w:spacing w:before="100" w:beforeAutospacing="1" w:after="100" w:afterAutospacing="1"/>
      <w:jc w:val="center"/>
    </w:pPr>
    <w:rPr>
      <w:b/>
      <w:bCs/>
      <w:color w:val="000000"/>
      <w:sz w:val="27"/>
      <w:szCs w:val="27"/>
    </w:rPr>
  </w:style>
  <w:style w:type="paragraph" w:customStyle="1" w:styleId="xl81">
    <w:name w:val="xl81"/>
    <w:basedOn w:val="a"/>
    <w:rsid w:val="002C367C"/>
    <w:pPr>
      <w:spacing w:before="100" w:beforeAutospacing="1" w:after="100" w:afterAutospacing="1"/>
      <w:jc w:val="center"/>
    </w:pPr>
    <w:rPr>
      <w:b/>
      <w:bCs/>
      <w:color w:val="000000"/>
      <w:sz w:val="36"/>
      <w:szCs w:val="36"/>
    </w:rPr>
  </w:style>
  <w:style w:type="paragraph" w:customStyle="1" w:styleId="xl82">
    <w:name w:val="xl82"/>
    <w:basedOn w:val="a"/>
    <w:rsid w:val="002C367C"/>
    <w:pPr>
      <w:spacing w:before="100" w:beforeAutospacing="1" w:after="100" w:afterAutospacing="1"/>
      <w:jc w:val="center"/>
    </w:pPr>
    <w:rPr>
      <w:b/>
      <w:bCs/>
      <w:color w:val="000000"/>
      <w:sz w:val="32"/>
      <w:szCs w:val="32"/>
    </w:rPr>
  </w:style>
  <w:style w:type="paragraph" w:customStyle="1" w:styleId="xl83">
    <w:name w:val="xl83"/>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4">
    <w:name w:val="xl84"/>
    <w:basedOn w:val="a"/>
    <w:rsid w:val="002C36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5">
    <w:name w:val="xl85"/>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86">
    <w:name w:val="xl86"/>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7">
    <w:name w:val="xl87"/>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8">
    <w:name w:val="xl88"/>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89">
    <w:name w:val="xl89"/>
    <w:basedOn w:val="a"/>
    <w:rsid w:val="002C367C"/>
    <w:pPr>
      <w:spacing w:before="100" w:beforeAutospacing="1" w:after="100" w:afterAutospacing="1"/>
    </w:pPr>
    <w:rPr>
      <w:b/>
      <w:bCs/>
      <w:color w:val="000000"/>
    </w:rPr>
  </w:style>
  <w:style w:type="paragraph" w:customStyle="1" w:styleId="xl90">
    <w:name w:val="xl90"/>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1">
    <w:name w:val="xl9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92">
    <w:name w:val="xl92"/>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3">
    <w:name w:val="xl93"/>
    <w:basedOn w:val="a"/>
    <w:rsid w:val="002C367C"/>
    <w:pPr>
      <w:spacing w:before="100" w:beforeAutospacing="1" w:after="100" w:afterAutospacing="1"/>
      <w:textAlignment w:val="top"/>
    </w:pPr>
    <w:rPr>
      <w:color w:val="FF0000"/>
    </w:rPr>
  </w:style>
  <w:style w:type="paragraph" w:customStyle="1" w:styleId="xl94">
    <w:name w:val="xl94"/>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5">
    <w:name w:val="xl95"/>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6">
    <w:name w:val="xl96"/>
    <w:basedOn w:val="a"/>
    <w:rsid w:val="002C367C"/>
    <w:pPr>
      <w:pBdr>
        <w:top w:val="single" w:sz="4" w:space="0" w:color="000000"/>
        <w:left w:val="single" w:sz="4" w:space="0" w:color="000000"/>
      </w:pBdr>
      <w:spacing w:before="100" w:beforeAutospacing="1" w:after="100" w:afterAutospacing="1"/>
      <w:jc w:val="center"/>
      <w:textAlignment w:val="top"/>
    </w:pPr>
    <w:rPr>
      <w:b/>
      <w:bCs/>
      <w:color w:val="000000"/>
    </w:rPr>
  </w:style>
  <w:style w:type="paragraph" w:customStyle="1" w:styleId="xl97">
    <w:name w:val="xl97"/>
    <w:basedOn w:val="a"/>
    <w:rsid w:val="002C367C"/>
    <w:pPr>
      <w:pBdr>
        <w:top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8">
    <w:name w:val="xl98"/>
    <w:basedOn w:val="a"/>
    <w:rsid w:val="002C367C"/>
    <w:pPr>
      <w:pBdr>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99">
    <w:name w:val="xl99"/>
    <w:basedOn w:val="a"/>
    <w:rsid w:val="002C367C"/>
    <w:pPr>
      <w:pBdr>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0">
    <w:name w:val="xl100"/>
    <w:basedOn w:val="a"/>
    <w:rsid w:val="002C367C"/>
    <w:pPr>
      <w:pBdr>
        <w:top w:val="single" w:sz="4" w:space="0" w:color="000000"/>
        <w:left w:val="single" w:sz="4" w:space="0" w:color="000000"/>
      </w:pBdr>
      <w:spacing w:before="100" w:beforeAutospacing="1" w:after="100" w:afterAutospacing="1"/>
      <w:jc w:val="center"/>
      <w:textAlignment w:val="top"/>
    </w:pPr>
    <w:rPr>
      <w:color w:val="000000"/>
    </w:rPr>
  </w:style>
  <w:style w:type="paragraph" w:customStyle="1" w:styleId="xl101">
    <w:name w:val="xl101"/>
    <w:basedOn w:val="a"/>
    <w:rsid w:val="002C367C"/>
    <w:pPr>
      <w:pBdr>
        <w:top w:val="single" w:sz="4" w:space="0" w:color="000000"/>
      </w:pBdr>
      <w:spacing w:before="100" w:beforeAutospacing="1" w:after="100" w:afterAutospacing="1"/>
      <w:jc w:val="center"/>
      <w:textAlignment w:val="top"/>
    </w:pPr>
    <w:rPr>
      <w:color w:val="000000"/>
    </w:rPr>
  </w:style>
  <w:style w:type="paragraph" w:customStyle="1" w:styleId="xl102">
    <w:name w:val="xl102"/>
    <w:basedOn w:val="a"/>
    <w:rsid w:val="002C367C"/>
    <w:pPr>
      <w:pBdr>
        <w:top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3">
    <w:name w:val="xl103"/>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04">
    <w:name w:val="xl104"/>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5">
    <w:name w:val="xl105"/>
    <w:basedOn w:val="a"/>
    <w:rsid w:val="002C367C"/>
    <w:pPr>
      <w:spacing w:before="100" w:beforeAutospacing="1" w:after="100" w:afterAutospacing="1"/>
    </w:pPr>
    <w:rPr>
      <w:color w:val="000000"/>
      <w:sz w:val="28"/>
      <w:szCs w:val="28"/>
    </w:rPr>
  </w:style>
  <w:style w:type="paragraph" w:customStyle="1" w:styleId="xl106">
    <w:name w:val="xl106"/>
    <w:basedOn w:val="a"/>
    <w:rsid w:val="002C367C"/>
    <w:pPr>
      <w:pBdr>
        <w:top w:val="single" w:sz="8"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
    <w:rsid w:val="002C367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8">
    <w:name w:val="xl108"/>
    <w:basedOn w:val="a"/>
    <w:rsid w:val="002C367C"/>
    <w:pPr>
      <w:pBdr>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09">
    <w:name w:val="xl109"/>
    <w:basedOn w:val="a"/>
    <w:rsid w:val="002C367C"/>
    <w:pPr>
      <w:pBdr>
        <w:left w:val="single" w:sz="4"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10">
    <w:name w:val="xl110"/>
    <w:basedOn w:val="a"/>
    <w:rsid w:val="002C367C"/>
    <w:pPr>
      <w:spacing w:before="100" w:beforeAutospacing="1" w:after="100" w:afterAutospacing="1"/>
      <w:jc w:val="center"/>
      <w:textAlignment w:val="top"/>
    </w:pPr>
    <w:rPr>
      <w:color w:val="000000"/>
    </w:rPr>
  </w:style>
  <w:style w:type="paragraph" w:customStyle="1" w:styleId="xl111">
    <w:name w:val="xl111"/>
    <w:basedOn w:val="a"/>
    <w:rsid w:val="002C367C"/>
    <w:pPr>
      <w:spacing w:before="100" w:beforeAutospacing="1" w:after="100" w:afterAutospacing="1"/>
      <w:jc w:val="center"/>
      <w:textAlignment w:val="top"/>
    </w:pPr>
    <w:rPr>
      <w:color w:val="000000"/>
      <w:sz w:val="20"/>
      <w:szCs w:val="20"/>
    </w:rPr>
  </w:style>
  <w:style w:type="paragraph" w:customStyle="1" w:styleId="xl112">
    <w:name w:val="xl112"/>
    <w:basedOn w:val="a"/>
    <w:rsid w:val="002C367C"/>
    <w:pPr>
      <w:pBdr>
        <w:top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13">
    <w:name w:val="xl113"/>
    <w:basedOn w:val="a"/>
    <w:rsid w:val="002C367C"/>
    <w:pPr>
      <w:spacing w:before="100" w:beforeAutospacing="1" w:after="100" w:afterAutospacing="1"/>
      <w:textAlignment w:val="top"/>
    </w:pPr>
    <w:rPr>
      <w:color w:val="000000"/>
    </w:rPr>
  </w:style>
  <w:style w:type="paragraph" w:customStyle="1" w:styleId="xl114">
    <w:name w:val="xl114"/>
    <w:basedOn w:val="a"/>
    <w:rsid w:val="002C367C"/>
    <w:pPr>
      <w:spacing w:before="100" w:beforeAutospacing="1" w:after="100" w:afterAutospacing="1"/>
      <w:textAlignment w:val="top"/>
    </w:pPr>
    <w:rPr>
      <w:color w:val="000000"/>
    </w:rPr>
  </w:style>
  <w:style w:type="paragraph" w:customStyle="1" w:styleId="xl115">
    <w:name w:val="xl115"/>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6">
    <w:name w:val="xl116"/>
    <w:basedOn w:val="a"/>
    <w:rsid w:val="002C367C"/>
    <w:pPr>
      <w:pBdr>
        <w:top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7">
    <w:name w:val="xl117"/>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18">
    <w:name w:val="xl118"/>
    <w:basedOn w:val="a"/>
    <w:rsid w:val="002C367C"/>
    <w:pPr>
      <w:pBdr>
        <w:top w:val="single" w:sz="4" w:space="0" w:color="000000"/>
        <w:left w:val="single" w:sz="4" w:space="0" w:color="000000"/>
      </w:pBdr>
      <w:spacing w:before="100" w:beforeAutospacing="1" w:after="100" w:afterAutospacing="1"/>
      <w:jc w:val="center"/>
      <w:textAlignment w:val="center"/>
    </w:pPr>
    <w:rPr>
      <w:b/>
      <w:bCs/>
      <w:color w:val="000000"/>
    </w:rPr>
  </w:style>
  <w:style w:type="paragraph" w:customStyle="1" w:styleId="xl119">
    <w:name w:val="xl119"/>
    <w:basedOn w:val="a"/>
    <w:rsid w:val="002C367C"/>
    <w:pPr>
      <w:pBdr>
        <w:top w:val="single" w:sz="4" w:space="0" w:color="000000"/>
      </w:pBdr>
      <w:spacing w:before="100" w:beforeAutospacing="1" w:after="100" w:afterAutospacing="1"/>
      <w:jc w:val="center"/>
      <w:textAlignment w:val="center"/>
    </w:pPr>
    <w:rPr>
      <w:b/>
      <w:bCs/>
      <w:color w:val="000000"/>
    </w:rPr>
  </w:style>
  <w:style w:type="paragraph" w:customStyle="1" w:styleId="xl120">
    <w:name w:val="xl120"/>
    <w:basedOn w:val="a"/>
    <w:rsid w:val="002C367C"/>
    <w:pPr>
      <w:pBdr>
        <w:top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21">
    <w:name w:val="xl121"/>
    <w:basedOn w:val="a"/>
    <w:rsid w:val="002C367C"/>
    <w:pPr>
      <w:spacing w:before="100" w:beforeAutospacing="1" w:after="100" w:afterAutospacing="1"/>
    </w:pPr>
  </w:style>
  <w:style w:type="character" w:customStyle="1" w:styleId="a4">
    <w:name w:val="Верхний колонтитул Знак"/>
    <w:link w:val="a3"/>
    <w:rsid w:val="002C367C"/>
    <w:rPr>
      <w:sz w:val="24"/>
      <w:szCs w:val="24"/>
    </w:rPr>
  </w:style>
  <w:style w:type="paragraph" w:styleId="ae">
    <w:name w:val="Normal (Web)"/>
    <w:basedOn w:val="a"/>
    <w:rsid w:val="00110D91"/>
    <w:pPr>
      <w:spacing w:before="100" w:beforeAutospacing="1" w:after="119"/>
    </w:pPr>
    <w:rPr>
      <w:lang w:val="uk-UA" w:eastAsia="uk-UA"/>
    </w:rPr>
  </w:style>
  <w:style w:type="paragraph" w:customStyle="1" w:styleId="1">
    <w:name w:val="Без интервала1"/>
    <w:rsid w:val="00110D91"/>
    <w:rPr>
      <w:rFonts w:ascii="Calibri" w:eastAsia="Calibri" w:hAnsi="Calibri"/>
      <w:sz w:val="22"/>
      <w:szCs w:val="22"/>
      <w:lang w:val="ru-RU" w:eastAsia="en-US"/>
    </w:rPr>
  </w:style>
  <w:style w:type="character" w:styleId="af">
    <w:name w:val="Strong"/>
    <w:uiPriority w:val="22"/>
    <w:qFormat/>
    <w:rsid w:val="00110D91"/>
    <w:rPr>
      <w:b/>
      <w:bCs/>
    </w:rPr>
  </w:style>
  <w:style w:type="character" w:styleId="af0">
    <w:name w:val="annotation reference"/>
    <w:rsid w:val="00D816E8"/>
    <w:rPr>
      <w:sz w:val="16"/>
      <w:szCs w:val="16"/>
    </w:rPr>
  </w:style>
  <w:style w:type="paragraph" w:styleId="af1">
    <w:name w:val="annotation text"/>
    <w:basedOn w:val="a"/>
    <w:link w:val="af2"/>
    <w:rsid w:val="00D816E8"/>
    <w:rPr>
      <w:sz w:val="20"/>
      <w:szCs w:val="20"/>
    </w:rPr>
  </w:style>
  <w:style w:type="character" w:customStyle="1" w:styleId="af2">
    <w:name w:val="Текст примечания Знак"/>
    <w:link w:val="af1"/>
    <w:rsid w:val="00D816E8"/>
    <w:rPr>
      <w:lang w:val="ru-RU" w:eastAsia="ru-RU"/>
    </w:rPr>
  </w:style>
  <w:style w:type="paragraph" w:styleId="af3">
    <w:name w:val="annotation subject"/>
    <w:basedOn w:val="af1"/>
    <w:next w:val="af1"/>
    <w:link w:val="af4"/>
    <w:rsid w:val="00D816E8"/>
    <w:rPr>
      <w:b/>
      <w:bCs/>
    </w:rPr>
  </w:style>
  <w:style w:type="character" w:customStyle="1" w:styleId="af4">
    <w:name w:val="Тема примечания Знак"/>
    <w:link w:val="af3"/>
    <w:rsid w:val="00D816E8"/>
    <w:rPr>
      <w:b/>
      <w:bCs/>
      <w:lang w:val="ru-RU" w:eastAsia="ru-RU"/>
    </w:rPr>
  </w:style>
  <w:style w:type="paragraph" w:styleId="af5">
    <w:name w:val="footnote text"/>
    <w:basedOn w:val="a"/>
    <w:link w:val="af6"/>
    <w:rsid w:val="00D816E8"/>
    <w:rPr>
      <w:sz w:val="20"/>
      <w:szCs w:val="20"/>
    </w:rPr>
  </w:style>
  <w:style w:type="character" w:customStyle="1" w:styleId="af6">
    <w:name w:val="Текст сноски Знак"/>
    <w:link w:val="af5"/>
    <w:rsid w:val="00D816E8"/>
    <w:rPr>
      <w:lang w:val="ru-RU" w:eastAsia="ru-RU"/>
    </w:rPr>
  </w:style>
  <w:style w:type="character" w:styleId="af7">
    <w:name w:val="footnote reference"/>
    <w:rsid w:val="00D816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8128">
      <w:bodyDiv w:val="1"/>
      <w:marLeft w:val="0"/>
      <w:marRight w:val="0"/>
      <w:marTop w:val="0"/>
      <w:marBottom w:val="0"/>
      <w:divBdr>
        <w:top w:val="none" w:sz="0" w:space="0" w:color="auto"/>
        <w:left w:val="none" w:sz="0" w:space="0" w:color="auto"/>
        <w:bottom w:val="none" w:sz="0" w:space="0" w:color="auto"/>
        <w:right w:val="none" w:sz="0" w:space="0" w:color="auto"/>
      </w:divBdr>
    </w:div>
    <w:div w:id="199633639">
      <w:bodyDiv w:val="1"/>
      <w:marLeft w:val="0"/>
      <w:marRight w:val="0"/>
      <w:marTop w:val="0"/>
      <w:marBottom w:val="0"/>
      <w:divBdr>
        <w:top w:val="none" w:sz="0" w:space="0" w:color="auto"/>
        <w:left w:val="none" w:sz="0" w:space="0" w:color="auto"/>
        <w:bottom w:val="none" w:sz="0" w:space="0" w:color="auto"/>
        <w:right w:val="none" w:sz="0" w:space="0" w:color="auto"/>
      </w:divBdr>
    </w:div>
    <w:div w:id="587009133">
      <w:bodyDiv w:val="1"/>
      <w:marLeft w:val="0"/>
      <w:marRight w:val="0"/>
      <w:marTop w:val="0"/>
      <w:marBottom w:val="0"/>
      <w:divBdr>
        <w:top w:val="none" w:sz="0" w:space="0" w:color="auto"/>
        <w:left w:val="none" w:sz="0" w:space="0" w:color="auto"/>
        <w:bottom w:val="none" w:sz="0" w:space="0" w:color="auto"/>
        <w:right w:val="none" w:sz="0" w:space="0" w:color="auto"/>
      </w:divBdr>
    </w:div>
    <w:div w:id="1024137279">
      <w:bodyDiv w:val="1"/>
      <w:marLeft w:val="0"/>
      <w:marRight w:val="0"/>
      <w:marTop w:val="0"/>
      <w:marBottom w:val="0"/>
      <w:divBdr>
        <w:top w:val="none" w:sz="0" w:space="0" w:color="auto"/>
        <w:left w:val="none" w:sz="0" w:space="0" w:color="auto"/>
        <w:bottom w:val="none" w:sz="0" w:space="0" w:color="auto"/>
        <w:right w:val="none" w:sz="0" w:space="0" w:color="auto"/>
      </w:divBdr>
    </w:div>
    <w:div w:id="1142623263">
      <w:bodyDiv w:val="1"/>
      <w:marLeft w:val="0"/>
      <w:marRight w:val="0"/>
      <w:marTop w:val="0"/>
      <w:marBottom w:val="0"/>
      <w:divBdr>
        <w:top w:val="none" w:sz="0" w:space="0" w:color="auto"/>
        <w:left w:val="none" w:sz="0" w:space="0" w:color="auto"/>
        <w:bottom w:val="none" w:sz="0" w:space="0" w:color="auto"/>
        <w:right w:val="none" w:sz="0" w:space="0" w:color="auto"/>
      </w:divBdr>
    </w:div>
    <w:div w:id="1336569670">
      <w:bodyDiv w:val="1"/>
      <w:marLeft w:val="0"/>
      <w:marRight w:val="0"/>
      <w:marTop w:val="0"/>
      <w:marBottom w:val="0"/>
      <w:divBdr>
        <w:top w:val="none" w:sz="0" w:space="0" w:color="auto"/>
        <w:left w:val="none" w:sz="0" w:space="0" w:color="auto"/>
        <w:bottom w:val="none" w:sz="0" w:space="0" w:color="auto"/>
        <w:right w:val="none" w:sz="0" w:space="0" w:color="auto"/>
      </w:divBdr>
    </w:div>
    <w:div w:id="1611158953">
      <w:bodyDiv w:val="1"/>
      <w:marLeft w:val="0"/>
      <w:marRight w:val="0"/>
      <w:marTop w:val="0"/>
      <w:marBottom w:val="0"/>
      <w:divBdr>
        <w:top w:val="none" w:sz="0" w:space="0" w:color="auto"/>
        <w:left w:val="none" w:sz="0" w:space="0" w:color="auto"/>
        <w:bottom w:val="none" w:sz="0" w:space="0" w:color="auto"/>
        <w:right w:val="none" w:sz="0" w:space="0" w:color="auto"/>
      </w:divBdr>
    </w:div>
    <w:div w:id="1673948161">
      <w:bodyDiv w:val="1"/>
      <w:marLeft w:val="0"/>
      <w:marRight w:val="0"/>
      <w:marTop w:val="0"/>
      <w:marBottom w:val="0"/>
      <w:divBdr>
        <w:top w:val="none" w:sz="0" w:space="0" w:color="auto"/>
        <w:left w:val="none" w:sz="0" w:space="0" w:color="auto"/>
        <w:bottom w:val="none" w:sz="0" w:space="0" w:color="auto"/>
        <w:right w:val="none" w:sz="0" w:space="0" w:color="auto"/>
      </w:divBdr>
    </w:div>
    <w:div w:id="168200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melpodilska-gromada.gov.u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08062-B5E3-4AE5-832A-1F502262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69201</Words>
  <Characters>39446</Characters>
  <Application>Microsoft Office Word</Application>
  <DocSecurity>0</DocSecurity>
  <Lines>328</Lines>
  <Paragraphs>216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SKALA</Company>
  <LinksUpToDate>false</LinksUpToDate>
  <CharactersWithSpaces>108431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Reanimator 98</dc:creator>
  <cp:lastModifiedBy>MAX</cp:lastModifiedBy>
  <cp:revision>14</cp:revision>
  <cp:lastPrinted>2020-07-23T09:00:00Z</cp:lastPrinted>
  <dcterms:created xsi:type="dcterms:W3CDTF">2021-05-28T07:55:00Z</dcterms:created>
  <dcterms:modified xsi:type="dcterms:W3CDTF">2021-06-23T12:03:00Z</dcterms:modified>
</cp:coreProperties>
</file>