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8A4" w:rsidRPr="00E9155B" w:rsidRDefault="002522C6" w:rsidP="00E9155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9155B">
        <w:rPr>
          <w:rFonts w:ascii="Times New Roman" w:hAnsi="Times New Roman" w:cs="Times New Roman"/>
          <w:b/>
          <w:sz w:val="36"/>
          <w:szCs w:val="36"/>
        </w:rPr>
        <w:t>По</w:t>
      </w:r>
      <w:r w:rsidR="00444A36" w:rsidRPr="00E9155B">
        <w:rPr>
          <w:rFonts w:ascii="Times New Roman" w:hAnsi="Times New Roman" w:cs="Times New Roman"/>
          <w:b/>
          <w:sz w:val="36"/>
          <w:szCs w:val="36"/>
        </w:rPr>
        <w:t>відомлення</w:t>
      </w:r>
    </w:p>
    <w:p w:rsidR="009508A4" w:rsidRPr="00E9155B" w:rsidRDefault="00444A36" w:rsidP="00E9155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155B">
        <w:rPr>
          <w:rFonts w:ascii="Times New Roman" w:hAnsi="Times New Roman" w:cs="Times New Roman"/>
          <w:b/>
          <w:sz w:val="32"/>
          <w:szCs w:val="32"/>
        </w:rPr>
        <w:t xml:space="preserve">про оприлюднення </w:t>
      </w:r>
      <w:r w:rsidR="002522C6" w:rsidRPr="00E9155B">
        <w:rPr>
          <w:rFonts w:ascii="Times New Roman" w:hAnsi="Times New Roman" w:cs="Times New Roman"/>
          <w:b/>
          <w:sz w:val="32"/>
          <w:szCs w:val="32"/>
        </w:rPr>
        <w:t>регуляторного</w:t>
      </w:r>
    </w:p>
    <w:p w:rsidR="009508A4" w:rsidRPr="00E9155B" w:rsidRDefault="002522C6" w:rsidP="00E9155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E9155B">
        <w:rPr>
          <w:rFonts w:ascii="Times New Roman" w:hAnsi="Times New Roman" w:cs="Times New Roman"/>
          <w:b/>
          <w:sz w:val="32"/>
          <w:szCs w:val="32"/>
        </w:rPr>
        <w:t>акт</w:t>
      </w:r>
      <w:r w:rsidR="008123A6">
        <w:rPr>
          <w:rFonts w:ascii="Times New Roman" w:hAnsi="Times New Roman" w:cs="Times New Roman"/>
          <w:b/>
          <w:sz w:val="32"/>
          <w:szCs w:val="32"/>
        </w:rPr>
        <w:t>а</w:t>
      </w:r>
      <w:proofErr w:type="spellEnd"/>
      <w:r w:rsidR="00444A36" w:rsidRPr="00E9155B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444A36" w:rsidRPr="00E9155B">
        <w:rPr>
          <w:rFonts w:ascii="Times New Roman" w:hAnsi="Times New Roman" w:cs="Times New Roman"/>
          <w:b/>
          <w:sz w:val="32"/>
          <w:szCs w:val="32"/>
        </w:rPr>
        <w:t>проє</w:t>
      </w:r>
      <w:r w:rsidRPr="00E9155B">
        <w:rPr>
          <w:rFonts w:ascii="Times New Roman" w:hAnsi="Times New Roman" w:cs="Times New Roman"/>
          <w:b/>
          <w:sz w:val="32"/>
          <w:szCs w:val="32"/>
        </w:rPr>
        <w:t>кту</w:t>
      </w:r>
      <w:proofErr w:type="spellEnd"/>
      <w:r w:rsidRPr="00E9155B">
        <w:rPr>
          <w:rFonts w:ascii="Times New Roman" w:hAnsi="Times New Roman" w:cs="Times New Roman"/>
          <w:b/>
          <w:sz w:val="32"/>
          <w:szCs w:val="32"/>
        </w:rPr>
        <w:t xml:space="preserve"> рішення</w:t>
      </w:r>
      <w:r w:rsidR="009508A4" w:rsidRPr="00E9155B">
        <w:rPr>
          <w:rFonts w:ascii="Times New Roman" w:hAnsi="Times New Roman" w:cs="Times New Roman"/>
          <w:b/>
          <w:sz w:val="32"/>
          <w:szCs w:val="32"/>
        </w:rPr>
        <w:t xml:space="preserve"> сесії</w:t>
      </w:r>
      <w:r w:rsidRPr="00E9155B">
        <w:rPr>
          <w:rFonts w:ascii="Times New Roman" w:hAnsi="Times New Roman" w:cs="Times New Roman"/>
          <w:b/>
          <w:sz w:val="32"/>
          <w:szCs w:val="32"/>
        </w:rPr>
        <w:t> </w:t>
      </w:r>
      <w:proofErr w:type="spellStart"/>
      <w:r w:rsidR="009832E8" w:rsidRPr="00E9155B">
        <w:rPr>
          <w:rFonts w:ascii="Times New Roman" w:hAnsi="Times New Roman" w:cs="Times New Roman"/>
          <w:b/>
          <w:sz w:val="32"/>
          <w:szCs w:val="32"/>
        </w:rPr>
        <w:t>Мельнице</w:t>
      </w:r>
      <w:proofErr w:type="spellEnd"/>
      <w:r w:rsidR="009832E8" w:rsidRPr="00E9155B">
        <w:rPr>
          <w:rFonts w:ascii="Times New Roman" w:hAnsi="Times New Roman" w:cs="Times New Roman"/>
          <w:b/>
          <w:sz w:val="32"/>
          <w:szCs w:val="32"/>
        </w:rPr>
        <w:t>-Подільської</w:t>
      </w:r>
    </w:p>
    <w:p w:rsidR="002522C6" w:rsidRPr="00E9155B" w:rsidRDefault="002522C6" w:rsidP="00E9155B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155B">
        <w:rPr>
          <w:rFonts w:ascii="Times New Roman" w:hAnsi="Times New Roman" w:cs="Times New Roman"/>
          <w:b/>
          <w:sz w:val="32"/>
          <w:szCs w:val="32"/>
        </w:rPr>
        <w:t>селищної ради «Про місцеві податки і збори на 2022 рік»</w:t>
      </w:r>
    </w:p>
    <w:p w:rsidR="002522C6" w:rsidRPr="008123A6" w:rsidRDefault="002522C6" w:rsidP="00E91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8123A6">
        <w:rPr>
          <w:rFonts w:ascii="Times New Roman" w:hAnsi="Times New Roman" w:cs="Times New Roman"/>
          <w:sz w:val="30"/>
          <w:szCs w:val="30"/>
        </w:rPr>
        <w:t>Про</w:t>
      </w:r>
      <w:r w:rsidR="008123A6" w:rsidRPr="008123A6">
        <w:rPr>
          <w:rFonts w:ascii="Times New Roman" w:hAnsi="Times New Roman" w:cs="Times New Roman"/>
          <w:sz w:val="30"/>
          <w:szCs w:val="30"/>
        </w:rPr>
        <w:t>є</w:t>
      </w:r>
      <w:r w:rsidRPr="008123A6">
        <w:rPr>
          <w:rFonts w:ascii="Times New Roman" w:hAnsi="Times New Roman" w:cs="Times New Roman"/>
          <w:sz w:val="30"/>
          <w:szCs w:val="30"/>
        </w:rPr>
        <w:t>кт</w:t>
      </w:r>
      <w:proofErr w:type="spellEnd"/>
      <w:r w:rsidRPr="008123A6">
        <w:rPr>
          <w:rFonts w:ascii="Times New Roman" w:hAnsi="Times New Roman" w:cs="Times New Roman"/>
          <w:sz w:val="30"/>
          <w:szCs w:val="30"/>
        </w:rPr>
        <w:t xml:space="preserve"> рішення </w:t>
      </w:r>
      <w:proofErr w:type="spellStart"/>
      <w:r w:rsidR="009832E8" w:rsidRPr="008123A6">
        <w:rPr>
          <w:rFonts w:ascii="Times New Roman" w:hAnsi="Times New Roman" w:cs="Times New Roman"/>
          <w:sz w:val="30"/>
          <w:szCs w:val="30"/>
        </w:rPr>
        <w:t>Мельнице</w:t>
      </w:r>
      <w:proofErr w:type="spellEnd"/>
      <w:r w:rsidR="009832E8" w:rsidRPr="008123A6">
        <w:rPr>
          <w:rFonts w:ascii="Times New Roman" w:hAnsi="Times New Roman" w:cs="Times New Roman"/>
          <w:sz w:val="30"/>
          <w:szCs w:val="30"/>
        </w:rPr>
        <w:t>-Подільської</w:t>
      </w:r>
      <w:r w:rsidRPr="008123A6">
        <w:rPr>
          <w:rFonts w:ascii="Times New Roman" w:hAnsi="Times New Roman" w:cs="Times New Roman"/>
          <w:sz w:val="30"/>
          <w:szCs w:val="30"/>
        </w:rPr>
        <w:t xml:space="preserve"> селищної ради «Про місцеві податки і збори на 2022 рік» розроблено Фінансовим відділом </w:t>
      </w:r>
      <w:proofErr w:type="spellStart"/>
      <w:r w:rsidR="009832E8" w:rsidRPr="008123A6">
        <w:rPr>
          <w:rFonts w:ascii="Times New Roman" w:hAnsi="Times New Roman" w:cs="Times New Roman"/>
          <w:sz w:val="30"/>
          <w:szCs w:val="30"/>
        </w:rPr>
        <w:t>Мельнице</w:t>
      </w:r>
      <w:proofErr w:type="spellEnd"/>
      <w:r w:rsidR="009832E8" w:rsidRPr="008123A6">
        <w:rPr>
          <w:rFonts w:ascii="Times New Roman" w:hAnsi="Times New Roman" w:cs="Times New Roman"/>
          <w:sz w:val="30"/>
          <w:szCs w:val="30"/>
        </w:rPr>
        <w:t xml:space="preserve">-Подільської </w:t>
      </w:r>
      <w:r w:rsidRPr="008123A6">
        <w:rPr>
          <w:rFonts w:ascii="Times New Roman" w:hAnsi="Times New Roman" w:cs="Times New Roman"/>
          <w:sz w:val="30"/>
          <w:szCs w:val="30"/>
        </w:rPr>
        <w:t>селищної ради.</w:t>
      </w:r>
    </w:p>
    <w:p w:rsidR="002522C6" w:rsidRPr="008123A6" w:rsidRDefault="002522C6" w:rsidP="00E91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8123A6">
        <w:rPr>
          <w:rFonts w:ascii="Times New Roman" w:hAnsi="Times New Roman" w:cs="Times New Roman"/>
          <w:sz w:val="30"/>
          <w:szCs w:val="30"/>
        </w:rPr>
        <w:t xml:space="preserve">Мета </w:t>
      </w:r>
      <w:proofErr w:type="spellStart"/>
      <w:r w:rsidRPr="008123A6">
        <w:rPr>
          <w:rFonts w:ascii="Times New Roman" w:hAnsi="Times New Roman" w:cs="Times New Roman"/>
          <w:sz w:val="30"/>
          <w:szCs w:val="30"/>
        </w:rPr>
        <w:t>про</w:t>
      </w:r>
      <w:r w:rsidR="008123A6">
        <w:rPr>
          <w:rFonts w:ascii="Times New Roman" w:hAnsi="Times New Roman" w:cs="Times New Roman"/>
          <w:sz w:val="30"/>
          <w:szCs w:val="30"/>
        </w:rPr>
        <w:t>є</w:t>
      </w:r>
      <w:r w:rsidRPr="008123A6">
        <w:rPr>
          <w:rFonts w:ascii="Times New Roman" w:hAnsi="Times New Roman" w:cs="Times New Roman"/>
          <w:sz w:val="30"/>
          <w:szCs w:val="30"/>
        </w:rPr>
        <w:t>кту</w:t>
      </w:r>
      <w:proofErr w:type="spellEnd"/>
      <w:r w:rsidRPr="008123A6">
        <w:rPr>
          <w:rFonts w:ascii="Times New Roman" w:hAnsi="Times New Roman" w:cs="Times New Roman"/>
          <w:sz w:val="30"/>
          <w:szCs w:val="30"/>
        </w:rPr>
        <w:t xml:space="preserve">: встановлення на території </w:t>
      </w:r>
      <w:proofErr w:type="spellStart"/>
      <w:r w:rsidR="009832E8" w:rsidRPr="008123A6">
        <w:rPr>
          <w:rFonts w:ascii="Times New Roman" w:hAnsi="Times New Roman" w:cs="Times New Roman"/>
          <w:sz w:val="30"/>
          <w:szCs w:val="30"/>
        </w:rPr>
        <w:t>Мельнице</w:t>
      </w:r>
      <w:proofErr w:type="spellEnd"/>
      <w:r w:rsidR="009832E8" w:rsidRPr="008123A6">
        <w:rPr>
          <w:rFonts w:ascii="Times New Roman" w:hAnsi="Times New Roman" w:cs="Times New Roman"/>
          <w:sz w:val="30"/>
          <w:szCs w:val="30"/>
        </w:rPr>
        <w:t>-Подільської</w:t>
      </w:r>
      <w:r w:rsidRPr="008123A6">
        <w:rPr>
          <w:rFonts w:ascii="Times New Roman" w:hAnsi="Times New Roman" w:cs="Times New Roman"/>
          <w:sz w:val="30"/>
          <w:szCs w:val="30"/>
        </w:rPr>
        <w:t xml:space="preserve"> селищної ради місцевих податків і зборів у відповідності до Податкового кодексу України, з </w:t>
      </w:r>
      <w:r w:rsidR="00855468" w:rsidRPr="008123A6">
        <w:rPr>
          <w:rFonts w:ascii="Times New Roman" w:hAnsi="Times New Roman" w:cs="Times New Roman"/>
          <w:sz w:val="30"/>
          <w:szCs w:val="30"/>
        </w:rPr>
        <w:t>дотриманням вимог </w:t>
      </w:r>
      <w:hyperlink r:id="rId9" w:tgtFrame="_blank" w:tooltip="ст. 10 Закону № 1160" w:history="1">
        <w:r w:rsidR="00855468" w:rsidRPr="00142742">
          <w:rPr>
            <w:rStyle w:val="a8"/>
            <w:rFonts w:ascii="Times New Roman" w:hAnsi="Times New Roman" w:cs="Times New Roman"/>
            <w:color w:val="auto"/>
            <w:sz w:val="30"/>
            <w:szCs w:val="30"/>
            <w:u w:val="none"/>
          </w:rPr>
          <w:t>ст.10</w:t>
        </w:r>
      </w:hyperlink>
      <w:r w:rsidR="00855468" w:rsidRPr="008123A6">
        <w:rPr>
          <w:rFonts w:ascii="Times New Roman" w:hAnsi="Times New Roman" w:cs="Times New Roman"/>
          <w:sz w:val="30"/>
          <w:szCs w:val="30"/>
        </w:rPr>
        <w:t xml:space="preserve"> </w:t>
      </w:r>
      <w:r w:rsidRPr="008123A6">
        <w:rPr>
          <w:rFonts w:ascii="Times New Roman" w:hAnsi="Times New Roman" w:cs="Times New Roman"/>
          <w:sz w:val="30"/>
          <w:szCs w:val="30"/>
        </w:rPr>
        <w:t>Закону України від 11.09.2003 № 1160-ІV «Про засади державної регуляторної політики у сфері господарської діяльності», приведення нормативного акт</w:t>
      </w:r>
      <w:r w:rsidR="00855468" w:rsidRPr="008123A6">
        <w:rPr>
          <w:rFonts w:ascii="Times New Roman" w:hAnsi="Times New Roman" w:cs="Times New Roman"/>
          <w:sz w:val="30"/>
          <w:szCs w:val="30"/>
        </w:rPr>
        <w:t>у</w:t>
      </w:r>
      <w:r w:rsidRPr="008123A6">
        <w:rPr>
          <w:rFonts w:ascii="Times New Roman" w:hAnsi="Times New Roman" w:cs="Times New Roman"/>
          <w:sz w:val="30"/>
          <w:szCs w:val="30"/>
        </w:rPr>
        <w:t xml:space="preserve"> у відповідність до змін у чинному законодавстві.</w:t>
      </w:r>
    </w:p>
    <w:p w:rsidR="002522C6" w:rsidRPr="008123A6" w:rsidRDefault="002522C6" w:rsidP="00E91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8123A6">
        <w:rPr>
          <w:rFonts w:ascii="Times New Roman" w:hAnsi="Times New Roman" w:cs="Times New Roman"/>
          <w:sz w:val="30"/>
          <w:szCs w:val="30"/>
        </w:rPr>
        <w:t>Про</w:t>
      </w:r>
      <w:r w:rsidR="008123A6">
        <w:rPr>
          <w:rFonts w:ascii="Times New Roman" w:hAnsi="Times New Roman" w:cs="Times New Roman"/>
          <w:sz w:val="30"/>
          <w:szCs w:val="30"/>
        </w:rPr>
        <w:t>є</w:t>
      </w:r>
      <w:r w:rsidRPr="008123A6">
        <w:rPr>
          <w:rFonts w:ascii="Times New Roman" w:hAnsi="Times New Roman" w:cs="Times New Roman"/>
          <w:sz w:val="30"/>
          <w:szCs w:val="30"/>
        </w:rPr>
        <w:t>кт</w:t>
      </w:r>
      <w:proofErr w:type="spellEnd"/>
      <w:r w:rsidRPr="008123A6">
        <w:rPr>
          <w:rFonts w:ascii="Times New Roman" w:hAnsi="Times New Roman" w:cs="Times New Roman"/>
          <w:sz w:val="30"/>
          <w:szCs w:val="30"/>
        </w:rPr>
        <w:t xml:space="preserve"> спрямований на встановлення місцевих податків і зборів, визначення об’єктів оподаткування, платників податків і зборів, задоволення потреб громадян та суб’єктів підприємницької діяльності в здійсненні господарської діяльності, що створює  передумови для соціально-економічного розвитку територіальної громади.</w:t>
      </w:r>
    </w:p>
    <w:p w:rsidR="00E9155B" w:rsidRPr="008123A6" w:rsidRDefault="00E9155B" w:rsidP="00E91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8123A6">
        <w:rPr>
          <w:rFonts w:ascii="Times New Roman" w:hAnsi="Times New Roman" w:cs="Times New Roman"/>
          <w:sz w:val="30"/>
          <w:szCs w:val="30"/>
        </w:rPr>
        <w:t xml:space="preserve">Запропонований регуляторний акт </w:t>
      </w:r>
      <w:r w:rsidR="008123A6" w:rsidRPr="008123A6">
        <w:rPr>
          <w:rFonts w:ascii="Times New Roman" w:hAnsi="Times New Roman" w:cs="Times New Roman"/>
          <w:sz w:val="30"/>
          <w:szCs w:val="30"/>
        </w:rPr>
        <w:t>– вводиться в дію з 01.01.2022 року рішення</w:t>
      </w:r>
      <w:r w:rsidR="008123A6">
        <w:rPr>
          <w:rFonts w:ascii="Times New Roman" w:hAnsi="Times New Roman" w:cs="Times New Roman"/>
          <w:sz w:val="30"/>
          <w:szCs w:val="30"/>
        </w:rPr>
        <w:t>м сесії</w:t>
      </w:r>
      <w:r w:rsidR="008123A6" w:rsidRPr="008123A6">
        <w:rPr>
          <w:rFonts w:ascii="Times New Roman" w:hAnsi="Times New Roman" w:cs="Times New Roman"/>
          <w:sz w:val="30"/>
          <w:szCs w:val="30"/>
        </w:rPr>
        <w:t xml:space="preserve"> селищної</w:t>
      </w:r>
      <w:r w:rsidRPr="008123A6">
        <w:rPr>
          <w:rFonts w:ascii="Times New Roman" w:hAnsi="Times New Roman" w:cs="Times New Roman"/>
          <w:sz w:val="30"/>
          <w:szCs w:val="30"/>
        </w:rPr>
        <w:t xml:space="preserve"> ради і діє до його повної відміни. Перегляд даного рішення може бути здійснений у випадку виникнення відповідної необхідності (</w:t>
      </w:r>
      <w:r w:rsidR="008123A6" w:rsidRPr="008123A6">
        <w:rPr>
          <w:rFonts w:ascii="Times New Roman" w:hAnsi="Times New Roman" w:cs="Times New Roman"/>
          <w:sz w:val="30"/>
          <w:szCs w:val="30"/>
        </w:rPr>
        <w:t xml:space="preserve">внесення змін та доповнень до Податкового кодексу </w:t>
      </w:r>
      <w:r w:rsidRPr="008123A6">
        <w:rPr>
          <w:rFonts w:ascii="Times New Roman" w:hAnsi="Times New Roman" w:cs="Times New Roman"/>
          <w:sz w:val="30"/>
          <w:szCs w:val="30"/>
        </w:rPr>
        <w:t>У</w:t>
      </w:r>
      <w:r w:rsidR="008123A6" w:rsidRPr="008123A6">
        <w:rPr>
          <w:rFonts w:ascii="Times New Roman" w:hAnsi="Times New Roman" w:cs="Times New Roman"/>
          <w:sz w:val="30"/>
          <w:szCs w:val="30"/>
        </w:rPr>
        <w:t>країни (ПКУ)</w:t>
      </w:r>
      <w:r w:rsidRPr="008123A6">
        <w:rPr>
          <w:rFonts w:ascii="Times New Roman" w:hAnsi="Times New Roman" w:cs="Times New Roman"/>
          <w:sz w:val="30"/>
          <w:szCs w:val="30"/>
        </w:rPr>
        <w:t>, соціально-економічної ситуації в країні, стану розвитку підприємництва, надходження обґрунтованих пропозицій від представників бізнесу, громадськості тощо).</w:t>
      </w:r>
    </w:p>
    <w:p w:rsidR="00E9155B" w:rsidRPr="008123A6" w:rsidRDefault="00E9155B" w:rsidP="008123A6">
      <w:pPr>
        <w:pStyle w:val="aa"/>
        <w:ind w:right="145" w:firstLine="707"/>
        <w:rPr>
          <w:sz w:val="30"/>
          <w:szCs w:val="30"/>
        </w:rPr>
      </w:pPr>
      <w:proofErr w:type="spellStart"/>
      <w:r w:rsidRPr="008123A6">
        <w:rPr>
          <w:sz w:val="30"/>
          <w:szCs w:val="30"/>
        </w:rPr>
        <w:t>Мельнице</w:t>
      </w:r>
      <w:proofErr w:type="spellEnd"/>
      <w:r w:rsidRPr="008123A6">
        <w:rPr>
          <w:sz w:val="30"/>
          <w:szCs w:val="30"/>
        </w:rPr>
        <w:t>-Подільська селищна рада не має повноважень щодо встановлення пом’якшувальних заходів з адміністративних процедур регулювання порядку, строків, звітування та сплати податк</w:t>
      </w:r>
      <w:r w:rsidR="008123A6">
        <w:rPr>
          <w:sz w:val="30"/>
          <w:szCs w:val="30"/>
        </w:rPr>
        <w:t>ів та зборів</w:t>
      </w:r>
      <w:r w:rsidRPr="008123A6">
        <w:rPr>
          <w:sz w:val="30"/>
          <w:szCs w:val="30"/>
        </w:rPr>
        <w:t xml:space="preserve"> (визначається виключно </w:t>
      </w:r>
      <w:r w:rsidRPr="008123A6">
        <w:rPr>
          <w:spacing w:val="-67"/>
          <w:sz w:val="30"/>
          <w:szCs w:val="30"/>
        </w:rPr>
        <w:t xml:space="preserve"> </w:t>
      </w:r>
      <w:r w:rsidRPr="008123A6">
        <w:rPr>
          <w:sz w:val="30"/>
          <w:szCs w:val="30"/>
        </w:rPr>
        <w:t>нормами ПКУ).</w:t>
      </w:r>
      <w:r w:rsidR="008123A6">
        <w:rPr>
          <w:sz w:val="30"/>
          <w:szCs w:val="30"/>
        </w:rPr>
        <w:t xml:space="preserve"> </w:t>
      </w:r>
      <w:r w:rsidRPr="008123A6">
        <w:rPr>
          <w:sz w:val="30"/>
          <w:szCs w:val="30"/>
        </w:rPr>
        <w:t>Застосування даних заходів можливе тільки за умов внесення змін до податкового законодавства України.</w:t>
      </w:r>
    </w:p>
    <w:p w:rsidR="009508A4" w:rsidRPr="008123A6" w:rsidRDefault="002522C6" w:rsidP="00E91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8123A6">
        <w:rPr>
          <w:rFonts w:ascii="Times New Roman" w:hAnsi="Times New Roman" w:cs="Times New Roman"/>
          <w:sz w:val="30"/>
          <w:szCs w:val="30"/>
        </w:rPr>
        <w:t xml:space="preserve">З текстом </w:t>
      </w:r>
      <w:proofErr w:type="spellStart"/>
      <w:r w:rsidRPr="008123A6">
        <w:rPr>
          <w:rFonts w:ascii="Times New Roman" w:hAnsi="Times New Roman" w:cs="Times New Roman"/>
          <w:sz w:val="30"/>
          <w:szCs w:val="30"/>
        </w:rPr>
        <w:t>про</w:t>
      </w:r>
      <w:r w:rsidR="008123A6" w:rsidRPr="008123A6">
        <w:rPr>
          <w:rFonts w:ascii="Times New Roman" w:hAnsi="Times New Roman" w:cs="Times New Roman"/>
          <w:sz w:val="30"/>
          <w:szCs w:val="30"/>
        </w:rPr>
        <w:t>є</w:t>
      </w:r>
      <w:r w:rsidRPr="008123A6">
        <w:rPr>
          <w:rFonts w:ascii="Times New Roman" w:hAnsi="Times New Roman" w:cs="Times New Roman"/>
          <w:sz w:val="30"/>
          <w:szCs w:val="30"/>
        </w:rPr>
        <w:t>кту</w:t>
      </w:r>
      <w:proofErr w:type="spellEnd"/>
      <w:r w:rsidRPr="008123A6">
        <w:rPr>
          <w:rFonts w:ascii="Times New Roman" w:hAnsi="Times New Roman" w:cs="Times New Roman"/>
          <w:sz w:val="30"/>
          <w:szCs w:val="30"/>
        </w:rPr>
        <w:t xml:space="preserve"> рішення та аналізом регулято</w:t>
      </w:r>
      <w:r w:rsidR="00365FF0" w:rsidRPr="008123A6">
        <w:rPr>
          <w:rFonts w:ascii="Times New Roman" w:hAnsi="Times New Roman" w:cs="Times New Roman"/>
          <w:sz w:val="30"/>
          <w:szCs w:val="30"/>
        </w:rPr>
        <w:t xml:space="preserve">рного впливу можна ознайомитись </w:t>
      </w:r>
      <w:r w:rsidRPr="008123A6">
        <w:rPr>
          <w:rFonts w:ascii="Times New Roman" w:hAnsi="Times New Roman" w:cs="Times New Roman"/>
          <w:sz w:val="30"/>
          <w:szCs w:val="30"/>
        </w:rPr>
        <w:t>в мережі Ін</w:t>
      </w:r>
      <w:r w:rsidR="00FF196C" w:rsidRPr="008123A6">
        <w:rPr>
          <w:rFonts w:ascii="Times New Roman" w:hAnsi="Times New Roman" w:cs="Times New Roman"/>
          <w:sz w:val="30"/>
          <w:szCs w:val="30"/>
        </w:rPr>
        <w:t>тернет</w:t>
      </w:r>
      <w:r w:rsidRPr="008123A6">
        <w:rPr>
          <w:rFonts w:ascii="Times New Roman" w:hAnsi="Times New Roman" w:cs="Times New Roman"/>
          <w:sz w:val="30"/>
          <w:szCs w:val="30"/>
        </w:rPr>
        <w:t> </w:t>
      </w:r>
      <w:r w:rsidR="00365FF0" w:rsidRPr="008123A6">
        <w:rPr>
          <w:rFonts w:ascii="Times New Roman" w:hAnsi="Times New Roman" w:cs="Times New Roman"/>
          <w:sz w:val="30"/>
          <w:szCs w:val="30"/>
        </w:rPr>
        <w:t xml:space="preserve">на офіційному веб сайті селищної ради за електронною </w:t>
      </w:r>
      <w:proofErr w:type="spellStart"/>
      <w:r w:rsidR="00365FF0" w:rsidRPr="008123A6">
        <w:rPr>
          <w:rFonts w:ascii="Times New Roman" w:hAnsi="Times New Roman" w:cs="Times New Roman"/>
          <w:sz w:val="30"/>
          <w:szCs w:val="30"/>
        </w:rPr>
        <w:t>адресою</w:t>
      </w:r>
      <w:proofErr w:type="spellEnd"/>
      <w:r w:rsidR="00365FF0" w:rsidRPr="008123A6">
        <w:rPr>
          <w:rFonts w:ascii="Times New Roman" w:hAnsi="Times New Roman" w:cs="Times New Roman"/>
          <w:sz w:val="30"/>
          <w:szCs w:val="30"/>
        </w:rPr>
        <w:t xml:space="preserve">: </w:t>
      </w:r>
      <w:hyperlink r:id="rId10" w:history="1">
        <w:r w:rsidR="00365FF0" w:rsidRPr="008123A6">
          <w:rPr>
            <w:rStyle w:val="a8"/>
            <w:rFonts w:ascii="Times New Roman" w:hAnsi="Times New Roman" w:cs="Times New Roman"/>
            <w:sz w:val="30"/>
            <w:szCs w:val="30"/>
          </w:rPr>
          <w:t>https://melp</w:t>
        </w:r>
        <w:bookmarkStart w:id="0" w:name="_GoBack"/>
        <w:bookmarkEnd w:id="0"/>
        <w:r w:rsidR="00365FF0" w:rsidRPr="008123A6">
          <w:rPr>
            <w:rStyle w:val="a8"/>
            <w:rFonts w:ascii="Times New Roman" w:hAnsi="Times New Roman" w:cs="Times New Roman"/>
            <w:sz w:val="30"/>
            <w:szCs w:val="30"/>
          </w:rPr>
          <w:t>o</w:t>
        </w:r>
        <w:r w:rsidR="00365FF0" w:rsidRPr="008123A6">
          <w:rPr>
            <w:rStyle w:val="a8"/>
            <w:rFonts w:ascii="Times New Roman" w:hAnsi="Times New Roman" w:cs="Times New Roman"/>
            <w:sz w:val="30"/>
            <w:szCs w:val="30"/>
          </w:rPr>
          <w:t>dilska-gromada.gov.ua</w:t>
        </w:r>
      </w:hyperlink>
      <w:r w:rsidR="00365FF0" w:rsidRPr="008123A6">
        <w:rPr>
          <w:rFonts w:ascii="Times New Roman" w:hAnsi="Times New Roman" w:cs="Times New Roman"/>
          <w:sz w:val="30"/>
          <w:szCs w:val="30"/>
        </w:rPr>
        <w:t xml:space="preserve"> та у</w:t>
      </w:r>
      <w:r w:rsidR="009508A4" w:rsidRPr="008123A6">
        <w:rPr>
          <w:rFonts w:ascii="Times New Roman" w:hAnsi="Times New Roman" w:cs="Times New Roman"/>
          <w:sz w:val="30"/>
          <w:szCs w:val="30"/>
        </w:rPr>
        <w:t xml:space="preserve"> Фінансовому відділі </w:t>
      </w:r>
      <w:proofErr w:type="spellStart"/>
      <w:r w:rsidR="009508A4" w:rsidRPr="008123A6">
        <w:rPr>
          <w:rFonts w:ascii="Times New Roman" w:hAnsi="Times New Roman" w:cs="Times New Roman"/>
          <w:sz w:val="30"/>
          <w:szCs w:val="30"/>
        </w:rPr>
        <w:t>Мельнице</w:t>
      </w:r>
      <w:proofErr w:type="spellEnd"/>
      <w:r w:rsidR="009508A4" w:rsidRPr="008123A6">
        <w:rPr>
          <w:rFonts w:ascii="Times New Roman" w:hAnsi="Times New Roman" w:cs="Times New Roman"/>
          <w:sz w:val="30"/>
          <w:szCs w:val="30"/>
        </w:rPr>
        <w:t xml:space="preserve">-Подільської селищної ради за </w:t>
      </w:r>
      <w:proofErr w:type="spellStart"/>
      <w:r w:rsidR="009508A4" w:rsidRPr="008123A6">
        <w:rPr>
          <w:rFonts w:ascii="Times New Roman" w:hAnsi="Times New Roman" w:cs="Times New Roman"/>
          <w:sz w:val="30"/>
          <w:szCs w:val="30"/>
        </w:rPr>
        <w:t>адресою</w:t>
      </w:r>
      <w:proofErr w:type="spellEnd"/>
      <w:r w:rsidR="009508A4" w:rsidRPr="008123A6">
        <w:rPr>
          <w:rFonts w:ascii="Times New Roman" w:hAnsi="Times New Roman" w:cs="Times New Roman"/>
          <w:sz w:val="30"/>
          <w:szCs w:val="30"/>
        </w:rPr>
        <w:t>: смт. </w:t>
      </w:r>
      <w:proofErr w:type="spellStart"/>
      <w:r w:rsidR="009508A4" w:rsidRPr="008123A6">
        <w:rPr>
          <w:rFonts w:ascii="Times New Roman" w:hAnsi="Times New Roman" w:cs="Times New Roman"/>
          <w:sz w:val="30"/>
          <w:szCs w:val="30"/>
        </w:rPr>
        <w:t>Мельниця</w:t>
      </w:r>
      <w:proofErr w:type="spellEnd"/>
      <w:r w:rsidR="009508A4" w:rsidRPr="008123A6">
        <w:rPr>
          <w:rFonts w:ascii="Times New Roman" w:hAnsi="Times New Roman" w:cs="Times New Roman"/>
          <w:sz w:val="30"/>
          <w:szCs w:val="30"/>
        </w:rPr>
        <w:t>-Подільська, вул. </w:t>
      </w:r>
      <w:proofErr w:type="spellStart"/>
      <w:r w:rsidR="009508A4" w:rsidRPr="008123A6">
        <w:rPr>
          <w:rFonts w:ascii="Times New Roman" w:hAnsi="Times New Roman" w:cs="Times New Roman"/>
          <w:sz w:val="30"/>
          <w:szCs w:val="30"/>
        </w:rPr>
        <w:t>Кудринецька</w:t>
      </w:r>
      <w:proofErr w:type="spellEnd"/>
      <w:r w:rsidR="009508A4" w:rsidRPr="008123A6">
        <w:rPr>
          <w:rFonts w:ascii="Times New Roman" w:hAnsi="Times New Roman" w:cs="Times New Roman"/>
          <w:sz w:val="30"/>
          <w:szCs w:val="30"/>
        </w:rPr>
        <w:t>, 1.</w:t>
      </w:r>
    </w:p>
    <w:p w:rsidR="008123A6" w:rsidRPr="008123A6" w:rsidRDefault="008123A6" w:rsidP="00E915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8123A6"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 xml:space="preserve">Строк отримання пропозицій та зауважень до </w:t>
      </w:r>
      <w:proofErr w:type="spellStart"/>
      <w:r w:rsidRPr="008123A6"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>проєкту</w:t>
      </w:r>
      <w:proofErr w:type="spellEnd"/>
      <w:r w:rsidRPr="008123A6"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 xml:space="preserve"> регуляторного </w:t>
      </w:r>
      <w:proofErr w:type="spellStart"/>
      <w:r w:rsidRPr="008123A6"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>акта</w:t>
      </w:r>
      <w:proofErr w:type="spellEnd"/>
      <w:r w:rsidRPr="008123A6"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 xml:space="preserve"> становить 1 (один) місяць з дня його оприлюднення.</w:t>
      </w:r>
    </w:p>
    <w:sectPr w:rsidR="008123A6" w:rsidRPr="008123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DB0" w:rsidRDefault="00787DB0" w:rsidP="002522C6">
      <w:pPr>
        <w:spacing w:after="0" w:line="240" w:lineRule="auto"/>
      </w:pPr>
      <w:r>
        <w:separator/>
      </w:r>
    </w:p>
  </w:endnote>
  <w:endnote w:type="continuationSeparator" w:id="0">
    <w:p w:rsidR="00787DB0" w:rsidRDefault="00787DB0" w:rsidP="00252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2C6" w:rsidRDefault="002522C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2C6" w:rsidRDefault="002522C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2C6" w:rsidRDefault="002522C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DB0" w:rsidRDefault="00787DB0" w:rsidP="002522C6">
      <w:pPr>
        <w:spacing w:after="0" w:line="240" w:lineRule="auto"/>
      </w:pPr>
      <w:r>
        <w:separator/>
      </w:r>
    </w:p>
  </w:footnote>
  <w:footnote w:type="continuationSeparator" w:id="0">
    <w:p w:rsidR="00787DB0" w:rsidRDefault="00787DB0" w:rsidP="002522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2C6" w:rsidRDefault="002522C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2C6" w:rsidRDefault="002522C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2C6" w:rsidRDefault="002522C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18E0"/>
    <w:multiLevelType w:val="hybridMultilevel"/>
    <w:tmpl w:val="01D47B6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369B8"/>
    <w:multiLevelType w:val="hybridMultilevel"/>
    <w:tmpl w:val="2C02CD08"/>
    <w:lvl w:ilvl="0" w:tplc="8AB824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1B4C03"/>
    <w:multiLevelType w:val="hybridMultilevel"/>
    <w:tmpl w:val="60364E38"/>
    <w:lvl w:ilvl="0" w:tplc="C1929A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ED1612"/>
    <w:multiLevelType w:val="multilevel"/>
    <w:tmpl w:val="EB1E8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D8725E"/>
    <w:multiLevelType w:val="hybridMultilevel"/>
    <w:tmpl w:val="B1601BD0"/>
    <w:lvl w:ilvl="0" w:tplc="74845BCC">
      <w:numFmt w:val="bullet"/>
      <w:lvlText w:val="-"/>
      <w:lvlJc w:val="left"/>
      <w:pPr>
        <w:ind w:left="122" w:hanging="140"/>
      </w:pPr>
      <w:rPr>
        <w:rFonts w:ascii="Calibri" w:eastAsia="Calibri" w:hAnsi="Calibri" w:cs="Calibri" w:hint="default"/>
        <w:w w:val="100"/>
        <w:sz w:val="28"/>
        <w:szCs w:val="28"/>
        <w:lang w:val="uk-UA" w:eastAsia="en-US" w:bidi="ar-SA"/>
      </w:rPr>
    </w:lvl>
    <w:lvl w:ilvl="1" w:tplc="30EE9E48">
      <w:numFmt w:val="bullet"/>
      <w:lvlText w:val="•"/>
      <w:lvlJc w:val="left"/>
      <w:pPr>
        <w:ind w:left="1098" w:hanging="140"/>
      </w:pPr>
      <w:rPr>
        <w:lang w:val="uk-UA" w:eastAsia="en-US" w:bidi="ar-SA"/>
      </w:rPr>
    </w:lvl>
    <w:lvl w:ilvl="2" w:tplc="D25EE162">
      <w:numFmt w:val="bullet"/>
      <w:lvlText w:val="•"/>
      <w:lvlJc w:val="left"/>
      <w:pPr>
        <w:ind w:left="2077" w:hanging="140"/>
      </w:pPr>
      <w:rPr>
        <w:lang w:val="uk-UA" w:eastAsia="en-US" w:bidi="ar-SA"/>
      </w:rPr>
    </w:lvl>
    <w:lvl w:ilvl="3" w:tplc="00A4E4BC">
      <w:numFmt w:val="bullet"/>
      <w:lvlText w:val="•"/>
      <w:lvlJc w:val="left"/>
      <w:pPr>
        <w:ind w:left="3055" w:hanging="140"/>
      </w:pPr>
      <w:rPr>
        <w:lang w:val="uk-UA" w:eastAsia="en-US" w:bidi="ar-SA"/>
      </w:rPr>
    </w:lvl>
    <w:lvl w:ilvl="4" w:tplc="83FE3CEC">
      <w:numFmt w:val="bullet"/>
      <w:lvlText w:val="•"/>
      <w:lvlJc w:val="left"/>
      <w:pPr>
        <w:ind w:left="4034" w:hanging="140"/>
      </w:pPr>
      <w:rPr>
        <w:lang w:val="uk-UA" w:eastAsia="en-US" w:bidi="ar-SA"/>
      </w:rPr>
    </w:lvl>
    <w:lvl w:ilvl="5" w:tplc="B116246E">
      <w:numFmt w:val="bullet"/>
      <w:lvlText w:val="•"/>
      <w:lvlJc w:val="left"/>
      <w:pPr>
        <w:ind w:left="5013" w:hanging="140"/>
      </w:pPr>
      <w:rPr>
        <w:lang w:val="uk-UA" w:eastAsia="en-US" w:bidi="ar-SA"/>
      </w:rPr>
    </w:lvl>
    <w:lvl w:ilvl="6" w:tplc="D6B2FC30">
      <w:numFmt w:val="bullet"/>
      <w:lvlText w:val="•"/>
      <w:lvlJc w:val="left"/>
      <w:pPr>
        <w:ind w:left="5991" w:hanging="140"/>
      </w:pPr>
      <w:rPr>
        <w:lang w:val="uk-UA" w:eastAsia="en-US" w:bidi="ar-SA"/>
      </w:rPr>
    </w:lvl>
    <w:lvl w:ilvl="7" w:tplc="69765F5E">
      <w:numFmt w:val="bullet"/>
      <w:lvlText w:val="•"/>
      <w:lvlJc w:val="left"/>
      <w:pPr>
        <w:ind w:left="6970" w:hanging="140"/>
      </w:pPr>
      <w:rPr>
        <w:lang w:val="uk-UA" w:eastAsia="en-US" w:bidi="ar-SA"/>
      </w:rPr>
    </w:lvl>
    <w:lvl w:ilvl="8" w:tplc="0A3A9714">
      <w:numFmt w:val="bullet"/>
      <w:lvlText w:val="•"/>
      <w:lvlJc w:val="left"/>
      <w:pPr>
        <w:ind w:left="7949" w:hanging="140"/>
      </w:pPr>
      <w:rPr>
        <w:lang w:val="uk-UA" w:eastAsia="en-US" w:bidi="ar-SA"/>
      </w:rPr>
    </w:lvl>
  </w:abstractNum>
  <w:abstractNum w:abstractNumId="5">
    <w:nsid w:val="39872B7E"/>
    <w:multiLevelType w:val="hybridMultilevel"/>
    <w:tmpl w:val="94CCFE4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6E04A7F"/>
    <w:multiLevelType w:val="hybridMultilevel"/>
    <w:tmpl w:val="5E8809F0"/>
    <w:lvl w:ilvl="0" w:tplc="C1929A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2C6"/>
    <w:rsid w:val="00142742"/>
    <w:rsid w:val="002522C6"/>
    <w:rsid w:val="00365FF0"/>
    <w:rsid w:val="003C31B3"/>
    <w:rsid w:val="00444A36"/>
    <w:rsid w:val="00462D03"/>
    <w:rsid w:val="005A5FAE"/>
    <w:rsid w:val="00787DB0"/>
    <w:rsid w:val="008123A6"/>
    <w:rsid w:val="00855468"/>
    <w:rsid w:val="009508A4"/>
    <w:rsid w:val="0096393C"/>
    <w:rsid w:val="009832E8"/>
    <w:rsid w:val="00DA3D64"/>
    <w:rsid w:val="00E13E60"/>
    <w:rsid w:val="00E9155B"/>
    <w:rsid w:val="00FF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2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header"/>
    <w:basedOn w:val="a"/>
    <w:link w:val="a5"/>
    <w:uiPriority w:val="99"/>
    <w:unhideWhenUsed/>
    <w:rsid w:val="002522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22C6"/>
  </w:style>
  <w:style w:type="paragraph" w:styleId="a6">
    <w:name w:val="footer"/>
    <w:basedOn w:val="a"/>
    <w:link w:val="a7"/>
    <w:uiPriority w:val="99"/>
    <w:unhideWhenUsed/>
    <w:rsid w:val="002522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22C6"/>
  </w:style>
  <w:style w:type="character" w:styleId="a8">
    <w:name w:val="Hyperlink"/>
    <w:basedOn w:val="a0"/>
    <w:uiPriority w:val="99"/>
    <w:unhideWhenUsed/>
    <w:rsid w:val="00855468"/>
    <w:rPr>
      <w:color w:val="0000FF"/>
      <w:u w:val="single"/>
    </w:rPr>
  </w:style>
  <w:style w:type="paragraph" w:styleId="a9">
    <w:name w:val="List Paragraph"/>
    <w:basedOn w:val="a"/>
    <w:uiPriority w:val="1"/>
    <w:qFormat/>
    <w:rsid w:val="009508A4"/>
    <w:pPr>
      <w:ind w:left="720"/>
      <w:contextualSpacing/>
    </w:pPr>
  </w:style>
  <w:style w:type="paragraph" w:styleId="aa">
    <w:name w:val="Body Text"/>
    <w:basedOn w:val="a"/>
    <w:link w:val="ab"/>
    <w:uiPriority w:val="1"/>
    <w:unhideWhenUsed/>
    <w:qFormat/>
    <w:rsid w:val="00365FF0"/>
    <w:pPr>
      <w:widowControl w:val="0"/>
      <w:autoSpaceDE w:val="0"/>
      <w:autoSpaceDN w:val="0"/>
      <w:spacing w:after="0" w:line="240" w:lineRule="auto"/>
      <w:ind w:left="12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365FF0"/>
    <w:rPr>
      <w:rFonts w:ascii="Times New Roman" w:eastAsia="Times New Roman" w:hAnsi="Times New Roman" w:cs="Times New Roman"/>
      <w:sz w:val="28"/>
      <w:szCs w:val="28"/>
    </w:rPr>
  </w:style>
  <w:style w:type="character" w:styleId="ac">
    <w:name w:val="FollowedHyperlink"/>
    <w:basedOn w:val="a0"/>
    <w:uiPriority w:val="99"/>
    <w:semiHidden/>
    <w:unhideWhenUsed/>
    <w:rsid w:val="0014274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2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header"/>
    <w:basedOn w:val="a"/>
    <w:link w:val="a5"/>
    <w:uiPriority w:val="99"/>
    <w:unhideWhenUsed/>
    <w:rsid w:val="002522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22C6"/>
  </w:style>
  <w:style w:type="paragraph" w:styleId="a6">
    <w:name w:val="footer"/>
    <w:basedOn w:val="a"/>
    <w:link w:val="a7"/>
    <w:uiPriority w:val="99"/>
    <w:unhideWhenUsed/>
    <w:rsid w:val="002522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22C6"/>
  </w:style>
  <w:style w:type="character" w:styleId="a8">
    <w:name w:val="Hyperlink"/>
    <w:basedOn w:val="a0"/>
    <w:uiPriority w:val="99"/>
    <w:unhideWhenUsed/>
    <w:rsid w:val="00855468"/>
    <w:rPr>
      <w:color w:val="0000FF"/>
      <w:u w:val="single"/>
    </w:rPr>
  </w:style>
  <w:style w:type="paragraph" w:styleId="a9">
    <w:name w:val="List Paragraph"/>
    <w:basedOn w:val="a"/>
    <w:uiPriority w:val="1"/>
    <w:qFormat/>
    <w:rsid w:val="009508A4"/>
    <w:pPr>
      <w:ind w:left="720"/>
      <w:contextualSpacing/>
    </w:pPr>
  </w:style>
  <w:style w:type="paragraph" w:styleId="aa">
    <w:name w:val="Body Text"/>
    <w:basedOn w:val="a"/>
    <w:link w:val="ab"/>
    <w:uiPriority w:val="1"/>
    <w:unhideWhenUsed/>
    <w:qFormat/>
    <w:rsid w:val="00365FF0"/>
    <w:pPr>
      <w:widowControl w:val="0"/>
      <w:autoSpaceDE w:val="0"/>
      <w:autoSpaceDN w:val="0"/>
      <w:spacing w:after="0" w:line="240" w:lineRule="auto"/>
      <w:ind w:left="12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365FF0"/>
    <w:rPr>
      <w:rFonts w:ascii="Times New Roman" w:eastAsia="Times New Roman" w:hAnsi="Times New Roman" w:cs="Times New Roman"/>
      <w:sz w:val="28"/>
      <w:szCs w:val="28"/>
    </w:rPr>
  </w:style>
  <w:style w:type="character" w:styleId="ac">
    <w:name w:val="FollowedHyperlink"/>
    <w:basedOn w:val="a0"/>
    <w:uiPriority w:val="99"/>
    <w:semiHidden/>
    <w:unhideWhenUsed/>
    <w:rsid w:val="001427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2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melpodilska-gromada.gov.u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on0.rada.gov.ua/laws/show/1160-15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820EF-52D8-4EEB-A8A5-C31B6AD1C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10</cp:revision>
  <dcterms:created xsi:type="dcterms:W3CDTF">2021-05-27T07:40:00Z</dcterms:created>
  <dcterms:modified xsi:type="dcterms:W3CDTF">2021-05-28T12:20:00Z</dcterms:modified>
</cp:coreProperties>
</file>