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EC" w:rsidRPr="00A603EC" w:rsidRDefault="00A603EC" w:rsidP="00A603EC">
      <w:pPr>
        <w:spacing w:after="240"/>
        <w:ind w:firstLine="851"/>
        <w:jc w:val="right"/>
        <w:rPr>
          <w:rFonts w:ascii="Times New Roman" w:hAnsi="Times New Roman"/>
          <w:sz w:val="28"/>
          <w:szCs w:val="28"/>
        </w:rPr>
      </w:pPr>
      <w:r w:rsidRPr="00A603EC">
        <w:rPr>
          <w:rFonts w:ascii="Times New Roman" w:hAnsi="Times New Roman"/>
          <w:sz w:val="28"/>
          <w:szCs w:val="28"/>
        </w:rPr>
        <w:t>Додаток до листа від 11.10.21 №</w:t>
      </w:r>
      <w:r w:rsidR="002C4EA8">
        <w:rPr>
          <w:rFonts w:ascii="Times New Roman" w:hAnsi="Times New Roman"/>
          <w:sz w:val="28"/>
          <w:szCs w:val="28"/>
        </w:rPr>
        <w:t>01-04-2903/12</w:t>
      </w:r>
      <w:bookmarkStart w:id="0" w:name="_GoBack"/>
      <w:bookmarkEnd w:id="0"/>
    </w:p>
    <w:p w:rsidR="00A603EC" w:rsidRPr="00A603EC" w:rsidRDefault="00A603EC" w:rsidP="00A603EC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603EC">
        <w:rPr>
          <w:rFonts w:ascii="Times New Roman" w:hAnsi="Times New Roman"/>
          <w:b/>
          <w:sz w:val="28"/>
          <w:szCs w:val="28"/>
        </w:rPr>
        <w:t>За підсумками ІІІ кварталів потреба у видатках за лікарняними зросла на 56,1%</w:t>
      </w:r>
    </w:p>
    <w:p w:rsidR="00A603EC" w:rsidRPr="00A603EC" w:rsidRDefault="00A603EC" w:rsidP="00A603E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603EC">
        <w:rPr>
          <w:rFonts w:ascii="Times New Roman" w:hAnsi="Times New Roman"/>
          <w:sz w:val="28"/>
          <w:szCs w:val="28"/>
        </w:rPr>
        <w:t>У січні–вересні 2021 року Фонд соціального страхування України прийняв на фінансування лікарняні з тимчасової втрати працездатності на суму понад 10,9 мільярда гривень – це на 56,1%, або 3,9 млрд грн більше, ніж за той же період 2020 року.</w:t>
      </w:r>
    </w:p>
    <w:p w:rsidR="00A603EC" w:rsidRPr="00A603EC" w:rsidRDefault="00A603EC" w:rsidP="00A603E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603EC">
        <w:rPr>
          <w:rFonts w:ascii="Times New Roman" w:hAnsi="Times New Roman"/>
          <w:sz w:val="28"/>
          <w:szCs w:val="28"/>
        </w:rPr>
        <w:t>Упродовж трьох кварталів цього року лікарняні на оплату подали на пів мільйона осіб більше – 2 млн працюючих проти 1,5 млн у минулому році.</w:t>
      </w:r>
    </w:p>
    <w:p w:rsidR="00A603EC" w:rsidRPr="00A603EC" w:rsidRDefault="00A603EC" w:rsidP="00A603E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603EC">
        <w:rPr>
          <w:rFonts w:ascii="Times New Roman" w:hAnsi="Times New Roman"/>
          <w:sz w:val="28"/>
          <w:szCs w:val="28"/>
        </w:rPr>
        <w:t>Зросла також тривалість лікарняних і загальна кількість днів, прийнятих ФССУ на оплату. За підсумками дев’яти місяців допомогу по тимчасовій непрацездатності призначено за 29,5 млн днів – на 37,3%, або 9 млн днів більше, ніж у 2020-му.</w:t>
      </w:r>
    </w:p>
    <w:p w:rsidR="00A603EC" w:rsidRPr="00A603EC" w:rsidRDefault="00A603EC" w:rsidP="00A603E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603EC">
        <w:rPr>
          <w:rFonts w:ascii="Times New Roman" w:hAnsi="Times New Roman"/>
          <w:sz w:val="28"/>
          <w:szCs w:val="28"/>
        </w:rPr>
        <w:t xml:space="preserve">Звертаємо увагу, що дата фінансування Фондом допомоги по тимчасовій втраті працездатності прямо залежить від дати подання заяви-розрахунку роботодавцем як у випадку паперових, так і для е-лікарняних. </w:t>
      </w:r>
    </w:p>
    <w:p w:rsidR="00A603EC" w:rsidRPr="00A603EC" w:rsidRDefault="00A603EC" w:rsidP="00A603E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603EC">
        <w:rPr>
          <w:rFonts w:ascii="Times New Roman" w:hAnsi="Times New Roman" w:hint="eastAsia"/>
          <w:sz w:val="28"/>
          <w:szCs w:val="28"/>
        </w:rPr>
        <w:t>Попри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збільшення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стандартних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строків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фінансування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матеріального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забезпечення</w:t>
      </w:r>
      <w:r w:rsidRPr="00A603EC">
        <w:rPr>
          <w:rFonts w:ascii="Times New Roman" w:hAnsi="Times New Roman"/>
          <w:sz w:val="28"/>
          <w:szCs w:val="28"/>
        </w:rPr>
        <w:t xml:space="preserve">, яке пов’язано із перевищеннями потреби у видатках над доходами ФССУ через пандемію, </w:t>
      </w:r>
      <w:r w:rsidRPr="00A603EC">
        <w:rPr>
          <w:rFonts w:ascii="Times New Roman" w:hAnsi="Times New Roman" w:hint="eastAsia"/>
          <w:sz w:val="28"/>
          <w:szCs w:val="28"/>
        </w:rPr>
        <w:t>усі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види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допомог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надаються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Фондом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у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повному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обсязі</w:t>
      </w:r>
      <w:r w:rsidRPr="00A603EC">
        <w:rPr>
          <w:rFonts w:ascii="Times New Roman" w:hAnsi="Times New Roman"/>
          <w:sz w:val="28"/>
          <w:szCs w:val="28"/>
        </w:rPr>
        <w:t>.</w:t>
      </w:r>
    </w:p>
    <w:p w:rsidR="00A603EC" w:rsidRPr="00A603EC" w:rsidRDefault="00A603EC" w:rsidP="00A603E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603EC">
        <w:rPr>
          <w:rFonts w:ascii="Times New Roman" w:hAnsi="Times New Roman"/>
          <w:sz w:val="28"/>
          <w:szCs w:val="28"/>
        </w:rPr>
        <w:t>К</w:t>
      </w:r>
      <w:r w:rsidRPr="00A603EC">
        <w:rPr>
          <w:rFonts w:ascii="Times New Roman" w:hAnsi="Times New Roman" w:hint="eastAsia"/>
          <w:sz w:val="28"/>
          <w:szCs w:val="28"/>
        </w:rPr>
        <w:t>ошти</w:t>
      </w:r>
      <w:r w:rsidRPr="00A603EC">
        <w:rPr>
          <w:rFonts w:ascii="Times New Roman" w:hAnsi="Times New Roman"/>
          <w:sz w:val="28"/>
          <w:szCs w:val="28"/>
        </w:rPr>
        <w:t xml:space="preserve"> для надання </w:t>
      </w:r>
      <w:r w:rsidRPr="00A603EC">
        <w:rPr>
          <w:rFonts w:ascii="Times New Roman" w:hAnsi="Times New Roman" w:hint="eastAsia"/>
          <w:sz w:val="28"/>
          <w:szCs w:val="28"/>
        </w:rPr>
        <w:t>матеріальн</w:t>
      </w:r>
      <w:r w:rsidRPr="00A603EC">
        <w:rPr>
          <w:rFonts w:ascii="Times New Roman" w:hAnsi="Times New Roman"/>
          <w:sz w:val="28"/>
          <w:szCs w:val="28"/>
        </w:rPr>
        <w:t xml:space="preserve">ого </w:t>
      </w:r>
      <w:r w:rsidRPr="00A603EC">
        <w:rPr>
          <w:rFonts w:ascii="Times New Roman" w:hAnsi="Times New Roman" w:hint="eastAsia"/>
          <w:sz w:val="28"/>
          <w:szCs w:val="28"/>
        </w:rPr>
        <w:t>забезпечення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і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страхов</w:t>
      </w:r>
      <w:r w:rsidRPr="00A603EC">
        <w:rPr>
          <w:rFonts w:ascii="Times New Roman" w:hAnsi="Times New Roman"/>
          <w:sz w:val="28"/>
          <w:szCs w:val="28"/>
        </w:rPr>
        <w:t xml:space="preserve">их </w:t>
      </w:r>
      <w:r w:rsidRPr="00A603EC">
        <w:rPr>
          <w:rFonts w:ascii="Times New Roman" w:hAnsi="Times New Roman" w:hint="eastAsia"/>
          <w:sz w:val="28"/>
          <w:szCs w:val="28"/>
        </w:rPr>
        <w:t>виплат</w:t>
      </w:r>
      <w:r w:rsidRPr="00A603EC">
        <w:rPr>
          <w:rFonts w:ascii="Times New Roman" w:hAnsi="Times New Roman"/>
          <w:sz w:val="28"/>
          <w:szCs w:val="28"/>
        </w:rPr>
        <w:t xml:space="preserve"> направляються Фондом </w:t>
      </w:r>
      <w:r w:rsidRPr="00A603EC">
        <w:rPr>
          <w:rFonts w:ascii="Times New Roman" w:hAnsi="Times New Roman" w:hint="eastAsia"/>
          <w:sz w:val="28"/>
          <w:szCs w:val="28"/>
        </w:rPr>
        <w:t>кожного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дня</w:t>
      </w:r>
      <w:r w:rsidRPr="00A603EC">
        <w:rPr>
          <w:rFonts w:ascii="Times New Roman" w:hAnsi="Times New Roman"/>
          <w:sz w:val="28"/>
          <w:szCs w:val="28"/>
        </w:rPr>
        <w:t xml:space="preserve">, по мірі надходжень частки від ЄСВ. </w:t>
      </w:r>
      <w:r w:rsidRPr="00A603EC">
        <w:rPr>
          <w:rFonts w:ascii="Times New Roman" w:hAnsi="Times New Roman" w:hint="eastAsia"/>
          <w:sz w:val="28"/>
          <w:szCs w:val="28"/>
        </w:rPr>
        <w:t>Аби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працівники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могли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слідкувати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за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станом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фінансування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онлайн</w:t>
      </w:r>
      <w:r w:rsidRPr="00A603EC">
        <w:rPr>
          <w:rFonts w:ascii="Times New Roman" w:hAnsi="Times New Roman"/>
          <w:sz w:val="28"/>
          <w:szCs w:val="28"/>
        </w:rPr>
        <w:t xml:space="preserve">, </w:t>
      </w:r>
      <w:r w:rsidRPr="00A603EC">
        <w:rPr>
          <w:rFonts w:ascii="Times New Roman" w:hAnsi="Times New Roman" w:hint="eastAsia"/>
          <w:sz w:val="28"/>
          <w:szCs w:val="28"/>
        </w:rPr>
        <w:t>щоденно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у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телеграм</w:t>
      </w:r>
      <w:r w:rsidRPr="00A603EC">
        <w:rPr>
          <w:rFonts w:ascii="Times New Roman" w:hAnsi="Times New Roman"/>
          <w:sz w:val="28"/>
          <w:szCs w:val="28"/>
        </w:rPr>
        <w:t>-</w:t>
      </w:r>
      <w:r w:rsidRPr="00A603EC">
        <w:rPr>
          <w:rFonts w:ascii="Times New Roman" w:hAnsi="Times New Roman" w:hint="eastAsia"/>
          <w:sz w:val="28"/>
          <w:szCs w:val="28"/>
        </w:rPr>
        <w:t>каналі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Фонду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A603EC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A603EC">
        <w:rPr>
          <w:rFonts w:ascii="Times New Roman" w:hAnsi="Times New Roman"/>
          <w:sz w:val="28"/>
          <w:szCs w:val="28"/>
        </w:rPr>
        <w:t xml:space="preserve"> оновлюється інформація </w:t>
      </w:r>
      <w:r w:rsidRPr="00A603EC">
        <w:rPr>
          <w:rFonts w:ascii="Times New Roman" w:hAnsi="Times New Roman" w:hint="eastAsia"/>
          <w:sz w:val="28"/>
          <w:szCs w:val="28"/>
        </w:rPr>
        <w:t>про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суми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і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напрями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виплат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за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тегом</w:t>
      </w:r>
      <w:r w:rsidRPr="00A603EC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Pr="00A603EC">
        <w:rPr>
          <w:rFonts w:ascii="Times New Roman" w:hAnsi="Times New Roman" w:hint="eastAsia"/>
          <w:sz w:val="28"/>
          <w:szCs w:val="28"/>
        </w:rPr>
        <w:t>фінансування</w:t>
      </w:r>
      <w:r w:rsidRPr="00A603EC">
        <w:rPr>
          <w:rFonts w:ascii="Times New Roman" w:hAnsi="Times New Roman"/>
          <w:sz w:val="28"/>
          <w:szCs w:val="28"/>
        </w:rPr>
        <w:t>_</w:t>
      </w:r>
      <w:r w:rsidRPr="00A603EC">
        <w:rPr>
          <w:rFonts w:ascii="Times New Roman" w:hAnsi="Times New Roman" w:hint="eastAsia"/>
          <w:sz w:val="28"/>
          <w:szCs w:val="28"/>
        </w:rPr>
        <w:t>оперативно</w:t>
      </w:r>
      <w:proofErr w:type="spellEnd"/>
      <w:r w:rsidRPr="00A603EC">
        <w:rPr>
          <w:rFonts w:ascii="Times New Roman" w:hAnsi="Times New Roman"/>
          <w:sz w:val="28"/>
          <w:szCs w:val="28"/>
        </w:rPr>
        <w:t xml:space="preserve">. </w:t>
      </w:r>
      <w:r w:rsidRPr="00A603EC">
        <w:rPr>
          <w:rFonts w:ascii="Times New Roman" w:hAnsi="Times New Roman" w:hint="eastAsia"/>
          <w:sz w:val="28"/>
          <w:szCs w:val="28"/>
        </w:rPr>
        <w:t>Після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проведення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фінансування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проходить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декілька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днів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банківських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операцій</w:t>
      </w:r>
      <w:r w:rsidRPr="00A603EC">
        <w:rPr>
          <w:rFonts w:ascii="Times New Roman" w:hAnsi="Times New Roman"/>
          <w:sz w:val="28"/>
          <w:szCs w:val="28"/>
        </w:rPr>
        <w:t xml:space="preserve">, </w:t>
      </w:r>
      <w:r w:rsidRPr="00A603EC">
        <w:rPr>
          <w:rFonts w:ascii="Times New Roman" w:hAnsi="Times New Roman" w:hint="eastAsia"/>
          <w:sz w:val="28"/>
          <w:szCs w:val="28"/>
        </w:rPr>
        <w:t>доки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кошти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надійдуть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на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рахунок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роботодавця</w:t>
      </w:r>
      <w:r w:rsidRPr="00A603EC">
        <w:rPr>
          <w:rFonts w:ascii="Times New Roman" w:hAnsi="Times New Roman"/>
          <w:sz w:val="28"/>
          <w:szCs w:val="28"/>
        </w:rPr>
        <w:t xml:space="preserve">. </w:t>
      </w:r>
      <w:r w:rsidRPr="00A603EC">
        <w:rPr>
          <w:rFonts w:ascii="Times New Roman" w:hAnsi="Times New Roman" w:hint="eastAsia"/>
          <w:sz w:val="28"/>
          <w:szCs w:val="28"/>
        </w:rPr>
        <w:t>Ця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інформація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оновлюється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за</w:t>
      </w:r>
      <w:r w:rsidRPr="00A603EC">
        <w:rPr>
          <w:rFonts w:ascii="Times New Roman" w:hAnsi="Times New Roman"/>
          <w:sz w:val="28"/>
          <w:szCs w:val="28"/>
        </w:rPr>
        <w:t xml:space="preserve"> </w:t>
      </w:r>
      <w:r w:rsidRPr="00A603EC">
        <w:rPr>
          <w:rFonts w:ascii="Times New Roman" w:hAnsi="Times New Roman" w:hint="eastAsia"/>
          <w:sz w:val="28"/>
          <w:szCs w:val="28"/>
        </w:rPr>
        <w:t>тегом</w:t>
      </w:r>
      <w:r w:rsidRPr="00A603EC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Pr="00A603EC">
        <w:rPr>
          <w:rFonts w:ascii="Times New Roman" w:hAnsi="Times New Roman" w:hint="eastAsia"/>
          <w:sz w:val="28"/>
          <w:szCs w:val="28"/>
        </w:rPr>
        <w:t>фінансування</w:t>
      </w:r>
      <w:r w:rsidRPr="00A603EC">
        <w:rPr>
          <w:rFonts w:ascii="Times New Roman" w:hAnsi="Times New Roman"/>
          <w:sz w:val="28"/>
          <w:szCs w:val="28"/>
        </w:rPr>
        <w:t>_</w:t>
      </w:r>
      <w:r w:rsidRPr="00A603EC">
        <w:rPr>
          <w:rFonts w:ascii="Times New Roman" w:hAnsi="Times New Roman" w:hint="eastAsia"/>
          <w:sz w:val="28"/>
          <w:szCs w:val="28"/>
        </w:rPr>
        <w:t>страхувальників</w:t>
      </w:r>
      <w:proofErr w:type="spellEnd"/>
      <w:r w:rsidRPr="00A603EC">
        <w:rPr>
          <w:rFonts w:ascii="Times New Roman" w:hAnsi="Times New Roman"/>
          <w:sz w:val="28"/>
          <w:szCs w:val="28"/>
        </w:rPr>
        <w:t xml:space="preserve"> у розрізі регіонів. </w:t>
      </w:r>
    </w:p>
    <w:p w:rsidR="00A603EC" w:rsidRPr="00A603EC" w:rsidRDefault="00A603EC" w:rsidP="00A603EC">
      <w:pPr>
        <w:rPr>
          <w:rFonts w:ascii="Times New Roman" w:hAnsi="Times New Roman"/>
          <w:sz w:val="28"/>
          <w:szCs w:val="28"/>
        </w:rPr>
      </w:pPr>
    </w:p>
    <w:p w:rsidR="00A603EC" w:rsidRPr="00A603EC" w:rsidRDefault="00A603EC" w:rsidP="00A603E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603EC" w:rsidRPr="00A603EC" w:rsidRDefault="00A603EC" w:rsidP="00A603EC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A603EC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A603EC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A603EC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A603EC" w:rsidRDefault="008543D1">
      <w:pPr>
        <w:rPr>
          <w:sz w:val="28"/>
          <w:szCs w:val="28"/>
        </w:rPr>
      </w:pPr>
    </w:p>
    <w:sectPr w:rsidR="008543D1" w:rsidRPr="00A603EC" w:rsidSect="00A603EC">
      <w:headerReference w:type="even" r:id="rId6"/>
      <w:headerReference w:type="default" r:id="rId7"/>
      <w:headerReference w:type="first" r:id="rId8"/>
      <w:pgSz w:w="11906" w:h="16838" w:code="9"/>
      <w:pgMar w:top="568" w:right="849" w:bottom="993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2C4EA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2C4EA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2C4EA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2C4EA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2C4EA8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EC"/>
    <w:rsid w:val="002C4EA8"/>
    <w:rsid w:val="003F188E"/>
    <w:rsid w:val="00437C55"/>
    <w:rsid w:val="00690AAD"/>
    <w:rsid w:val="008543D1"/>
    <w:rsid w:val="008D2FDF"/>
    <w:rsid w:val="00917360"/>
    <w:rsid w:val="00A603EC"/>
    <w:rsid w:val="00B54190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E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03E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603EC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603EC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E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03E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603EC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603EC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t.me/socialfun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1</cp:revision>
  <cp:lastPrinted>2021-10-11T13:29:00Z</cp:lastPrinted>
  <dcterms:created xsi:type="dcterms:W3CDTF">2021-10-11T13:28:00Z</dcterms:created>
  <dcterms:modified xsi:type="dcterms:W3CDTF">2021-10-11T13:47:00Z</dcterms:modified>
</cp:coreProperties>
</file>