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05A" w:rsidRPr="000C405A" w:rsidRDefault="000C405A" w:rsidP="000C405A">
      <w:pPr>
        <w:spacing w:before="120"/>
        <w:ind w:right="-11" w:firstLine="709"/>
        <w:jc w:val="right"/>
        <w:rPr>
          <w:rFonts w:ascii="Times New Roman" w:hAnsi="Times New Roman"/>
          <w:sz w:val="28"/>
          <w:szCs w:val="28"/>
        </w:rPr>
      </w:pPr>
      <w:r w:rsidRPr="000C405A">
        <w:rPr>
          <w:rFonts w:ascii="Times New Roman" w:hAnsi="Times New Roman"/>
          <w:sz w:val="28"/>
          <w:szCs w:val="28"/>
        </w:rPr>
        <w:t>Додаток до листа від 05.08.21 №</w:t>
      </w:r>
      <w:r w:rsidR="001D11BB">
        <w:rPr>
          <w:rFonts w:ascii="Times New Roman" w:hAnsi="Times New Roman"/>
          <w:sz w:val="28"/>
          <w:szCs w:val="28"/>
        </w:rPr>
        <w:t>01-04-</w:t>
      </w:r>
      <w:bookmarkStart w:id="0" w:name="_GoBack"/>
      <w:bookmarkEnd w:id="0"/>
      <w:r w:rsidR="001D11BB">
        <w:rPr>
          <w:rFonts w:ascii="Times New Roman" w:hAnsi="Times New Roman"/>
          <w:sz w:val="28"/>
          <w:szCs w:val="28"/>
        </w:rPr>
        <w:t>2296/12</w:t>
      </w:r>
    </w:p>
    <w:p w:rsidR="000C405A" w:rsidRDefault="000C405A" w:rsidP="000C405A">
      <w:pPr>
        <w:spacing w:before="120"/>
        <w:ind w:right="-11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C405A" w:rsidRDefault="000C405A" w:rsidP="000C405A">
      <w:pPr>
        <w:spacing w:before="120"/>
        <w:ind w:right="-11" w:firstLine="709"/>
        <w:jc w:val="center"/>
        <w:rPr>
          <w:rFonts w:ascii="Times New Roman" w:hAnsi="Times New Roman"/>
          <w:b/>
          <w:sz w:val="28"/>
          <w:szCs w:val="28"/>
        </w:rPr>
      </w:pPr>
      <w:r w:rsidRPr="000C405A">
        <w:rPr>
          <w:rFonts w:ascii="Times New Roman" w:hAnsi="Times New Roman"/>
          <w:b/>
          <w:sz w:val="28"/>
          <w:szCs w:val="28"/>
        </w:rPr>
        <w:t xml:space="preserve">У першому півріччі батьки доглядали за хворими дітьми </w:t>
      </w:r>
    </w:p>
    <w:p w:rsidR="000C405A" w:rsidRPr="000C405A" w:rsidRDefault="000C405A" w:rsidP="000C405A">
      <w:pPr>
        <w:spacing w:before="120"/>
        <w:ind w:right="-11" w:firstLine="709"/>
        <w:jc w:val="center"/>
        <w:rPr>
          <w:rFonts w:ascii="Times New Roman" w:hAnsi="Times New Roman"/>
          <w:b/>
          <w:sz w:val="28"/>
          <w:szCs w:val="28"/>
        </w:rPr>
      </w:pPr>
      <w:r w:rsidRPr="000C405A">
        <w:rPr>
          <w:rFonts w:ascii="Times New Roman" w:hAnsi="Times New Roman"/>
          <w:b/>
          <w:sz w:val="28"/>
          <w:szCs w:val="28"/>
        </w:rPr>
        <w:t>понад 1 млн днів</w:t>
      </w:r>
    </w:p>
    <w:p w:rsidR="000C405A" w:rsidRPr="000C405A" w:rsidRDefault="000C405A" w:rsidP="000C405A">
      <w:pPr>
        <w:spacing w:before="120"/>
        <w:ind w:right="-11" w:firstLine="709"/>
        <w:jc w:val="both"/>
        <w:rPr>
          <w:rFonts w:ascii="Times New Roman" w:hAnsi="Times New Roman"/>
          <w:sz w:val="28"/>
          <w:szCs w:val="28"/>
        </w:rPr>
      </w:pPr>
      <w:r w:rsidRPr="000C405A">
        <w:rPr>
          <w:rFonts w:ascii="Times New Roman" w:hAnsi="Times New Roman"/>
          <w:sz w:val="28"/>
          <w:szCs w:val="28"/>
        </w:rPr>
        <w:t>У разі потреби знаходитись поруч із хворим членом родини у лікарні або вдома, Фонд соціального страхування України компенсує застрахованим особам втрачений заробіток за весь час догляду. Найбільша кількість відповідних листків непрацездатності видається у разі хвороби дитини працюючих батьків.</w:t>
      </w:r>
    </w:p>
    <w:p w:rsidR="000C405A" w:rsidRPr="000C405A" w:rsidRDefault="000C405A" w:rsidP="000C405A">
      <w:pPr>
        <w:spacing w:before="120"/>
        <w:ind w:right="-11" w:firstLine="709"/>
        <w:jc w:val="both"/>
        <w:rPr>
          <w:rFonts w:ascii="Times New Roman" w:hAnsi="Times New Roman"/>
          <w:sz w:val="28"/>
          <w:szCs w:val="28"/>
        </w:rPr>
      </w:pPr>
      <w:r w:rsidRPr="000C405A">
        <w:rPr>
          <w:rFonts w:ascii="Times New Roman" w:hAnsi="Times New Roman"/>
          <w:sz w:val="28"/>
          <w:szCs w:val="28"/>
        </w:rPr>
        <w:t>За підсумками першого півріччя ФССУ прийняв на фінансування 145,6 тис. листків непрацездатності, виданих в разі необхідності догляду за хворими рідними, на суму 366,6 млн гривень.</w:t>
      </w:r>
    </w:p>
    <w:p w:rsidR="000C405A" w:rsidRPr="000C405A" w:rsidRDefault="000C405A" w:rsidP="000C405A">
      <w:pPr>
        <w:spacing w:before="120"/>
        <w:ind w:right="-11" w:firstLine="709"/>
        <w:jc w:val="both"/>
        <w:rPr>
          <w:rFonts w:ascii="Times New Roman" w:hAnsi="Times New Roman"/>
          <w:sz w:val="28"/>
          <w:szCs w:val="28"/>
        </w:rPr>
      </w:pPr>
      <w:r w:rsidRPr="000C405A">
        <w:rPr>
          <w:rFonts w:ascii="Times New Roman" w:hAnsi="Times New Roman"/>
          <w:sz w:val="28"/>
          <w:szCs w:val="28"/>
        </w:rPr>
        <w:t>Загалом з січня по червень застраховані особи провели 1,1 мільйона днів, доглядаючи за хворими дітьми і родичами.</w:t>
      </w:r>
    </w:p>
    <w:p w:rsidR="000C405A" w:rsidRPr="000C405A" w:rsidRDefault="000C405A" w:rsidP="000C405A">
      <w:pPr>
        <w:spacing w:before="120"/>
        <w:ind w:right="-11" w:firstLine="709"/>
        <w:jc w:val="both"/>
        <w:rPr>
          <w:rFonts w:ascii="Times New Roman" w:hAnsi="Times New Roman"/>
          <w:sz w:val="28"/>
          <w:szCs w:val="28"/>
        </w:rPr>
      </w:pPr>
      <w:r w:rsidRPr="000C405A">
        <w:rPr>
          <w:rFonts w:ascii="Times New Roman" w:hAnsi="Times New Roman"/>
          <w:sz w:val="28"/>
          <w:szCs w:val="28"/>
        </w:rPr>
        <w:t>Нагадаємо, фінансування зазначеної допомоги здійснюється Фондом, починаючи з першого дня і за весь час догляду.</w:t>
      </w:r>
    </w:p>
    <w:p w:rsidR="000C405A" w:rsidRPr="000C405A" w:rsidRDefault="000C405A" w:rsidP="000C405A">
      <w:pPr>
        <w:spacing w:before="120"/>
        <w:ind w:right="-11" w:firstLine="709"/>
        <w:jc w:val="both"/>
        <w:rPr>
          <w:rFonts w:ascii="Times New Roman" w:hAnsi="Times New Roman"/>
          <w:sz w:val="28"/>
          <w:szCs w:val="28"/>
        </w:rPr>
      </w:pPr>
      <w:r w:rsidRPr="000C405A">
        <w:rPr>
          <w:rFonts w:ascii="Times New Roman" w:hAnsi="Times New Roman"/>
          <w:sz w:val="28"/>
          <w:szCs w:val="28"/>
        </w:rPr>
        <w:t>Тривалість лікарняних по догляду за хворою дитиною до 14 років складає до 14 календарних днів, однак у разі стаціонарного лікування ФССУ здійснює надання допомоги за весь період перебування застрахованої особи у стаціонарі разом із хворою дитиною.</w:t>
      </w:r>
    </w:p>
    <w:p w:rsidR="000C405A" w:rsidRPr="000C405A" w:rsidRDefault="000C405A" w:rsidP="000C405A">
      <w:pPr>
        <w:spacing w:before="120"/>
        <w:ind w:right="-11" w:firstLine="709"/>
        <w:jc w:val="both"/>
        <w:rPr>
          <w:rFonts w:ascii="Times New Roman" w:hAnsi="Times New Roman"/>
          <w:sz w:val="28"/>
          <w:szCs w:val="28"/>
        </w:rPr>
      </w:pPr>
      <w:r w:rsidRPr="000C405A">
        <w:rPr>
          <w:rFonts w:ascii="Times New Roman" w:hAnsi="Times New Roman"/>
          <w:sz w:val="28"/>
          <w:szCs w:val="28"/>
        </w:rPr>
        <w:t>Водночас, у разі хвороби члена сім’ї тривалість лікарняного по догляду не може перевищувати три календарні дні, а у виняткових випадках, з урахуванням тяжкості хвороби та побутових обставин, – не більше семи календарних днів.</w:t>
      </w:r>
    </w:p>
    <w:p w:rsidR="000C405A" w:rsidRPr="000C405A" w:rsidRDefault="000C405A" w:rsidP="000C405A">
      <w:pPr>
        <w:spacing w:before="120"/>
        <w:ind w:right="-11" w:firstLine="709"/>
        <w:jc w:val="both"/>
        <w:rPr>
          <w:rFonts w:ascii="Times New Roman" w:hAnsi="Times New Roman"/>
          <w:sz w:val="28"/>
          <w:szCs w:val="28"/>
        </w:rPr>
      </w:pPr>
    </w:p>
    <w:p w:rsidR="000C405A" w:rsidRPr="000C405A" w:rsidRDefault="000C405A" w:rsidP="000C405A">
      <w:pPr>
        <w:spacing w:before="120"/>
        <w:ind w:right="-11" w:firstLine="709"/>
        <w:jc w:val="both"/>
        <w:rPr>
          <w:rFonts w:ascii="Times New Roman" w:hAnsi="Times New Roman"/>
          <w:sz w:val="28"/>
          <w:szCs w:val="28"/>
        </w:rPr>
      </w:pPr>
    </w:p>
    <w:p w:rsidR="000C405A" w:rsidRPr="000C405A" w:rsidRDefault="000C405A" w:rsidP="000C405A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proofErr w:type="spellStart"/>
      <w:r w:rsidRPr="000C405A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0C405A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0C405A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0C405A" w:rsidRDefault="008543D1">
      <w:pPr>
        <w:rPr>
          <w:sz w:val="28"/>
          <w:szCs w:val="28"/>
        </w:rPr>
      </w:pPr>
    </w:p>
    <w:sectPr w:rsidR="008543D1" w:rsidRPr="000C405A" w:rsidSect="000C405A">
      <w:headerReference w:type="even" r:id="rId5"/>
      <w:headerReference w:type="default" r:id="rId6"/>
      <w:headerReference w:type="first" r:id="rId7"/>
      <w:pgSz w:w="11906" w:h="16838" w:code="9"/>
      <w:pgMar w:top="709" w:right="849" w:bottom="142" w:left="1418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1D11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1D11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1D11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1D11B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1D11BB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A"/>
    <w:rsid w:val="000C405A"/>
    <w:rsid w:val="001D11BB"/>
    <w:rsid w:val="003F188E"/>
    <w:rsid w:val="00437C55"/>
    <w:rsid w:val="00690AAD"/>
    <w:rsid w:val="008543D1"/>
    <w:rsid w:val="008D2FDF"/>
    <w:rsid w:val="00917360"/>
    <w:rsid w:val="00B54190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5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05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405A"/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5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05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405A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Зоряна</cp:lastModifiedBy>
  <cp:revision>1</cp:revision>
  <cp:lastPrinted>2021-08-05T07:21:00Z</cp:lastPrinted>
  <dcterms:created xsi:type="dcterms:W3CDTF">2021-08-05T07:20:00Z</dcterms:created>
  <dcterms:modified xsi:type="dcterms:W3CDTF">2021-08-05T11:43:00Z</dcterms:modified>
</cp:coreProperties>
</file>