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E3" w:rsidRPr="006B1EEB" w:rsidRDefault="00AD69E3" w:rsidP="008A758D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>ПРОЄКТ</w:t>
      </w:r>
      <w:r w:rsidRPr="006B1EEB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AD69E3" w:rsidRPr="006B1EEB" w:rsidRDefault="00AD69E3" w:rsidP="008A758D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6B1EEB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AD69E3" w:rsidRPr="006B1EEB" w:rsidRDefault="00AD69E3" w:rsidP="008A758D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6B1EEB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AD69E3" w:rsidRPr="006B1EEB" w:rsidRDefault="00AD69E3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AD69E3" w:rsidRPr="006B1EEB" w:rsidRDefault="00AD69E3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ВОСЬМЕ СКЛИКАННЯ</w:t>
      </w:r>
    </w:p>
    <w:p w:rsidR="00AD69E3" w:rsidRPr="006B1EEB" w:rsidRDefault="00AD69E3" w:rsidP="007879E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ДЕ</w:t>
      </w:r>
      <w:r>
        <w:rPr>
          <w:rFonts w:ascii="Times New Roman" w:hAnsi="Times New Roman"/>
          <w:sz w:val="24"/>
          <w:szCs w:val="24"/>
        </w:rPr>
        <w:t>С</w:t>
      </w:r>
      <w:r w:rsidRPr="006B1EEB">
        <w:rPr>
          <w:rFonts w:ascii="Times New Roman" w:hAnsi="Times New Roman"/>
          <w:sz w:val="24"/>
          <w:szCs w:val="24"/>
        </w:rPr>
        <w:t xml:space="preserve">ЯТА СЕСІЯ </w:t>
      </w:r>
    </w:p>
    <w:p w:rsidR="00AD69E3" w:rsidRPr="006B1EEB" w:rsidRDefault="00AD69E3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AD69E3" w:rsidRPr="006B1EEB" w:rsidRDefault="00AD69E3" w:rsidP="008A758D">
      <w:pPr>
        <w:pStyle w:val="1"/>
        <w:rPr>
          <w:rFonts w:ascii="Times New Roman" w:hAnsi="Times New Roman"/>
          <w:sz w:val="24"/>
          <w:szCs w:val="24"/>
        </w:rPr>
      </w:pPr>
    </w:p>
    <w:p w:rsidR="00AD69E3" w:rsidRPr="006B1EEB" w:rsidRDefault="00AD69E3" w:rsidP="008A758D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 серпня</w:t>
      </w:r>
      <w:r w:rsidRPr="006B1EEB">
        <w:rPr>
          <w:rFonts w:ascii="Times New Roman" w:hAnsi="Times New Roman"/>
          <w:sz w:val="24"/>
          <w:szCs w:val="24"/>
        </w:rPr>
        <w:t xml:space="preserve"> 2021 року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6B1EEB">
        <w:rPr>
          <w:rFonts w:ascii="Times New Roman" w:hAnsi="Times New Roman"/>
          <w:sz w:val="24"/>
          <w:szCs w:val="24"/>
        </w:rPr>
        <w:t xml:space="preserve">      № </w:t>
      </w:r>
      <w:r>
        <w:rPr>
          <w:rFonts w:ascii="Times New Roman" w:hAnsi="Times New Roman"/>
          <w:sz w:val="24"/>
          <w:szCs w:val="24"/>
        </w:rPr>
        <w:t>__</w:t>
      </w:r>
    </w:p>
    <w:p w:rsidR="00AD69E3" w:rsidRPr="006B1EEB" w:rsidRDefault="00AD69E3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с-ще Нагірянка</w:t>
      </w:r>
    </w:p>
    <w:p w:rsidR="00AD69E3" w:rsidRPr="006B1EEB" w:rsidRDefault="00AD69E3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AD69E3" w:rsidRPr="006B1EEB" w:rsidRDefault="00AD69E3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AD69E3" w:rsidRPr="006B1EEB" w:rsidRDefault="00AD69E3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на землях </w:t>
      </w:r>
    </w:p>
    <w:p w:rsidR="00AD69E3" w:rsidRPr="00901F54" w:rsidRDefault="00AD69E3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Нагірянської (колишньої </w:t>
      </w:r>
      <w:r w:rsidRPr="006167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  <w:lang w:val="uk-UA"/>
        </w:rPr>
        <w:t>осулівської</w:t>
      </w:r>
      <w:r w:rsidRPr="00901F54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AD69E3" w:rsidRPr="006B1EEB" w:rsidRDefault="00AD69E3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</w:t>
      </w:r>
    </w:p>
    <w:p w:rsidR="00AD69E3" w:rsidRDefault="00AD69E3" w:rsidP="007879E9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>Розглянувши заяви громадян  про припинення  - добровільну відмову від права користування земельною ділянкою 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та враховуючи рекомендації</w:t>
      </w:r>
      <w:r w:rsidRPr="00E70334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E70334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AD69E3" w:rsidRPr="00E70334" w:rsidRDefault="00AD69E3" w:rsidP="007879E9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69E3" w:rsidRPr="008C0D19" w:rsidRDefault="00AD69E3" w:rsidP="007879E9">
      <w:pPr>
        <w:pStyle w:val="1"/>
        <w:rPr>
          <w:rFonts w:ascii="Times New Roman" w:hAnsi="Times New Roman"/>
          <w:b/>
          <w:sz w:val="24"/>
          <w:szCs w:val="24"/>
        </w:rPr>
      </w:pPr>
      <w:r w:rsidRPr="008C0D19">
        <w:rPr>
          <w:rFonts w:ascii="Times New Roman" w:hAnsi="Times New Roman"/>
          <w:b/>
          <w:sz w:val="24"/>
          <w:szCs w:val="24"/>
        </w:rPr>
        <w:t>ВИРІШИЛА:</w:t>
      </w:r>
    </w:p>
    <w:p w:rsidR="00AD69E3" w:rsidRDefault="00AD69E3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1F54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 w:rsidRPr="006167D2">
        <w:rPr>
          <w:rFonts w:ascii="Times New Roman" w:hAnsi="Times New Roman"/>
          <w:b/>
          <w:sz w:val="24"/>
          <w:szCs w:val="24"/>
          <w:lang w:val="uk-UA"/>
        </w:rPr>
        <w:t>Сапіщук Ганни Василівни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60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60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22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22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  <w:lang w:val="uk-UA"/>
        </w:rPr>
        <w:t>,</w:t>
      </w:r>
      <w:r w:rsidRPr="00E70334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20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20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8 га"/>
        </w:smartTagPr>
        <w:r>
          <w:rPr>
            <w:rFonts w:ascii="Times New Roman" w:hAnsi="Times New Roman"/>
            <w:sz w:val="24"/>
            <w:szCs w:val="24"/>
            <w:lang w:val="uk-UA"/>
          </w:rPr>
          <w:t>0,18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>Сосулівка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AD69E3" w:rsidRPr="00E70334" w:rsidRDefault="00AD69E3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69E3" w:rsidRDefault="00AD69E3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1F54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</w:t>
      </w:r>
      <w:r w:rsidRPr="006167D2">
        <w:rPr>
          <w:rFonts w:ascii="Times New Roman" w:hAnsi="Times New Roman"/>
          <w:b/>
          <w:sz w:val="24"/>
          <w:szCs w:val="24"/>
          <w:lang w:val="uk-UA"/>
        </w:rPr>
        <w:t>Шевчук Степана Євгеновича</w:t>
      </w:r>
      <w:r>
        <w:rPr>
          <w:rFonts w:ascii="Times New Roman" w:hAnsi="Times New Roman"/>
          <w:sz w:val="24"/>
          <w:szCs w:val="24"/>
          <w:lang w:val="uk-UA"/>
        </w:rPr>
        <w:t xml:space="preserve"> загальною</w:t>
      </w:r>
      <w:r w:rsidRPr="00E70334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45 га"/>
        </w:smartTagPr>
        <w:r w:rsidRPr="00E70334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  <w:lang w:val="uk-UA"/>
          </w:rPr>
          <w:t>45</w:t>
        </w:r>
        <w:r w:rsidRPr="00E70334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  <w:lang w:val="uk-UA"/>
        </w:rPr>
        <w:t>Сосулівка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AD69E3" w:rsidRPr="00E70334" w:rsidRDefault="00AD69E3" w:rsidP="00901F5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69E3" w:rsidRPr="00E70334" w:rsidRDefault="00AD69E3" w:rsidP="00901F54">
      <w:pPr>
        <w:pStyle w:val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01F5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</w:t>
      </w:r>
      <w:r w:rsidRPr="00901F54">
        <w:rPr>
          <w:rFonts w:ascii="Times New Roman" w:hAnsi="Times New Roman"/>
          <w:sz w:val="24"/>
          <w:szCs w:val="24"/>
        </w:rPr>
        <w:t xml:space="preserve"> </w:t>
      </w:r>
      <w:r w:rsidRPr="00E70334">
        <w:rPr>
          <w:rFonts w:ascii="Times New Roman" w:hAnsi="Times New Roman"/>
          <w:sz w:val="24"/>
          <w:szCs w:val="24"/>
        </w:rPr>
        <w:t>Нагірянської сільської ради з питань містобудування, земельних відносин та сталого розвитку.</w:t>
      </w:r>
    </w:p>
    <w:p w:rsidR="00AD69E3" w:rsidRPr="00E70334" w:rsidRDefault="00AD69E3" w:rsidP="00985647">
      <w:pPr>
        <w:widowControl w:val="0"/>
        <w:autoSpaceDE w:val="0"/>
        <w:autoSpaceDN w:val="0"/>
        <w:adjustRightInd w:val="0"/>
        <w:spacing w:before="60" w:after="0" w:line="240" w:lineRule="auto"/>
        <w:ind w:right="40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69E3" w:rsidRPr="00E70334" w:rsidRDefault="00AD69E3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AD69E3" w:rsidRPr="00901F54" w:rsidRDefault="00AD69E3" w:rsidP="008A758D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01F54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</w:t>
      </w:r>
    </w:p>
    <w:p w:rsidR="00AD69E3" w:rsidRDefault="00AD69E3" w:rsidP="008C0D19">
      <w:pPr>
        <w:jc w:val="both"/>
        <w:rPr>
          <w:lang w:val="uk-UA"/>
        </w:rPr>
      </w:pPr>
      <w:r w:rsidRPr="00E70334">
        <w:rPr>
          <w:lang w:val="uk-UA"/>
        </w:rPr>
        <w:t xml:space="preserve">   </w:t>
      </w:r>
      <w:bookmarkStart w:id="0" w:name="_GoBack"/>
      <w:bookmarkEnd w:id="0"/>
    </w:p>
    <w:p w:rsidR="00AD69E3" w:rsidRDefault="00AD69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AD69E3" w:rsidRDefault="00AD69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</w:t>
      </w:r>
      <w:r w:rsidRPr="006167D2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ЯК</w:t>
      </w:r>
    </w:p>
    <w:p w:rsidR="00AD69E3" w:rsidRDefault="00AD69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AD69E3" w:rsidRDefault="00AD69E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Галина БУРЯК</w:t>
      </w:r>
    </w:p>
    <w:sectPr w:rsidR="00AD69E3" w:rsidSect="007879E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67FA3A9E"/>
    <w:lvl w:ilvl="0" w:tplc="0B0C09BE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032ED4"/>
    <w:rsid w:val="001F7A59"/>
    <w:rsid w:val="003555E8"/>
    <w:rsid w:val="00397617"/>
    <w:rsid w:val="003B79AB"/>
    <w:rsid w:val="004D1059"/>
    <w:rsid w:val="004E4FF9"/>
    <w:rsid w:val="00555ECE"/>
    <w:rsid w:val="00562FA8"/>
    <w:rsid w:val="00594AC1"/>
    <w:rsid w:val="005E5819"/>
    <w:rsid w:val="005F4ECD"/>
    <w:rsid w:val="006167D2"/>
    <w:rsid w:val="00660A15"/>
    <w:rsid w:val="006B1EEB"/>
    <w:rsid w:val="006E3F45"/>
    <w:rsid w:val="007879E9"/>
    <w:rsid w:val="008A758D"/>
    <w:rsid w:val="008C0D19"/>
    <w:rsid w:val="008D7987"/>
    <w:rsid w:val="008F11DE"/>
    <w:rsid w:val="00901F54"/>
    <w:rsid w:val="009028EA"/>
    <w:rsid w:val="0097330C"/>
    <w:rsid w:val="00983241"/>
    <w:rsid w:val="00985647"/>
    <w:rsid w:val="009C7097"/>
    <w:rsid w:val="009F407E"/>
    <w:rsid w:val="00A064A6"/>
    <w:rsid w:val="00A5003F"/>
    <w:rsid w:val="00A7424A"/>
    <w:rsid w:val="00A75846"/>
    <w:rsid w:val="00A92C24"/>
    <w:rsid w:val="00A9794D"/>
    <w:rsid w:val="00AA441D"/>
    <w:rsid w:val="00AD69E3"/>
    <w:rsid w:val="00AE3A25"/>
    <w:rsid w:val="00AE7923"/>
    <w:rsid w:val="00AF6D23"/>
    <w:rsid w:val="00B107C0"/>
    <w:rsid w:val="00B63F0D"/>
    <w:rsid w:val="00B7080D"/>
    <w:rsid w:val="00B76DD8"/>
    <w:rsid w:val="00B76F48"/>
    <w:rsid w:val="00C23A96"/>
    <w:rsid w:val="00CF4D90"/>
    <w:rsid w:val="00D62052"/>
    <w:rsid w:val="00DA16A2"/>
    <w:rsid w:val="00E70334"/>
    <w:rsid w:val="00EA01DC"/>
    <w:rsid w:val="00F00E6B"/>
    <w:rsid w:val="00F33C0E"/>
    <w:rsid w:val="00F921C2"/>
    <w:rsid w:val="00FE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1</Pages>
  <Words>251</Words>
  <Characters>1434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22</cp:revision>
  <cp:lastPrinted>2021-08-17T08:40:00Z</cp:lastPrinted>
  <dcterms:created xsi:type="dcterms:W3CDTF">2021-05-20T06:53:00Z</dcterms:created>
  <dcterms:modified xsi:type="dcterms:W3CDTF">2021-08-19T07:32:00Z</dcterms:modified>
</cp:coreProperties>
</file>