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8BA" w:rsidRPr="00540828" w:rsidRDefault="006C58BA" w:rsidP="00CC40F6">
      <w:pPr>
        <w:pStyle w:val="1"/>
        <w:jc w:val="right"/>
        <w:rPr>
          <w:noProof/>
        </w:rPr>
      </w:pPr>
      <w:r w:rsidRPr="00540828">
        <w:rPr>
          <w:rFonts w:ascii="Times New Roman" w:hAnsi="Times New Roman"/>
          <w:sz w:val="24"/>
          <w:szCs w:val="24"/>
        </w:rPr>
        <w:t xml:space="preserve">                                                      ПРОЄКТ</w:t>
      </w:r>
      <w:r>
        <w:rPr>
          <w:rFonts w:ascii="Times New Roman" w:hAnsi="Times New Roman"/>
          <w:sz w:val="24"/>
          <w:szCs w:val="24"/>
        </w:rPr>
        <w:t xml:space="preserve"> </w:t>
      </w:r>
    </w:p>
    <w:p w:rsidR="006C58BA" w:rsidRPr="00540828" w:rsidRDefault="006C58BA" w:rsidP="00CC40F6">
      <w:pPr>
        <w:tabs>
          <w:tab w:val="left" w:pos="3900"/>
        </w:tabs>
        <w:spacing w:after="0" w:line="276" w:lineRule="auto"/>
        <w:jc w:val="center"/>
        <w:rPr>
          <w:rFonts w:ascii="Times New Roman" w:hAnsi="Times New Roman"/>
          <w:sz w:val="24"/>
          <w:szCs w:val="24"/>
          <w:highlight w:val="yellow"/>
          <w:lang w:val="uk-UA" w:eastAsia="ru-RU"/>
        </w:rPr>
      </w:pPr>
    </w:p>
    <w:p w:rsidR="006C58BA" w:rsidRPr="00540828" w:rsidRDefault="006C58BA" w:rsidP="00CC40F6">
      <w:pPr>
        <w:tabs>
          <w:tab w:val="left" w:pos="3900"/>
        </w:tabs>
        <w:spacing w:after="0" w:line="276" w:lineRule="auto"/>
        <w:jc w:val="center"/>
        <w:rPr>
          <w:rFonts w:ascii="Times New Roman" w:hAnsi="Times New Roman"/>
          <w:sz w:val="24"/>
          <w:szCs w:val="24"/>
          <w:highlight w:val="yellow"/>
          <w:lang w:val="uk-UA" w:eastAsia="ru-RU"/>
        </w:rPr>
      </w:pPr>
    </w:p>
    <w:p w:rsidR="006C58BA" w:rsidRPr="00540828" w:rsidRDefault="006C58BA" w:rsidP="00CC40F6">
      <w:pPr>
        <w:tabs>
          <w:tab w:val="left" w:pos="3900"/>
        </w:tabs>
        <w:spacing w:after="0" w:line="276" w:lineRule="auto"/>
        <w:jc w:val="center"/>
        <w:rPr>
          <w:rFonts w:ascii="Times New Roman" w:hAnsi="Times New Roman"/>
          <w:sz w:val="24"/>
          <w:szCs w:val="24"/>
          <w:lang w:val="uk-UA" w:eastAsia="ru-RU"/>
        </w:rPr>
      </w:pPr>
      <w:r w:rsidRPr="00C137F5">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540828">
        <w:rPr>
          <w:rFonts w:ascii="Times New Roman" w:hAnsi="Times New Roman"/>
          <w:sz w:val="24"/>
          <w:szCs w:val="24"/>
          <w:lang w:val="uk-UA" w:eastAsia="ru-RU"/>
        </w:rPr>
        <w:t xml:space="preserve">                                       </w:t>
      </w:r>
    </w:p>
    <w:p w:rsidR="006C58BA" w:rsidRPr="00540828" w:rsidRDefault="006C58BA" w:rsidP="00CC40F6">
      <w:pPr>
        <w:tabs>
          <w:tab w:val="left" w:pos="2109"/>
          <w:tab w:val="center" w:pos="4677"/>
        </w:tabs>
        <w:spacing w:after="0" w:line="276" w:lineRule="auto"/>
        <w:jc w:val="center"/>
        <w:outlineLvl w:val="0"/>
        <w:rPr>
          <w:rFonts w:ascii="Times New Roman" w:hAnsi="Times New Roman"/>
          <w:sz w:val="24"/>
          <w:szCs w:val="24"/>
          <w:lang w:val="uk-UA" w:eastAsia="ru-RU"/>
        </w:rPr>
      </w:pPr>
      <w:r w:rsidRPr="00540828">
        <w:rPr>
          <w:rFonts w:ascii="Times New Roman" w:hAnsi="Times New Roman"/>
          <w:sz w:val="24"/>
          <w:szCs w:val="24"/>
          <w:lang w:eastAsia="ru-RU"/>
        </w:rPr>
        <w:t>НАГІРЯНСЬКА СІЛЬСЬКА  РАДА</w:t>
      </w:r>
    </w:p>
    <w:p w:rsidR="006C58BA" w:rsidRPr="00540828" w:rsidRDefault="006C58BA" w:rsidP="00CC40F6">
      <w:pPr>
        <w:tabs>
          <w:tab w:val="left" w:pos="2109"/>
          <w:tab w:val="center" w:pos="4677"/>
        </w:tabs>
        <w:spacing w:after="0" w:line="276" w:lineRule="auto"/>
        <w:jc w:val="center"/>
        <w:outlineLvl w:val="0"/>
        <w:rPr>
          <w:rFonts w:ascii="Times New Roman" w:hAnsi="Times New Roman"/>
          <w:sz w:val="24"/>
          <w:szCs w:val="24"/>
          <w:lang w:eastAsia="ru-RU"/>
        </w:rPr>
      </w:pPr>
      <w:r w:rsidRPr="00540828">
        <w:rPr>
          <w:rFonts w:ascii="Times New Roman" w:hAnsi="Times New Roman"/>
          <w:sz w:val="24"/>
          <w:szCs w:val="24"/>
          <w:lang w:eastAsia="ru-RU"/>
        </w:rPr>
        <w:t>ЧОРТКІВСЬКОГО РАЙОНУ ТЕРНОПІЛЬСЬКОЇ ОБЛАСТІ</w:t>
      </w:r>
    </w:p>
    <w:p w:rsidR="006C58BA" w:rsidRPr="00540828" w:rsidRDefault="006C58BA" w:rsidP="00CC40F6">
      <w:pPr>
        <w:spacing w:after="0" w:line="276" w:lineRule="auto"/>
        <w:jc w:val="center"/>
        <w:outlineLvl w:val="0"/>
        <w:rPr>
          <w:rFonts w:ascii="Times New Roman" w:hAnsi="Times New Roman"/>
          <w:sz w:val="24"/>
          <w:szCs w:val="24"/>
          <w:lang w:val="uk-UA" w:eastAsia="ru-RU"/>
        </w:rPr>
      </w:pPr>
      <w:r w:rsidRPr="00540828">
        <w:rPr>
          <w:rFonts w:ascii="Times New Roman" w:hAnsi="Times New Roman"/>
          <w:sz w:val="24"/>
          <w:szCs w:val="24"/>
          <w:lang w:val="uk-UA" w:eastAsia="ru-RU"/>
        </w:rPr>
        <w:t>ВОСЬМЕ СКЛИКАННЯ</w:t>
      </w:r>
    </w:p>
    <w:p w:rsidR="006C58BA" w:rsidRPr="00540828" w:rsidRDefault="006C58BA" w:rsidP="00CC40F6">
      <w:pPr>
        <w:spacing w:after="0" w:line="276" w:lineRule="auto"/>
        <w:jc w:val="center"/>
        <w:outlineLvl w:val="0"/>
        <w:rPr>
          <w:rFonts w:ascii="Times New Roman" w:hAnsi="Times New Roman"/>
          <w:sz w:val="24"/>
          <w:szCs w:val="24"/>
          <w:lang w:val="uk-UA" w:eastAsia="ru-RU"/>
        </w:rPr>
      </w:pPr>
      <w:r w:rsidRPr="00540828">
        <w:rPr>
          <w:rFonts w:ascii="Times New Roman" w:hAnsi="Times New Roman"/>
          <w:color w:val="FF0000"/>
          <w:sz w:val="24"/>
          <w:szCs w:val="24"/>
          <w:lang w:val="uk-UA" w:eastAsia="ru-RU"/>
        </w:rPr>
        <w:t xml:space="preserve">П’ЯТНАДЦЯТА </w:t>
      </w:r>
      <w:r w:rsidRPr="00540828">
        <w:rPr>
          <w:rFonts w:ascii="Times New Roman" w:hAnsi="Times New Roman"/>
          <w:sz w:val="24"/>
          <w:szCs w:val="24"/>
          <w:lang w:val="uk-UA" w:eastAsia="ru-RU"/>
        </w:rPr>
        <w:t xml:space="preserve"> СЕСІЯ</w:t>
      </w:r>
    </w:p>
    <w:p w:rsidR="006C58BA" w:rsidRPr="0047784F" w:rsidRDefault="006C58BA" w:rsidP="00CC40F6">
      <w:pPr>
        <w:pStyle w:val="1"/>
        <w:jc w:val="center"/>
        <w:rPr>
          <w:rFonts w:ascii="Times New Roman" w:hAnsi="Times New Roman"/>
          <w:sz w:val="24"/>
          <w:szCs w:val="24"/>
        </w:rPr>
      </w:pPr>
      <w:r>
        <w:rPr>
          <w:rFonts w:ascii="Times New Roman" w:hAnsi="Times New Roman"/>
          <w:sz w:val="24"/>
          <w:szCs w:val="24"/>
        </w:rPr>
        <w:t>РІШЕННЯ</w:t>
      </w:r>
    </w:p>
    <w:p w:rsidR="006C58BA" w:rsidRPr="00540828" w:rsidRDefault="006C58BA" w:rsidP="00CC40F6">
      <w:pPr>
        <w:spacing w:after="0" w:line="276" w:lineRule="auto"/>
        <w:jc w:val="center"/>
        <w:outlineLvl w:val="0"/>
        <w:rPr>
          <w:rFonts w:ascii="Times New Roman" w:hAnsi="Times New Roman"/>
          <w:sz w:val="24"/>
          <w:szCs w:val="24"/>
          <w:lang w:val="uk-UA" w:eastAsia="ru-RU"/>
        </w:rPr>
      </w:pPr>
    </w:p>
    <w:p w:rsidR="006C58BA" w:rsidRPr="00540828" w:rsidRDefault="006C58BA" w:rsidP="0047784F">
      <w:pPr>
        <w:pStyle w:val="ListParagraph"/>
        <w:spacing w:after="0" w:line="276" w:lineRule="auto"/>
        <w:ind w:left="0"/>
        <w:outlineLvl w:val="0"/>
        <w:rPr>
          <w:rFonts w:ascii="Times New Roman" w:hAnsi="Times New Roman"/>
          <w:sz w:val="24"/>
          <w:szCs w:val="24"/>
          <w:lang w:val="uk-UA" w:eastAsia="ru-RU"/>
        </w:rPr>
      </w:pPr>
      <w:r w:rsidRPr="00540828">
        <w:rPr>
          <w:rFonts w:ascii="Times New Roman" w:hAnsi="Times New Roman"/>
          <w:color w:val="FF0000"/>
          <w:sz w:val="24"/>
          <w:szCs w:val="24"/>
          <w:lang w:val="uk-UA" w:eastAsia="ru-RU"/>
        </w:rPr>
        <w:t xml:space="preserve">____ ___________  </w:t>
      </w:r>
      <w:r w:rsidRPr="00540828">
        <w:rPr>
          <w:rFonts w:ascii="Times New Roman" w:hAnsi="Times New Roman"/>
          <w:sz w:val="24"/>
          <w:szCs w:val="24"/>
          <w:lang w:val="uk-UA" w:eastAsia="ru-RU"/>
        </w:rPr>
        <w:t xml:space="preserve">2021  року                     № ________ </w:t>
      </w:r>
    </w:p>
    <w:p w:rsidR="006C58BA" w:rsidRPr="00540828" w:rsidRDefault="006C58BA" w:rsidP="00CC40F6">
      <w:pPr>
        <w:spacing w:after="0" w:line="276" w:lineRule="auto"/>
        <w:outlineLvl w:val="0"/>
        <w:rPr>
          <w:rFonts w:ascii="Times New Roman" w:hAnsi="Times New Roman"/>
          <w:sz w:val="24"/>
          <w:szCs w:val="24"/>
          <w:lang w:val="uk-UA" w:eastAsia="ru-RU"/>
        </w:rPr>
      </w:pPr>
      <w:r w:rsidRPr="00540828">
        <w:rPr>
          <w:rFonts w:ascii="Times New Roman" w:hAnsi="Times New Roman"/>
          <w:sz w:val="24"/>
          <w:szCs w:val="24"/>
          <w:lang w:val="uk-UA" w:eastAsia="ru-RU"/>
        </w:rPr>
        <w:t>с-ще Нагірянка</w:t>
      </w:r>
    </w:p>
    <w:p w:rsidR="006C58BA" w:rsidRDefault="006C58BA" w:rsidP="00CC40F6">
      <w:pPr>
        <w:pStyle w:val="1"/>
        <w:rPr>
          <w:rFonts w:ascii="Times New Roman" w:hAnsi="Times New Roman"/>
          <w:b/>
          <w:spacing w:val="-12"/>
          <w:sz w:val="24"/>
          <w:szCs w:val="24"/>
        </w:rPr>
      </w:pPr>
    </w:p>
    <w:p w:rsidR="006C58BA" w:rsidRDefault="006C58BA" w:rsidP="00CC40F6">
      <w:pPr>
        <w:pStyle w:val="1"/>
        <w:rPr>
          <w:rFonts w:ascii="Times New Roman" w:hAnsi="Times New Roman"/>
          <w:b/>
          <w:spacing w:val="-12"/>
          <w:sz w:val="24"/>
          <w:szCs w:val="24"/>
        </w:rPr>
      </w:pPr>
    </w:p>
    <w:p w:rsidR="006C58BA" w:rsidRDefault="006C58BA" w:rsidP="00CC40F6">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погогдження на поділ</w:t>
      </w:r>
    </w:p>
    <w:p w:rsidR="006C58BA" w:rsidRDefault="006C58BA" w:rsidP="00CC40F6">
      <w:pPr>
        <w:pStyle w:val="1"/>
        <w:ind w:right="1"/>
        <w:jc w:val="both"/>
        <w:rPr>
          <w:rFonts w:ascii="Times New Roman" w:hAnsi="Times New Roman"/>
          <w:sz w:val="24"/>
          <w:szCs w:val="24"/>
        </w:rPr>
      </w:pPr>
      <w:r>
        <w:rPr>
          <w:rFonts w:ascii="Times New Roman" w:hAnsi="Times New Roman"/>
          <w:b/>
          <w:color w:val="000000"/>
          <w:sz w:val="24"/>
          <w:szCs w:val="24"/>
        </w:rPr>
        <w:t xml:space="preserve">земельної ділянки комунальної власності </w:t>
      </w:r>
    </w:p>
    <w:p w:rsidR="006C58BA" w:rsidRDefault="006C58BA" w:rsidP="00CC40F6">
      <w:pPr>
        <w:pStyle w:val="1"/>
        <w:jc w:val="both"/>
        <w:rPr>
          <w:rFonts w:ascii="Times New Roman" w:hAnsi="Times New Roman"/>
          <w:sz w:val="24"/>
          <w:szCs w:val="24"/>
        </w:rPr>
      </w:pPr>
    </w:p>
    <w:p w:rsidR="006C58BA" w:rsidRDefault="006C58BA" w:rsidP="00CC40F6">
      <w:pPr>
        <w:pStyle w:val="1"/>
        <w:jc w:val="both"/>
        <w:rPr>
          <w:rFonts w:ascii="Times New Roman" w:hAnsi="Times New Roman"/>
          <w:sz w:val="24"/>
          <w:szCs w:val="24"/>
        </w:rPr>
      </w:pPr>
      <w:r>
        <w:rPr>
          <w:rFonts w:ascii="Times New Roman" w:hAnsi="Times New Roman"/>
          <w:sz w:val="24"/>
          <w:szCs w:val="24"/>
        </w:rPr>
        <w:t xml:space="preserve">        Керуючись ст. 26, підпунктом 1 пункту б ст.31, ч.1 ст.52, ч.6 ст.59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6C58BA" w:rsidRDefault="006C58BA" w:rsidP="00CC40F6">
      <w:pPr>
        <w:pStyle w:val="1"/>
        <w:rPr>
          <w:rFonts w:ascii="Times New Roman" w:hAnsi="Times New Roman"/>
          <w:sz w:val="24"/>
          <w:szCs w:val="24"/>
        </w:rPr>
      </w:pPr>
    </w:p>
    <w:p w:rsidR="006C58BA" w:rsidRDefault="006C58BA" w:rsidP="00CC40F6">
      <w:pPr>
        <w:pStyle w:val="1"/>
        <w:rPr>
          <w:rFonts w:ascii="Times New Roman" w:hAnsi="Times New Roman"/>
          <w:b/>
          <w:sz w:val="24"/>
          <w:szCs w:val="24"/>
        </w:rPr>
      </w:pPr>
      <w:r>
        <w:rPr>
          <w:rFonts w:ascii="Times New Roman" w:hAnsi="Times New Roman"/>
          <w:b/>
          <w:sz w:val="24"/>
          <w:szCs w:val="24"/>
        </w:rPr>
        <w:t xml:space="preserve">ВИРІШИЛА:   </w:t>
      </w:r>
    </w:p>
    <w:p w:rsidR="006C58BA" w:rsidRDefault="006C58BA" w:rsidP="00CC40F6">
      <w:pPr>
        <w:pStyle w:val="1"/>
        <w:rPr>
          <w:rFonts w:ascii="Times New Roman" w:hAnsi="Times New Roman"/>
          <w:b/>
          <w:sz w:val="24"/>
          <w:szCs w:val="24"/>
        </w:rPr>
      </w:pPr>
    </w:p>
    <w:p w:rsidR="006C58BA" w:rsidRDefault="006C58BA" w:rsidP="0047784F">
      <w:pPr>
        <w:pStyle w:val="1"/>
        <w:jc w:val="both"/>
        <w:rPr>
          <w:rFonts w:ascii="Times New Roman" w:hAnsi="Times New Roman"/>
          <w:sz w:val="24"/>
          <w:szCs w:val="24"/>
        </w:rPr>
      </w:pPr>
      <w:r w:rsidRPr="0047784F">
        <w:rPr>
          <w:rFonts w:ascii="Times New Roman" w:hAnsi="Times New Roman"/>
          <w:b/>
          <w:sz w:val="24"/>
          <w:szCs w:val="24"/>
        </w:rPr>
        <w:t>1.</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6125585900:02:005:0011</w:t>
      </w:r>
      <w:r>
        <w:rPr>
          <w:rFonts w:ascii="Times New Roman" w:hAnsi="Times New Roman"/>
          <w:sz w:val="24"/>
          <w:szCs w:val="24"/>
        </w:rPr>
        <w:t xml:space="preserve"> площею </w:t>
      </w:r>
      <w:smartTag w:uri="urn:schemas-microsoft-com:office:smarttags" w:element="metricconverter">
        <w:smartTagPr>
          <w:attr w:name="ProductID" w:val="12,9525 га"/>
        </w:smartTagPr>
        <w:r>
          <w:rPr>
            <w:rFonts w:ascii="Times New Roman" w:hAnsi="Times New Roman"/>
            <w:sz w:val="24"/>
            <w:szCs w:val="24"/>
          </w:rPr>
          <w:t>12,9525 га</w:t>
        </w:r>
      </w:smartTag>
      <w:r>
        <w:rPr>
          <w:rFonts w:ascii="Times New Roman" w:hAnsi="Times New Roman"/>
          <w:sz w:val="24"/>
          <w:szCs w:val="24"/>
        </w:rPr>
        <w:t xml:space="preserve"> яка знаходиться в с. </w:t>
      </w:r>
      <w:r>
        <w:rPr>
          <w:rFonts w:ascii="Times New Roman" w:hAnsi="Times New Roman"/>
          <w:color w:val="FF0000"/>
          <w:sz w:val="24"/>
          <w:szCs w:val="24"/>
        </w:rPr>
        <w:t xml:space="preserve">Нагірянка </w:t>
      </w:r>
      <w:r>
        <w:rPr>
          <w:rFonts w:ascii="Times New Roman" w:hAnsi="Times New Roman"/>
          <w:sz w:val="24"/>
          <w:szCs w:val="24"/>
        </w:rPr>
        <w:t>Чортківського району Тернопільської області.</w:t>
      </w:r>
    </w:p>
    <w:p w:rsidR="006C58BA" w:rsidRDefault="006C58BA" w:rsidP="00CC40F6">
      <w:pPr>
        <w:pStyle w:val="1"/>
        <w:ind w:left="660"/>
        <w:jc w:val="both"/>
        <w:rPr>
          <w:rFonts w:ascii="Times New Roman" w:hAnsi="Times New Roman"/>
          <w:sz w:val="24"/>
          <w:szCs w:val="24"/>
        </w:rPr>
      </w:pPr>
      <w:r>
        <w:rPr>
          <w:rFonts w:ascii="Times New Roman" w:hAnsi="Times New Roman"/>
          <w:sz w:val="24"/>
          <w:szCs w:val="24"/>
        </w:rPr>
        <w:t xml:space="preserve">Цільове </w:t>
      </w:r>
      <w:bookmarkStart w:id="0" w:name="_GoBack"/>
      <w:bookmarkEnd w:id="0"/>
      <w:r>
        <w:rPr>
          <w:rFonts w:ascii="Times New Roman" w:hAnsi="Times New Roman"/>
          <w:sz w:val="24"/>
          <w:szCs w:val="24"/>
        </w:rPr>
        <w:t>призначення земельної ділянки – для ведення особистого селянського господарства.</w:t>
      </w:r>
    </w:p>
    <w:p w:rsidR="006C58BA" w:rsidRDefault="006C58BA" w:rsidP="00CC40F6">
      <w:pPr>
        <w:spacing w:after="0" w:line="276" w:lineRule="auto"/>
        <w:jc w:val="both"/>
        <w:rPr>
          <w:rFonts w:ascii="Times New Roman" w:hAnsi="Times New Roman"/>
          <w:sz w:val="24"/>
          <w:szCs w:val="24"/>
          <w:lang w:val="uk-UA" w:eastAsia="ru-RU"/>
        </w:rPr>
      </w:pPr>
      <w:r w:rsidRPr="0047784F">
        <w:rPr>
          <w:rFonts w:ascii="Times New Roman" w:hAnsi="Times New Roman"/>
          <w:b/>
          <w:sz w:val="24"/>
          <w:szCs w:val="24"/>
          <w:lang w:val="uk-UA" w:eastAsia="ru-RU"/>
        </w:rPr>
        <w:t>2.</w:t>
      </w:r>
      <w:r>
        <w:rPr>
          <w:rFonts w:ascii="Times New Roman" w:hAnsi="Times New Roman"/>
          <w:sz w:val="24"/>
          <w:szCs w:val="24"/>
          <w:lang w:val="uk-UA" w:eastAsia="ru-RU"/>
        </w:rPr>
        <w:t xml:space="preserve"> 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6C58BA" w:rsidRDefault="006C58BA" w:rsidP="00CC40F6">
      <w:pPr>
        <w:spacing w:after="0" w:line="276" w:lineRule="auto"/>
        <w:jc w:val="both"/>
        <w:rPr>
          <w:rFonts w:ascii="Times New Roman" w:hAnsi="Times New Roman"/>
          <w:sz w:val="24"/>
          <w:szCs w:val="24"/>
          <w:lang w:val="uk-UA" w:eastAsia="ru-RU"/>
        </w:rPr>
      </w:pPr>
    </w:p>
    <w:p w:rsidR="006C58BA" w:rsidRDefault="006C58BA" w:rsidP="00CC40F6">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6C58BA" w:rsidRDefault="006C58BA" w:rsidP="00CC40F6">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p>
    <w:p w:rsidR="006C58BA" w:rsidRPr="00540828" w:rsidRDefault="006C58BA" w:rsidP="00CC40F6">
      <w:pPr>
        <w:spacing w:after="200" w:line="276" w:lineRule="auto"/>
        <w:rPr>
          <w:rFonts w:ascii="Times New Roman" w:hAnsi="Times New Roman"/>
          <w:sz w:val="24"/>
          <w:szCs w:val="24"/>
          <w:lang w:val="uk-UA" w:eastAsia="ru-RU"/>
        </w:rPr>
      </w:pPr>
      <w:r w:rsidRPr="00540828">
        <w:rPr>
          <w:rFonts w:ascii="Times New Roman" w:hAnsi="Times New Roman"/>
          <w:sz w:val="24"/>
          <w:szCs w:val="24"/>
          <w:lang w:val="uk-UA" w:eastAsia="ru-RU"/>
        </w:rPr>
        <w:t xml:space="preserve">Йосип ЗІБРІВСЬКИЙ </w:t>
      </w:r>
    </w:p>
    <w:p w:rsidR="006C58BA" w:rsidRPr="00540828" w:rsidRDefault="006C58BA" w:rsidP="00CC40F6">
      <w:pPr>
        <w:spacing w:after="200" w:line="276" w:lineRule="auto"/>
        <w:rPr>
          <w:rFonts w:ascii="Times New Roman" w:hAnsi="Times New Roman"/>
          <w:sz w:val="24"/>
          <w:szCs w:val="24"/>
          <w:lang w:val="uk-UA" w:eastAsia="ru-RU"/>
        </w:rPr>
      </w:pPr>
      <w:r w:rsidRPr="00540828">
        <w:rPr>
          <w:rFonts w:ascii="Times New Roman" w:hAnsi="Times New Roman"/>
          <w:sz w:val="24"/>
          <w:szCs w:val="24"/>
          <w:lang w:val="uk-UA" w:eastAsia="ru-RU"/>
        </w:rPr>
        <w:t>Любомир ХОМ’ЯК</w:t>
      </w:r>
    </w:p>
    <w:p w:rsidR="006C58BA" w:rsidRPr="00540828" w:rsidRDefault="006C58BA" w:rsidP="00CC40F6">
      <w:pPr>
        <w:spacing w:after="200" w:line="276" w:lineRule="auto"/>
        <w:rPr>
          <w:rFonts w:ascii="Times New Roman" w:hAnsi="Times New Roman"/>
          <w:sz w:val="24"/>
          <w:szCs w:val="24"/>
          <w:lang w:val="uk-UA" w:eastAsia="ru-RU"/>
        </w:rPr>
      </w:pPr>
      <w:r w:rsidRPr="00540828">
        <w:rPr>
          <w:rFonts w:ascii="Times New Roman" w:hAnsi="Times New Roman"/>
          <w:sz w:val="24"/>
          <w:szCs w:val="24"/>
          <w:lang w:val="uk-UA" w:eastAsia="ru-RU"/>
        </w:rPr>
        <w:t xml:space="preserve">Віталій БРОЩАК </w:t>
      </w:r>
    </w:p>
    <w:p w:rsidR="006C58BA" w:rsidRDefault="006C58BA">
      <w:pPr>
        <w:rPr>
          <w:lang w:val="uk-UA"/>
        </w:rPr>
      </w:pPr>
    </w:p>
    <w:p w:rsidR="006C58BA" w:rsidRPr="00CC40F6" w:rsidRDefault="006C58BA">
      <w:pPr>
        <w:rPr>
          <w:lang w:val="uk-UA"/>
        </w:rPr>
      </w:pPr>
    </w:p>
    <w:sectPr w:rsidR="006C58BA" w:rsidRPr="00CC40F6" w:rsidSect="00AF22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1">
    <w:nsid w:val="6EB860B4"/>
    <w:multiLevelType w:val="hybridMultilevel"/>
    <w:tmpl w:val="4864B2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379"/>
    <w:rsid w:val="001620B4"/>
    <w:rsid w:val="00286379"/>
    <w:rsid w:val="00352DC9"/>
    <w:rsid w:val="0047784F"/>
    <w:rsid w:val="00540828"/>
    <w:rsid w:val="005D7056"/>
    <w:rsid w:val="006C58BA"/>
    <w:rsid w:val="0072468D"/>
    <w:rsid w:val="008A3F03"/>
    <w:rsid w:val="00AF228C"/>
    <w:rsid w:val="00C137F5"/>
    <w:rsid w:val="00CB2526"/>
    <w:rsid w:val="00CC40F6"/>
    <w:rsid w:val="00E26C12"/>
    <w:rsid w:val="00F50B22"/>
    <w:rsid w:val="00FC396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F6"/>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40F6"/>
    <w:pPr>
      <w:ind w:left="720"/>
      <w:contextualSpacing/>
    </w:pPr>
  </w:style>
  <w:style w:type="paragraph" w:customStyle="1" w:styleId="1">
    <w:name w:val="Без інтервалів1"/>
    <w:uiPriority w:val="99"/>
    <w:rsid w:val="00CC40F6"/>
    <w:rPr>
      <w:rFonts w:eastAsia="Times New Roman"/>
    </w:rPr>
  </w:style>
  <w:style w:type="paragraph" w:styleId="BalloonText">
    <w:name w:val="Balloon Text"/>
    <w:basedOn w:val="Normal"/>
    <w:link w:val="BalloonTextChar"/>
    <w:uiPriority w:val="99"/>
    <w:semiHidden/>
    <w:rsid w:val="00352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2D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8583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Pages>
  <Words>1014</Words>
  <Characters>578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8</cp:revision>
  <cp:lastPrinted>2021-12-15T07:50:00Z</cp:lastPrinted>
  <dcterms:created xsi:type="dcterms:W3CDTF">2021-05-18T13:34:00Z</dcterms:created>
  <dcterms:modified xsi:type="dcterms:W3CDTF">2021-12-19T20:58:00Z</dcterms:modified>
</cp:coreProperties>
</file>