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90C" w:rsidRPr="00D33C44" w:rsidRDefault="002E590C" w:rsidP="007B18C3">
      <w:pPr>
        <w:ind w:right="-5"/>
        <w:jc w:val="both"/>
        <w:rPr>
          <w:szCs w:val="24"/>
          <w:lang w:eastAsia="ar-SA"/>
        </w:rPr>
      </w:pPr>
    </w:p>
    <w:p w:rsidR="002E590C" w:rsidRPr="00D33C44" w:rsidRDefault="002E590C" w:rsidP="007B18C3">
      <w:pPr>
        <w:tabs>
          <w:tab w:val="left" w:pos="3900"/>
        </w:tabs>
        <w:spacing w:line="276" w:lineRule="auto"/>
        <w:jc w:val="center"/>
        <w:rPr>
          <w:szCs w:val="24"/>
          <w:lang w:val="ru-RU" w:eastAsia="ar-SA"/>
        </w:rPr>
      </w:pPr>
      <w:r w:rsidRPr="00960DAC">
        <w:rPr>
          <w:noProof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D33C44">
        <w:rPr>
          <w:szCs w:val="24"/>
          <w:lang w:val="ru-RU" w:eastAsia="ar-SA"/>
        </w:rPr>
        <w:t xml:space="preserve"> </w:t>
      </w:r>
    </w:p>
    <w:p w:rsidR="002E590C" w:rsidRPr="00D33C44" w:rsidRDefault="002E590C" w:rsidP="007B18C3">
      <w:pPr>
        <w:tabs>
          <w:tab w:val="left" w:pos="3900"/>
        </w:tabs>
        <w:spacing w:line="276" w:lineRule="auto"/>
        <w:jc w:val="right"/>
        <w:rPr>
          <w:szCs w:val="24"/>
          <w:lang w:eastAsia="ru-RU"/>
        </w:rPr>
      </w:pPr>
    </w:p>
    <w:p w:rsidR="002E590C" w:rsidRPr="00D33C44" w:rsidRDefault="002E590C" w:rsidP="007B18C3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szCs w:val="24"/>
          <w:lang w:eastAsia="ru-RU"/>
        </w:rPr>
      </w:pPr>
      <w:r w:rsidRPr="00D33C44">
        <w:rPr>
          <w:szCs w:val="24"/>
          <w:lang w:val="ru-RU" w:eastAsia="ru-RU"/>
        </w:rPr>
        <w:t xml:space="preserve">НАГІРЯНСЬКА </w:t>
      </w:r>
      <w:r w:rsidRPr="00D33C44">
        <w:rPr>
          <w:szCs w:val="24"/>
          <w:lang w:val="ru-RU" w:eastAsia="ru-RU"/>
        </w:rPr>
        <w:tab/>
        <w:t xml:space="preserve"> С І Л Ь С Ь К А   Р А Д А</w:t>
      </w:r>
    </w:p>
    <w:p w:rsidR="002E590C" w:rsidRPr="00D33C44" w:rsidRDefault="002E590C" w:rsidP="007B18C3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szCs w:val="24"/>
          <w:lang w:val="ru-RU" w:eastAsia="ru-RU"/>
        </w:rPr>
      </w:pPr>
      <w:r w:rsidRPr="00D33C44">
        <w:rPr>
          <w:szCs w:val="24"/>
          <w:lang w:val="ru-RU" w:eastAsia="ru-RU"/>
        </w:rPr>
        <w:t>ЧОРТКІВСЬКОГО РАЙОНУ ТЕРНОПІЛЬСЬКОЇ ОБЛАСТІ</w:t>
      </w:r>
    </w:p>
    <w:p w:rsidR="002E590C" w:rsidRPr="00D33C44" w:rsidRDefault="002E590C" w:rsidP="007B18C3">
      <w:pPr>
        <w:spacing w:line="276" w:lineRule="auto"/>
        <w:jc w:val="center"/>
        <w:outlineLvl w:val="0"/>
        <w:rPr>
          <w:szCs w:val="24"/>
          <w:lang w:eastAsia="ru-RU"/>
        </w:rPr>
      </w:pPr>
      <w:r w:rsidRPr="00D33C44">
        <w:rPr>
          <w:szCs w:val="24"/>
          <w:lang w:eastAsia="ru-RU"/>
        </w:rPr>
        <w:t>ВОСЬМЕ СКЛИКАННЯ</w:t>
      </w:r>
    </w:p>
    <w:p w:rsidR="002E590C" w:rsidRPr="00D33C44" w:rsidRDefault="002E590C" w:rsidP="007B18C3">
      <w:pPr>
        <w:spacing w:line="276" w:lineRule="auto"/>
        <w:jc w:val="center"/>
        <w:outlineLvl w:val="0"/>
        <w:rPr>
          <w:szCs w:val="24"/>
          <w:lang w:eastAsia="ru-RU"/>
        </w:rPr>
      </w:pPr>
      <w:r w:rsidRPr="00D33C44">
        <w:rPr>
          <w:szCs w:val="24"/>
          <w:lang w:eastAsia="ru-RU"/>
        </w:rPr>
        <w:t>П’ЯТНАДЦЯТА   СЕСІЯ</w:t>
      </w:r>
    </w:p>
    <w:p w:rsidR="002E590C" w:rsidRDefault="002E590C" w:rsidP="003B7DCC">
      <w:pPr>
        <w:spacing w:line="276" w:lineRule="auto"/>
        <w:jc w:val="center"/>
        <w:outlineLvl w:val="0"/>
        <w:rPr>
          <w:szCs w:val="24"/>
          <w:lang w:eastAsia="ru-RU"/>
        </w:rPr>
      </w:pPr>
      <w:r w:rsidRPr="00D33C44">
        <w:rPr>
          <w:szCs w:val="24"/>
          <w:lang w:eastAsia="ru-RU"/>
        </w:rPr>
        <w:t>Р</w:t>
      </w:r>
      <w:r>
        <w:rPr>
          <w:szCs w:val="24"/>
          <w:lang w:eastAsia="ru-RU"/>
        </w:rPr>
        <w:t>ІШЕННЯ</w:t>
      </w:r>
      <w:r w:rsidRPr="00D33C44">
        <w:rPr>
          <w:szCs w:val="24"/>
          <w:lang w:eastAsia="ru-RU"/>
        </w:rPr>
        <w:t xml:space="preserve"> </w:t>
      </w:r>
    </w:p>
    <w:p w:rsidR="002E590C" w:rsidRPr="00D33C44" w:rsidRDefault="002E590C" w:rsidP="003B7DCC">
      <w:pPr>
        <w:spacing w:line="276" w:lineRule="auto"/>
        <w:outlineLvl w:val="0"/>
        <w:rPr>
          <w:szCs w:val="24"/>
          <w:lang w:eastAsia="ru-RU"/>
        </w:rPr>
      </w:pPr>
      <w:r>
        <w:rPr>
          <w:szCs w:val="24"/>
          <w:lang w:eastAsia="ar-SA"/>
        </w:rPr>
        <w:t>15 грудня</w:t>
      </w:r>
      <w:r w:rsidRPr="00D33C44">
        <w:rPr>
          <w:szCs w:val="24"/>
          <w:lang w:eastAsia="ar-SA"/>
        </w:rPr>
        <w:t xml:space="preserve"> 2021</w:t>
      </w:r>
      <w:r w:rsidRPr="00D33C44">
        <w:rPr>
          <w:szCs w:val="24"/>
          <w:lang w:val="ru-RU" w:eastAsia="ar-SA"/>
        </w:rPr>
        <w:t xml:space="preserve"> року</w:t>
      </w:r>
      <w:r>
        <w:rPr>
          <w:szCs w:val="24"/>
          <w:lang w:val="ru-RU" w:eastAsia="ar-SA"/>
        </w:rPr>
        <w:t xml:space="preserve">                                  </w:t>
      </w:r>
      <w:r w:rsidRPr="00D33C44">
        <w:rPr>
          <w:szCs w:val="24"/>
          <w:lang w:val="ru-RU" w:eastAsia="ar-SA"/>
        </w:rPr>
        <w:t xml:space="preserve">  №</w:t>
      </w:r>
      <w:r w:rsidRPr="00D33C44">
        <w:rPr>
          <w:szCs w:val="24"/>
          <w:lang w:eastAsia="ar-SA"/>
        </w:rPr>
        <w:t xml:space="preserve"> </w:t>
      </w:r>
      <w:r>
        <w:rPr>
          <w:szCs w:val="24"/>
          <w:lang w:val="en-US" w:eastAsia="ar-SA"/>
        </w:rPr>
        <w:t>599</w:t>
      </w:r>
      <w:r w:rsidRPr="00D33C44">
        <w:rPr>
          <w:szCs w:val="24"/>
          <w:lang w:eastAsia="ar-SA"/>
        </w:rPr>
        <w:t xml:space="preserve"> </w:t>
      </w:r>
    </w:p>
    <w:p w:rsidR="002E590C" w:rsidRPr="00D33C44" w:rsidRDefault="002E590C" w:rsidP="007B18C3">
      <w:pPr>
        <w:outlineLvl w:val="0"/>
        <w:rPr>
          <w:szCs w:val="24"/>
          <w:lang w:eastAsia="ar-SA"/>
        </w:rPr>
      </w:pPr>
      <w:r w:rsidRPr="00D33C44">
        <w:rPr>
          <w:szCs w:val="24"/>
          <w:lang w:eastAsia="ar-SA"/>
        </w:rPr>
        <w:t>с-ще Нагірянка</w:t>
      </w:r>
    </w:p>
    <w:p w:rsidR="002E590C" w:rsidRDefault="002E590C" w:rsidP="007B18C3">
      <w:pPr>
        <w:spacing w:line="276" w:lineRule="auto"/>
        <w:outlineLvl w:val="0"/>
        <w:rPr>
          <w:b/>
          <w:szCs w:val="24"/>
          <w:lang w:eastAsia="ru-RU"/>
        </w:rPr>
      </w:pPr>
    </w:p>
    <w:p w:rsidR="002E590C" w:rsidRPr="003B7DCC" w:rsidRDefault="002E590C" w:rsidP="007B18C3">
      <w:pPr>
        <w:jc w:val="both"/>
        <w:rPr>
          <w:b/>
          <w:color w:val="000000"/>
          <w:szCs w:val="24"/>
          <w:lang w:val="ru-RU"/>
        </w:rPr>
      </w:pPr>
      <w:r>
        <w:rPr>
          <w:b/>
          <w:color w:val="000000"/>
          <w:szCs w:val="24"/>
        </w:rPr>
        <w:t xml:space="preserve">Про надання дозволу Нагірянській сільській раді </w:t>
      </w:r>
    </w:p>
    <w:p w:rsidR="002E590C" w:rsidRPr="00146623" w:rsidRDefault="002E590C" w:rsidP="007B18C3">
      <w:pPr>
        <w:jc w:val="both"/>
        <w:rPr>
          <w:b/>
          <w:color w:val="000000"/>
          <w:szCs w:val="24"/>
          <w:lang w:val="ru-RU"/>
        </w:rPr>
      </w:pPr>
      <w:r>
        <w:rPr>
          <w:b/>
          <w:color w:val="000000"/>
          <w:szCs w:val="24"/>
        </w:rPr>
        <w:t xml:space="preserve">на розроблення детального плану території </w:t>
      </w:r>
    </w:p>
    <w:p w:rsidR="002E590C" w:rsidRPr="00146623" w:rsidRDefault="002E590C" w:rsidP="007B18C3">
      <w:pPr>
        <w:jc w:val="both"/>
        <w:rPr>
          <w:b/>
          <w:color w:val="000000"/>
          <w:szCs w:val="24"/>
          <w:lang w:val="ru-RU"/>
        </w:rPr>
      </w:pPr>
      <w:r>
        <w:rPr>
          <w:b/>
          <w:color w:val="000000"/>
          <w:szCs w:val="24"/>
        </w:rPr>
        <w:t xml:space="preserve">для будівництва базової станції мобільного </w:t>
      </w:r>
    </w:p>
    <w:p w:rsidR="002E590C" w:rsidRDefault="002E590C" w:rsidP="007B18C3">
      <w:pPr>
        <w:jc w:val="both"/>
        <w:rPr>
          <w:b/>
          <w:color w:val="000000"/>
          <w:szCs w:val="24"/>
          <w:lang w:val="ru-RU"/>
        </w:rPr>
      </w:pPr>
      <w:r>
        <w:rPr>
          <w:b/>
          <w:color w:val="000000"/>
          <w:szCs w:val="24"/>
        </w:rPr>
        <w:t>зв</w:t>
      </w:r>
      <w:r w:rsidRPr="003B7DCC">
        <w:rPr>
          <w:b/>
          <w:color w:val="000000"/>
          <w:szCs w:val="24"/>
          <w:lang w:val="ru-RU"/>
        </w:rPr>
        <w:t>’</w:t>
      </w:r>
      <w:r>
        <w:rPr>
          <w:b/>
          <w:color w:val="000000"/>
          <w:szCs w:val="24"/>
        </w:rPr>
        <w:t xml:space="preserve">язку ПрАТ </w:t>
      </w:r>
      <w:r>
        <w:rPr>
          <w:b/>
          <w:color w:val="000000"/>
          <w:szCs w:val="24"/>
          <w:lang w:val="ru-RU"/>
        </w:rPr>
        <w:t>«</w:t>
      </w:r>
      <w:r>
        <w:rPr>
          <w:b/>
          <w:color w:val="000000"/>
          <w:szCs w:val="24"/>
        </w:rPr>
        <w:t>ВФ Україна</w:t>
      </w:r>
      <w:r>
        <w:rPr>
          <w:b/>
          <w:color w:val="000000"/>
          <w:szCs w:val="24"/>
          <w:lang w:val="ru-RU"/>
        </w:rPr>
        <w:t>»</w:t>
      </w:r>
      <w:r>
        <w:rPr>
          <w:b/>
          <w:color w:val="000000"/>
          <w:szCs w:val="24"/>
        </w:rPr>
        <w:t xml:space="preserve"> в с. Улашківці </w:t>
      </w:r>
    </w:p>
    <w:p w:rsidR="002E590C" w:rsidRPr="003B7DCC" w:rsidRDefault="002E590C" w:rsidP="007B18C3">
      <w:pPr>
        <w:jc w:val="both"/>
        <w:rPr>
          <w:b/>
          <w:color w:val="000000"/>
          <w:szCs w:val="24"/>
        </w:rPr>
      </w:pPr>
      <w:r>
        <w:rPr>
          <w:b/>
          <w:color w:val="000000"/>
          <w:szCs w:val="24"/>
        </w:rPr>
        <w:t>Чортківського району Тернопільської обл</w:t>
      </w:r>
      <w:r>
        <w:rPr>
          <w:b/>
          <w:color w:val="000000"/>
          <w:szCs w:val="24"/>
          <w:lang w:val="ru-RU"/>
        </w:rPr>
        <w:t>аст</w:t>
      </w:r>
      <w:r>
        <w:rPr>
          <w:b/>
          <w:color w:val="000000"/>
          <w:szCs w:val="24"/>
        </w:rPr>
        <w:t>і</w:t>
      </w:r>
    </w:p>
    <w:p w:rsidR="002E590C" w:rsidRDefault="002E590C" w:rsidP="007B18C3">
      <w:pPr>
        <w:spacing w:line="100" w:lineRule="atLeast"/>
        <w:jc w:val="both"/>
        <w:rPr>
          <w:b/>
          <w:bCs/>
          <w:spacing w:val="-12"/>
          <w:szCs w:val="24"/>
          <w:lang w:eastAsia="ar-SA"/>
        </w:rPr>
      </w:pPr>
    </w:p>
    <w:p w:rsidR="002E590C" w:rsidRDefault="002E590C" w:rsidP="007B18C3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Розглянувши звернення ПрАТ ,,ВФ Україна,, про надання дозволу на розроблення детального плану території земельної ділянки для будівництва базової станції мобільного зв’язку ПрАТ ,,ВФ Україна,,   площею </w:t>
      </w:r>
      <w:smartTag w:uri="urn:schemas-microsoft-com:office:smarttags" w:element="metricconverter">
        <w:smartTagPr>
          <w:attr w:name="ProductID" w:val="0,0400 га"/>
        </w:smartTagPr>
        <w:r>
          <w:rPr>
            <w:color w:val="000000"/>
            <w:szCs w:val="24"/>
          </w:rPr>
          <w:t>0,0400 га</w:t>
        </w:r>
      </w:smartTag>
      <w:r>
        <w:rPr>
          <w:color w:val="000000"/>
          <w:szCs w:val="24"/>
        </w:rPr>
        <w:t>, відповідно до статей 8, 10, 16, 19, 24 Закону України «Про регулювання містобудівної діяльності», статті 12 Закону України «Про основи містобудування», керуючись статтею 26 Закону України «Про місцеве самоврядування в Україні», враховуючи рекомендації та пропозиції постійної комісії сільської ради з питань містобудування, земельних відносин та сталого розвитку, сільська рада</w:t>
      </w:r>
    </w:p>
    <w:p w:rsidR="002E590C" w:rsidRDefault="002E590C" w:rsidP="007B18C3">
      <w:pPr>
        <w:ind w:right="-5"/>
        <w:rPr>
          <w:b/>
          <w:szCs w:val="24"/>
          <w:lang w:eastAsia="ar-SA"/>
        </w:rPr>
      </w:pPr>
    </w:p>
    <w:p w:rsidR="002E590C" w:rsidRDefault="002E590C" w:rsidP="007B18C3">
      <w:pPr>
        <w:ind w:right="-5"/>
        <w:rPr>
          <w:b/>
          <w:szCs w:val="24"/>
          <w:lang w:eastAsia="ar-SA"/>
        </w:rPr>
      </w:pPr>
      <w:r>
        <w:rPr>
          <w:b/>
          <w:szCs w:val="24"/>
          <w:lang w:eastAsia="ar-SA"/>
        </w:rPr>
        <w:t>ВИРІШИЛА:</w:t>
      </w:r>
      <w:bookmarkStart w:id="0" w:name="_GoBack"/>
      <w:bookmarkEnd w:id="0"/>
    </w:p>
    <w:p w:rsidR="002E590C" w:rsidRDefault="002E590C" w:rsidP="003B7DCC">
      <w:pPr>
        <w:jc w:val="both"/>
        <w:rPr>
          <w:b/>
          <w:szCs w:val="24"/>
          <w:lang w:eastAsia="ar-SA"/>
        </w:rPr>
      </w:pPr>
    </w:p>
    <w:p w:rsidR="002E590C" w:rsidRDefault="002E590C" w:rsidP="003B7DCC">
      <w:pPr>
        <w:jc w:val="both"/>
        <w:rPr>
          <w:color w:val="000000"/>
          <w:szCs w:val="24"/>
        </w:rPr>
      </w:pPr>
      <w:r>
        <w:rPr>
          <w:b/>
          <w:szCs w:val="24"/>
          <w:lang w:eastAsia="ar-SA"/>
        </w:rPr>
        <w:t xml:space="preserve">1. </w:t>
      </w:r>
      <w:r>
        <w:rPr>
          <w:color w:val="000000"/>
          <w:szCs w:val="24"/>
        </w:rPr>
        <w:t xml:space="preserve">Надати дозвіл на розроблення детального плану території для будівництва базової станції мобільного зв’язку ПрАТ «ВФ Україна» площею </w:t>
      </w:r>
      <w:smartTag w:uri="urn:schemas-microsoft-com:office:smarttags" w:element="metricconverter">
        <w:smartTagPr>
          <w:attr w:name="ProductID" w:val="0,0400 га"/>
        </w:smartTagPr>
        <w:r>
          <w:rPr>
            <w:color w:val="000000"/>
            <w:szCs w:val="24"/>
          </w:rPr>
          <w:t>0,0400 га</w:t>
        </w:r>
      </w:smartTag>
      <w:r>
        <w:rPr>
          <w:color w:val="000000"/>
          <w:szCs w:val="24"/>
        </w:rPr>
        <w:t xml:space="preserve"> в  с. Улашківці Чортківського району Тернопільської області (далі – Детальний план території), відповідно до державних будівельних та інших норм, стандартів і правил.</w:t>
      </w:r>
    </w:p>
    <w:p w:rsidR="002E590C" w:rsidRDefault="002E590C" w:rsidP="003B7DCC">
      <w:pPr>
        <w:jc w:val="both"/>
        <w:rPr>
          <w:color w:val="000000"/>
          <w:szCs w:val="24"/>
        </w:rPr>
      </w:pPr>
      <w:r w:rsidRPr="003B7DCC">
        <w:rPr>
          <w:b/>
          <w:color w:val="000000"/>
          <w:szCs w:val="24"/>
        </w:rPr>
        <w:t>2.</w:t>
      </w:r>
      <w:r>
        <w:rPr>
          <w:color w:val="000000"/>
          <w:szCs w:val="24"/>
        </w:rPr>
        <w:t xml:space="preserve"> Визначити:</w:t>
      </w:r>
    </w:p>
    <w:p w:rsidR="002E590C" w:rsidRDefault="002E590C" w:rsidP="007B18C3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2.1. Замовником розроблення детального плану території Нагірянську сільську раду.</w:t>
      </w:r>
    </w:p>
    <w:p w:rsidR="002E590C" w:rsidRDefault="002E590C" w:rsidP="007B18C3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2.2. Відповідальним за розроблення та фінансування детального плану території ПрАТ «ВФ Україна».</w:t>
      </w:r>
    </w:p>
    <w:p w:rsidR="002E590C" w:rsidRDefault="002E590C" w:rsidP="007B18C3">
      <w:pPr>
        <w:spacing w:line="276" w:lineRule="auto"/>
        <w:jc w:val="both"/>
        <w:rPr>
          <w:szCs w:val="24"/>
          <w:lang w:eastAsia="ru-RU"/>
        </w:rPr>
      </w:pPr>
      <w:r w:rsidRPr="003B7DCC">
        <w:rPr>
          <w:b/>
          <w:szCs w:val="24"/>
          <w:lang w:eastAsia="ru-RU"/>
        </w:rPr>
        <w:t>3.</w:t>
      </w:r>
      <w:r>
        <w:rPr>
          <w:szCs w:val="24"/>
          <w:lang w:eastAsia="ru-RU"/>
        </w:rPr>
        <w:t xml:space="preserve"> Контроль за виконанням даного рішення покласти на постійну комісію сільської ради  з питань містобудування, земельних відносин та сталого розвитку.</w:t>
      </w:r>
    </w:p>
    <w:p w:rsidR="002E590C" w:rsidRDefault="002E590C" w:rsidP="007B18C3">
      <w:pPr>
        <w:spacing w:line="276" w:lineRule="auto"/>
        <w:jc w:val="both"/>
        <w:rPr>
          <w:szCs w:val="24"/>
          <w:lang w:eastAsia="ru-RU"/>
        </w:rPr>
      </w:pPr>
    </w:p>
    <w:p w:rsidR="002E590C" w:rsidRDefault="002E590C" w:rsidP="007B18C3">
      <w:pPr>
        <w:spacing w:line="276" w:lineRule="auto"/>
        <w:jc w:val="both"/>
        <w:rPr>
          <w:szCs w:val="24"/>
          <w:lang w:eastAsia="ru-RU"/>
        </w:rPr>
      </w:pPr>
    </w:p>
    <w:p w:rsidR="002E590C" w:rsidRDefault="002E590C" w:rsidP="007B18C3">
      <w:pPr>
        <w:jc w:val="both"/>
        <w:rPr>
          <w:szCs w:val="24"/>
          <w:lang w:eastAsia="ar-SA"/>
        </w:rPr>
      </w:pPr>
    </w:p>
    <w:p w:rsidR="002E590C" w:rsidRDefault="002E590C" w:rsidP="007B18C3">
      <w:pPr>
        <w:rPr>
          <w:rFonts w:ascii="Calibri" w:hAnsi="Calibri"/>
          <w:szCs w:val="24"/>
          <w:lang w:eastAsia="en-US"/>
        </w:rPr>
      </w:pPr>
      <w:r>
        <w:rPr>
          <w:szCs w:val="24"/>
          <w:lang w:eastAsia="ar-SA"/>
        </w:rPr>
        <w:tab/>
      </w:r>
      <w:r>
        <w:rPr>
          <w:szCs w:val="24"/>
          <w:lang w:eastAsia="ru-RU"/>
        </w:rPr>
        <w:t xml:space="preserve">Нагірянський сільський голова                                              Ігор КІНДРАТ       </w:t>
      </w:r>
    </w:p>
    <w:p w:rsidR="002E590C" w:rsidRDefault="002E590C" w:rsidP="007B18C3">
      <w:pPr>
        <w:rPr>
          <w:szCs w:val="24"/>
          <w:lang w:eastAsia="ar-SA"/>
        </w:rPr>
      </w:pPr>
    </w:p>
    <w:sectPr w:rsidR="002E590C" w:rsidSect="00053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121B"/>
    <w:rsid w:val="00053142"/>
    <w:rsid w:val="000B3F63"/>
    <w:rsid w:val="00146623"/>
    <w:rsid w:val="0015121B"/>
    <w:rsid w:val="00251814"/>
    <w:rsid w:val="002C7012"/>
    <w:rsid w:val="002E590C"/>
    <w:rsid w:val="00304879"/>
    <w:rsid w:val="00336BE0"/>
    <w:rsid w:val="003B71F3"/>
    <w:rsid w:val="003B7DCC"/>
    <w:rsid w:val="004F4AA9"/>
    <w:rsid w:val="007B18C3"/>
    <w:rsid w:val="00960DAC"/>
    <w:rsid w:val="00D33C44"/>
    <w:rsid w:val="00DD4746"/>
    <w:rsid w:val="00EC0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8C3"/>
    <w:pPr>
      <w:suppressAutoHyphens/>
    </w:pPr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36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6BE0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92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</Pages>
  <Words>1143</Words>
  <Characters>652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6</cp:revision>
  <dcterms:created xsi:type="dcterms:W3CDTF">2021-12-07T09:26:00Z</dcterms:created>
  <dcterms:modified xsi:type="dcterms:W3CDTF">2021-12-19T23:07:00Z</dcterms:modified>
</cp:coreProperties>
</file>