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16" w:rsidRDefault="00B57F16" w:rsidP="00CC122A">
      <w:pPr>
        <w:tabs>
          <w:tab w:val="left" w:pos="3900"/>
        </w:tabs>
        <w:spacing w:after="0" w:line="276" w:lineRule="auto"/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t xml:space="preserve">ПРОЄКТ </w:t>
      </w:r>
    </w:p>
    <w:p w:rsidR="00B57F16" w:rsidRPr="00CC122A" w:rsidRDefault="00B57F16" w:rsidP="0047596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40C9C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4.25pt;height:60pt;visibility:visible">
            <v:imagedata r:id="rId4" o:title=""/>
          </v:shape>
        </w:pict>
      </w:r>
      <w:r w:rsidRPr="00CC122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</w:t>
      </w:r>
    </w:p>
    <w:p w:rsidR="00B57F16" w:rsidRPr="00CC122A" w:rsidRDefault="00B57F16" w:rsidP="0047596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sz w:val="24"/>
          <w:szCs w:val="24"/>
          <w:lang w:eastAsia="ru-RU"/>
        </w:rPr>
        <w:t>НАГІРЯНСЬКА СІЛЬСЬКА  РАДА</w:t>
      </w:r>
    </w:p>
    <w:p w:rsidR="00B57F16" w:rsidRPr="00CC122A" w:rsidRDefault="00B57F16" w:rsidP="0047596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C122A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B57F16" w:rsidRPr="00CC122A" w:rsidRDefault="00B57F16" w:rsidP="0047596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B57F16" w:rsidRPr="00CC122A" w:rsidRDefault="00B57F16" w:rsidP="0047596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color w:val="FF0000"/>
          <w:sz w:val="24"/>
          <w:szCs w:val="24"/>
          <w:lang w:val="uk-UA" w:eastAsia="ru-RU"/>
        </w:rPr>
        <w:t xml:space="preserve">П’ЯТНАДЦЯТА  </w:t>
      </w:r>
      <w:r w:rsidRPr="00CC122A">
        <w:rPr>
          <w:rFonts w:ascii="Times New Roman" w:hAnsi="Times New Roman"/>
          <w:sz w:val="24"/>
          <w:szCs w:val="24"/>
          <w:lang w:val="uk-UA" w:eastAsia="ru-RU"/>
        </w:rPr>
        <w:t xml:space="preserve"> СЕСІЯ</w:t>
      </w:r>
    </w:p>
    <w:p w:rsidR="00B57F16" w:rsidRPr="00B02197" w:rsidRDefault="00B57F16" w:rsidP="004759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CC122A">
        <w:rPr>
          <w:rFonts w:ascii="Times New Roman" w:hAnsi="Times New Roman"/>
          <w:sz w:val="24"/>
          <w:szCs w:val="24"/>
          <w:lang w:val="uk-UA" w:eastAsia="uk-UA"/>
        </w:rPr>
        <w:t>Р</w:t>
      </w:r>
      <w:r>
        <w:rPr>
          <w:rFonts w:ascii="Times New Roman" w:hAnsi="Times New Roman"/>
          <w:sz w:val="24"/>
          <w:szCs w:val="24"/>
          <w:lang w:val="uk-UA" w:eastAsia="uk-UA"/>
        </w:rPr>
        <w:t>ІШЕННЯ</w:t>
      </w:r>
    </w:p>
    <w:p w:rsidR="00B57F16" w:rsidRPr="00CC122A" w:rsidRDefault="00B57F16" w:rsidP="00B02197">
      <w:pPr>
        <w:spacing w:after="0" w:line="276" w:lineRule="auto"/>
        <w:contextualSpacing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color w:val="FF0000"/>
          <w:sz w:val="24"/>
          <w:szCs w:val="24"/>
          <w:lang w:val="uk-UA" w:eastAsia="ru-RU"/>
        </w:rPr>
        <w:t xml:space="preserve">____ ___________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2021  року                    </w:t>
      </w:r>
      <w:r w:rsidRPr="00CC122A">
        <w:rPr>
          <w:rFonts w:ascii="Times New Roman" w:hAnsi="Times New Roman"/>
          <w:sz w:val="24"/>
          <w:szCs w:val="24"/>
          <w:lang w:val="uk-UA" w:eastAsia="ru-RU"/>
        </w:rPr>
        <w:t xml:space="preserve">№ ________ </w:t>
      </w:r>
    </w:p>
    <w:p w:rsidR="00B57F16" w:rsidRPr="00CC122A" w:rsidRDefault="00B57F16" w:rsidP="0047596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B57F16" w:rsidRPr="00CC122A" w:rsidRDefault="00B57F16" w:rsidP="00633987">
      <w:pPr>
        <w:tabs>
          <w:tab w:val="left" w:pos="3795"/>
        </w:tabs>
        <w:spacing w:after="0" w:line="276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B57F16" w:rsidRDefault="00B57F16" w:rsidP="006B6D10">
      <w:pPr>
        <w:spacing w:after="0" w:line="260" w:lineRule="exact"/>
        <w:rPr>
          <w:rFonts w:ascii="Times New Roman" w:hAnsi="Times New Roman"/>
          <w:b/>
          <w:sz w:val="24"/>
          <w:szCs w:val="24"/>
          <w:lang w:val="uk-UA"/>
        </w:rPr>
      </w:pPr>
      <w:r w:rsidRPr="00B02197">
        <w:rPr>
          <w:rFonts w:ascii="Times New Roman" w:hAnsi="Times New Roman"/>
          <w:b/>
          <w:sz w:val="24"/>
          <w:szCs w:val="24"/>
        </w:rPr>
        <w:t xml:space="preserve">Про заміну сторони у договорі </w:t>
      </w:r>
    </w:p>
    <w:p w:rsidR="00B57F16" w:rsidRDefault="00B57F16" w:rsidP="006B6D10">
      <w:pPr>
        <w:spacing w:after="0" w:line="260" w:lineRule="exact"/>
        <w:rPr>
          <w:rFonts w:ascii="Times New Roman" w:hAnsi="Times New Roman"/>
          <w:b/>
          <w:sz w:val="24"/>
          <w:szCs w:val="24"/>
          <w:lang w:val="uk-UA"/>
        </w:rPr>
      </w:pPr>
      <w:r w:rsidRPr="00B02197">
        <w:rPr>
          <w:rFonts w:ascii="Times New Roman" w:hAnsi="Times New Roman"/>
          <w:b/>
          <w:sz w:val="24"/>
          <w:szCs w:val="24"/>
        </w:rPr>
        <w:t xml:space="preserve">оренди землі </w:t>
      </w:r>
    </w:p>
    <w:p w:rsidR="00B57F16" w:rsidRPr="00B02197" w:rsidRDefault="00B57F16" w:rsidP="006B6D10">
      <w:pPr>
        <w:spacing w:after="0" w:line="260" w:lineRule="exact"/>
        <w:rPr>
          <w:rFonts w:ascii="Times New Roman" w:hAnsi="Times New Roman"/>
          <w:b/>
          <w:sz w:val="24"/>
          <w:szCs w:val="24"/>
          <w:lang w:val="uk-UA"/>
        </w:rPr>
      </w:pPr>
    </w:p>
    <w:p w:rsidR="00B57F16" w:rsidRPr="007E7047" w:rsidRDefault="00B57F16" w:rsidP="0047596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E7047">
        <w:rPr>
          <w:rFonts w:ascii="Times New Roman" w:hAnsi="Times New Roman"/>
          <w:sz w:val="28"/>
          <w:szCs w:val="28"/>
        </w:rPr>
        <w:t xml:space="preserve">           </w:t>
      </w:r>
      <w:r w:rsidRPr="007E7047">
        <w:rPr>
          <w:rFonts w:ascii="Times New Roman" w:hAnsi="Times New Roman"/>
          <w:sz w:val="24"/>
          <w:szCs w:val="24"/>
        </w:rPr>
        <w:t>Розглянувши заяву гр. Войцишина Олега Івановича, про зміну сторони в договорах оренди та додаткових угодах земельних ділянок</w:t>
      </w:r>
      <w:r w:rsidRPr="007E7047">
        <w:rPr>
          <w:rFonts w:ascii="Times New Roman" w:hAnsi="Times New Roman"/>
          <w:color w:val="333333"/>
          <w:spacing w:val="-2"/>
          <w:sz w:val="24"/>
          <w:szCs w:val="24"/>
          <w:lang w:eastAsia="ru-RU"/>
        </w:rPr>
        <w:t xml:space="preserve">     К</w:t>
      </w:r>
      <w:r w:rsidRPr="007E7047">
        <w:rPr>
          <w:rFonts w:ascii="Times New Roman" w:hAnsi="Times New Roman"/>
          <w:color w:val="333333"/>
          <w:sz w:val="24"/>
          <w:szCs w:val="24"/>
          <w:lang w:eastAsia="ru-RU"/>
        </w:rPr>
        <w:t>еруючись </w:t>
      </w:r>
      <w:r w:rsidRPr="007E7047">
        <w:rPr>
          <w:rFonts w:ascii="Times New Roman" w:hAnsi="Times New Roman"/>
          <w:color w:val="333333"/>
          <w:spacing w:val="-1"/>
          <w:sz w:val="24"/>
          <w:szCs w:val="24"/>
          <w:lang w:eastAsia="ru-RU"/>
        </w:rPr>
        <w:t>п. 34 ч. 1 ст. 26 Закону України „Про місцеве самоврядування в Україні”,</w:t>
      </w:r>
      <w:r w:rsidRPr="007E7047">
        <w:rPr>
          <w:rFonts w:ascii="Times New Roman" w:hAnsi="Times New Roman"/>
          <w:color w:val="333333"/>
          <w:sz w:val="24"/>
          <w:szCs w:val="24"/>
          <w:lang w:eastAsia="ru-RU"/>
        </w:rPr>
        <w:t> ст. 12, 20, 93, 122, 123, 134 Земельного кодексу України, ст.. 25, 50 Закону України «Про землеустрій»,</w:t>
      </w:r>
      <w:r w:rsidRPr="007E7047">
        <w:rPr>
          <w:rFonts w:ascii="Times New Roman" w:hAnsi="Times New Roman"/>
          <w:bCs/>
          <w:sz w:val="24"/>
          <w:szCs w:val="24"/>
          <w:lang w:eastAsia="ru-RU"/>
        </w:rPr>
        <w:t xml:space="preserve">  Закону України «Про оренду  землі»,</w:t>
      </w:r>
      <w:r w:rsidRPr="007E7047">
        <w:rPr>
          <w:rFonts w:ascii="Times New Roman" w:hAnsi="Times New Roman"/>
          <w:sz w:val="24"/>
          <w:szCs w:val="24"/>
        </w:rPr>
        <w:t xml:space="preserve"> та враховуючи рекомендації</w:t>
      </w:r>
      <w:r w:rsidRPr="007E704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7E704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розвитку, сільська рада </w:t>
      </w:r>
    </w:p>
    <w:p w:rsidR="00B57F16" w:rsidRPr="007E7047" w:rsidRDefault="00B57F16" w:rsidP="00633987">
      <w:pPr>
        <w:tabs>
          <w:tab w:val="left" w:pos="379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B57F16" w:rsidRPr="007E7047" w:rsidRDefault="00B57F16" w:rsidP="00633987">
      <w:pPr>
        <w:tabs>
          <w:tab w:val="left" w:pos="379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>ВИРІШИЛА:</w:t>
      </w:r>
    </w:p>
    <w:p w:rsidR="00B57F16" w:rsidRPr="007E7047" w:rsidRDefault="00B57F16" w:rsidP="00633987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57F16" w:rsidRPr="007E7047" w:rsidRDefault="00B57F16" w:rsidP="0063398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1.1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№114/57-19-ДО від 27.09.2019р.  загальною площею </w:t>
      </w:r>
      <w:smartTag w:uri="urn:schemas-microsoft-com:office:smarttags" w:element="metricconverter">
        <w:smartTagPr>
          <w:attr w:name="ProductID" w:val="90,0304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90,0304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6125585700:01:001:1360,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Милівці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B57F16" w:rsidRPr="007E7047" w:rsidRDefault="00B57F16" w:rsidP="0063369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    1.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2.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№115/57-19-ДО від 27.09.2019р.  загальною площею </w:t>
      </w:r>
      <w:smartTag w:uri="urn:schemas-microsoft-com:office:smarttags" w:element="metricconverter">
        <w:smartTagPr>
          <w:attr w:name="ProductID" w:val="8,00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8,0000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6125585700:01:001:1361,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Милівці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B57F16" w:rsidRPr="007E7047" w:rsidRDefault="00B57F16" w:rsidP="0063369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    1.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3.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№118/57-19-ДО від 27.09.2019р.  загальною площею </w:t>
      </w:r>
      <w:smartTag w:uri="urn:schemas-microsoft-com:office:smarttags" w:element="metricconverter">
        <w:smartTagPr>
          <w:attr w:name="ProductID" w:val="29,02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29,0200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6125585700:01:001:1362,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Милівці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B57F16" w:rsidRPr="007E7047" w:rsidRDefault="00B57F16" w:rsidP="0063369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1.4.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№113/57-19-ДО від 27.09.2019р.  загальною площею </w:t>
      </w:r>
      <w:smartTag w:uri="urn:schemas-microsoft-com:office:smarttags" w:element="metricconverter">
        <w:smartTagPr>
          <w:attr w:name="ProductID" w:val="34,08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34,0800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6125589500:01:001:1927,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Шульганівка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B57F16" w:rsidRPr="007E7047" w:rsidRDefault="00B57F16" w:rsidP="00661EBD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1.5.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№112/57-19-ДО від 27.09.2019р.  загальною площею </w:t>
      </w:r>
      <w:smartTag w:uri="urn:schemas-microsoft-com:office:smarttags" w:element="metricconverter">
        <w:smartTagPr>
          <w:attr w:name="ProductID" w:val="27,29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27,2900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6125589500:01:001:1926,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Шульганівка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B57F16" w:rsidRPr="007E7047" w:rsidRDefault="00B57F16" w:rsidP="00661EBD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1.6.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№111/57-19-ДО від 27.09.2019р.  загальною площею </w:t>
      </w:r>
      <w:smartTag w:uri="urn:schemas-microsoft-com:office:smarttags" w:element="metricconverter">
        <w:smartTagPr>
          <w:attr w:name="ProductID" w:val="34,90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34,9000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6125589500:01:001:1925,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Шульганівка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B57F16" w:rsidRPr="007E7047" w:rsidRDefault="00B57F16" w:rsidP="00633987">
      <w:p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1.7.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№117/57-19-ДО від 27.09.2019р.  загальною площею </w:t>
      </w:r>
      <w:smartTag w:uri="urn:schemas-microsoft-com:office:smarttags" w:element="metricconverter">
        <w:smartTagPr>
          <w:attr w:name="ProductID" w:val="170,63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170,6300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6125587600:01:001:1635,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Стара Ягільниця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bookmarkStart w:id="0" w:name="_GoBack"/>
      <w:bookmarkEnd w:id="0"/>
    </w:p>
    <w:p w:rsidR="00B57F16" w:rsidRPr="007E7047" w:rsidRDefault="00B57F16" w:rsidP="00633987">
      <w:p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2. </w:t>
      </w:r>
      <w:r w:rsidRPr="007E7047">
        <w:rPr>
          <w:rFonts w:ascii="Times New Roman" w:hAnsi="Times New Roman"/>
          <w:sz w:val="24"/>
          <w:szCs w:val="24"/>
          <w:lang w:eastAsia="ru-RU"/>
        </w:rPr>
        <w:t>Інші умови договору оренди землі залишити без зм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ін.      </w:t>
      </w:r>
    </w:p>
    <w:p w:rsidR="00B57F16" w:rsidRPr="007E7047" w:rsidRDefault="00B57F16" w:rsidP="00633987">
      <w:p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3.  У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класти додаткову угоду до договору оренди землі,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>яка набуває чинності з моменту її підписання</w:t>
      </w:r>
      <w:r w:rsidRPr="007E7047">
        <w:rPr>
          <w:rFonts w:ascii="Times New Roman" w:hAnsi="Times New Roman"/>
          <w:sz w:val="24"/>
          <w:szCs w:val="24"/>
          <w:lang w:eastAsia="ru-RU"/>
        </w:rPr>
        <w:t>.</w:t>
      </w:r>
    </w:p>
    <w:p w:rsidR="00B57F16" w:rsidRPr="007E7047" w:rsidRDefault="00B57F16" w:rsidP="007E704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B57F16" w:rsidRPr="007E7047" w:rsidRDefault="00B57F16" w:rsidP="007E704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B57F16" w:rsidRPr="007E7047" w:rsidRDefault="00B57F16" w:rsidP="007E7047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B57F16" w:rsidRPr="007E7047" w:rsidRDefault="00B57F16" w:rsidP="007E7047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</w:t>
      </w:r>
    </w:p>
    <w:p w:rsidR="00B57F16" w:rsidRPr="007E7047" w:rsidRDefault="00B57F16" w:rsidP="007E7047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>Любомир ХОМ’ЯК</w:t>
      </w:r>
    </w:p>
    <w:p w:rsidR="00B57F16" w:rsidRPr="007E7047" w:rsidRDefault="00B57F16" w:rsidP="007E7047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Віталій БРОЩАК </w:t>
      </w:r>
    </w:p>
    <w:p w:rsidR="00B57F16" w:rsidRPr="007E7047" w:rsidRDefault="00B57F16">
      <w:pPr>
        <w:rPr>
          <w:rFonts w:ascii="Times New Roman" w:hAnsi="Times New Roman"/>
          <w:sz w:val="24"/>
          <w:szCs w:val="24"/>
          <w:lang w:val="uk-UA"/>
        </w:rPr>
      </w:pPr>
    </w:p>
    <w:sectPr w:rsidR="00B57F16" w:rsidRPr="007E7047" w:rsidSect="00542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502"/>
    <w:rsid w:val="000E1C35"/>
    <w:rsid w:val="0047596E"/>
    <w:rsid w:val="004D00F4"/>
    <w:rsid w:val="00542C8C"/>
    <w:rsid w:val="00633698"/>
    <w:rsid w:val="00633987"/>
    <w:rsid w:val="00661EBD"/>
    <w:rsid w:val="0066227F"/>
    <w:rsid w:val="006B0502"/>
    <w:rsid w:val="006B6D10"/>
    <w:rsid w:val="00793468"/>
    <w:rsid w:val="007E7047"/>
    <w:rsid w:val="009676F7"/>
    <w:rsid w:val="00B02197"/>
    <w:rsid w:val="00B43964"/>
    <w:rsid w:val="00B57F16"/>
    <w:rsid w:val="00BB20C9"/>
    <w:rsid w:val="00C843DE"/>
    <w:rsid w:val="00CC122A"/>
    <w:rsid w:val="00F4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8C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339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інтервалів1"/>
    <w:uiPriority w:val="99"/>
    <w:rsid w:val="0047596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26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2666">
                  <w:marLeft w:val="0"/>
                  <w:marRight w:val="0"/>
                  <w:marTop w:val="0"/>
                  <w:marBottom w:val="6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3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2</Pages>
  <Words>3169</Words>
  <Characters>1807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</cp:revision>
  <cp:lastPrinted>2021-12-15T09:04:00Z</cp:lastPrinted>
  <dcterms:created xsi:type="dcterms:W3CDTF">2021-12-14T13:21:00Z</dcterms:created>
  <dcterms:modified xsi:type="dcterms:W3CDTF">2021-12-19T21:56:00Z</dcterms:modified>
</cp:coreProperties>
</file>