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4F" w:rsidRPr="00AA0CB4" w:rsidRDefault="00BA5F4F" w:rsidP="00345363">
      <w:pPr>
        <w:tabs>
          <w:tab w:val="left" w:pos="7269"/>
          <w:tab w:val="right" w:pos="9639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453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</w:p>
    <w:p w:rsidR="00BA5F4F" w:rsidRPr="00AA0CB4" w:rsidRDefault="00BA5F4F" w:rsidP="003453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AA0CB4" w:rsidRDefault="00BA5F4F" w:rsidP="0034536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BA5F4F" w:rsidRPr="00AA0CB4" w:rsidRDefault="00BA5F4F" w:rsidP="00D47E01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BA5F4F" w:rsidRPr="00AA0CB4" w:rsidRDefault="00BA5F4F" w:rsidP="003453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BA5F4F" w:rsidRPr="00AA0CB4" w:rsidRDefault="00BA5F4F" w:rsidP="003453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sz w:val="24"/>
          <w:szCs w:val="24"/>
          <w:lang w:val="uk-UA" w:eastAsia="ru-RU"/>
        </w:rPr>
        <w:t>ШІСТНАДЦЯТА</w:t>
      </w:r>
      <w:bookmarkStart w:id="0" w:name="_GoBack"/>
      <w:bookmarkEnd w:id="0"/>
      <w:r w:rsidRPr="00AA0CB4">
        <w:rPr>
          <w:rFonts w:ascii="Times New Roman" w:hAnsi="Times New Roman"/>
          <w:sz w:val="24"/>
          <w:szCs w:val="24"/>
          <w:lang w:val="uk-UA" w:eastAsia="ru-RU"/>
        </w:rPr>
        <w:t xml:space="preserve"> СЕСІЯ</w:t>
      </w:r>
    </w:p>
    <w:p w:rsidR="00BA5F4F" w:rsidRPr="00DD62E8" w:rsidRDefault="00BA5F4F" w:rsidP="00AA0CB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BA5F4F" w:rsidRPr="00DD62E8" w:rsidRDefault="00BA5F4F" w:rsidP="0034536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hAnsi="Times New Roman"/>
          <w:sz w:val="24"/>
          <w:szCs w:val="24"/>
          <w:lang w:val="uk-UA" w:eastAsia="ru-RU"/>
        </w:rPr>
        <w:t>23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   грудня 2021 року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№  617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5F4F" w:rsidRPr="00DD62E8" w:rsidRDefault="00BA5F4F" w:rsidP="000038BD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  <w:r w:rsidRPr="00DD62E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BA5F4F" w:rsidRPr="00DD62E8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</w:p>
    <w:p w:rsidR="00BA5F4F" w:rsidRPr="00DD62E8" w:rsidRDefault="00BA5F4F" w:rsidP="0065148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затвердження Програми фінансової </w:t>
      </w:r>
    </w:p>
    <w:p w:rsidR="00BA5F4F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підтримки комунального некомерційного </w:t>
      </w:r>
    </w:p>
    <w:p w:rsidR="00BA5F4F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підприємства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«Чортківська центральна </w:t>
      </w:r>
    </w:p>
    <w:p w:rsidR="00BA5F4F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комунальна міська лікарня» Чортківської </w:t>
      </w:r>
    </w:p>
    <w:p w:rsidR="00BA5F4F" w:rsidRPr="00DD62E8" w:rsidRDefault="00BA5F4F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міської ради на 2022- 2025 роки</w:t>
      </w:r>
    </w:p>
    <w:p w:rsidR="00BA5F4F" w:rsidRPr="00AA0CB4" w:rsidRDefault="00BA5F4F" w:rsidP="00A723C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BA5F4F" w:rsidRDefault="00BA5F4F" w:rsidP="006F58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п. 22 частини першої ст.26 Закону України «Про місцеве самоврядування в Україні», </w:t>
      </w:r>
      <w:r w:rsidRPr="00DD62E8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 розвитку від  </w:t>
      </w:r>
      <w:r>
        <w:rPr>
          <w:rFonts w:ascii="Times New Roman" w:hAnsi="Times New Roman"/>
          <w:sz w:val="24"/>
          <w:szCs w:val="24"/>
          <w:lang w:val="uk-UA" w:eastAsia="ru-RU"/>
        </w:rPr>
        <w:t>21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     грудня</w:t>
      </w:r>
      <w:r w:rsidRPr="00DD62E8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2021 року, Нагірянська </w:t>
      </w:r>
      <w:r w:rsidRPr="00DD62E8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</w:p>
    <w:p w:rsidR="00BA5F4F" w:rsidRPr="00AA0CB4" w:rsidRDefault="00BA5F4F" w:rsidP="006F58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AA0CB4" w:rsidRDefault="00BA5F4F" w:rsidP="00A723C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BA5F4F" w:rsidRPr="00AA0CB4" w:rsidRDefault="00BA5F4F" w:rsidP="00A723C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b/>
          <w:sz w:val="24"/>
          <w:szCs w:val="24"/>
          <w:lang w:eastAsia="ru-RU"/>
        </w:rPr>
        <w:t> </w:t>
      </w:r>
    </w:p>
    <w:p w:rsidR="00BA5F4F" w:rsidRPr="00DD62E8" w:rsidRDefault="00BA5F4F" w:rsidP="00AA0C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Затвердити Програму фінансової підтримки комунального некомерційного підприємства «Чортківська центральна комунальна міська лікарня» Чортківської міської ради на 2022- 2025 роки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BA5F4F" w:rsidRDefault="00BA5F4F" w:rsidP="00AA0C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AA0C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A0CB4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DD62E8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DD62E8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BA5F4F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</w:p>
    <w:p w:rsidR="00BA5F4F" w:rsidRPr="00DD62E8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BA5F4F" w:rsidRPr="00DD62E8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A5F4F" w:rsidRPr="00DD62E8" w:rsidRDefault="00BA5F4F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AA0CB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Default="00BA5F4F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Pr="00DD62E8" w:rsidRDefault="00BA5F4F" w:rsidP="00D55D6E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BA5F4F" w:rsidRPr="00DD62E8" w:rsidRDefault="00BA5F4F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до рішення  Нагірянської </w:t>
      </w:r>
    </w:p>
    <w:p w:rsidR="00BA5F4F" w:rsidRDefault="00BA5F4F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сільської  ради </w:t>
      </w:r>
    </w:p>
    <w:p w:rsidR="00BA5F4F" w:rsidRPr="00DD62E8" w:rsidRDefault="00BA5F4F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DD62E8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DD62E8">
        <w:rPr>
          <w:rFonts w:ascii="Times New Roman" w:hAnsi="Times New Roman"/>
          <w:sz w:val="24"/>
          <w:szCs w:val="24"/>
          <w:lang w:val="uk-UA"/>
        </w:rPr>
        <w:t xml:space="preserve">  грудня 2021 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617</w:t>
      </w:r>
    </w:p>
    <w:p w:rsidR="00BA5F4F" w:rsidRPr="00DD62E8" w:rsidRDefault="00BA5F4F" w:rsidP="00943BD8">
      <w:pPr>
        <w:tabs>
          <w:tab w:val="left" w:pos="1260"/>
          <w:tab w:val="left" w:pos="1620"/>
          <w:tab w:val="left" w:pos="5954"/>
          <w:tab w:val="left" w:pos="6237"/>
          <w:tab w:val="right" w:pos="9433"/>
        </w:tabs>
        <w:outlineLvl w:val="0"/>
        <w:rPr>
          <w:rFonts w:ascii="Times New Roman" w:hAnsi="Times New Roman"/>
          <w:bCs/>
          <w:sz w:val="24"/>
          <w:szCs w:val="24"/>
          <w:lang w:val="uk-UA"/>
        </w:rPr>
      </w:pPr>
    </w:p>
    <w:p w:rsidR="00BA5F4F" w:rsidRPr="00DD62E8" w:rsidRDefault="00BA5F4F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  <w:lang w:val="uk-UA" w:eastAsia="ru-RU"/>
        </w:rPr>
      </w:pPr>
    </w:p>
    <w:p w:rsidR="00BA5F4F" w:rsidRPr="00DD62E8" w:rsidRDefault="00BA5F4F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комунального некомерційного підприємства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«Чортківська центральна комунальна міська лікарня» Чортківської міської ради на 2022-2025 роки</w:t>
      </w:r>
    </w:p>
    <w:p w:rsidR="00BA5F4F" w:rsidRPr="00DD62E8" w:rsidRDefault="00BA5F4F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946B0C">
      <w:pPr>
        <w:shd w:val="clear" w:color="auto" w:fill="FFFFFF"/>
        <w:spacing w:after="16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1. Паспорт Програми</w:t>
      </w:r>
    </w:p>
    <w:tbl>
      <w:tblPr>
        <w:tblpPr w:leftFromText="180" w:rightFromText="180" w:vertAnchor="text" w:horzAnchor="page" w:tblpX="785" w:tblpY="247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1101"/>
        <w:gridCol w:w="4677"/>
        <w:gridCol w:w="4395"/>
      </w:tblGrid>
      <w:tr w:rsidR="00BA5F4F" w:rsidRPr="00DD62E8" w:rsidTr="00A3628F">
        <w:tc>
          <w:tcPr>
            <w:tcW w:w="11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042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042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2-2025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Нагірянський сільський бюджет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195 100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BA5F4F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195 100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</w:tr>
    </w:tbl>
    <w:p w:rsidR="00BA5F4F" w:rsidRPr="00DD62E8" w:rsidRDefault="00BA5F4F" w:rsidP="00046BDE">
      <w:pPr>
        <w:shd w:val="clear" w:color="auto" w:fill="FFFFFF"/>
        <w:spacing w:after="16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   </w:t>
      </w:r>
    </w:p>
    <w:p w:rsidR="00BA5F4F" w:rsidRPr="00DD62E8" w:rsidRDefault="00BA5F4F" w:rsidP="00046BDE">
      <w:pPr>
        <w:shd w:val="clear" w:color="auto" w:fill="FFFFFF"/>
        <w:spacing w:after="16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Загальні положення</w:t>
      </w:r>
    </w:p>
    <w:p w:rsidR="00BA5F4F" w:rsidRPr="00DD62E8" w:rsidRDefault="00BA5F4F" w:rsidP="005F69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комунального некомерційного підприємства «Чортківська центральна комунальна міська лікарня» Чортківської міської ради на 2022 -2025 роки (далі – Програма) розроблена на виконання статті 91 Бюджетного кодексу України, статті 26 Закону України «Про загальнообов’язкове державне пенсійне страхування», з дотриманням вимог Закону України «Про місцеве самоврядування в Україні» для забезпечення своєчасного та безперервного надання населенню медичних послуг, забезпечення проведення медичних оглядів працівників бюджетних установ, своєчасне відшкодування пільгових пенсій та забезпечення оплати праці лікарів у позаштатних військово-лікарських комісіях.</w:t>
      </w:r>
    </w:p>
    <w:p w:rsidR="00BA5F4F" w:rsidRPr="00DD62E8" w:rsidRDefault="00BA5F4F" w:rsidP="00C5181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C5181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3. Мета та завдання Програми</w:t>
      </w:r>
    </w:p>
    <w:p w:rsidR="00BA5F4F" w:rsidRPr="00DD62E8" w:rsidRDefault="00BA5F4F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DB6816">
      <w:pPr>
        <w:shd w:val="clear" w:color="auto" w:fill="FFFFFF"/>
        <w:spacing w:after="0" w:line="240" w:lineRule="auto"/>
        <w:ind w:right="225" w:firstLine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 - своєчасне відшкодування ПФУ пільгових пенсій, виплачених 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страхування»;</w:t>
      </w:r>
    </w:p>
    <w:p w:rsidR="00BA5F4F" w:rsidRPr="00DD62E8" w:rsidRDefault="00BA5F4F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>- забезпечення роботи військово - лікарської комісії;</w:t>
      </w:r>
    </w:p>
    <w:p w:rsidR="00BA5F4F" w:rsidRPr="00DD62E8" w:rsidRDefault="00BA5F4F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надання населенню належних медичних послуг;</w:t>
      </w:r>
    </w:p>
    <w:p w:rsidR="00BA5F4F" w:rsidRPr="00DD62E8" w:rsidRDefault="00BA5F4F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зниження захворюваності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BA5F4F" w:rsidRPr="00DD62E8" w:rsidRDefault="00BA5F4F" w:rsidP="00CE5018">
      <w:pPr>
        <w:shd w:val="clear" w:color="auto" w:fill="FFFFFF"/>
        <w:spacing w:after="0" w:line="240" w:lineRule="auto"/>
        <w:ind w:left="360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8701D1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8D0D43">
      <w:pPr>
        <w:jc w:val="center"/>
        <w:rPr>
          <w:rFonts w:ascii="Times New Roman" w:hAnsi="Times New Roman"/>
          <w:b/>
          <w:sz w:val="24"/>
          <w:szCs w:val="24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>4</w:t>
      </w:r>
      <w:r w:rsidRPr="00DD62E8">
        <w:rPr>
          <w:rFonts w:ascii="Times New Roman" w:hAnsi="Times New Roman"/>
          <w:b/>
          <w:sz w:val="24"/>
          <w:szCs w:val="24"/>
        </w:rPr>
        <w:t>. Обґрунтування шляхів і засобів розв’язання проблеми, строки та      етапи виконання Програми</w:t>
      </w:r>
    </w:p>
    <w:p w:rsidR="00BA5F4F" w:rsidRPr="00DD62E8" w:rsidRDefault="00BA5F4F" w:rsidP="00570F1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Програма фінансової підтримки комунального некомерційного підприємства  «Чортківська центральна комунальна міська лікарня»              на 2022-2025 роки дасть змогу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 покрити витрати, які не входять у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програму медичних гарантій та не фінансуються Національною службою здоров’я, але проводяться за рахунок закладу охорони здоров’я.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D62E8">
        <w:rPr>
          <w:rFonts w:ascii="Times New Roman" w:hAnsi="Times New Roman"/>
          <w:sz w:val="24"/>
          <w:szCs w:val="24"/>
          <w:lang w:val="uk-UA"/>
        </w:rPr>
        <w:t xml:space="preserve">Відбудеться 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>своєчасне відшкодування Пенсійним фондом України пільгових пенсій, виплачених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страхування». Також фінансування Програми забезпечить роботу військово - лікарських комісій.</w:t>
      </w:r>
    </w:p>
    <w:p w:rsidR="00BA5F4F" w:rsidRPr="00DD62E8" w:rsidRDefault="00BA5F4F" w:rsidP="007105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Реалізацію Програми фінансової підтримки комунального некомерційного підприємства «Чортківська центральна комунальна міська лікарня» на 2022 -2025 роки планується здійснити за рахунок коштів Нагірянського сільського бюджету.</w:t>
      </w:r>
    </w:p>
    <w:p w:rsidR="00BA5F4F" w:rsidRPr="00DD62E8" w:rsidRDefault="00BA5F4F" w:rsidP="008701D1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5F4F" w:rsidRPr="00DD62E8" w:rsidRDefault="00BA5F4F" w:rsidP="008701D1">
      <w:pPr>
        <w:rPr>
          <w:rFonts w:ascii="Times New Roman" w:hAnsi="Times New Roman"/>
          <w:b/>
          <w:sz w:val="24"/>
          <w:szCs w:val="24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                      5. </w:t>
      </w:r>
      <w:r w:rsidRPr="00DD62E8">
        <w:rPr>
          <w:rFonts w:ascii="Times New Roman" w:hAnsi="Times New Roman"/>
          <w:b/>
          <w:sz w:val="24"/>
          <w:szCs w:val="24"/>
        </w:rPr>
        <w:t>Завдання Програми та результативні показники</w:t>
      </w:r>
    </w:p>
    <w:p w:rsidR="00BA5F4F" w:rsidRPr="00DD62E8" w:rsidRDefault="00BA5F4F" w:rsidP="00A601C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</w:rPr>
        <w:t xml:space="preserve">Реалізація Програми передбачає вирішення наступних завдань комунального некомерційного підприємства «Чортківська центральна комунальна </w:t>
      </w:r>
      <w:r w:rsidRPr="00DD62E8">
        <w:rPr>
          <w:rFonts w:ascii="Times New Roman" w:hAnsi="Times New Roman"/>
          <w:sz w:val="24"/>
          <w:szCs w:val="24"/>
          <w:lang w:val="uk-UA"/>
        </w:rPr>
        <w:t>міська</w:t>
      </w:r>
      <w:r w:rsidRPr="00DD62E8">
        <w:rPr>
          <w:rFonts w:ascii="Times New Roman" w:hAnsi="Times New Roman"/>
          <w:sz w:val="24"/>
          <w:szCs w:val="24"/>
        </w:rPr>
        <w:t xml:space="preserve"> лікарня» </w:t>
      </w:r>
      <w:r w:rsidRPr="00DD62E8">
        <w:rPr>
          <w:rFonts w:ascii="Times New Roman" w:hAnsi="Times New Roman"/>
          <w:sz w:val="24"/>
          <w:szCs w:val="24"/>
          <w:lang w:val="uk-UA"/>
        </w:rPr>
        <w:t>у 2022-2025 роках:</w:t>
      </w:r>
    </w:p>
    <w:p w:rsidR="00BA5F4F" w:rsidRPr="00DD62E8" w:rsidRDefault="00BA5F4F" w:rsidP="00A601C7">
      <w:pPr>
        <w:tabs>
          <w:tab w:val="left" w:pos="851"/>
          <w:tab w:val="left" w:pos="993"/>
          <w:tab w:val="left" w:pos="1418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>своєчасне відшкодування ПФУ пільгових пенсій, виплачених 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страхування»;</w:t>
      </w:r>
    </w:p>
    <w:p w:rsidR="00BA5F4F" w:rsidRPr="00DD62E8" w:rsidRDefault="00BA5F4F" w:rsidP="008701D1">
      <w:pPr>
        <w:pStyle w:val="ListParagraph"/>
        <w:tabs>
          <w:tab w:val="left" w:pos="993"/>
          <w:tab w:val="left" w:pos="187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-   забезпечення роботи військово - лікарської комісії;</w:t>
      </w:r>
    </w:p>
    <w:p w:rsidR="00BA5F4F" w:rsidRPr="00DD62E8" w:rsidRDefault="00BA5F4F" w:rsidP="0071053E">
      <w:pPr>
        <w:tabs>
          <w:tab w:val="left" w:pos="993"/>
          <w:tab w:val="left" w:pos="1276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</w:rPr>
        <w:t>- підвищення ефективності, якості та доступності медичного обслуговування для всіх верств населення</w:t>
      </w:r>
      <w:r w:rsidRPr="00DD62E8">
        <w:rPr>
          <w:rFonts w:ascii="Times New Roman" w:hAnsi="Times New Roman"/>
          <w:sz w:val="24"/>
          <w:szCs w:val="24"/>
          <w:lang w:val="uk-UA"/>
        </w:rPr>
        <w:t>.</w:t>
      </w:r>
    </w:p>
    <w:p w:rsidR="00BA5F4F" w:rsidRPr="00DD62E8" w:rsidRDefault="00BA5F4F" w:rsidP="008701D1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5F690C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5F690C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6.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Заходи з реалізації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BA5F4F" w:rsidRPr="00DD62E8" w:rsidRDefault="00BA5F4F" w:rsidP="005F69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Реалізація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здійснюється шляхом запровадження заходів, спрямованих на розв’язання проблеми та досягнення мети:</w:t>
      </w: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Надання КНП «Чортківська ЦКМЛ» фінансово - економічних розрахунків, щодо необхідності виділення коштів на виконання заходів Програми розвитку та фінансової підтримки закладу;</w:t>
      </w: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Нагірянською сільською радою;</w:t>
      </w: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Забезпечення «КНП Чортківська ЦКМЛ» використання виділених Нагірянською сільською радою коштів за цільовим призначенням, відповідно до Програми.</w:t>
      </w: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946B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7. Фінансова забезпеченість Програми</w:t>
      </w:r>
    </w:p>
    <w:p w:rsidR="00BA5F4F" w:rsidRPr="00DD62E8" w:rsidRDefault="00BA5F4F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Фінансова підтримка «КНП Чортківська ЦКМЛ» здійснюється шляхом надання поточних трансфертів, у вигляді іншої субвенції, за рахунок коштів загального фонду Нагірянського сільського бюджету.</w:t>
      </w:r>
    </w:p>
    <w:p w:rsidR="00BA5F4F" w:rsidRPr="00DD62E8" w:rsidRDefault="00BA5F4F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BA5F4F" w:rsidRPr="00DD62E8" w:rsidRDefault="00BA5F4F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06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417"/>
        <w:gridCol w:w="1417"/>
        <w:gridCol w:w="1417"/>
        <w:gridCol w:w="1275"/>
      </w:tblGrid>
      <w:tr w:rsidR="00BA5F4F" w:rsidRPr="00DD62E8" w:rsidTr="003277A9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BA5F4F" w:rsidRPr="00DD62E8" w:rsidRDefault="00BA5F4F" w:rsidP="003277A9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BA5F4F" w:rsidRPr="00DD62E8" w:rsidRDefault="00BA5F4F" w:rsidP="003277A9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BA5F4F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AD7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Відшкодування пільгових пенсій ПФУ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105,0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8B5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BA5F4F" w:rsidRPr="00DD62E8" w:rsidRDefault="00BA5F4F" w:rsidP="008B5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27,0   тис.грн.</w:t>
            </w:r>
          </w:p>
        </w:tc>
      </w:tr>
      <w:tr w:rsidR="00BA5F4F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B9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BA5F4F" w:rsidRPr="00DD62E8" w:rsidRDefault="00BA5F4F" w:rsidP="00B9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 діяльності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військово-лікарських комісій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90,1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22,1</w:t>
            </w:r>
          </w:p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22,5 </w:t>
            </w:r>
          </w:p>
          <w:p w:rsidR="00BA5F4F" w:rsidRPr="00DD62E8" w:rsidRDefault="00BA5F4F" w:rsidP="00B937CF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22,5</w:t>
            </w:r>
          </w:p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23,0</w:t>
            </w:r>
          </w:p>
          <w:p w:rsidR="00BA5F4F" w:rsidRPr="00DD62E8" w:rsidRDefault="00BA5F4F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</w:tr>
      <w:tr w:rsidR="00BA5F4F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195,1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48,1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48,5</w:t>
            </w:r>
          </w:p>
          <w:p w:rsidR="00BA5F4F" w:rsidRPr="00DD62E8" w:rsidRDefault="00BA5F4F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48,5</w:t>
            </w:r>
          </w:p>
          <w:p w:rsidR="00BA5F4F" w:rsidRPr="00DD62E8" w:rsidRDefault="00BA5F4F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BA5F4F" w:rsidRPr="00DD62E8" w:rsidRDefault="00BA5F4F" w:rsidP="00B937C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50,0   тис.грн.</w:t>
            </w:r>
          </w:p>
        </w:tc>
      </w:tr>
    </w:tbl>
    <w:p w:rsidR="00BA5F4F" w:rsidRPr="00DD62E8" w:rsidRDefault="00BA5F4F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>8.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Очікувані результати</w:t>
      </w:r>
    </w:p>
    <w:p w:rsidR="00BA5F4F" w:rsidRPr="00DD62E8" w:rsidRDefault="00BA5F4F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FB12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послуг, забезпечить функціонування військово - лікарських комісій, відшкодування пільгових пенсій ПФУ за працівника «КНП Чортківська ЦКМЛ», який є жителем Нагірянської сільської територіальної громади, забезпечить безперебійну роботу закладу.</w:t>
      </w:r>
    </w:p>
    <w:p w:rsidR="00BA5F4F" w:rsidRPr="00DD62E8" w:rsidRDefault="00BA5F4F" w:rsidP="007C73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A5F4F" w:rsidRPr="00DD62E8" w:rsidRDefault="00BA5F4F" w:rsidP="007C733A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9. </w:t>
      </w:r>
      <w:r w:rsidRPr="00DD62E8">
        <w:rPr>
          <w:rFonts w:ascii="Times New Roman" w:hAnsi="Times New Roman"/>
          <w:b/>
          <w:sz w:val="24"/>
          <w:szCs w:val="24"/>
        </w:rPr>
        <w:t>Координація та контроль за виконання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>м</w:t>
      </w:r>
      <w:r w:rsidRPr="00DD62E8">
        <w:rPr>
          <w:rFonts w:ascii="Times New Roman" w:hAnsi="Times New Roman"/>
          <w:b/>
          <w:sz w:val="24"/>
          <w:szCs w:val="24"/>
        </w:rPr>
        <w:t xml:space="preserve"> Програми</w:t>
      </w: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 </w:t>
      </w: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BA5F4F" w:rsidRPr="00DD62E8" w:rsidRDefault="00BA5F4F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BA5F4F" w:rsidRPr="00DD62E8" w:rsidSect="0013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AB3"/>
    <w:multiLevelType w:val="multilevel"/>
    <w:tmpl w:val="400213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B41A6D"/>
    <w:multiLevelType w:val="multilevel"/>
    <w:tmpl w:val="2014F3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EB26FE"/>
    <w:multiLevelType w:val="hybridMultilevel"/>
    <w:tmpl w:val="D92E44EE"/>
    <w:lvl w:ilvl="0" w:tplc="4814B99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9A72E3"/>
    <w:multiLevelType w:val="multilevel"/>
    <w:tmpl w:val="9C9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C05DA"/>
    <w:multiLevelType w:val="multilevel"/>
    <w:tmpl w:val="766E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0094691"/>
    <w:multiLevelType w:val="multilevel"/>
    <w:tmpl w:val="B58EB3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5E3"/>
    <w:rsid w:val="000038BD"/>
    <w:rsid w:val="00012D55"/>
    <w:rsid w:val="00042F36"/>
    <w:rsid w:val="00046BDE"/>
    <w:rsid w:val="00081EA4"/>
    <w:rsid w:val="00131334"/>
    <w:rsid w:val="00131A51"/>
    <w:rsid w:val="00147F20"/>
    <w:rsid w:val="001B7A44"/>
    <w:rsid w:val="00253C2E"/>
    <w:rsid w:val="00270522"/>
    <w:rsid w:val="002B59CD"/>
    <w:rsid w:val="002D12E0"/>
    <w:rsid w:val="00326709"/>
    <w:rsid w:val="003277A9"/>
    <w:rsid w:val="003300CC"/>
    <w:rsid w:val="00345363"/>
    <w:rsid w:val="00390B56"/>
    <w:rsid w:val="003A6B1C"/>
    <w:rsid w:val="004A4422"/>
    <w:rsid w:val="004B5427"/>
    <w:rsid w:val="004C72DA"/>
    <w:rsid w:val="004E4EB7"/>
    <w:rsid w:val="005058E8"/>
    <w:rsid w:val="00510F5E"/>
    <w:rsid w:val="00556351"/>
    <w:rsid w:val="00570F1D"/>
    <w:rsid w:val="005845E3"/>
    <w:rsid w:val="00590E51"/>
    <w:rsid w:val="005D2E33"/>
    <w:rsid w:val="005E4ACC"/>
    <w:rsid w:val="005E6EAA"/>
    <w:rsid w:val="005F690C"/>
    <w:rsid w:val="00602D1F"/>
    <w:rsid w:val="00651483"/>
    <w:rsid w:val="006937C3"/>
    <w:rsid w:val="006F0DC5"/>
    <w:rsid w:val="006F5886"/>
    <w:rsid w:val="00707877"/>
    <w:rsid w:val="0071053E"/>
    <w:rsid w:val="007C733A"/>
    <w:rsid w:val="0080402A"/>
    <w:rsid w:val="00854618"/>
    <w:rsid w:val="00862439"/>
    <w:rsid w:val="008701D1"/>
    <w:rsid w:val="008B5C93"/>
    <w:rsid w:val="008D0D43"/>
    <w:rsid w:val="008F4074"/>
    <w:rsid w:val="00943BD8"/>
    <w:rsid w:val="00946B0C"/>
    <w:rsid w:val="009C6A7E"/>
    <w:rsid w:val="00A3628F"/>
    <w:rsid w:val="00A601C7"/>
    <w:rsid w:val="00A723CE"/>
    <w:rsid w:val="00A91769"/>
    <w:rsid w:val="00AA0CB4"/>
    <w:rsid w:val="00AD7749"/>
    <w:rsid w:val="00B937CF"/>
    <w:rsid w:val="00BA5F4F"/>
    <w:rsid w:val="00BF4761"/>
    <w:rsid w:val="00C339ED"/>
    <w:rsid w:val="00C418BC"/>
    <w:rsid w:val="00C4798F"/>
    <w:rsid w:val="00C51817"/>
    <w:rsid w:val="00CD0C9A"/>
    <w:rsid w:val="00CD1CDB"/>
    <w:rsid w:val="00CE5018"/>
    <w:rsid w:val="00D10AB3"/>
    <w:rsid w:val="00D47E01"/>
    <w:rsid w:val="00D55D6E"/>
    <w:rsid w:val="00D67C42"/>
    <w:rsid w:val="00DB44BD"/>
    <w:rsid w:val="00DB6816"/>
    <w:rsid w:val="00DD62E8"/>
    <w:rsid w:val="00F2689D"/>
    <w:rsid w:val="00F33E65"/>
    <w:rsid w:val="00F4435D"/>
    <w:rsid w:val="00F77D94"/>
    <w:rsid w:val="00F916BC"/>
    <w:rsid w:val="00F97456"/>
    <w:rsid w:val="00FB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3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C51817"/>
    <w:rPr>
      <w:sz w:val="26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C51817"/>
    <w:pPr>
      <w:shd w:val="clear" w:color="auto" w:fill="FFFFFF"/>
      <w:spacing w:after="0" w:line="312" w:lineRule="exact"/>
    </w:pPr>
    <w:rPr>
      <w:sz w:val="26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70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349</TotalTime>
  <Pages>4</Pages>
  <Words>1251</Words>
  <Characters>7131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45</cp:revision>
  <cp:lastPrinted>2021-12-26T12:48:00Z</cp:lastPrinted>
  <dcterms:created xsi:type="dcterms:W3CDTF">2021-02-08T10:00:00Z</dcterms:created>
  <dcterms:modified xsi:type="dcterms:W3CDTF">2021-12-26T12:48:00Z</dcterms:modified>
</cp:coreProperties>
</file>