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F2" w:rsidRPr="00764409" w:rsidRDefault="009224F2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20263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9224F2" w:rsidRPr="00764409" w:rsidRDefault="009224F2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9224F2" w:rsidRPr="00764409" w:rsidRDefault="009224F2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9224F2" w:rsidRPr="00764409" w:rsidRDefault="009224F2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9224F2" w:rsidRPr="00764409" w:rsidRDefault="009224F2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9224F2" w:rsidRPr="00764409" w:rsidRDefault="009224F2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9224F2" w:rsidRDefault="009224F2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17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506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9224F2" w:rsidRDefault="009224F2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9224F2" w:rsidRPr="00764409" w:rsidRDefault="009224F2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01286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 xml:space="preserve">Про надання згоди на передачу земельної ділянки </w:t>
      </w:r>
    </w:p>
    <w:p w:rsidR="009224F2" w:rsidRDefault="009224F2" w:rsidP="00012863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сільськогосподарського призначення в суборенду</w:t>
      </w:r>
    </w:p>
    <w:p w:rsidR="009224F2" w:rsidRDefault="009224F2" w:rsidP="00012863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 </w:t>
      </w:r>
    </w:p>
    <w:p w:rsidR="009224F2" w:rsidRDefault="009224F2" w:rsidP="0001286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12863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 w:rsidRPr="00012863">
        <w:rPr>
          <w:rFonts w:ascii="Times New Roman" w:hAnsi="Times New Roman"/>
          <w:sz w:val="24"/>
          <w:szCs w:val="24"/>
          <w:lang w:val="uk-UA" w:eastAsia="uk-UA"/>
        </w:rPr>
        <w:t xml:space="preserve">Дячук Василя Ярославовича про надання згоди на передачу в суборенду ПП Дмитрук Тарасу Теодозійовичу орендованої земельної ділянки комунальної власності згідно договору оренди землі 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Pr="00012863">
        <w:rPr>
          <w:rFonts w:ascii="Times New Roman" w:hAnsi="Times New Roman"/>
          <w:lang w:val="uk-UA"/>
        </w:rPr>
        <w:t>041065400013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Pr="00012863">
        <w:rPr>
          <w:rFonts w:ascii="Times New Roman" w:hAnsi="Times New Roman"/>
          <w:lang w:val="uk-UA"/>
        </w:rPr>
        <w:t>18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012863">
        <w:rPr>
          <w:rFonts w:ascii="Times New Roman" w:hAnsi="Times New Roman"/>
          <w:lang w:val="uk-UA"/>
        </w:rPr>
        <w:t>березня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 20</w:t>
      </w:r>
      <w:r w:rsidRPr="00012863">
        <w:rPr>
          <w:rFonts w:ascii="Times New Roman" w:hAnsi="Times New Roman"/>
          <w:lang w:val="uk-UA"/>
        </w:rPr>
        <w:t>10 року</w:t>
      </w:r>
      <w:r w:rsidRPr="00012863">
        <w:rPr>
          <w:rFonts w:ascii="Times New Roman" w:hAnsi="Times New Roman"/>
          <w:sz w:val="24"/>
          <w:szCs w:val="24"/>
          <w:lang w:val="uk-UA" w:eastAsia="uk-UA"/>
        </w:rPr>
        <w:t>, без зміни цільового призначення, за рекомендацією комісії з питань земельних відносин та охорони природи, керуючись ст.ст. 12, 93 Земельного кодексу України, Законом України «Про оренду землі» та ст.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 w:eastAsia="uk-UA"/>
        </w:rPr>
        <w:t>, сільська рада</w:t>
      </w:r>
    </w:p>
    <w:p w:rsidR="009224F2" w:rsidRPr="00012863" w:rsidRDefault="009224F2" w:rsidP="0001286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ВИРІШИЛА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: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1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Надати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гр.</w:t>
      </w:r>
      <w:r>
        <w:rPr>
          <w:rFonts w:ascii="Times New Roman" w:hAnsi="Times New Roman"/>
          <w:sz w:val="24"/>
          <w:szCs w:val="24"/>
          <w:lang w:eastAsia="uk-UA"/>
        </w:rPr>
        <w:t xml:space="preserve"> Дячук Васил</w:t>
      </w:r>
      <w:r>
        <w:rPr>
          <w:rFonts w:ascii="Times New Roman" w:hAnsi="Times New Roman"/>
          <w:sz w:val="24"/>
          <w:szCs w:val="24"/>
          <w:lang w:val="uk-UA" w:eastAsia="uk-UA"/>
        </w:rPr>
        <w:t>ю</w:t>
      </w:r>
      <w:r>
        <w:rPr>
          <w:rFonts w:ascii="Times New Roman" w:hAnsi="Times New Roman"/>
          <w:sz w:val="24"/>
          <w:szCs w:val="24"/>
          <w:lang w:eastAsia="uk-UA"/>
        </w:rPr>
        <w:t xml:space="preserve"> Ярославович</w:t>
      </w:r>
      <w:r>
        <w:rPr>
          <w:rFonts w:ascii="Times New Roman" w:hAnsi="Times New Roman"/>
          <w:sz w:val="24"/>
          <w:szCs w:val="24"/>
          <w:lang w:val="uk-UA" w:eastAsia="uk-UA"/>
        </w:rPr>
        <w:t>у</w:t>
      </w:r>
      <w:r>
        <w:rPr>
          <w:rFonts w:ascii="Times New Roman" w:hAnsi="Times New Roman"/>
          <w:sz w:val="24"/>
          <w:szCs w:val="24"/>
          <w:lang w:eastAsia="uk-UA"/>
        </w:rPr>
        <w:t xml:space="preserve"> згоду на передачу в суборенду ПП Дмитрук Тарасу Теодозійовичу земельну ділянку площею </w:t>
      </w:r>
      <w:r>
        <w:t>30,4034</w:t>
      </w:r>
      <w:r>
        <w:rPr>
          <w:sz w:val="24"/>
          <w:szCs w:val="24"/>
        </w:rPr>
        <w:t xml:space="preserve">га </w:t>
      </w:r>
      <w:r>
        <w:rPr>
          <w:rFonts w:ascii="Times New Roman" w:hAnsi="Times New Roman"/>
          <w:sz w:val="24"/>
          <w:szCs w:val="24"/>
          <w:lang w:eastAsia="uk-UA"/>
        </w:rPr>
        <w:t>га з</w:t>
      </w:r>
      <w:r>
        <w:rPr>
          <w:rFonts w:ascii="Times New Roman" w:hAnsi="Times New Roman"/>
          <w:sz w:val="24"/>
          <w:szCs w:val="24"/>
          <w:lang w:val="uk-UA" w:eastAsia="uk-UA"/>
        </w:rPr>
        <w:t>а</w:t>
      </w:r>
      <w:r>
        <w:rPr>
          <w:rFonts w:ascii="Times New Roman" w:hAnsi="Times New Roman"/>
          <w:sz w:val="24"/>
          <w:szCs w:val="24"/>
          <w:lang w:eastAsia="uk-UA"/>
        </w:rPr>
        <w:t xml:space="preserve"> кадастровим номером </w:t>
      </w:r>
      <w:r>
        <w:t>6125589500:01:001:2013</w:t>
      </w:r>
      <w:r>
        <w:rPr>
          <w:rFonts w:ascii="Times New Roman" w:hAnsi="Times New Roman"/>
          <w:sz w:val="24"/>
          <w:szCs w:val="24"/>
          <w:lang w:eastAsia="uk-UA"/>
        </w:rPr>
        <w:t>для ведення товарного сільськогосподарського виробництва за межами населеного пункту с.Шульганівка на території Нагірянської ТГ, без зміни її цільового призначення.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2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Умови договору суборенди земельної ділянки повинні обмежуватись умовами договору оренди земельної ділянки і не суперечити їй.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3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У разі припинення договору оренди чинність договору суборенди земельної ділянки припиняється.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9224F2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4.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9224F2" w:rsidRPr="00530EC9" w:rsidRDefault="009224F2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Pr="00530EC9" w:rsidRDefault="009224F2" w:rsidP="00012863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Pr="00D30488" w:rsidRDefault="009224F2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9224F2" w:rsidRPr="00530EC9" w:rsidRDefault="009224F2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Pr="00530EC9" w:rsidRDefault="009224F2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Pr="00530EC9" w:rsidRDefault="009224F2" w:rsidP="007F54BB">
      <w:pPr>
        <w:spacing w:after="200" w:line="276" w:lineRule="auto"/>
        <w:rPr>
          <w:lang w:eastAsia="ru-RU"/>
        </w:rPr>
      </w:pPr>
    </w:p>
    <w:p w:rsidR="009224F2" w:rsidRPr="00530EC9" w:rsidRDefault="009224F2" w:rsidP="007F54BB">
      <w:pPr>
        <w:spacing w:after="200" w:line="276" w:lineRule="auto"/>
        <w:rPr>
          <w:lang w:eastAsia="ru-RU"/>
        </w:rPr>
      </w:pPr>
    </w:p>
    <w:p w:rsidR="009224F2" w:rsidRPr="00530EC9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224F2" w:rsidRPr="00530EC9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012863">
      <w:pPr>
        <w:spacing w:after="0"/>
      </w:pPr>
    </w:p>
    <w:p w:rsidR="009224F2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224F2" w:rsidRDefault="009224F2"/>
    <w:sectPr w:rsidR="009224F2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FD7"/>
    <w:multiLevelType w:val="multilevel"/>
    <w:tmpl w:val="5F909D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AC1C53"/>
    <w:multiLevelType w:val="multilevel"/>
    <w:tmpl w:val="988228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32FC3514"/>
    <w:multiLevelType w:val="multilevel"/>
    <w:tmpl w:val="DD547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A21565"/>
    <w:multiLevelType w:val="multilevel"/>
    <w:tmpl w:val="EE969A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12863"/>
    <w:rsid w:val="000A62E4"/>
    <w:rsid w:val="001321B7"/>
    <w:rsid w:val="0013678A"/>
    <w:rsid w:val="0014154E"/>
    <w:rsid w:val="00183BFB"/>
    <w:rsid w:val="00191D74"/>
    <w:rsid w:val="001D39F0"/>
    <w:rsid w:val="001D7119"/>
    <w:rsid w:val="0022233C"/>
    <w:rsid w:val="002318F0"/>
    <w:rsid w:val="002C0C3C"/>
    <w:rsid w:val="003505C0"/>
    <w:rsid w:val="0036161F"/>
    <w:rsid w:val="003912D3"/>
    <w:rsid w:val="003F4607"/>
    <w:rsid w:val="0040531F"/>
    <w:rsid w:val="004514DE"/>
    <w:rsid w:val="004D793D"/>
    <w:rsid w:val="005118E8"/>
    <w:rsid w:val="00530EC9"/>
    <w:rsid w:val="005C096B"/>
    <w:rsid w:val="00640E31"/>
    <w:rsid w:val="006667FF"/>
    <w:rsid w:val="006F07F6"/>
    <w:rsid w:val="00720263"/>
    <w:rsid w:val="007208CF"/>
    <w:rsid w:val="00763CC9"/>
    <w:rsid w:val="00764409"/>
    <w:rsid w:val="0076461E"/>
    <w:rsid w:val="007D7C3C"/>
    <w:rsid w:val="007F54BB"/>
    <w:rsid w:val="00871496"/>
    <w:rsid w:val="00877E0D"/>
    <w:rsid w:val="009224F2"/>
    <w:rsid w:val="00936FC9"/>
    <w:rsid w:val="009B2AC0"/>
    <w:rsid w:val="00A95CF7"/>
    <w:rsid w:val="00AC325C"/>
    <w:rsid w:val="00AF537A"/>
    <w:rsid w:val="00B360F7"/>
    <w:rsid w:val="00B653C5"/>
    <w:rsid w:val="00B765E3"/>
    <w:rsid w:val="00BD4674"/>
    <w:rsid w:val="00C05B5D"/>
    <w:rsid w:val="00C947C7"/>
    <w:rsid w:val="00D30488"/>
    <w:rsid w:val="00DA480C"/>
    <w:rsid w:val="00DC7153"/>
    <w:rsid w:val="00DD0BCC"/>
    <w:rsid w:val="00DD5883"/>
    <w:rsid w:val="00E507D6"/>
    <w:rsid w:val="00F039C6"/>
    <w:rsid w:val="00F26CDC"/>
    <w:rsid w:val="00F27526"/>
    <w:rsid w:val="00F30974"/>
    <w:rsid w:val="00F317E0"/>
    <w:rsid w:val="00F43830"/>
    <w:rsid w:val="00F644E7"/>
    <w:rsid w:val="00F709C8"/>
    <w:rsid w:val="00FE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5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253</Words>
  <Characters>1447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2021-08-17T11:39:00Z</cp:lastPrinted>
  <dcterms:created xsi:type="dcterms:W3CDTF">2021-03-10T09:20:00Z</dcterms:created>
  <dcterms:modified xsi:type="dcterms:W3CDTF">2021-08-25T05:24:00Z</dcterms:modified>
</cp:coreProperties>
</file>