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4E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en-US"/>
        </w:rPr>
      </w:pPr>
    </w:p>
    <w:p w:rsidR="00BE364E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en-US"/>
        </w:rPr>
      </w:pPr>
    </w:p>
    <w:p w:rsidR="00BE364E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en-US"/>
        </w:rPr>
      </w:pPr>
    </w:p>
    <w:p w:rsidR="00BE364E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en-US"/>
        </w:rPr>
      </w:pPr>
    </w:p>
    <w:p w:rsidR="00BE364E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en-US"/>
        </w:rPr>
      </w:pPr>
    </w:p>
    <w:p w:rsidR="00BE364E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en-US"/>
        </w:rPr>
      </w:pPr>
    </w:p>
    <w:p w:rsidR="00BE364E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en-US"/>
        </w:rPr>
      </w:pPr>
    </w:p>
    <w:p w:rsidR="00BE364E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en-US"/>
        </w:rPr>
      </w:pPr>
    </w:p>
    <w:p w:rsidR="007259B4" w:rsidRDefault="007259B4" w:rsidP="00BE364E">
      <w:pPr>
        <w:pStyle w:val="2"/>
        <w:spacing w:after="0" w:line="240" w:lineRule="auto"/>
        <w:ind w:firstLine="567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917818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b/>
          <w:sz w:val="28"/>
          <w:szCs w:val="28"/>
          <w:shd w:val="clear" w:color="auto" w:fill="FFFFFF"/>
          <w:lang w:val="en-US"/>
        </w:rPr>
      </w:pPr>
      <w:r w:rsidRPr="00BE364E">
        <w:rPr>
          <w:b/>
          <w:sz w:val="28"/>
          <w:szCs w:val="28"/>
          <w:shd w:val="clear" w:color="auto" w:fill="FFFFFF"/>
          <w:lang w:val="uk-UA"/>
        </w:rPr>
        <w:t xml:space="preserve">Про затвердження плану </w:t>
      </w:r>
    </w:p>
    <w:p w:rsidR="00BE364E" w:rsidRPr="00BE364E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BE364E">
        <w:rPr>
          <w:b/>
          <w:sz w:val="28"/>
          <w:szCs w:val="28"/>
          <w:shd w:val="clear" w:color="auto" w:fill="FFFFFF"/>
          <w:lang w:val="uk-UA"/>
        </w:rPr>
        <w:t xml:space="preserve">соціально-економічного </w:t>
      </w:r>
    </w:p>
    <w:p w:rsidR="00917818" w:rsidRDefault="00917818" w:rsidP="00917818">
      <w:pPr>
        <w:pStyle w:val="2"/>
        <w:spacing w:after="0" w:line="240" w:lineRule="auto"/>
        <w:ind w:firstLine="567"/>
        <w:contextualSpacing/>
        <w:jc w:val="both"/>
        <w:rPr>
          <w:b/>
          <w:sz w:val="28"/>
          <w:szCs w:val="28"/>
          <w:shd w:val="clear" w:color="auto" w:fill="FFFFFF"/>
          <w:lang w:val="en-US"/>
        </w:rPr>
      </w:pPr>
      <w:r>
        <w:rPr>
          <w:b/>
          <w:sz w:val="28"/>
          <w:szCs w:val="28"/>
          <w:shd w:val="clear" w:color="auto" w:fill="FFFFFF"/>
          <w:lang w:val="uk-UA"/>
        </w:rPr>
        <w:t>розвитку Нагірянської</w:t>
      </w:r>
      <w:r w:rsidR="00BE364E" w:rsidRPr="00BE364E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BE364E" w:rsidRPr="00BE364E" w:rsidRDefault="00BE364E" w:rsidP="00917818">
      <w:pPr>
        <w:pStyle w:val="2"/>
        <w:spacing w:after="0" w:line="240" w:lineRule="auto"/>
        <w:ind w:firstLine="567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BE364E">
        <w:rPr>
          <w:b/>
          <w:sz w:val="28"/>
          <w:szCs w:val="28"/>
          <w:shd w:val="clear" w:color="auto" w:fill="FFFFFF"/>
          <w:lang w:val="uk-UA"/>
        </w:rPr>
        <w:t>територіальної громади на 2021 рік</w:t>
      </w:r>
    </w:p>
    <w:p w:rsidR="00BE364E" w:rsidRPr="00917818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</w:p>
    <w:p w:rsidR="00BE364E" w:rsidRDefault="00BE364E" w:rsidP="00BE364E">
      <w:pPr>
        <w:pStyle w:val="2"/>
        <w:spacing w:after="0" w:line="240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Розглянувши проект Плану </w:t>
      </w:r>
      <w:r>
        <w:rPr>
          <w:bCs/>
          <w:sz w:val="28"/>
          <w:szCs w:val="28"/>
          <w:lang w:val="uk-UA"/>
        </w:rPr>
        <w:t>соціально-екон</w:t>
      </w:r>
      <w:r w:rsidR="00917818">
        <w:rPr>
          <w:bCs/>
          <w:sz w:val="28"/>
          <w:szCs w:val="28"/>
          <w:lang w:val="uk-UA"/>
        </w:rPr>
        <w:t>омічного розвитку Нагірянської</w:t>
      </w:r>
      <w:r>
        <w:rPr>
          <w:bCs/>
          <w:sz w:val="28"/>
          <w:szCs w:val="28"/>
          <w:lang w:val="uk-UA"/>
        </w:rPr>
        <w:t xml:space="preserve"> територіальної громади на 2021 рік</w:t>
      </w:r>
      <w:r>
        <w:rPr>
          <w:sz w:val="28"/>
          <w:szCs w:val="28"/>
          <w:shd w:val="clear" w:color="auto" w:fill="FFFFFF"/>
          <w:lang w:val="uk-UA"/>
        </w:rPr>
        <w:t xml:space="preserve">, відповідно до Закону України «Про державне прогнозування та розроблення програм економічного і соціального розвитку України», наказу Міністерства регіонального розвитку, будівництва та житлово-комунального господарства  України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з метою забезпечення комплексного розвитку Нагірянської громади, підвищення життєвого рівня населення, керуючись статтею </w:t>
      </w:r>
      <w:r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  <w:lang w:val="uk-UA"/>
        </w:rPr>
        <w:t>6</w:t>
      </w:r>
      <w:r>
        <w:rPr>
          <w:sz w:val="28"/>
          <w:szCs w:val="28"/>
          <w:shd w:val="clear" w:color="auto" w:fill="FFFFFF"/>
        </w:rPr>
        <w:t xml:space="preserve"> Закону </w:t>
      </w:r>
      <w:proofErr w:type="spellStart"/>
      <w:r>
        <w:rPr>
          <w:sz w:val="28"/>
          <w:szCs w:val="28"/>
          <w:shd w:val="clear" w:color="auto" w:fill="FFFFFF"/>
        </w:rPr>
        <w:t>України</w:t>
      </w:r>
      <w:proofErr w:type="spellEnd"/>
      <w:r>
        <w:rPr>
          <w:sz w:val="28"/>
          <w:szCs w:val="28"/>
          <w:shd w:val="clear" w:color="auto" w:fill="FFFFFF"/>
        </w:rPr>
        <w:t xml:space="preserve"> «Про </w:t>
      </w:r>
      <w:proofErr w:type="spellStart"/>
      <w:r>
        <w:rPr>
          <w:sz w:val="28"/>
          <w:szCs w:val="28"/>
          <w:shd w:val="clear" w:color="auto" w:fill="FFFFFF"/>
        </w:rPr>
        <w:t>місцеве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самоврядування</w:t>
      </w:r>
      <w:proofErr w:type="spellEnd"/>
      <w:r>
        <w:rPr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sz w:val="28"/>
          <w:szCs w:val="28"/>
          <w:shd w:val="clear" w:color="auto" w:fill="FFFFFF"/>
        </w:rPr>
        <w:t>Україні</w:t>
      </w:r>
      <w:proofErr w:type="spellEnd"/>
      <w:r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сільська рада вирішила:</w:t>
      </w:r>
    </w:p>
    <w:p w:rsidR="00BE364E" w:rsidRDefault="00BE364E" w:rsidP="00BE364E">
      <w:pPr>
        <w:jc w:val="both"/>
        <w:rPr>
          <w:sz w:val="28"/>
          <w:szCs w:val="28"/>
        </w:rPr>
      </w:pPr>
    </w:p>
    <w:p w:rsidR="00BE364E" w:rsidRDefault="00BE364E" w:rsidP="00BE36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r>
        <w:rPr>
          <w:bCs/>
          <w:sz w:val="28"/>
          <w:szCs w:val="28"/>
        </w:rPr>
        <w:t xml:space="preserve">План соціально-економічного </w:t>
      </w:r>
      <w:r w:rsidR="00917818">
        <w:rPr>
          <w:bCs/>
          <w:sz w:val="28"/>
          <w:szCs w:val="28"/>
        </w:rPr>
        <w:t>розвитку Нагірянської</w:t>
      </w:r>
      <w:r>
        <w:rPr>
          <w:bCs/>
          <w:sz w:val="28"/>
          <w:szCs w:val="28"/>
        </w:rPr>
        <w:t xml:space="preserve"> тери</w:t>
      </w:r>
      <w:r w:rsidR="00917818">
        <w:rPr>
          <w:bCs/>
          <w:sz w:val="28"/>
          <w:szCs w:val="28"/>
        </w:rPr>
        <w:t>торіальної громади на 2021 рік,</w:t>
      </w:r>
      <w:r>
        <w:rPr>
          <w:sz w:val="28"/>
          <w:szCs w:val="28"/>
        </w:rPr>
        <w:t xml:space="preserve"> (додаток 1).</w:t>
      </w:r>
    </w:p>
    <w:p w:rsidR="00BE364E" w:rsidRDefault="00BE364E" w:rsidP="00BE364E">
      <w:pPr>
        <w:spacing w:line="276" w:lineRule="auto"/>
        <w:ind w:firstLine="567"/>
        <w:jc w:val="both"/>
        <w:rPr>
          <w:sz w:val="28"/>
          <w:szCs w:val="28"/>
        </w:rPr>
      </w:pPr>
    </w:p>
    <w:p w:rsidR="00BE364E" w:rsidRDefault="00BE364E" w:rsidP="00BE364E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Дозволити апарату сільської ради вносити зміни до Плану </w:t>
      </w:r>
      <w:r>
        <w:rPr>
          <w:bCs/>
          <w:sz w:val="28"/>
          <w:szCs w:val="28"/>
        </w:rPr>
        <w:t>соціально-еко</w:t>
      </w:r>
      <w:r w:rsidR="00917818">
        <w:rPr>
          <w:bCs/>
          <w:sz w:val="28"/>
          <w:szCs w:val="28"/>
        </w:rPr>
        <w:t>номічного розвитку Нагірянської</w:t>
      </w:r>
      <w:r>
        <w:rPr>
          <w:bCs/>
          <w:sz w:val="28"/>
          <w:szCs w:val="28"/>
        </w:rPr>
        <w:t xml:space="preserve"> територіальної громади на 2021 рік з подальшим затвердженням на сесії сільської ради.</w:t>
      </w:r>
    </w:p>
    <w:p w:rsidR="00BE364E" w:rsidRDefault="00BE364E" w:rsidP="00BE364E">
      <w:pPr>
        <w:spacing w:line="276" w:lineRule="auto"/>
        <w:ind w:firstLine="567"/>
        <w:jc w:val="both"/>
        <w:rPr>
          <w:sz w:val="28"/>
          <w:szCs w:val="28"/>
        </w:rPr>
      </w:pPr>
    </w:p>
    <w:p w:rsidR="00BE364E" w:rsidRPr="00917818" w:rsidRDefault="00BE364E" w:rsidP="00BE364E">
      <w:pPr>
        <w:shd w:val="clear" w:color="auto" w:fill="FFFFFF"/>
        <w:spacing w:line="276" w:lineRule="auto"/>
        <w:ind w:firstLine="567"/>
        <w:jc w:val="both"/>
        <w:textAlignment w:val="baseline"/>
        <w:rPr>
          <w:sz w:val="28"/>
          <w:szCs w:val="28"/>
        </w:rPr>
      </w:pPr>
      <w:r>
        <w:rPr>
          <w:rFonts w:ascii="inherit" w:hAnsi="inherit" w:cs="Tahoma"/>
          <w:sz w:val="28"/>
          <w:szCs w:val="28"/>
        </w:rPr>
        <w:t>3.</w:t>
      </w:r>
      <w:r>
        <w:rPr>
          <w:sz w:val="28"/>
          <w:szCs w:val="28"/>
        </w:rPr>
        <w:t xml:space="preserve"> Контроль за виконанням цього рішення покласти на постійну комісію  сільської ради з</w:t>
      </w:r>
      <w:r>
        <w:rPr>
          <w:bCs/>
          <w:color w:val="000000"/>
          <w:sz w:val="28"/>
          <w:szCs w:val="28"/>
        </w:rPr>
        <w:t> питань бюджету</w:t>
      </w:r>
      <w:r w:rsidR="007259B4">
        <w:rPr>
          <w:bCs/>
          <w:color w:val="000000"/>
          <w:sz w:val="28"/>
          <w:szCs w:val="28"/>
        </w:rPr>
        <w:t xml:space="preserve"> та соціально-економічного розвитку.</w:t>
      </w:r>
    </w:p>
    <w:p w:rsidR="00BE364E" w:rsidRDefault="00BE364E" w:rsidP="00BE364E">
      <w:pPr>
        <w:spacing w:line="276" w:lineRule="auto"/>
        <w:rPr>
          <w:b/>
          <w:sz w:val="28"/>
          <w:szCs w:val="28"/>
        </w:rPr>
      </w:pPr>
    </w:p>
    <w:p w:rsidR="00BE364E" w:rsidRDefault="00BE364E" w:rsidP="00BE364E">
      <w:pPr>
        <w:spacing w:line="276" w:lineRule="auto"/>
        <w:rPr>
          <w:b/>
          <w:sz w:val="28"/>
          <w:szCs w:val="28"/>
        </w:rPr>
      </w:pPr>
    </w:p>
    <w:p w:rsidR="00BE364E" w:rsidRDefault="00BE364E" w:rsidP="00BE364E">
      <w:pPr>
        <w:rPr>
          <w:sz w:val="28"/>
          <w:szCs w:val="28"/>
        </w:rPr>
      </w:pPr>
      <w:r>
        <w:rPr>
          <w:sz w:val="28"/>
          <w:szCs w:val="28"/>
        </w:rPr>
        <w:t>Нагірянський сільський голова</w:t>
      </w:r>
      <w:r>
        <w:rPr>
          <w:sz w:val="28"/>
          <w:szCs w:val="28"/>
        </w:rPr>
        <w:tab/>
        <w:t xml:space="preserve">                                            Ігор КІНДРАТ</w:t>
      </w:r>
    </w:p>
    <w:p w:rsidR="00555019" w:rsidRDefault="00555019"/>
    <w:sectPr w:rsidR="00555019" w:rsidSect="00555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64E"/>
    <w:rsid w:val="00555019"/>
    <w:rsid w:val="007259B4"/>
    <w:rsid w:val="00917818"/>
    <w:rsid w:val="00A20D93"/>
    <w:rsid w:val="00BE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E364E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E364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7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5</cp:revision>
  <cp:lastPrinted>2021-04-09T07:10:00Z</cp:lastPrinted>
  <dcterms:created xsi:type="dcterms:W3CDTF">2021-04-09T06:59:00Z</dcterms:created>
  <dcterms:modified xsi:type="dcterms:W3CDTF">2021-04-09T07:53:00Z</dcterms:modified>
</cp:coreProperties>
</file>