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A3" w:rsidRPr="001D41BA" w:rsidRDefault="00BA01A3" w:rsidP="00544DBD">
      <w:pPr>
        <w:tabs>
          <w:tab w:val="left" w:pos="4575"/>
          <w:tab w:val="left" w:pos="8550"/>
        </w:tabs>
        <w:ind w:right="-73"/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ПРОЄКТ                                                                               </w:t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289.65pt;margin-top:22.55pt;width:42.05pt;height:55.25pt;z-index:251658240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BA01A3" w:rsidRPr="001D41BA" w:rsidRDefault="00BA01A3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BA01A3" w:rsidRPr="001D41BA" w:rsidRDefault="00BA01A3" w:rsidP="001D41BA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BA01A3" w:rsidRPr="001D41BA" w:rsidRDefault="00BA01A3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BA01A3" w:rsidRPr="001D41BA" w:rsidRDefault="00BA01A3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sz w:val="24"/>
          <w:szCs w:val="24"/>
          <w:lang w:val="uk-UA"/>
        </w:rPr>
        <w:t>СІМНАДЦЯТА СЕСІЯ</w:t>
      </w:r>
    </w:p>
    <w:p w:rsidR="00BA01A3" w:rsidRDefault="00BA01A3" w:rsidP="004B03D2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  <w:lang w:val="uk-UA"/>
        </w:rPr>
        <w:t>руге пленарне засідання</w:t>
      </w:r>
    </w:p>
    <w:p w:rsidR="00BA01A3" w:rsidRPr="001D41BA" w:rsidRDefault="00BA01A3" w:rsidP="0003763B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</w:t>
      </w:r>
      <w:r w:rsidRPr="001D41BA">
        <w:rPr>
          <w:rFonts w:ascii="Times New Roman" w:hAnsi="Times New Roman"/>
          <w:sz w:val="24"/>
          <w:szCs w:val="24"/>
          <w:lang w:val="uk-UA"/>
        </w:rPr>
        <w:t>ШЕННЯ</w:t>
      </w:r>
    </w:p>
    <w:p w:rsidR="00BA01A3" w:rsidRPr="001D41BA" w:rsidRDefault="00BA01A3" w:rsidP="00F97C2F">
      <w:pPr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sz w:val="24"/>
          <w:szCs w:val="24"/>
          <w:lang w:val="uk-UA"/>
        </w:rPr>
        <w:t xml:space="preserve">від      </w:t>
      </w:r>
      <w:r>
        <w:rPr>
          <w:rFonts w:ascii="Times New Roman" w:hAnsi="Times New Roman"/>
          <w:sz w:val="24"/>
          <w:szCs w:val="24"/>
          <w:lang w:val="uk-UA"/>
        </w:rPr>
        <w:t>__</w:t>
      </w:r>
      <w:r w:rsidRPr="001D41BA">
        <w:rPr>
          <w:rFonts w:ascii="Times New Roman" w:hAnsi="Times New Roman"/>
          <w:sz w:val="24"/>
          <w:szCs w:val="24"/>
          <w:lang w:val="uk-UA"/>
        </w:rPr>
        <w:t xml:space="preserve">    лютого 2022 року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Pr="001D41BA">
        <w:rPr>
          <w:rFonts w:ascii="Times New Roman" w:hAnsi="Times New Roman"/>
          <w:sz w:val="24"/>
          <w:szCs w:val="24"/>
          <w:lang w:val="uk-UA"/>
        </w:rPr>
        <w:t xml:space="preserve"> 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01A3" w:rsidRPr="0003763B" w:rsidRDefault="00BA01A3" w:rsidP="001D41BA">
      <w:pPr>
        <w:rPr>
          <w:rFonts w:ascii="Times New Roman" w:hAnsi="Times New Roman"/>
          <w:sz w:val="24"/>
          <w:szCs w:val="24"/>
        </w:rPr>
      </w:pPr>
      <w:r w:rsidRPr="001D41BA">
        <w:rPr>
          <w:rFonts w:ascii="Times New Roman" w:hAnsi="Times New Roman"/>
          <w:sz w:val="24"/>
          <w:szCs w:val="24"/>
        </w:rPr>
        <w:t>с-ще Нагірянка</w:t>
      </w:r>
    </w:p>
    <w:p w:rsidR="00BA01A3" w:rsidRPr="001D41BA" w:rsidRDefault="00BA01A3" w:rsidP="00F97C2F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1D41BA">
        <w:rPr>
          <w:bCs/>
          <w:iCs/>
          <w:sz w:val="24"/>
          <w:szCs w:val="24"/>
        </w:rPr>
        <w:t>Про внесення змін до</w:t>
      </w:r>
    </w:p>
    <w:p w:rsidR="00BA01A3" w:rsidRPr="001D41BA" w:rsidRDefault="00BA01A3" w:rsidP="00F97C2F">
      <w:pPr>
        <w:pStyle w:val="BodyText2"/>
        <w:jc w:val="left"/>
        <w:rPr>
          <w:bCs/>
          <w:iCs/>
          <w:sz w:val="24"/>
          <w:szCs w:val="24"/>
        </w:rPr>
      </w:pPr>
      <w:r w:rsidRPr="001D41BA">
        <w:rPr>
          <w:bCs/>
          <w:iCs/>
          <w:sz w:val="24"/>
          <w:szCs w:val="24"/>
        </w:rPr>
        <w:t>Нагірянського сільського</w:t>
      </w:r>
    </w:p>
    <w:p w:rsidR="00BA01A3" w:rsidRPr="001D41BA" w:rsidRDefault="00BA01A3" w:rsidP="00F97C2F">
      <w:pPr>
        <w:pStyle w:val="BodyText2"/>
        <w:jc w:val="left"/>
        <w:rPr>
          <w:bCs/>
          <w:iCs/>
          <w:sz w:val="24"/>
          <w:szCs w:val="24"/>
        </w:rPr>
      </w:pPr>
      <w:r w:rsidRPr="001D41BA">
        <w:rPr>
          <w:bCs/>
          <w:iCs/>
          <w:sz w:val="24"/>
          <w:szCs w:val="24"/>
        </w:rPr>
        <w:t>бюджету на 2022 рік</w:t>
      </w:r>
    </w:p>
    <w:p w:rsidR="00BA01A3" w:rsidRPr="001D41BA" w:rsidRDefault="00BA01A3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1D41BA">
        <w:rPr>
          <w:b w:val="0"/>
          <w:bCs/>
          <w:iCs/>
          <w:sz w:val="24"/>
          <w:szCs w:val="24"/>
          <w:u w:val="single"/>
        </w:rPr>
        <w:t>1956200000</w:t>
      </w:r>
    </w:p>
    <w:p w:rsidR="00BA01A3" w:rsidRPr="001D41BA" w:rsidRDefault="00BA01A3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1D41BA">
        <w:rPr>
          <w:b w:val="0"/>
          <w:iCs/>
          <w:sz w:val="24"/>
          <w:szCs w:val="24"/>
        </w:rPr>
        <w:t>(код бюджету)</w:t>
      </w:r>
    </w:p>
    <w:p w:rsidR="00BA01A3" w:rsidRPr="001D41BA" w:rsidRDefault="00BA01A3" w:rsidP="00F97C2F">
      <w:pPr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1D41BA">
        <w:rPr>
          <w:rFonts w:ascii="Times New Roman" w:hAnsi="Times New Roman"/>
          <w:sz w:val="24"/>
          <w:szCs w:val="24"/>
          <w:lang w:val="uk-UA"/>
        </w:rPr>
        <w:t xml:space="preserve">Розглянувши лист Департаменту фінансів Тернопільської обласної державної адміністрації № 1.1-17/187 від 03.02.2022 року «Про наслідки розгляду рішення сільської ради про сільський бюджет на 2022 рік» та лист гуманітарного відділу Нагірянської сільської ради, керуючись статтями       </w:t>
      </w:r>
      <w:bookmarkStart w:id="0" w:name="_GoBack"/>
      <w:bookmarkEnd w:id="0"/>
      <w:r w:rsidRPr="001D41BA">
        <w:rPr>
          <w:rFonts w:ascii="Times New Roman" w:hAnsi="Times New Roman"/>
          <w:sz w:val="24"/>
          <w:szCs w:val="24"/>
          <w:lang w:val="uk-UA"/>
        </w:rPr>
        <w:t xml:space="preserve">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1D41BA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1D41BA"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від    </w:t>
      </w:r>
      <w:r>
        <w:rPr>
          <w:rFonts w:ascii="Times New Roman" w:hAnsi="Times New Roman"/>
          <w:sz w:val="24"/>
          <w:szCs w:val="24"/>
          <w:lang w:val="uk-UA"/>
        </w:rPr>
        <w:t xml:space="preserve">__  </w:t>
      </w:r>
      <w:r w:rsidRPr="001D41BA">
        <w:rPr>
          <w:rFonts w:ascii="Times New Roman" w:hAnsi="Times New Roman"/>
          <w:sz w:val="24"/>
          <w:szCs w:val="24"/>
          <w:lang w:val="uk-UA"/>
        </w:rPr>
        <w:t xml:space="preserve">лютого 2022 року, Нагірянська </w:t>
      </w:r>
      <w:r w:rsidRPr="001D41BA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BA01A3" w:rsidRPr="0003763B" w:rsidRDefault="00BA01A3" w:rsidP="001D41BA">
      <w:pPr>
        <w:rPr>
          <w:rFonts w:ascii="Times New Roman" w:hAnsi="Times New Roman"/>
          <w:b/>
          <w:sz w:val="24"/>
          <w:szCs w:val="24"/>
          <w:lang w:val="uk-UA"/>
        </w:rPr>
      </w:pPr>
      <w:r w:rsidRPr="001D41BA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BA01A3" w:rsidRPr="001D41BA" w:rsidRDefault="00BA01A3" w:rsidP="001D41BA">
      <w:pPr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b/>
          <w:sz w:val="24"/>
          <w:szCs w:val="24"/>
        </w:rPr>
        <w:t>1.</w:t>
      </w:r>
      <w:r w:rsidRPr="001D41BA">
        <w:rPr>
          <w:rFonts w:ascii="Times New Roman" w:hAnsi="Times New Roman"/>
          <w:sz w:val="24"/>
          <w:szCs w:val="24"/>
        </w:rPr>
        <w:t xml:space="preserve"> Затвердити зміни до фінансування сільського бюджету на 2022 рік за рахунок направлення вільного залишку коштів по загальному фонді на суму 23 500 грн., згідно з додатком 1.</w:t>
      </w:r>
    </w:p>
    <w:p w:rsidR="00BA01A3" w:rsidRPr="001D41BA" w:rsidRDefault="00BA01A3" w:rsidP="001D41BA">
      <w:pPr>
        <w:pStyle w:val="BodyText2"/>
        <w:jc w:val="both"/>
        <w:rPr>
          <w:b w:val="0"/>
          <w:color w:val="000000"/>
          <w:sz w:val="24"/>
          <w:szCs w:val="24"/>
        </w:rPr>
      </w:pPr>
      <w:r w:rsidRPr="001D41BA">
        <w:rPr>
          <w:bCs/>
          <w:sz w:val="24"/>
          <w:szCs w:val="24"/>
        </w:rPr>
        <w:t>2.</w:t>
      </w:r>
      <w:r>
        <w:rPr>
          <w:b w:val="0"/>
          <w:bCs/>
          <w:sz w:val="24"/>
          <w:szCs w:val="24"/>
        </w:rPr>
        <w:t xml:space="preserve"> </w:t>
      </w:r>
      <w:r w:rsidRPr="001D41BA">
        <w:rPr>
          <w:b w:val="0"/>
          <w:color w:val="000000"/>
          <w:sz w:val="24"/>
          <w:szCs w:val="24"/>
        </w:rPr>
        <w:t>Збільшити обсяг видатків сільського бюджету на 2022 рік на суму    23 500 грн. за рахунок збільшення видатків загального фонду сільського бюджету на суму 23 500 грн., згідно з додатком 2.</w:t>
      </w:r>
    </w:p>
    <w:p w:rsidR="00BA01A3" w:rsidRPr="001D41BA" w:rsidRDefault="00BA01A3" w:rsidP="0003763B">
      <w:pPr>
        <w:pStyle w:val="BodyText2"/>
        <w:jc w:val="both"/>
        <w:rPr>
          <w:b w:val="0"/>
          <w:sz w:val="24"/>
          <w:szCs w:val="24"/>
        </w:rPr>
      </w:pPr>
      <w:r w:rsidRPr="001D41BA">
        <w:rPr>
          <w:sz w:val="24"/>
          <w:szCs w:val="24"/>
        </w:rPr>
        <w:t xml:space="preserve">3. </w:t>
      </w:r>
      <w:r w:rsidRPr="001D41BA">
        <w:rPr>
          <w:b w:val="0"/>
          <w:bCs/>
          <w:sz w:val="24"/>
          <w:szCs w:val="24"/>
        </w:rPr>
        <w:t xml:space="preserve">Затвердити  перерозподіл бюджетних  призначень  коштів  сільського </w:t>
      </w:r>
      <w:r w:rsidRPr="001D41BA">
        <w:rPr>
          <w:b w:val="0"/>
          <w:sz w:val="24"/>
          <w:szCs w:val="24"/>
        </w:rPr>
        <w:t>бюджету на 2022 рік за бюджетними програмами згідно додатку 2.</w:t>
      </w:r>
    </w:p>
    <w:p w:rsidR="00BA01A3" w:rsidRPr="001D41BA" w:rsidRDefault="00BA01A3" w:rsidP="0003763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b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1D41BA">
        <w:rPr>
          <w:rFonts w:ascii="Times New Roman" w:hAnsi="Times New Roman"/>
          <w:sz w:val="24"/>
          <w:szCs w:val="24"/>
          <w:lang w:val="uk-UA"/>
        </w:rPr>
        <w:t>На виконання листа Департаменту фінансів Тернопільської обласної державної адміністрації № 1.1-17/187 від 03.02.2022 року «Про наслідки розгляду рішення сільської ради про сільський бюджет на 2022 рік» внести зміни до рішення «Про Нагірянський сільський бюджет на 2022 рік» № 629 від 23 грудня 2021року, а саме: пункт 6 текстової частини викласти в новій редакції « 6.  Установити, що у загальному фонді сільського бюджету на 2022 рік:</w:t>
      </w:r>
    </w:p>
    <w:p w:rsidR="00BA01A3" w:rsidRPr="001D41BA" w:rsidRDefault="00BA01A3" w:rsidP="001D41BA">
      <w:pPr>
        <w:ind w:firstLine="539"/>
        <w:jc w:val="both"/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sz w:val="24"/>
          <w:szCs w:val="24"/>
          <w:lang w:val="uk-UA"/>
        </w:rPr>
        <w:t>1) до доходів загального фонду сільського бюджету належать доходи, визначен</w:t>
      </w:r>
      <w:r w:rsidRPr="001D41BA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 xml:space="preserve">і ст. 64 Бюджетного кодексу України та трансферти, визначені статтями 93, 97, 101, </w:t>
      </w:r>
      <w:r w:rsidRPr="001D41BA">
        <w:rPr>
          <w:rFonts w:ascii="Times New Roman" w:hAnsi="Times New Roman"/>
          <w:sz w:val="24"/>
          <w:szCs w:val="24"/>
          <w:shd w:val="clear" w:color="auto" w:fill="FFFFFF"/>
        </w:rPr>
        <w:t>103</w:t>
      </w:r>
      <w:r w:rsidRPr="001D41BA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3</w:t>
      </w:r>
      <w:r w:rsidRPr="001D41B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D41BA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>Бюджетного кодексу України (крім субвенцій, визначених статтею 69</w:t>
      </w:r>
      <w:r w:rsidRPr="001D41BA">
        <w:rPr>
          <w:rFonts w:ascii="Times New Roman" w:hAnsi="Times New Roman"/>
          <w:sz w:val="24"/>
          <w:szCs w:val="24"/>
          <w:shd w:val="clear" w:color="auto" w:fill="FCFCFC"/>
          <w:vertAlign w:val="superscript"/>
          <w:lang w:val="uk-UA"/>
        </w:rPr>
        <w:t>1</w:t>
      </w:r>
      <w:r w:rsidRPr="001D41BA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>)</w:t>
      </w:r>
      <w:r w:rsidRPr="001D41BA">
        <w:rPr>
          <w:rFonts w:ascii="Times New Roman" w:hAnsi="Times New Roman"/>
          <w:sz w:val="24"/>
          <w:szCs w:val="24"/>
          <w:lang w:val="uk-UA"/>
        </w:rPr>
        <w:t>.</w:t>
      </w:r>
    </w:p>
    <w:p w:rsidR="00BA01A3" w:rsidRPr="0003763B" w:rsidRDefault="00BA01A3" w:rsidP="001D41BA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        2) </w:t>
      </w:r>
      <w:r w:rsidRPr="001D41BA">
        <w:rPr>
          <w:rFonts w:ascii="Times New Roman" w:hAnsi="Times New Roman"/>
          <w:sz w:val="24"/>
          <w:szCs w:val="24"/>
        </w:rPr>
        <w:t>у частині фінансування є кошти, визначені пунктом 4 частини 1 статті 15 Бюджетного кодексу України».</w:t>
      </w:r>
    </w:p>
    <w:p w:rsidR="00BA01A3" w:rsidRPr="0003763B" w:rsidRDefault="00BA01A3" w:rsidP="00F97C2F">
      <w:pPr>
        <w:spacing w:after="12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1BA">
        <w:rPr>
          <w:rFonts w:ascii="Times New Roman" w:hAnsi="Times New Roman"/>
          <w:b/>
          <w:bCs/>
          <w:sz w:val="24"/>
          <w:szCs w:val="24"/>
          <w:lang w:val="uk-UA"/>
        </w:rPr>
        <w:t>5.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1D41BA">
        <w:rPr>
          <w:rFonts w:ascii="Times New Roman" w:hAnsi="Times New Roman"/>
          <w:bCs/>
          <w:sz w:val="24"/>
          <w:szCs w:val="24"/>
        </w:rPr>
        <w:t>Додатки 1</w:t>
      </w:r>
      <w:r w:rsidRPr="001D41B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1D41BA">
        <w:rPr>
          <w:rFonts w:ascii="Times New Roman" w:hAnsi="Times New Roman"/>
          <w:bCs/>
          <w:sz w:val="24"/>
          <w:szCs w:val="24"/>
        </w:rPr>
        <w:t>-</w:t>
      </w:r>
      <w:r w:rsidRPr="001D41BA">
        <w:rPr>
          <w:rFonts w:ascii="Times New Roman" w:hAnsi="Times New Roman"/>
          <w:bCs/>
          <w:sz w:val="24"/>
          <w:szCs w:val="24"/>
          <w:lang w:val="uk-UA"/>
        </w:rPr>
        <w:t xml:space="preserve"> 2</w:t>
      </w:r>
      <w:r w:rsidRPr="001D41BA">
        <w:rPr>
          <w:rFonts w:ascii="Times New Roman" w:hAnsi="Times New Roman"/>
          <w:bCs/>
          <w:sz w:val="24"/>
          <w:szCs w:val="24"/>
        </w:rPr>
        <w:t xml:space="preserve"> до цього рішення є його невід’ємною частиною.</w:t>
      </w:r>
      <w:r w:rsidRPr="001D41BA">
        <w:rPr>
          <w:rFonts w:ascii="Times New Roman" w:hAnsi="Times New Roman"/>
          <w:b/>
          <w:sz w:val="24"/>
          <w:szCs w:val="24"/>
        </w:rPr>
        <w:t xml:space="preserve"> </w:t>
      </w:r>
    </w:p>
    <w:p w:rsidR="00BA01A3" w:rsidRPr="001D41BA" w:rsidRDefault="00BA01A3" w:rsidP="0003763B">
      <w:pPr>
        <w:spacing w:after="12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1D41BA">
        <w:rPr>
          <w:rFonts w:ascii="Times New Roman" w:hAnsi="Times New Roman"/>
          <w:b/>
          <w:sz w:val="24"/>
          <w:szCs w:val="24"/>
          <w:lang w:val="uk-UA"/>
        </w:rPr>
        <w:t>6.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D41B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голови Нагірянської сільської ради (Йосип ЗІБРІВСЬКИЙ) та постійну комісію Нагірянської сільської ради з питань бюджету та соціально - економічного  розвитку (Любомир ХРУСТАВКА).</w:t>
      </w:r>
    </w:p>
    <w:p w:rsidR="00BA01A3" w:rsidRPr="001D41BA" w:rsidRDefault="00BA01A3" w:rsidP="00544DBD">
      <w:pPr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01A3" w:rsidRPr="001D41BA" w:rsidRDefault="00BA01A3" w:rsidP="00F97C2F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1D41BA">
        <w:rPr>
          <w:sz w:val="24"/>
          <w:szCs w:val="24"/>
        </w:rPr>
        <w:t>Нагірянський сільський голова                                       Ігор КІНДРАТ</w:t>
      </w:r>
    </w:p>
    <w:p w:rsidR="00BA01A3" w:rsidRPr="001D41BA" w:rsidRDefault="00BA01A3" w:rsidP="00F97C2F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BA01A3" w:rsidRPr="001D41BA" w:rsidRDefault="00BA01A3" w:rsidP="00F97C2F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BA01A3" w:rsidRPr="001D41BA" w:rsidRDefault="00BA01A3" w:rsidP="00FC3175">
      <w:pPr>
        <w:pStyle w:val="BodyText2"/>
        <w:tabs>
          <w:tab w:val="left" w:pos="0"/>
        </w:tabs>
        <w:spacing w:line="360" w:lineRule="auto"/>
        <w:jc w:val="both"/>
        <w:rPr>
          <w:b w:val="0"/>
          <w:sz w:val="24"/>
          <w:szCs w:val="24"/>
        </w:rPr>
      </w:pPr>
      <w:r w:rsidRPr="001D41BA">
        <w:rPr>
          <w:b w:val="0"/>
          <w:sz w:val="24"/>
          <w:szCs w:val="24"/>
        </w:rPr>
        <w:t xml:space="preserve">Йосип ЗІБРІВСЬКИЙ </w:t>
      </w:r>
      <w:r>
        <w:rPr>
          <w:b w:val="0"/>
          <w:sz w:val="24"/>
          <w:szCs w:val="24"/>
        </w:rPr>
        <w:t xml:space="preserve">                                              Тетяна  САВІНКІНА</w:t>
      </w:r>
    </w:p>
    <w:p w:rsidR="00BA01A3" w:rsidRPr="0003763B" w:rsidRDefault="00BA01A3" w:rsidP="0003763B">
      <w:pPr>
        <w:pStyle w:val="BodyText2"/>
        <w:tabs>
          <w:tab w:val="left" w:pos="0"/>
        </w:tabs>
        <w:spacing w:line="360" w:lineRule="auto"/>
        <w:jc w:val="both"/>
        <w:rPr>
          <w:b w:val="0"/>
          <w:sz w:val="24"/>
          <w:szCs w:val="24"/>
        </w:rPr>
      </w:pPr>
      <w:r w:rsidRPr="0003763B">
        <w:rPr>
          <w:b w:val="0"/>
          <w:sz w:val="24"/>
          <w:szCs w:val="24"/>
        </w:rPr>
        <w:t xml:space="preserve">Любомир ХРУСТАВКА                                           Ольга КРИНИЦЬКА                                                  </w:t>
      </w:r>
    </w:p>
    <w:p w:rsidR="00BA01A3" w:rsidRPr="001D41BA" w:rsidRDefault="00BA01A3" w:rsidP="00F97C2F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Pr="00844F54" w:rsidRDefault="00BA01A3" w:rsidP="00F97C2F">
      <w:pPr>
        <w:jc w:val="both"/>
        <w:rPr>
          <w:rFonts w:ascii="Times New Roman" w:hAnsi="Times New Roman"/>
          <w:b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A01A3" w:rsidRDefault="00BA01A3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sectPr w:rsidR="00BA01A3" w:rsidSect="0003763B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1A3" w:rsidRDefault="00BA01A3">
      <w:r>
        <w:separator/>
      </w:r>
    </w:p>
  </w:endnote>
  <w:endnote w:type="continuationSeparator" w:id="0">
    <w:p w:rsidR="00BA01A3" w:rsidRDefault="00BA0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1A3" w:rsidRDefault="00BA01A3">
      <w:r>
        <w:separator/>
      </w:r>
    </w:p>
  </w:footnote>
  <w:footnote w:type="continuationSeparator" w:id="0">
    <w:p w:rsidR="00BA01A3" w:rsidRDefault="00BA0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1A3" w:rsidRDefault="00BA01A3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01A3" w:rsidRDefault="00BA01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1A3" w:rsidRDefault="00BA01A3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BA01A3" w:rsidRPr="00D05500" w:rsidRDefault="00BA01A3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BA01A3" w:rsidRDefault="00BA01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4732723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5546B6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1"/>
  </w:num>
  <w:num w:numId="9">
    <w:abstractNumId w:val="5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24EF0"/>
    <w:rsid w:val="00032072"/>
    <w:rsid w:val="0003763B"/>
    <w:rsid w:val="00070C52"/>
    <w:rsid w:val="00071CA8"/>
    <w:rsid w:val="00093E9C"/>
    <w:rsid w:val="000B33AD"/>
    <w:rsid w:val="000E3142"/>
    <w:rsid w:val="001027B6"/>
    <w:rsid w:val="00110661"/>
    <w:rsid w:val="00110BA6"/>
    <w:rsid w:val="00134CEF"/>
    <w:rsid w:val="00167791"/>
    <w:rsid w:val="001A42B0"/>
    <w:rsid w:val="001C5227"/>
    <w:rsid w:val="001D41BA"/>
    <w:rsid w:val="001E2660"/>
    <w:rsid w:val="001E2B8C"/>
    <w:rsid w:val="001F3D7C"/>
    <w:rsid w:val="001F4E94"/>
    <w:rsid w:val="00213AD7"/>
    <w:rsid w:val="00280486"/>
    <w:rsid w:val="00280D6C"/>
    <w:rsid w:val="00280E92"/>
    <w:rsid w:val="002A454E"/>
    <w:rsid w:val="002C09ED"/>
    <w:rsid w:val="002E23C5"/>
    <w:rsid w:val="002F54E5"/>
    <w:rsid w:val="00316635"/>
    <w:rsid w:val="00351F9C"/>
    <w:rsid w:val="00352DB2"/>
    <w:rsid w:val="0036111B"/>
    <w:rsid w:val="00374B7E"/>
    <w:rsid w:val="00391127"/>
    <w:rsid w:val="00394C29"/>
    <w:rsid w:val="003B0749"/>
    <w:rsid w:val="003B48FC"/>
    <w:rsid w:val="003D1305"/>
    <w:rsid w:val="003D453A"/>
    <w:rsid w:val="003E18F3"/>
    <w:rsid w:val="003E1B3E"/>
    <w:rsid w:val="003E57D3"/>
    <w:rsid w:val="003E79F9"/>
    <w:rsid w:val="003F0E5C"/>
    <w:rsid w:val="00453235"/>
    <w:rsid w:val="004535B1"/>
    <w:rsid w:val="00467DC1"/>
    <w:rsid w:val="00487F30"/>
    <w:rsid w:val="004A05B8"/>
    <w:rsid w:val="004B03D2"/>
    <w:rsid w:val="004D5335"/>
    <w:rsid w:val="004E018C"/>
    <w:rsid w:val="004E0E1E"/>
    <w:rsid w:val="004E1359"/>
    <w:rsid w:val="005145B9"/>
    <w:rsid w:val="00514859"/>
    <w:rsid w:val="00516455"/>
    <w:rsid w:val="00544DBD"/>
    <w:rsid w:val="00573272"/>
    <w:rsid w:val="005B440C"/>
    <w:rsid w:val="005F308C"/>
    <w:rsid w:val="005F53EF"/>
    <w:rsid w:val="00614E58"/>
    <w:rsid w:val="00630192"/>
    <w:rsid w:val="0066150D"/>
    <w:rsid w:val="0066225F"/>
    <w:rsid w:val="00685E38"/>
    <w:rsid w:val="00687288"/>
    <w:rsid w:val="006D63A2"/>
    <w:rsid w:val="00710393"/>
    <w:rsid w:val="00721557"/>
    <w:rsid w:val="00731097"/>
    <w:rsid w:val="007318C3"/>
    <w:rsid w:val="00733B7C"/>
    <w:rsid w:val="00740F91"/>
    <w:rsid w:val="007545DF"/>
    <w:rsid w:val="00777FE4"/>
    <w:rsid w:val="0078795E"/>
    <w:rsid w:val="007A0AEC"/>
    <w:rsid w:val="007A1A56"/>
    <w:rsid w:val="007A3E05"/>
    <w:rsid w:val="007B1ECC"/>
    <w:rsid w:val="007C046F"/>
    <w:rsid w:val="007D1955"/>
    <w:rsid w:val="007D6D63"/>
    <w:rsid w:val="007F1E34"/>
    <w:rsid w:val="007F332B"/>
    <w:rsid w:val="007F5356"/>
    <w:rsid w:val="00805E47"/>
    <w:rsid w:val="00844F54"/>
    <w:rsid w:val="008A1936"/>
    <w:rsid w:val="008A6F8E"/>
    <w:rsid w:val="008B715E"/>
    <w:rsid w:val="008D1AAD"/>
    <w:rsid w:val="0090521B"/>
    <w:rsid w:val="009105D8"/>
    <w:rsid w:val="009346F1"/>
    <w:rsid w:val="00941C95"/>
    <w:rsid w:val="00945DEE"/>
    <w:rsid w:val="00971720"/>
    <w:rsid w:val="009D6D4A"/>
    <w:rsid w:val="00A0407E"/>
    <w:rsid w:val="00A738C2"/>
    <w:rsid w:val="00AB0BA1"/>
    <w:rsid w:val="00AB41E9"/>
    <w:rsid w:val="00AB5DD1"/>
    <w:rsid w:val="00AD4C13"/>
    <w:rsid w:val="00AE47DC"/>
    <w:rsid w:val="00AF1809"/>
    <w:rsid w:val="00AF1DAE"/>
    <w:rsid w:val="00AF5092"/>
    <w:rsid w:val="00B01035"/>
    <w:rsid w:val="00B02659"/>
    <w:rsid w:val="00B0536A"/>
    <w:rsid w:val="00B34E6D"/>
    <w:rsid w:val="00B409A3"/>
    <w:rsid w:val="00B4318E"/>
    <w:rsid w:val="00B467C4"/>
    <w:rsid w:val="00B508F1"/>
    <w:rsid w:val="00B54B00"/>
    <w:rsid w:val="00B60322"/>
    <w:rsid w:val="00B67D20"/>
    <w:rsid w:val="00BA01A3"/>
    <w:rsid w:val="00BA6B14"/>
    <w:rsid w:val="00BB619D"/>
    <w:rsid w:val="00BC2BDA"/>
    <w:rsid w:val="00BC7F1A"/>
    <w:rsid w:val="00BE0B03"/>
    <w:rsid w:val="00BE152E"/>
    <w:rsid w:val="00C073DE"/>
    <w:rsid w:val="00C11046"/>
    <w:rsid w:val="00C2700E"/>
    <w:rsid w:val="00C32873"/>
    <w:rsid w:val="00C45D7C"/>
    <w:rsid w:val="00C52290"/>
    <w:rsid w:val="00C533B3"/>
    <w:rsid w:val="00C545DD"/>
    <w:rsid w:val="00C60DE2"/>
    <w:rsid w:val="00C61205"/>
    <w:rsid w:val="00C62E22"/>
    <w:rsid w:val="00C82F9F"/>
    <w:rsid w:val="00C83E4F"/>
    <w:rsid w:val="00C84CF6"/>
    <w:rsid w:val="00C90134"/>
    <w:rsid w:val="00CB3675"/>
    <w:rsid w:val="00CB3DE9"/>
    <w:rsid w:val="00CB7B5E"/>
    <w:rsid w:val="00CF3A80"/>
    <w:rsid w:val="00CF7D31"/>
    <w:rsid w:val="00D05500"/>
    <w:rsid w:val="00D201B4"/>
    <w:rsid w:val="00D31EA1"/>
    <w:rsid w:val="00D32222"/>
    <w:rsid w:val="00D46D6D"/>
    <w:rsid w:val="00D50722"/>
    <w:rsid w:val="00D530E0"/>
    <w:rsid w:val="00D55188"/>
    <w:rsid w:val="00D66C9C"/>
    <w:rsid w:val="00D733BF"/>
    <w:rsid w:val="00D7564D"/>
    <w:rsid w:val="00DA1005"/>
    <w:rsid w:val="00DD4531"/>
    <w:rsid w:val="00DE46CD"/>
    <w:rsid w:val="00DE67E7"/>
    <w:rsid w:val="00E067CA"/>
    <w:rsid w:val="00E17B0F"/>
    <w:rsid w:val="00E535BF"/>
    <w:rsid w:val="00E56EFA"/>
    <w:rsid w:val="00E75870"/>
    <w:rsid w:val="00EA57C4"/>
    <w:rsid w:val="00EA6C1B"/>
    <w:rsid w:val="00EE0BF2"/>
    <w:rsid w:val="00EE7F7D"/>
    <w:rsid w:val="00EF292D"/>
    <w:rsid w:val="00F0148E"/>
    <w:rsid w:val="00F11866"/>
    <w:rsid w:val="00F215D0"/>
    <w:rsid w:val="00F26144"/>
    <w:rsid w:val="00F34BF2"/>
    <w:rsid w:val="00F3567E"/>
    <w:rsid w:val="00F418CC"/>
    <w:rsid w:val="00F566F2"/>
    <w:rsid w:val="00F577C7"/>
    <w:rsid w:val="00F86D5A"/>
    <w:rsid w:val="00F929F4"/>
    <w:rsid w:val="00F95551"/>
    <w:rsid w:val="00F97C2F"/>
    <w:rsid w:val="00FA084B"/>
    <w:rsid w:val="00FA1C0C"/>
    <w:rsid w:val="00FB4CD4"/>
    <w:rsid w:val="00FB54DE"/>
    <w:rsid w:val="00FC3175"/>
    <w:rsid w:val="00FD0F75"/>
    <w:rsid w:val="00FE17FA"/>
    <w:rsid w:val="00FF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5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872</TotalTime>
  <Pages>2</Pages>
  <Words>495</Words>
  <Characters>2824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118</cp:revision>
  <cp:lastPrinted>2021-07-12T07:56:00Z</cp:lastPrinted>
  <dcterms:created xsi:type="dcterms:W3CDTF">2021-01-24T20:14:00Z</dcterms:created>
  <dcterms:modified xsi:type="dcterms:W3CDTF">2022-02-15T06:39:00Z</dcterms:modified>
</cp:coreProperties>
</file>