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0B" w:rsidRPr="005B3857" w:rsidRDefault="00AB040B" w:rsidP="005B3857">
      <w:pPr>
        <w:spacing w:line="276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AB040B" w:rsidRPr="00271251" w:rsidRDefault="00AB040B" w:rsidP="005B3857">
      <w:pPr>
        <w:spacing w:line="276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271251">
        <w:rPr>
          <w:rFonts w:ascii="Times New Roman" w:hAnsi="Times New Roman"/>
          <w:b/>
          <w:sz w:val="24"/>
          <w:szCs w:val="24"/>
        </w:rPr>
        <w:t xml:space="preserve">За підсумками 2018 року кількість нещасних випадків зменшилась на 3,2%, </w:t>
      </w:r>
    </w:p>
    <w:p w:rsidR="00AB040B" w:rsidRPr="00271251" w:rsidRDefault="00AB040B" w:rsidP="005B3857">
      <w:pPr>
        <w:spacing w:after="240" w:line="276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271251">
        <w:rPr>
          <w:rFonts w:ascii="Times New Roman" w:hAnsi="Times New Roman"/>
          <w:b/>
          <w:sz w:val="24"/>
          <w:szCs w:val="24"/>
        </w:rPr>
        <w:t>професійних захворювань – на 3,7%</w:t>
      </w:r>
    </w:p>
    <w:p w:rsidR="00AB040B" w:rsidRPr="00271251" w:rsidRDefault="00AB040B" w:rsidP="005B3857">
      <w:pPr>
        <w:spacing w:after="240"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>За оперативними даними упродовж 2018 року Фондом соціального страхування України зафіксовано 4 805 страхових нещасних випадків, що на 3,2% менше, ніж у 2017 році. Кількість професійних захворювань зменшилась на 3,7% та склала 1 879 зареєстрованих випадків.</w:t>
      </w:r>
    </w:p>
    <w:p w:rsidR="00AB040B" w:rsidRPr="00271251" w:rsidRDefault="00AB040B" w:rsidP="005B3857">
      <w:pPr>
        <w:spacing w:after="240"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>Показник смертельних нещасних випадків на виробництві за підсумками 2018 року збільшився на 5,4%, загалом смертельно травмовано 350 осіб проти 332 у 2017 році.</w:t>
      </w:r>
    </w:p>
    <w:p w:rsidR="00AB040B" w:rsidRPr="00271251" w:rsidRDefault="00AB040B" w:rsidP="005B3857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>Фонд соціального страхування України здійснює для потерпілих внаслідок нещасного випадку на виробництві або професійного захворювання такі виплати:</w:t>
      </w:r>
    </w:p>
    <w:p w:rsidR="00AB040B" w:rsidRPr="00271251" w:rsidRDefault="00AB040B" w:rsidP="005B3857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>1) допомогу у зв’язку з тимчасовою непрацездатністю до відновлення працездатності або встановлення інвалідності;</w:t>
      </w:r>
    </w:p>
    <w:p w:rsidR="00AB040B" w:rsidRPr="00271251" w:rsidRDefault="00AB040B" w:rsidP="005B3857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>2) одноразову допомогу в разі стійкої втрати професійної працездатності або смерті потерпілого;</w:t>
      </w:r>
    </w:p>
    <w:p w:rsidR="00AB040B" w:rsidRPr="00271251" w:rsidRDefault="00AB040B" w:rsidP="005B3857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>3) щомісячну страхову виплату в разі часткової чи повної втрати працездатності, що компенсує відповідну частину втраченого заробітку потерпілого;</w:t>
      </w:r>
    </w:p>
    <w:p w:rsidR="00AB040B" w:rsidRPr="00271251" w:rsidRDefault="00AB040B" w:rsidP="005B3857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 xml:space="preserve">4) страхову виплату потерпілому у розмірі його середньомісячного заробітку при тимчасовому переведенні його на легшу </w:t>
      </w:r>
      <w:proofErr w:type="spellStart"/>
      <w:r w:rsidRPr="00271251">
        <w:rPr>
          <w:rFonts w:ascii="Times New Roman" w:hAnsi="Times New Roman"/>
          <w:sz w:val="24"/>
          <w:szCs w:val="24"/>
        </w:rPr>
        <w:t>нижчеоплачувану</w:t>
      </w:r>
      <w:proofErr w:type="spellEnd"/>
      <w:r w:rsidRPr="00271251">
        <w:rPr>
          <w:rFonts w:ascii="Times New Roman" w:hAnsi="Times New Roman"/>
          <w:sz w:val="24"/>
          <w:szCs w:val="24"/>
        </w:rPr>
        <w:t xml:space="preserve"> роботу;</w:t>
      </w:r>
    </w:p>
    <w:p w:rsidR="00AB040B" w:rsidRPr="00271251" w:rsidRDefault="00AB040B" w:rsidP="005B3857">
      <w:pPr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>5) щомісячну страхову виплату особам, які мають на неї право в разі смерті потерпілого;</w:t>
      </w:r>
    </w:p>
    <w:p w:rsidR="00AB040B" w:rsidRPr="00271251" w:rsidRDefault="00AB040B" w:rsidP="005B3857">
      <w:pPr>
        <w:spacing w:after="240"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>6) відшкодування вартості ритуальних послуг, пов’язаних з похованням.</w:t>
      </w:r>
    </w:p>
    <w:p w:rsidR="00AB040B" w:rsidRPr="00271251" w:rsidRDefault="00AB040B" w:rsidP="005B3857">
      <w:pPr>
        <w:spacing w:after="240"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1251">
        <w:rPr>
          <w:rFonts w:ascii="Times New Roman" w:hAnsi="Times New Roman"/>
          <w:sz w:val="24"/>
          <w:szCs w:val="24"/>
        </w:rPr>
        <w:t xml:space="preserve">Крім того, у разі настання страхового випадку за кошти Фонду здійснюється надання медичних і соціальних послуг. Зокрема, фінансується лікування всіх прямих наслідків страхового випадку до відновлення здоров’я або упродовж усього життя потерпілого у разі визначеної в цьому потреби, проходження курсу оперативної реабілітації на базі санаторно-курортних закладів, проведення досліджень, здійснення оперативних </w:t>
      </w:r>
      <w:proofErr w:type="spellStart"/>
      <w:r w:rsidRPr="00271251">
        <w:rPr>
          <w:rFonts w:ascii="Times New Roman" w:hAnsi="Times New Roman"/>
          <w:sz w:val="24"/>
          <w:szCs w:val="24"/>
        </w:rPr>
        <w:t>втручань</w:t>
      </w:r>
      <w:proofErr w:type="spellEnd"/>
      <w:r w:rsidRPr="002712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71251">
        <w:rPr>
          <w:rFonts w:ascii="Times New Roman" w:hAnsi="Times New Roman"/>
          <w:sz w:val="24"/>
          <w:szCs w:val="24"/>
        </w:rPr>
        <w:t>ендопротезування</w:t>
      </w:r>
      <w:proofErr w:type="spellEnd"/>
      <w:r w:rsidRPr="00271251">
        <w:rPr>
          <w:rFonts w:ascii="Times New Roman" w:hAnsi="Times New Roman"/>
          <w:sz w:val="24"/>
          <w:szCs w:val="24"/>
        </w:rPr>
        <w:t>, протезування, забезпечення лікарськими засобами та виробами медичного призначення тощо.</w:t>
      </w:r>
    </w:p>
    <w:p w:rsidR="00AB040B" w:rsidRPr="00271251" w:rsidRDefault="00AB040B" w:rsidP="005B3857">
      <w:pPr>
        <w:ind w:firstLine="851"/>
        <w:jc w:val="both"/>
        <w:rPr>
          <w:rFonts w:ascii="Times New Roman" w:hAnsi="Times New Roman"/>
          <w:spacing w:val="-10"/>
          <w:sz w:val="24"/>
          <w:szCs w:val="24"/>
          <w:lang w:eastAsia="uk-UA"/>
        </w:rPr>
      </w:pPr>
      <w:bookmarkStart w:id="0" w:name="_GoBack"/>
      <w:bookmarkEnd w:id="0"/>
    </w:p>
    <w:p w:rsidR="00AB040B" w:rsidRPr="009201D5" w:rsidRDefault="00AB040B" w:rsidP="005B3857">
      <w:pPr>
        <w:spacing w:line="288" w:lineRule="auto"/>
        <w:ind w:left="5103"/>
        <w:rPr>
          <w:rFonts w:ascii="Times New Roman" w:hAnsi="Times New Roman"/>
          <w:b/>
          <w:sz w:val="24"/>
          <w:szCs w:val="24"/>
        </w:rPr>
      </w:pPr>
      <w:r w:rsidRPr="009201D5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  <w:r w:rsidRPr="009201D5">
        <w:rPr>
          <w:rFonts w:ascii="Times New Roman" w:hAnsi="Times New Roman"/>
          <w:b/>
          <w:sz w:val="24"/>
          <w:szCs w:val="24"/>
        </w:rPr>
        <w:br/>
        <w:t>Фонду соціального страхування України</w:t>
      </w:r>
    </w:p>
    <w:p w:rsidR="00AB040B" w:rsidRDefault="00AB040B"/>
    <w:sectPr w:rsidR="00AB040B" w:rsidSect="004D56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57"/>
    <w:rsid w:val="00124642"/>
    <w:rsid w:val="00271251"/>
    <w:rsid w:val="002A7FB8"/>
    <w:rsid w:val="00323223"/>
    <w:rsid w:val="00437C55"/>
    <w:rsid w:val="0044234E"/>
    <w:rsid w:val="004D5640"/>
    <w:rsid w:val="005B3857"/>
    <w:rsid w:val="00690AAD"/>
    <w:rsid w:val="008543D1"/>
    <w:rsid w:val="008D2FDF"/>
    <w:rsid w:val="009201D5"/>
    <w:rsid w:val="00AB040B"/>
    <w:rsid w:val="00CB0F8C"/>
    <w:rsid w:val="00D3492E"/>
    <w:rsid w:val="00D64D9A"/>
    <w:rsid w:val="00F3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A2AF7B-F739-4C49-AAA6-686F88A9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857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4234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3</cp:revision>
  <cp:lastPrinted>2019-01-23T11:36:00Z</cp:lastPrinted>
  <dcterms:created xsi:type="dcterms:W3CDTF">2019-01-25T09:21:00Z</dcterms:created>
  <dcterms:modified xsi:type="dcterms:W3CDTF">2019-01-25T09:21:00Z</dcterms:modified>
</cp:coreProperties>
</file>