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308" w:rsidRPr="00BC6308" w:rsidRDefault="00BC6308" w:rsidP="00BC6308">
      <w:pPr>
        <w:spacing w:after="240" w:line="276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BC6308">
        <w:rPr>
          <w:rFonts w:ascii="Times New Roman" w:hAnsi="Times New Roman"/>
          <w:b/>
          <w:sz w:val="28"/>
          <w:szCs w:val="28"/>
        </w:rPr>
        <w:t xml:space="preserve">Фонд профінансував </w:t>
      </w:r>
      <w:r w:rsidRPr="00BC6308">
        <w:rPr>
          <w:rFonts w:ascii="Times New Roman" w:hAnsi="Times New Roman"/>
          <w:b/>
          <w:sz w:val="28"/>
          <w:szCs w:val="28"/>
          <w:lang w:val="ru-RU"/>
        </w:rPr>
        <w:t>501,5</w:t>
      </w:r>
      <w:r w:rsidRPr="00BC6308">
        <w:rPr>
          <w:rFonts w:ascii="Times New Roman" w:hAnsi="Times New Roman"/>
          <w:b/>
          <w:sz w:val="28"/>
          <w:szCs w:val="28"/>
        </w:rPr>
        <w:t xml:space="preserve"> тис. лікарняних по догляду за </w:t>
      </w:r>
      <w:proofErr w:type="spellStart"/>
      <w:r w:rsidRPr="00BC6308">
        <w:rPr>
          <w:rFonts w:ascii="Times New Roman" w:hAnsi="Times New Roman"/>
          <w:b/>
          <w:sz w:val="28"/>
          <w:szCs w:val="28"/>
          <w:lang w:val="ru-RU"/>
        </w:rPr>
        <w:t>хворими</w:t>
      </w:r>
      <w:proofErr w:type="spellEnd"/>
      <w:r w:rsidRPr="00BC6308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C6308">
        <w:rPr>
          <w:rFonts w:ascii="Times New Roman" w:hAnsi="Times New Roman"/>
          <w:b/>
          <w:sz w:val="28"/>
          <w:szCs w:val="28"/>
        </w:rPr>
        <w:t>дітьми</w:t>
      </w:r>
      <w:bookmarkEnd w:id="0"/>
      <w:r w:rsidRPr="00BC6308">
        <w:rPr>
          <w:rFonts w:ascii="Times New Roman" w:hAnsi="Times New Roman"/>
          <w:b/>
          <w:sz w:val="28"/>
          <w:szCs w:val="28"/>
        </w:rPr>
        <w:t xml:space="preserve"> </w:t>
      </w:r>
    </w:p>
    <w:p w:rsidR="00BC6308" w:rsidRPr="00BC6308" w:rsidRDefault="00BC6308" w:rsidP="00BC6308">
      <w:pPr>
        <w:spacing w:before="120"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C6308">
        <w:rPr>
          <w:rFonts w:ascii="Times New Roman" w:hAnsi="Times New Roman"/>
          <w:sz w:val="28"/>
          <w:szCs w:val="28"/>
          <w:lang w:val="ru-RU"/>
        </w:rPr>
        <w:t>Упродовж</w:t>
      </w:r>
      <w:proofErr w:type="spellEnd"/>
      <w:r w:rsidRPr="00BC6308">
        <w:rPr>
          <w:rFonts w:ascii="Times New Roman" w:hAnsi="Times New Roman"/>
          <w:sz w:val="28"/>
          <w:szCs w:val="28"/>
          <w:lang w:val="ru-RU"/>
        </w:rPr>
        <w:t xml:space="preserve"> 2018 року </w:t>
      </w:r>
      <w:r w:rsidRPr="00BC6308">
        <w:rPr>
          <w:rFonts w:ascii="Times New Roman" w:hAnsi="Times New Roman"/>
          <w:sz w:val="28"/>
          <w:szCs w:val="28"/>
        </w:rPr>
        <w:t>за рахунок коштів Фонду соціального страхування України було надано 501,5 тис. допомог по тимчасовій втраті працездатності по догляду за хворим членом сім’ї, у тому числі, за хворими дітьми до 14 років. Загалом за оперативними даними на цю статтю видатків спрямовано 786,6 млн грн.</w:t>
      </w:r>
    </w:p>
    <w:p w:rsidR="00BC6308" w:rsidRPr="00BC6308" w:rsidRDefault="00BC6308" w:rsidP="00BC6308">
      <w:pPr>
        <w:spacing w:before="120"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C6308">
        <w:rPr>
          <w:rFonts w:ascii="Times New Roman" w:hAnsi="Times New Roman"/>
          <w:sz w:val="28"/>
          <w:szCs w:val="28"/>
        </w:rPr>
        <w:t>Фінансування зазначених листків непрацездатності здійснюється Фондом починаючи з першого дня догляду за членом родини. Розмір допомоги залежить від тривалості страхового стажу та складає від 50% середньої заробітної плати (якщо стаж не перевищує 3 років) і до 100% (якщо стаж – понад 8 років).</w:t>
      </w:r>
    </w:p>
    <w:p w:rsidR="00BC6308" w:rsidRPr="00BC6308" w:rsidRDefault="00BC6308" w:rsidP="00BC6308">
      <w:pPr>
        <w:spacing w:before="120"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C6308">
        <w:rPr>
          <w:rFonts w:ascii="Times New Roman" w:hAnsi="Times New Roman"/>
          <w:sz w:val="28"/>
          <w:szCs w:val="28"/>
        </w:rPr>
        <w:t>Надання д</w:t>
      </w:r>
      <w:r w:rsidRPr="00BC6308">
        <w:rPr>
          <w:rFonts w:ascii="Times New Roman" w:hAnsi="Times New Roman" w:hint="eastAsia"/>
          <w:sz w:val="28"/>
          <w:szCs w:val="28"/>
        </w:rPr>
        <w:t>опомог</w:t>
      </w:r>
      <w:r w:rsidRPr="00BC6308">
        <w:rPr>
          <w:rFonts w:ascii="Times New Roman" w:hAnsi="Times New Roman"/>
          <w:sz w:val="28"/>
          <w:szCs w:val="28"/>
        </w:rPr>
        <w:t xml:space="preserve">и з тимчасової непрацездатності </w:t>
      </w:r>
      <w:r w:rsidRPr="00BC6308">
        <w:rPr>
          <w:rFonts w:ascii="Times New Roman" w:hAnsi="Times New Roman" w:hint="eastAsia"/>
          <w:sz w:val="28"/>
          <w:szCs w:val="28"/>
        </w:rPr>
        <w:t>по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догляду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за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хворою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дитиною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віком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до</w:t>
      </w:r>
      <w:r w:rsidRPr="00BC6308">
        <w:rPr>
          <w:rFonts w:ascii="Times New Roman" w:hAnsi="Times New Roman"/>
          <w:sz w:val="28"/>
          <w:szCs w:val="28"/>
        </w:rPr>
        <w:t xml:space="preserve"> 14 років здійснюється за весь період, </w:t>
      </w:r>
      <w:r w:rsidRPr="00BC6308">
        <w:rPr>
          <w:rFonts w:ascii="Times New Roman" w:hAnsi="Times New Roman" w:hint="eastAsia"/>
          <w:sz w:val="28"/>
          <w:szCs w:val="28"/>
        </w:rPr>
        <w:t>протягом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якого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дитина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за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висновком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лікаря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потребує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догляду</w:t>
      </w:r>
      <w:r w:rsidRPr="00BC6308">
        <w:rPr>
          <w:rFonts w:ascii="Times New Roman" w:hAnsi="Times New Roman"/>
          <w:sz w:val="28"/>
          <w:szCs w:val="28"/>
        </w:rPr>
        <w:t xml:space="preserve">, </w:t>
      </w:r>
      <w:r w:rsidRPr="00BC6308">
        <w:rPr>
          <w:rFonts w:ascii="Times New Roman" w:hAnsi="Times New Roman" w:hint="eastAsia"/>
          <w:sz w:val="28"/>
          <w:szCs w:val="28"/>
        </w:rPr>
        <w:t>але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не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більш</w:t>
      </w:r>
      <w:r w:rsidRPr="00BC6308">
        <w:rPr>
          <w:rFonts w:ascii="Times New Roman" w:hAnsi="Times New Roman"/>
          <w:sz w:val="28"/>
          <w:szCs w:val="28"/>
        </w:rPr>
        <w:t xml:space="preserve">е 14 </w:t>
      </w:r>
      <w:r w:rsidRPr="00BC6308">
        <w:rPr>
          <w:rFonts w:ascii="Times New Roman" w:hAnsi="Times New Roman" w:hint="eastAsia"/>
          <w:sz w:val="28"/>
          <w:szCs w:val="28"/>
        </w:rPr>
        <w:t>календарних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днів</w:t>
      </w:r>
      <w:r w:rsidRPr="00BC6308">
        <w:rPr>
          <w:rFonts w:ascii="Times New Roman" w:hAnsi="Times New Roman"/>
          <w:sz w:val="28"/>
          <w:szCs w:val="28"/>
        </w:rPr>
        <w:t xml:space="preserve">. А в разі стаціонарного лікування – </w:t>
      </w:r>
      <w:r w:rsidRPr="00BC6308">
        <w:rPr>
          <w:rFonts w:ascii="Times New Roman" w:hAnsi="Times New Roman" w:hint="eastAsia"/>
          <w:sz w:val="28"/>
          <w:szCs w:val="28"/>
        </w:rPr>
        <w:t>за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весь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час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перебування</w:t>
      </w:r>
      <w:r w:rsidRPr="00BC6308">
        <w:rPr>
          <w:rFonts w:ascii="Times New Roman" w:hAnsi="Times New Roman"/>
          <w:sz w:val="28"/>
          <w:szCs w:val="28"/>
        </w:rPr>
        <w:t xml:space="preserve"> застрахованої особи </w:t>
      </w:r>
      <w:r w:rsidRPr="00BC6308">
        <w:rPr>
          <w:rFonts w:ascii="Times New Roman" w:hAnsi="Times New Roman" w:hint="eastAsia"/>
          <w:sz w:val="28"/>
          <w:szCs w:val="28"/>
        </w:rPr>
        <w:t>в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стаціонарі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разом</w:t>
      </w:r>
      <w:r w:rsidRPr="00BC6308">
        <w:rPr>
          <w:rFonts w:ascii="Times New Roman" w:hAnsi="Times New Roman"/>
          <w:sz w:val="28"/>
          <w:szCs w:val="28"/>
        </w:rPr>
        <w:t xml:space="preserve"> і</w:t>
      </w:r>
      <w:r w:rsidRPr="00BC6308">
        <w:rPr>
          <w:rFonts w:ascii="Times New Roman" w:hAnsi="Times New Roman" w:hint="eastAsia"/>
          <w:sz w:val="28"/>
          <w:szCs w:val="28"/>
        </w:rPr>
        <w:t>з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хворою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дитиною</w:t>
      </w:r>
      <w:r w:rsidRPr="00BC6308">
        <w:rPr>
          <w:rFonts w:ascii="Times New Roman" w:hAnsi="Times New Roman"/>
          <w:sz w:val="28"/>
          <w:szCs w:val="28"/>
        </w:rPr>
        <w:t>.</w:t>
      </w:r>
    </w:p>
    <w:p w:rsidR="00BC6308" w:rsidRPr="00BC6308" w:rsidRDefault="00BC6308" w:rsidP="00BC6308">
      <w:pPr>
        <w:spacing w:before="120" w:after="240" w:line="276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C6308">
        <w:rPr>
          <w:rFonts w:ascii="Times New Roman" w:hAnsi="Times New Roman" w:hint="eastAsia"/>
          <w:sz w:val="28"/>
          <w:szCs w:val="28"/>
        </w:rPr>
        <w:t>Допомога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по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тимчасовій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непрацездатності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по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догляду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за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хворим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членом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сім’ї</w:t>
      </w:r>
      <w:r w:rsidRPr="00BC6308">
        <w:rPr>
          <w:rFonts w:ascii="Times New Roman" w:hAnsi="Times New Roman"/>
          <w:sz w:val="28"/>
          <w:szCs w:val="28"/>
        </w:rPr>
        <w:t xml:space="preserve"> виплачується </w:t>
      </w:r>
      <w:r w:rsidRPr="00BC6308">
        <w:rPr>
          <w:rFonts w:ascii="Times New Roman" w:hAnsi="Times New Roman" w:hint="eastAsia"/>
          <w:sz w:val="28"/>
          <w:szCs w:val="28"/>
        </w:rPr>
        <w:t>не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більш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як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за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три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календарні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дні</w:t>
      </w:r>
      <w:r w:rsidRPr="00BC6308">
        <w:rPr>
          <w:rFonts w:ascii="Times New Roman" w:hAnsi="Times New Roman"/>
          <w:sz w:val="28"/>
          <w:szCs w:val="28"/>
        </w:rPr>
        <w:t xml:space="preserve">, </w:t>
      </w:r>
      <w:r w:rsidRPr="00BC6308">
        <w:rPr>
          <w:rFonts w:ascii="Times New Roman" w:hAnsi="Times New Roman" w:hint="eastAsia"/>
          <w:sz w:val="28"/>
          <w:szCs w:val="28"/>
        </w:rPr>
        <w:t>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у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виняткових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випадках</w:t>
      </w:r>
      <w:r w:rsidRPr="00BC6308">
        <w:rPr>
          <w:rFonts w:ascii="Times New Roman" w:hAnsi="Times New Roman"/>
          <w:sz w:val="28"/>
          <w:szCs w:val="28"/>
        </w:rPr>
        <w:t xml:space="preserve">, </w:t>
      </w:r>
      <w:r w:rsidRPr="00BC6308">
        <w:rPr>
          <w:rFonts w:ascii="Times New Roman" w:hAnsi="Times New Roman" w:hint="eastAsia"/>
          <w:sz w:val="28"/>
          <w:szCs w:val="28"/>
        </w:rPr>
        <w:t>з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урахуванням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тяжкості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хвороби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та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побутових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обставин</w:t>
      </w:r>
      <w:r w:rsidRPr="00BC6308">
        <w:rPr>
          <w:rFonts w:ascii="Times New Roman" w:hAnsi="Times New Roman"/>
          <w:sz w:val="28"/>
          <w:szCs w:val="28"/>
        </w:rPr>
        <w:t xml:space="preserve">, – </w:t>
      </w:r>
      <w:r w:rsidRPr="00BC6308">
        <w:rPr>
          <w:rFonts w:ascii="Times New Roman" w:hAnsi="Times New Roman" w:hint="eastAsia"/>
          <w:sz w:val="28"/>
          <w:szCs w:val="28"/>
        </w:rPr>
        <w:t>не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більш</w:t>
      </w:r>
      <w:r w:rsidRPr="00BC6308">
        <w:rPr>
          <w:rFonts w:ascii="Times New Roman" w:hAnsi="Times New Roman"/>
          <w:sz w:val="28"/>
          <w:szCs w:val="28"/>
        </w:rPr>
        <w:t xml:space="preserve"> ніж </w:t>
      </w:r>
      <w:r w:rsidRPr="00BC6308">
        <w:rPr>
          <w:rFonts w:ascii="Times New Roman" w:hAnsi="Times New Roman" w:hint="eastAsia"/>
          <w:sz w:val="28"/>
          <w:szCs w:val="28"/>
        </w:rPr>
        <w:t>за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сім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календарних</w:t>
      </w:r>
      <w:r w:rsidRPr="00BC6308">
        <w:rPr>
          <w:rFonts w:ascii="Times New Roman" w:hAnsi="Times New Roman"/>
          <w:sz w:val="28"/>
          <w:szCs w:val="28"/>
        </w:rPr>
        <w:t xml:space="preserve"> </w:t>
      </w:r>
      <w:r w:rsidRPr="00BC6308">
        <w:rPr>
          <w:rFonts w:ascii="Times New Roman" w:hAnsi="Times New Roman" w:hint="eastAsia"/>
          <w:sz w:val="28"/>
          <w:szCs w:val="28"/>
        </w:rPr>
        <w:t>днів</w:t>
      </w:r>
      <w:r w:rsidRPr="00BC6308">
        <w:rPr>
          <w:rFonts w:ascii="Times New Roman" w:hAnsi="Times New Roman"/>
          <w:sz w:val="28"/>
          <w:szCs w:val="28"/>
        </w:rPr>
        <w:t>.</w:t>
      </w:r>
    </w:p>
    <w:p w:rsidR="00BC6308" w:rsidRPr="00BC6308" w:rsidRDefault="00BC6308" w:rsidP="00BC6308">
      <w:pPr>
        <w:spacing w:before="120"/>
        <w:ind w:firstLine="709"/>
        <w:rPr>
          <w:rFonts w:ascii="Times New Roman" w:hAnsi="Times New Roman"/>
          <w:sz w:val="28"/>
          <w:szCs w:val="28"/>
        </w:rPr>
      </w:pPr>
    </w:p>
    <w:p w:rsidR="00BC6308" w:rsidRPr="00BC6308" w:rsidRDefault="00BC6308" w:rsidP="00BC6308">
      <w:pPr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  <w:r w:rsidRPr="00BC6308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</w:p>
    <w:p w:rsidR="00BC6308" w:rsidRPr="00BC6308" w:rsidRDefault="00BC6308" w:rsidP="00BC6308">
      <w:pPr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  <w:r w:rsidRPr="00BC6308">
        <w:rPr>
          <w:rFonts w:ascii="Times New Roman" w:hAnsi="Times New Roman"/>
          <w:b/>
          <w:sz w:val="28"/>
          <w:szCs w:val="28"/>
        </w:rPr>
        <w:t>Фонду соціального страхування України</w:t>
      </w:r>
    </w:p>
    <w:p w:rsidR="008543D1" w:rsidRDefault="008543D1"/>
    <w:sectPr w:rsidR="00854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308"/>
    <w:rsid w:val="0022651A"/>
    <w:rsid w:val="00437C55"/>
    <w:rsid w:val="00453E01"/>
    <w:rsid w:val="00544E4E"/>
    <w:rsid w:val="00690AAD"/>
    <w:rsid w:val="008543D1"/>
    <w:rsid w:val="008D2FDF"/>
    <w:rsid w:val="00B54190"/>
    <w:rsid w:val="00BC6308"/>
    <w:rsid w:val="00CB0F8C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50901A-5B6A-4DF7-8138-A3BA2785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6308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2</cp:revision>
  <cp:lastPrinted>2019-02-11T07:36:00Z</cp:lastPrinted>
  <dcterms:created xsi:type="dcterms:W3CDTF">2019-02-11T06:58:00Z</dcterms:created>
  <dcterms:modified xsi:type="dcterms:W3CDTF">2019-02-11T12:18:00Z</dcterms:modified>
</cp:coreProperties>
</file>