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E1" w:rsidRDefault="007831E1" w:rsidP="007831E1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inline distT="0" distB="0" distL="0" distR="0" wp14:anchorId="65D71413" wp14:editId="072A0761">
            <wp:extent cx="647700" cy="8953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1E1" w:rsidRPr="007831E1" w:rsidRDefault="007831E1" w:rsidP="007831E1">
      <w:pPr>
        <w:jc w:val="center"/>
        <w:rPr>
          <w:rFonts w:ascii="Times New Roman" w:hAnsi="Times New Roman" w:cs="Times New Roman"/>
          <w:b/>
          <w:sz w:val="28"/>
        </w:rPr>
      </w:pPr>
      <w:r w:rsidRPr="007831E1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7831E1">
        <w:rPr>
          <w:rFonts w:ascii="Times New Roman" w:hAnsi="Times New Roman" w:cs="Times New Roman"/>
          <w:b/>
          <w:sz w:val="28"/>
        </w:rPr>
        <w:br/>
        <w:t>ЗБОРІВСЬКОГО РАЙОНУ ТЕРНОПІЛЬСЬКОГО РАЙОНУ</w:t>
      </w:r>
      <w:r w:rsidRPr="007831E1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7831E1">
        <w:rPr>
          <w:rFonts w:ascii="Times New Roman" w:hAnsi="Times New Roman" w:cs="Times New Roman"/>
          <w:b/>
          <w:sz w:val="28"/>
        </w:rPr>
        <w:br/>
        <w:t>ПЕРША СЕСІЯ</w:t>
      </w:r>
      <w:r w:rsidRPr="007831E1">
        <w:rPr>
          <w:rFonts w:ascii="Times New Roman" w:hAnsi="Times New Roman" w:cs="Times New Roman"/>
          <w:b/>
          <w:sz w:val="28"/>
        </w:rPr>
        <w:br/>
        <w:t>ПЕРШЕ ПЛЕНАРНЕ ЗАСІДАННЯ</w:t>
      </w:r>
      <w:r w:rsidRPr="007831E1">
        <w:rPr>
          <w:rFonts w:ascii="Times New Roman" w:hAnsi="Times New Roman" w:cs="Times New Roman"/>
          <w:b/>
          <w:sz w:val="28"/>
        </w:rPr>
        <w:br/>
        <w:t>РІШЕННЯ №4</w:t>
      </w:r>
    </w:p>
    <w:p w:rsidR="007831E1" w:rsidRDefault="007831E1" w:rsidP="007831E1">
      <w:pPr>
        <w:rPr>
          <w:rFonts w:ascii="Times New Roman" w:hAnsi="Times New Roman" w:cs="Times New Roman"/>
          <w:b/>
          <w:sz w:val="28"/>
        </w:rPr>
      </w:pPr>
      <w:r w:rsidRPr="007831E1">
        <w:rPr>
          <w:rFonts w:ascii="Times New Roman" w:hAnsi="Times New Roman" w:cs="Times New Roman"/>
          <w:b/>
          <w:sz w:val="28"/>
        </w:rPr>
        <w:t>Від 10 листопада 2020 року</w:t>
      </w:r>
      <w:r w:rsidRPr="007831E1">
        <w:rPr>
          <w:rFonts w:ascii="Times New Roman" w:hAnsi="Times New Roman" w:cs="Times New Roman"/>
          <w:b/>
          <w:sz w:val="28"/>
        </w:rPr>
        <w:br/>
      </w:r>
      <w:r w:rsidRPr="007831E1">
        <w:rPr>
          <w:rFonts w:ascii="Times New Roman" w:hAnsi="Times New Roman" w:cs="Times New Roman"/>
          <w:b/>
          <w:sz w:val="28"/>
        </w:rPr>
        <w:br/>
        <w:t>Про тимчасове виконання</w:t>
      </w:r>
      <w:r w:rsidRPr="007831E1">
        <w:rPr>
          <w:rFonts w:ascii="Times New Roman" w:hAnsi="Times New Roman" w:cs="Times New Roman"/>
          <w:b/>
          <w:sz w:val="28"/>
        </w:rPr>
        <w:br/>
        <w:t>обов’язків старостів</w:t>
      </w:r>
    </w:p>
    <w:p w:rsidR="007831E1" w:rsidRPr="007831E1" w:rsidRDefault="007831E1" w:rsidP="007831E1">
      <w:pPr>
        <w:rPr>
          <w:rFonts w:ascii="Times New Roman" w:hAnsi="Times New Roman" w:cs="Times New Roman"/>
          <w:sz w:val="28"/>
        </w:rPr>
      </w:pPr>
    </w:p>
    <w:p w:rsidR="007831E1" w:rsidRDefault="007831E1" w:rsidP="007831E1">
      <w:pPr>
        <w:rPr>
          <w:rFonts w:ascii="Times New Roman" w:hAnsi="Times New Roman" w:cs="Times New Roman"/>
          <w:sz w:val="28"/>
        </w:rPr>
      </w:pPr>
    </w:p>
    <w:p w:rsidR="007831E1" w:rsidRDefault="007831E1" w:rsidP="007831E1">
      <w:pPr>
        <w:tabs>
          <w:tab w:val="left" w:pos="123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На виконання вимог пункту 3 Прикінцевих положень Закону України «Про добровільне об</w:t>
      </w:r>
      <w:r w:rsidRPr="007831E1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 xml:space="preserve">єднання територіальних громад» та з урахуванням статті </w:t>
      </w:r>
      <w:r w:rsidRPr="007831E1">
        <w:rPr>
          <w:rFonts w:ascii="Times New Roman" w:hAnsi="Times New Roman" w:cs="Times New Roman"/>
          <w:bCs/>
          <w:sz w:val="28"/>
        </w:rPr>
        <w:t>54</w:t>
      </w:r>
      <w:r w:rsidRPr="007831E1">
        <w:rPr>
          <w:rFonts w:ascii="Times New Roman" w:hAnsi="Times New Roman" w:cs="Times New Roman"/>
          <w:bCs/>
          <w:sz w:val="28"/>
          <w:vertAlign w:val="superscript"/>
        </w:rPr>
        <w:t xml:space="preserve">1 </w:t>
      </w:r>
      <w:r w:rsidRPr="007831E1">
        <w:rPr>
          <w:rFonts w:ascii="Times New Roman" w:hAnsi="Times New Roman" w:cs="Times New Roman"/>
          <w:bCs/>
          <w:sz w:val="28"/>
        </w:rPr>
        <w:t>закону України «Про місцеве самоврядування в Україні», сільська рада</w:t>
      </w:r>
    </w:p>
    <w:p w:rsidR="007831E1" w:rsidRDefault="007831E1" w:rsidP="007831E1">
      <w:pPr>
        <w:rPr>
          <w:rFonts w:ascii="Times New Roman" w:hAnsi="Times New Roman" w:cs="Times New Roman"/>
          <w:sz w:val="28"/>
        </w:rPr>
      </w:pPr>
    </w:p>
    <w:p w:rsidR="007831E1" w:rsidRDefault="007831E1" w:rsidP="007831E1">
      <w:pPr>
        <w:jc w:val="center"/>
        <w:rPr>
          <w:rFonts w:ascii="Times New Roman" w:hAnsi="Times New Roman" w:cs="Times New Roman"/>
          <w:b/>
          <w:sz w:val="28"/>
        </w:rPr>
      </w:pPr>
      <w:r w:rsidRPr="007831E1">
        <w:rPr>
          <w:rFonts w:ascii="Times New Roman" w:hAnsi="Times New Roman" w:cs="Times New Roman"/>
          <w:b/>
          <w:sz w:val="28"/>
        </w:rPr>
        <w:t>ВИРІШИЛА:</w:t>
      </w:r>
    </w:p>
    <w:p w:rsidR="007831E1" w:rsidRDefault="007831E1" w:rsidP="007831E1">
      <w:pPr>
        <w:rPr>
          <w:rFonts w:ascii="Times New Roman" w:hAnsi="Times New Roman" w:cs="Times New Roman"/>
          <w:sz w:val="28"/>
        </w:rPr>
      </w:pPr>
    </w:p>
    <w:p w:rsidR="00781148" w:rsidRPr="00E739BC" w:rsidRDefault="007831E1" w:rsidP="00E739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 обрання старостів на другій сесії восьмого скликання </w:t>
      </w:r>
      <w:proofErr w:type="spellStart"/>
      <w:r>
        <w:rPr>
          <w:rFonts w:ascii="Times New Roman" w:hAnsi="Times New Roman" w:cs="Times New Roman"/>
          <w:sz w:val="28"/>
        </w:rPr>
        <w:t>Озернянянської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покласти виконання </w:t>
      </w:r>
      <w:proofErr w:type="spellStart"/>
      <w:r>
        <w:rPr>
          <w:rFonts w:ascii="Times New Roman" w:hAnsi="Times New Roman" w:cs="Times New Roman"/>
          <w:sz w:val="28"/>
        </w:rPr>
        <w:t>обов</w:t>
      </w:r>
      <w:proofErr w:type="spellEnd"/>
      <w:r w:rsidRPr="007831E1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lang w:val="ru-RU"/>
        </w:rPr>
        <w:t>язків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старости:</w:t>
      </w:r>
    </w:p>
    <w:p w:rsidR="00E739BC" w:rsidRDefault="00E739BC" w:rsidP="00E739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селах </w:t>
      </w:r>
      <w:proofErr w:type="spellStart"/>
      <w:r>
        <w:rPr>
          <w:rFonts w:ascii="Times New Roman" w:hAnsi="Times New Roman" w:cs="Times New Roman"/>
          <w:sz w:val="28"/>
        </w:rPr>
        <w:t>Данилівці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Осташівці</w:t>
      </w:r>
      <w:proofErr w:type="spellEnd"/>
      <w:r>
        <w:rPr>
          <w:rFonts w:ascii="Times New Roman" w:hAnsi="Times New Roman" w:cs="Times New Roman"/>
          <w:sz w:val="28"/>
        </w:rPr>
        <w:t xml:space="preserve"> на Котовську Г.В. </w:t>
      </w:r>
    </w:p>
    <w:p w:rsidR="00E739BC" w:rsidRDefault="00E739BC" w:rsidP="00E739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селі </w:t>
      </w:r>
      <w:proofErr w:type="spellStart"/>
      <w:r>
        <w:rPr>
          <w:rFonts w:ascii="Times New Roman" w:hAnsi="Times New Roman" w:cs="Times New Roman"/>
          <w:sz w:val="28"/>
        </w:rPr>
        <w:t>Цебрів</w:t>
      </w:r>
      <w:proofErr w:type="spellEnd"/>
      <w:r>
        <w:rPr>
          <w:rFonts w:ascii="Times New Roman" w:hAnsi="Times New Roman" w:cs="Times New Roman"/>
          <w:sz w:val="28"/>
        </w:rPr>
        <w:t xml:space="preserve"> на Зварич І.Є.</w:t>
      </w:r>
    </w:p>
    <w:p w:rsidR="00E739BC" w:rsidRDefault="00E739BC" w:rsidP="00E739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селах Богданівка, Сировари, </w:t>
      </w:r>
      <w:proofErr w:type="spellStart"/>
      <w:r>
        <w:rPr>
          <w:rFonts w:ascii="Times New Roman" w:hAnsi="Times New Roman" w:cs="Times New Roman"/>
          <w:sz w:val="28"/>
        </w:rPr>
        <w:t>Яцківці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Білківці</w:t>
      </w:r>
      <w:proofErr w:type="spellEnd"/>
      <w:r>
        <w:rPr>
          <w:rFonts w:ascii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</w:rPr>
        <w:t>Шилівську</w:t>
      </w:r>
      <w:proofErr w:type="spellEnd"/>
      <w:r>
        <w:rPr>
          <w:rFonts w:ascii="Times New Roman" w:hAnsi="Times New Roman" w:cs="Times New Roman"/>
          <w:sz w:val="28"/>
        </w:rPr>
        <w:t xml:space="preserve"> М.А.</w:t>
      </w:r>
    </w:p>
    <w:p w:rsidR="00E739BC" w:rsidRDefault="00E739BC" w:rsidP="00E739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за виконанням даного рішення </w:t>
      </w:r>
      <w:r w:rsidR="00243933">
        <w:rPr>
          <w:rFonts w:ascii="Times New Roman" w:hAnsi="Times New Roman" w:cs="Times New Roman"/>
          <w:sz w:val="28"/>
        </w:rPr>
        <w:t xml:space="preserve">покласти на </w:t>
      </w:r>
      <w:proofErr w:type="spellStart"/>
      <w:r w:rsidR="00243933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243933"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 w:rsidR="00243933">
        <w:rPr>
          <w:rFonts w:ascii="Times New Roman" w:hAnsi="Times New Roman" w:cs="Times New Roman"/>
          <w:sz w:val="28"/>
        </w:rPr>
        <w:t>Бідулу</w:t>
      </w:r>
      <w:proofErr w:type="spellEnd"/>
      <w:r w:rsidR="00243933">
        <w:rPr>
          <w:rFonts w:ascii="Times New Roman" w:hAnsi="Times New Roman" w:cs="Times New Roman"/>
          <w:sz w:val="28"/>
        </w:rPr>
        <w:t xml:space="preserve"> Р.В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E739BC" w:rsidRPr="00E739BC" w:rsidRDefault="00E739BC" w:rsidP="00E739BC"/>
    <w:p w:rsidR="00E739BC" w:rsidRPr="00E739BC" w:rsidRDefault="00E739BC" w:rsidP="00E739BC"/>
    <w:p w:rsidR="00E739BC" w:rsidRDefault="00E739BC" w:rsidP="00E739BC"/>
    <w:p w:rsidR="00E739BC" w:rsidRPr="00E739BC" w:rsidRDefault="00E739BC" w:rsidP="00E739BC">
      <w:pPr>
        <w:rPr>
          <w:rFonts w:ascii="Times New Roman" w:hAnsi="Times New Roman" w:cs="Times New Roman"/>
          <w:b/>
          <w:sz w:val="28"/>
        </w:rPr>
      </w:pPr>
      <w:proofErr w:type="spellStart"/>
      <w:r w:rsidRPr="00E739BC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E739BC">
        <w:rPr>
          <w:rFonts w:ascii="Times New Roman" w:hAnsi="Times New Roman" w:cs="Times New Roman"/>
          <w:b/>
          <w:sz w:val="28"/>
        </w:rPr>
        <w:t xml:space="preserve"> сільський голова        </w:t>
      </w:r>
      <w:r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E739BC">
        <w:rPr>
          <w:rFonts w:ascii="Times New Roman" w:hAnsi="Times New Roman" w:cs="Times New Roman"/>
          <w:b/>
          <w:sz w:val="28"/>
        </w:rPr>
        <w:t xml:space="preserve">         Ростислав БІДУЛА</w:t>
      </w:r>
    </w:p>
    <w:sectPr w:rsidR="00E739BC" w:rsidRPr="00E73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F0370"/>
    <w:multiLevelType w:val="hybridMultilevel"/>
    <w:tmpl w:val="32F0AE74"/>
    <w:lvl w:ilvl="0" w:tplc="AC4A0D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CE42CE7"/>
    <w:multiLevelType w:val="hybridMultilevel"/>
    <w:tmpl w:val="5F5E2854"/>
    <w:lvl w:ilvl="0" w:tplc="0A0C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E1"/>
    <w:rsid w:val="00243933"/>
    <w:rsid w:val="00781148"/>
    <w:rsid w:val="007831E1"/>
    <w:rsid w:val="00E7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92E0"/>
  <w15:chartTrackingRefBased/>
  <w15:docId w15:val="{14FB4139-AE07-440A-9D50-058152D8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1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2020-11-16T15:26:00Z</cp:lastPrinted>
  <dcterms:created xsi:type="dcterms:W3CDTF">2020-11-16T15:11:00Z</dcterms:created>
  <dcterms:modified xsi:type="dcterms:W3CDTF">2020-11-16T15:27:00Z</dcterms:modified>
</cp:coreProperties>
</file>