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1A3" w:rsidRPr="00133D71" w:rsidRDefault="00DB11A3" w:rsidP="00DB11A3">
      <w:pPr>
        <w:widowControl w:val="0"/>
        <w:autoSpaceDE w:val="0"/>
        <w:autoSpaceDN w:val="0"/>
        <w:adjustRightInd w:val="0"/>
        <w:jc w:val="center"/>
        <w:rPr>
          <w:noProof/>
          <w:sz w:val="20"/>
          <w:szCs w:val="20"/>
        </w:rPr>
      </w:pPr>
      <w:r w:rsidRPr="009047B1">
        <w:rPr>
          <w:b/>
          <w:noProof/>
          <w:sz w:val="28"/>
          <w:szCs w:val="28"/>
          <w:lang w:val="uk-UA" w:eastAsia="uk-UA"/>
        </w:rPr>
        <w:drawing>
          <wp:inline distT="0" distB="0" distL="0" distR="0" wp14:anchorId="32B7800D" wp14:editId="44B84285">
            <wp:extent cx="58102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a:ln>
                      <a:noFill/>
                    </a:ln>
                  </pic:spPr>
                </pic:pic>
              </a:graphicData>
            </a:graphic>
          </wp:inline>
        </w:drawing>
      </w:r>
    </w:p>
    <w:p w:rsidR="00DB11A3" w:rsidRPr="00133D71" w:rsidRDefault="00DB11A3" w:rsidP="00DB11A3">
      <w:pPr>
        <w:jc w:val="center"/>
        <w:rPr>
          <w:b/>
          <w:bCs/>
          <w:sz w:val="28"/>
          <w:lang w:val="uk-UA"/>
        </w:rPr>
      </w:pPr>
      <w:r>
        <w:rPr>
          <w:b/>
          <w:bCs/>
          <w:sz w:val="28"/>
          <w:lang w:val="uk-UA"/>
        </w:rPr>
        <w:t xml:space="preserve">ОЗЕРНЯНСЬКА СІЛЬСЬКА </w:t>
      </w:r>
      <w:r w:rsidRPr="00133D71">
        <w:rPr>
          <w:b/>
          <w:bCs/>
          <w:sz w:val="28"/>
          <w:lang w:val="uk-UA"/>
        </w:rPr>
        <w:t>РАДА</w:t>
      </w:r>
    </w:p>
    <w:p w:rsidR="00DB11A3" w:rsidRPr="00133D71" w:rsidRDefault="00DB11A3" w:rsidP="00DB11A3">
      <w:pPr>
        <w:jc w:val="center"/>
        <w:rPr>
          <w:b/>
          <w:bCs/>
          <w:sz w:val="28"/>
          <w:lang w:val="uk-UA"/>
        </w:rPr>
      </w:pPr>
      <w:r w:rsidRPr="00133D71">
        <w:rPr>
          <w:b/>
          <w:bCs/>
          <w:sz w:val="28"/>
          <w:lang w:val="uk-UA"/>
        </w:rPr>
        <w:t xml:space="preserve">ЗБОРІВСЬКОГО РАЙОНУ </w:t>
      </w:r>
    </w:p>
    <w:p w:rsidR="00DB11A3" w:rsidRPr="00133D71" w:rsidRDefault="00DB11A3" w:rsidP="00DB11A3">
      <w:pPr>
        <w:jc w:val="center"/>
        <w:rPr>
          <w:b/>
          <w:bCs/>
          <w:sz w:val="28"/>
          <w:lang w:val="uk-UA"/>
        </w:rPr>
      </w:pPr>
      <w:r>
        <w:rPr>
          <w:b/>
          <w:bCs/>
          <w:sz w:val="28"/>
          <w:lang w:val="uk-UA"/>
        </w:rPr>
        <w:t xml:space="preserve">ТЕРНОПІЛЬСЬКОЇ </w:t>
      </w:r>
      <w:r w:rsidRPr="00133D71">
        <w:rPr>
          <w:b/>
          <w:bCs/>
          <w:sz w:val="28"/>
          <w:lang w:val="uk-UA"/>
        </w:rPr>
        <w:t>ОБЛАСТІ</w:t>
      </w:r>
    </w:p>
    <w:p w:rsidR="00DB11A3" w:rsidRPr="00133D71" w:rsidRDefault="00DB11A3" w:rsidP="00DB11A3">
      <w:pPr>
        <w:jc w:val="center"/>
        <w:rPr>
          <w:b/>
          <w:bCs/>
          <w:sz w:val="28"/>
          <w:lang w:val="uk-UA"/>
        </w:rPr>
      </w:pPr>
      <w:r>
        <w:rPr>
          <w:b/>
          <w:bCs/>
          <w:sz w:val="28"/>
          <w:lang w:val="uk-UA"/>
        </w:rPr>
        <w:t xml:space="preserve">ВОСЬМЕ </w:t>
      </w:r>
      <w:r w:rsidRPr="00133D71">
        <w:rPr>
          <w:b/>
          <w:bCs/>
          <w:sz w:val="28"/>
          <w:lang w:val="uk-UA"/>
        </w:rPr>
        <w:t>СКЛИКАННЯ</w:t>
      </w:r>
    </w:p>
    <w:p w:rsidR="00DB11A3" w:rsidRDefault="004234D7" w:rsidP="00DB11A3">
      <w:pPr>
        <w:jc w:val="center"/>
        <w:rPr>
          <w:b/>
          <w:sz w:val="28"/>
          <w:szCs w:val="28"/>
          <w:lang w:val="uk-UA"/>
        </w:rPr>
      </w:pPr>
      <w:r>
        <w:rPr>
          <w:b/>
          <w:bCs/>
          <w:sz w:val="28"/>
          <w:lang w:val="uk-UA"/>
        </w:rPr>
        <w:t xml:space="preserve">ВІСІМНАДЦЯТА </w:t>
      </w:r>
      <w:r w:rsidR="00DB11A3" w:rsidRPr="00133D71">
        <w:rPr>
          <w:b/>
          <w:bCs/>
          <w:sz w:val="28"/>
          <w:lang w:val="uk-UA"/>
        </w:rPr>
        <w:t>СЕСІЯ</w:t>
      </w:r>
    </w:p>
    <w:p w:rsidR="00A960B1" w:rsidRDefault="00A960B1" w:rsidP="00DB11A3">
      <w:pPr>
        <w:jc w:val="center"/>
        <w:rPr>
          <w:b/>
          <w:sz w:val="28"/>
          <w:szCs w:val="28"/>
          <w:lang w:val="uk-UA"/>
        </w:rPr>
      </w:pPr>
      <w:r>
        <w:rPr>
          <w:b/>
          <w:sz w:val="28"/>
          <w:szCs w:val="28"/>
          <w:lang w:val="uk-UA"/>
        </w:rPr>
        <w:t>ДРУГЕ ПЛЕНАРНЕ ЗАСІДАННЯ</w:t>
      </w:r>
    </w:p>
    <w:p w:rsidR="00DB11A3" w:rsidRPr="00BD5A67" w:rsidRDefault="00DB11A3" w:rsidP="00DB11A3">
      <w:pPr>
        <w:jc w:val="center"/>
        <w:rPr>
          <w:b/>
          <w:sz w:val="28"/>
          <w:szCs w:val="28"/>
          <w:lang w:val="uk-UA"/>
        </w:rPr>
      </w:pPr>
      <w:r>
        <w:rPr>
          <w:b/>
          <w:sz w:val="28"/>
          <w:szCs w:val="28"/>
          <w:lang w:val="uk-UA"/>
        </w:rPr>
        <w:t>РІШЕННЯ №</w:t>
      </w:r>
      <w:r w:rsidR="004234D7">
        <w:rPr>
          <w:b/>
          <w:sz w:val="28"/>
          <w:szCs w:val="28"/>
          <w:lang w:val="uk-UA"/>
        </w:rPr>
        <w:t xml:space="preserve"> 1174</w:t>
      </w:r>
    </w:p>
    <w:p w:rsidR="00DB11A3" w:rsidRDefault="00DB11A3" w:rsidP="00DB11A3">
      <w:pPr>
        <w:tabs>
          <w:tab w:val="left" w:pos="3600"/>
        </w:tabs>
        <w:spacing w:after="160" w:line="256" w:lineRule="auto"/>
        <w:rPr>
          <w:rFonts w:eastAsia="Calibri"/>
          <w:b/>
          <w:sz w:val="28"/>
          <w:szCs w:val="28"/>
          <w:lang w:val="uk-UA" w:eastAsia="en-US"/>
        </w:rPr>
      </w:pPr>
    </w:p>
    <w:p w:rsidR="00DB11A3" w:rsidRPr="007C2EC9" w:rsidRDefault="00DB11A3" w:rsidP="00DB11A3">
      <w:pPr>
        <w:tabs>
          <w:tab w:val="left" w:pos="3600"/>
        </w:tabs>
        <w:spacing w:after="160" w:line="256" w:lineRule="auto"/>
        <w:rPr>
          <w:rFonts w:eastAsia="Calibri"/>
          <w:b/>
          <w:sz w:val="28"/>
          <w:szCs w:val="28"/>
          <w:lang w:val="uk-UA" w:eastAsia="en-US"/>
        </w:rPr>
      </w:pPr>
      <w:r>
        <w:rPr>
          <w:rFonts w:eastAsia="Calibri"/>
          <w:b/>
          <w:sz w:val="28"/>
          <w:szCs w:val="28"/>
          <w:lang w:val="uk-UA" w:eastAsia="en-US"/>
        </w:rPr>
        <w:t xml:space="preserve">Від </w:t>
      </w:r>
      <w:r w:rsidR="004234D7">
        <w:rPr>
          <w:rFonts w:eastAsia="Calibri"/>
          <w:b/>
          <w:sz w:val="28"/>
          <w:szCs w:val="28"/>
          <w:lang w:val="uk-UA" w:eastAsia="en-US"/>
        </w:rPr>
        <w:t>19</w:t>
      </w:r>
      <w:r w:rsidRPr="006C0F7A">
        <w:rPr>
          <w:rFonts w:eastAsia="Calibri"/>
          <w:b/>
          <w:sz w:val="28"/>
          <w:szCs w:val="28"/>
          <w:lang w:val="uk-UA" w:eastAsia="en-US"/>
        </w:rPr>
        <w:t xml:space="preserve"> </w:t>
      </w:r>
      <w:r>
        <w:rPr>
          <w:rFonts w:eastAsia="Calibri"/>
          <w:b/>
          <w:sz w:val="28"/>
          <w:szCs w:val="28"/>
          <w:lang w:val="uk-UA" w:eastAsia="en-US"/>
        </w:rPr>
        <w:t>жовтня 2021</w:t>
      </w:r>
      <w:r w:rsidRPr="00133D71">
        <w:rPr>
          <w:rFonts w:eastAsia="Calibri"/>
          <w:b/>
          <w:sz w:val="28"/>
          <w:szCs w:val="28"/>
          <w:lang w:val="uk-UA" w:eastAsia="en-US"/>
        </w:rPr>
        <w:t xml:space="preserve"> року</w:t>
      </w:r>
      <w:r>
        <w:rPr>
          <w:rFonts w:eastAsia="Calibri"/>
          <w:b/>
          <w:sz w:val="28"/>
          <w:szCs w:val="28"/>
          <w:lang w:val="uk-UA" w:eastAsia="en-US"/>
        </w:rPr>
        <w:t xml:space="preserve"> </w:t>
      </w:r>
    </w:p>
    <w:tbl>
      <w:tblPr>
        <w:tblW w:w="0" w:type="auto"/>
        <w:tblLook w:val="04A0" w:firstRow="1" w:lastRow="0" w:firstColumn="1" w:lastColumn="0" w:noHBand="0" w:noVBand="1"/>
      </w:tblPr>
      <w:tblGrid>
        <w:gridCol w:w="4946"/>
      </w:tblGrid>
      <w:tr w:rsidR="00DB11A3" w:rsidRPr="000D181E" w:rsidTr="00A37392">
        <w:trPr>
          <w:trHeight w:val="640"/>
        </w:trPr>
        <w:tc>
          <w:tcPr>
            <w:tcW w:w="4946" w:type="dxa"/>
            <w:shd w:val="clear" w:color="auto" w:fill="auto"/>
          </w:tcPr>
          <w:p w:rsidR="00DB11A3" w:rsidRDefault="00DB11A3" w:rsidP="00A37392">
            <w:pPr>
              <w:contextualSpacing/>
              <w:rPr>
                <w:b/>
                <w:lang w:val="uk-UA"/>
              </w:rPr>
            </w:pPr>
            <w:r>
              <w:rPr>
                <w:b/>
                <w:lang w:val="uk-UA"/>
              </w:rPr>
              <w:t>Про внесення змін до бюджету Озернянської сільської територіальної громади на 2021 рік</w:t>
            </w:r>
          </w:p>
          <w:p w:rsidR="00DB11A3" w:rsidRPr="007740D1" w:rsidRDefault="00DB11A3" w:rsidP="00A37392">
            <w:pPr>
              <w:keepNext/>
              <w:autoSpaceDE w:val="0"/>
              <w:autoSpaceDN w:val="0"/>
              <w:jc w:val="both"/>
              <w:outlineLvl w:val="3"/>
              <w:rPr>
                <w:b/>
                <w:lang w:val="uk-UA"/>
              </w:rPr>
            </w:pPr>
            <w:r w:rsidRPr="007740D1">
              <w:rPr>
                <w:b/>
                <w:lang w:val="uk-UA"/>
              </w:rPr>
              <w:t>(</w:t>
            </w:r>
            <w:r w:rsidRPr="007740D1">
              <w:rPr>
                <w:b/>
                <w:u w:val="single"/>
                <w:lang w:val="uk-UA"/>
              </w:rPr>
              <w:t>19518000000</w:t>
            </w:r>
            <w:r w:rsidRPr="007740D1">
              <w:rPr>
                <w:b/>
                <w:lang w:val="uk-UA"/>
              </w:rPr>
              <w:t>)</w:t>
            </w:r>
          </w:p>
          <w:p w:rsidR="00DB11A3" w:rsidRPr="009047B1" w:rsidRDefault="00DB11A3" w:rsidP="00A37392">
            <w:pPr>
              <w:contextualSpacing/>
              <w:rPr>
                <w:b/>
                <w:lang w:val="uk-UA"/>
              </w:rPr>
            </w:pPr>
            <w:r w:rsidRPr="007740D1">
              <w:rPr>
                <w:b/>
                <w:vertAlign w:val="superscript"/>
                <w:lang w:val="uk-UA"/>
              </w:rPr>
              <w:t xml:space="preserve">    (код бюджету)</w:t>
            </w:r>
          </w:p>
        </w:tc>
      </w:tr>
    </w:tbl>
    <w:p w:rsidR="00DB11A3" w:rsidRDefault="00DB11A3" w:rsidP="00DB11A3"/>
    <w:p w:rsidR="00DB11A3" w:rsidRPr="00220463" w:rsidRDefault="00DB11A3" w:rsidP="00DB11A3">
      <w:pPr>
        <w:ind w:firstLine="708"/>
        <w:jc w:val="both"/>
        <w:rPr>
          <w:sz w:val="28"/>
          <w:szCs w:val="28"/>
        </w:rPr>
      </w:pPr>
      <w:r w:rsidRPr="00220463">
        <w:rPr>
          <w:sz w:val="28"/>
          <w:szCs w:val="28"/>
          <w:lang w:val="uk-UA"/>
        </w:rPr>
        <w:t xml:space="preserve">Керуючись </w:t>
      </w:r>
      <w:r>
        <w:rPr>
          <w:sz w:val="28"/>
          <w:szCs w:val="28"/>
          <w:lang w:val="uk-UA"/>
        </w:rPr>
        <w:t xml:space="preserve">ст. 78 і 91 Бюджетного кодексу України, ст. 28, 63, </w:t>
      </w:r>
      <w:r w:rsidR="007353C7">
        <w:rPr>
          <w:sz w:val="28"/>
          <w:szCs w:val="28"/>
        </w:rPr>
        <w:t>64</w:t>
      </w:r>
      <w:r w:rsidR="007353C7">
        <w:rPr>
          <w:sz w:val="28"/>
          <w:szCs w:val="28"/>
          <w:lang w:val="uk-UA"/>
        </w:rPr>
        <w:t xml:space="preserve">, </w:t>
      </w:r>
      <w:r>
        <w:rPr>
          <w:sz w:val="28"/>
          <w:szCs w:val="28"/>
          <w:lang w:val="uk-UA"/>
        </w:rPr>
        <w:t xml:space="preserve">66 Закону України </w:t>
      </w:r>
      <w:r w:rsidRPr="00220463">
        <w:rPr>
          <w:sz w:val="28"/>
          <w:szCs w:val="28"/>
        </w:rPr>
        <w:t>“</w:t>
      </w:r>
      <w:r>
        <w:rPr>
          <w:sz w:val="28"/>
          <w:szCs w:val="28"/>
          <w:lang w:val="uk-UA"/>
        </w:rPr>
        <w:t>Про місцеве самоврядування</w:t>
      </w:r>
      <w:r w:rsidRPr="00220463">
        <w:rPr>
          <w:sz w:val="28"/>
          <w:szCs w:val="28"/>
        </w:rPr>
        <w:t>”</w:t>
      </w:r>
      <w:r w:rsidR="007353C7">
        <w:rPr>
          <w:sz w:val="28"/>
          <w:szCs w:val="28"/>
          <w:lang w:val="uk-UA"/>
        </w:rPr>
        <w:t xml:space="preserve">, ст. 13, 18 </w:t>
      </w:r>
      <w:r>
        <w:rPr>
          <w:sz w:val="28"/>
          <w:szCs w:val="28"/>
          <w:lang w:val="uk-UA"/>
        </w:rPr>
        <w:t xml:space="preserve">Закону України </w:t>
      </w:r>
      <w:r w:rsidRPr="009C154A">
        <w:rPr>
          <w:sz w:val="28"/>
          <w:szCs w:val="28"/>
        </w:rPr>
        <w:t>“</w:t>
      </w:r>
      <w:r>
        <w:rPr>
          <w:sz w:val="28"/>
          <w:szCs w:val="28"/>
          <w:lang w:val="uk-UA"/>
        </w:rPr>
        <w:t>Про місцеві державні адміністрації</w:t>
      </w:r>
      <w:r w:rsidRPr="009C154A">
        <w:rPr>
          <w:sz w:val="28"/>
          <w:szCs w:val="28"/>
        </w:rPr>
        <w:t>”</w:t>
      </w:r>
      <w:r>
        <w:rPr>
          <w:sz w:val="28"/>
          <w:szCs w:val="28"/>
          <w:lang w:val="uk-UA"/>
        </w:rPr>
        <w:t xml:space="preserve"> та враховуючи висновки постійної комісії з питань планування, фінансів, бюджету та соціально-економічного розвитку Озернянської сільської ради </w:t>
      </w:r>
      <w:r w:rsidR="00604CF2">
        <w:rPr>
          <w:sz w:val="28"/>
          <w:szCs w:val="28"/>
          <w:lang w:val="uk-UA"/>
        </w:rPr>
        <w:t xml:space="preserve">щодо результатів аналізу доходів і видатків бюджету Озернянської сільської територіальної громади за 9 місяців 2021 р. та необхідності збільшення дохідної частини даного бюджету  </w:t>
      </w:r>
    </w:p>
    <w:p w:rsidR="00DB11A3" w:rsidRDefault="00DB11A3" w:rsidP="00DB11A3"/>
    <w:p w:rsidR="00DB11A3" w:rsidRDefault="00DB11A3" w:rsidP="00DB11A3">
      <w:pPr>
        <w:jc w:val="center"/>
        <w:rPr>
          <w:b/>
          <w:sz w:val="28"/>
          <w:szCs w:val="28"/>
          <w:lang w:val="uk-UA"/>
        </w:rPr>
      </w:pPr>
      <w:r w:rsidRPr="009047B1">
        <w:rPr>
          <w:b/>
          <w:sz w:val="28"/>
          <w:szCs w:val="28"/>
          <w:lang w:val="uk-UA"/>
        </w:rPr>
        <w:t>В И Р І Ш И Л А</w:t>
      </w:r>
      <w:r>
        <w:rPr>
          <w:b/>
          <w:sz w:val="28"/>
          <w:szCs w:val="28"/>
          <w:lang w:val="uk-UA"/>
        </w:rPr>
        <w:t xml:space="preserve"> :</w:t>
      </w:r>
    </w:p>
    <w:p w:rsidR="00DB11A3" w:rsidRDefault="00DB11A3" w:rsidP="00DB11A3"/>
    <w:p w:rsidR="00BD5A67" w:rsidRPr="00BD5A67" w:rsidRDefault="00BD5A67" w:rsidP="00604CF2">
      <w:pPr>
        <w:pStyle w:val="a3"/>
        <w:numPr>
          <w:ilvl w:val="0"/>
          <w:numId w:val="1"/>
        </w:numPr>
        <w:ind w:left="0" w:firstLine="0"/>
        <w:jc w:val="both"/>
        <w:rPr>
          <w:sz w:val="28"/>
          <w:szCs w:val="28"/>
          <w:lang w:val="uk-UA"/>
        </w:rPr>
      </w:pPr>
      <w:r>
        <w:rPr>
          <w:sz w:val="28"/>
          <w:szCs w:val="28"/>
          <w:lang w:val="uk-UA"/>
        </w:rPr>
        <w:t xml:space="preserve">Затвердити </w:t>
      </w:r>
      <w:r w:rsidR="006441C4" w:rsidRPr="006441C4">
        <w:rPr>
          <w:sz w:val="28"/>
          <w:szCs w:val="28"/>
        </w:rPr>
        <w:t>“</w:t>
      </w:r>
      <w:r>
        <w:rPr>
          <w:sz w:val="28"/>
          <w:szCs w:val="28"/>
          <w:lang w:val="uk-UA"/>
        </w:rPr>
        <w:t>П</w:t>
      </w:r>
      <w:r w:rsidRPr="00BD5A67">
        <w:rPr>
          <w:sz w:val="28"/>
          <w:szCs w:val="28"/>
          <w:lang w:val="uk-UA"/>
        </w:rPr>
        <w:t xml:space="preserve">рограму </w:t>
      </w:r>
      <w:r>
        <w:rPr>
          <w:sz w:val="28"/>
          <w:szCs w:val="28"/>
          <w:lang w:val="uk-UA"/>
        </w:rPr>
        <w:t>підтримки Управління Державної казначейської служби України у Зборівському районі Тернопільської області з питань удосконалення казначейського обслуговування місцевих бюджетів</w:t>
      </w:r>
      <w:r w:rsidR="006441C4" w:rsidRPr="006441C4">
        <w:rPr>
          <w:sz w:val="28"/>
          <w:szCs w:val="28"/>
        </w:rPr>
        <w:t>”</w:t>
      </w:r>
      <w:r w:rsidRPr="00BD5A67">
        <w:rPr>
          <w:sz w:val="28"/>
          <w:szCs w:val="28"/>
        </w:rPr>
        <w:t xml:space="preserve"> </w:t>
      </w:r>
      <w:r w:rsidR="00F57764">
        <w:rPr>
          <w:sz w:val="28"/>
          <w:szCs w:val="28"/>
          <w:lang w:val="uk-UA"/>
        </w:rPr>
        <w:t xml:space="preserve">згідно з додатком 1 до даного рішення.  </w:t>
      </w:r>
    </w:p>
    <w:p w:rsidR="00170D2E" w:rsidRPr="00BD5A67" w:rsidRDefault="00BD5A67" w:rsidP="00BD5A67">
      <w:pPr>
        <w:pStyle w:val="a3"/>
        <w:ind w:left="0"/>
        <w:jc w:val="both"/>
        <w:rPr>
          <w:sz w:val="28"/>
          <w:szCs w:val="28"/>
          <w:lang w:val="uk-UA"/>
        </w:rPr>
      </w:pPr>
      <w:r>
        <w:rPr>
          <w:sz w:val="28"/>
          <w:szCs w:val="28"/>
          <w:lang w:val="uk-UA"/>
        </w:rPr>
        <w:t xml:space="preserve"> </w:t>
      </w:r>
    </w:p>
    <w:p w:rsidR="00604CF2" w:rsidRPr="00B46D4E" w:rsidRDefault="00604CF2" w:rsidP="00604CF2">
      <w:pPr>
        <w:pStyle w:val="a3"/>
        <w:numPr>
          <w:ilvl w:val="0"/>
          <w:numId w:val="1"/>
        </w:numPr>
        <w:ind w:left="0" w:firstLine="0"/>
        <w:jc w:val="both"/>
        <w:rPr>
          <w:b/>
          <w:sz w:val="28"/>
          <w:szCs w:val="28"/>
          <w:lang w:val="uk-UA"/>
        </w:rPr>
      </w:pPr>
      <w:r w:rsidRPr="00604CF2">
        <w:rPr>
          <w:b/>
          <w:sz w:val="28"/>
          <w:szCs w:val="28"/>
          <w:lang w:val="uk-UA"/>
        </w:rPr>
        <w:t xml:space="preserve">Збільшити обсяг доходів бюджету </w:t>
      </w:r>
      <w:r w:rsidRPr="00BD5A67">
        <w:rPr>
          <w:sz w:val="28"/>
          <w:szCs w:val="28"/>
          <w:lang w:val="uk-UA"/>
        </w:rPr>
        <w:t>Озернянської сільської територіальної громади по загальному фонду</w:t>
      </w:r>
      <w:r w:rsidRPr="00604CF2">
        <w:rPr>
          <w:b/>
          <w:sz w:val="28"/>
          <w:szCs w:val="28"/>
          <w:lang w:val="uk-UA"/>
        </w:rPr>
        <w:t xml:space="preserve"> </w:t>
      </w:r>
      <w:r w:rsidRPr="00BD5A67">
        <w:rPr>
          <w:sz w:val="28"/>
          <w:szCs w:val="28"/>
          <w:lang w:val="uk-UA"/>
        </w:rPr>
        <w:t>на суму</w:t>
      </w:r>
      <w:r w:rsidRPr="00604CF2">
        <w:rPr>
          <w:b/>
          <w:sz w:val="28"/>
          <w:szCs w:val="28"/>
          <w:lang w:val="uk-UA"/>
        </w:rPr>
        <w:t xml:space="preserve"> 700 000,00 гривень </w:t>
      </w:r>
      <w:r w:rsidRPr="00B46D4E">
        <w:rPr>
          <w:b/>
          <w:sz w:val="28"/>
          <w:szCs w:val="28"/>
          <w:lang w:val="uk-UA"/>
        </w:rPr>
        <w:t>за рахунок перевиконання дохідної частини:</w:t>
      </w:r>
    </w:p>
    <w:p w:rsidR="00604CF2" w:rsidRPr="00B46D4E" w:rsidRDefault="00604CF2" w:rsidP="0082515F">
      <w:pPr>
        <w:pStyle w:val="a3"/>
        <w:ind w:left="0"/>
        <w:jc w:val="both"/>
        <w:rPr>
          <w:b/>
          <w:sz w:val="28"/>
          <w:szCs w:val="28"/>
          <w:lang w:val="uk-UA"/>
        </w:rPr>
      </w:pPr>
    </w:p>
    <w:p w:rsidR="00604CF2" w:rsidRPr="005A2017" w:rsidRDefault="00604CF2" w:rsidP="00604CF2">
      <w:pPr>
        <w:pStyle w:val="a3"/>
        <w:ind w:left="2832" w:hanging="2832"/>
        <w:jc w:val="both"/>
        <w:rPr>
          <w:b/>
          <w:lang w:val="uk-UA"/>
        </w:rPr>
      </w:pPr>
      <w:r w:rsidRPr="005A2017">
        <w:rPr>
          <w:b/>
          <w:lang w:val="uk-UA"/>
        </w:rPr>
        <w:t>ККД 11010100</w:t>
      </w:r>
      <w:r w:rsidRPr="005A2017">
        <w:rPr>
          <w:lang w:val="uk-UA"/>
        </w:rPr>
        <w:tab/>
        <w:t xml:space="preserve">податок на доходи фізичних осіб, що сплачується податковими агентами із доходів платника податку у вигляді заробітної плати на суму </w:t>
      </w:r>
      <w:r w:rsidRPr="005A2017">
        <w:rPr>
          <w:b/>
          <w:lang w:val="uk-UA"/>
        </w:rPr>
        <w:t>230 000,00 гривень</w:t>
      </w:r>
    </w:p>
    <w:p w:rsidR="00604CF2" w:rsidRPr="005A2017" w:rsidRDefault="00604CF2" w:rsidP="00604CF2">
      <w:pPr>
        <w:pStyle w:val="a3"/>
        <w:ind w:left="2832" w:hanging="2832"/>
        <w:jc w:val="both"/>
        <w:rPr>
          <w:b/>
          <w:lang w:val="uk-UA"/>
        </w:rPr>
      </w:pPr>
      <w:r w:rsidRPr="005A2017">
        <w:rPr>
          <w:b/>
          <w:lang w:val="uk-UA"/>
        </w:rPr>
        <w:t>ККД 14040000</w:t>
      </w:r>
      <w:r w:rsidRPr="005A2017">
        <w:rPr>
          <w:b/>
          <w:lang w:val="uk-UA"/>
        </w:rPr>
        <w:tab/>
      </w:r>
      <w:r w:rsidRPr="005A2017">
        <w:rPr>
          <w:lang w:val="uk-UA"/>
        </w:rPr>
        <w:t>акцизний податок з реалізації суб</w:t>
      </w:r>
      <w:r w:rsidR="005A2017" w:rsidRPr="005A2017">
        <w:rPr>
          <w:lang w:val="uk-UA"/>
        </w:rPr>
        <w:t>’</w:t>
      </w:r>
      <w:r w:rsidRPr="005A2017">
        <w:rPr>
          <w:lang w:val="uk-UA"/>
        </w:rPr>
        <w:t>єктами господарювання роздрібної торгівлі підакцизних товарів</w:t>
      </w:r>
      <w:r w:rsidR="00AE51FE" w:rsidRPr="005A2017">
        <w:rPr>
          <w:lang w:val="uk-UA"/>
        </w:rPr>
        <w:t xml:space="preserve"> </w:t>
      </w:r>
      <w:r w:rsidRPr="005A2017">
        <w:rPr>
          <w:lang w:val="uk-UA"/>
        </w:rPr>
        <w:t xml:space="preserve">на суму </w:t>
      </w:r>
      <w:r w:rsidRPr="005A2017">
        <w:rPr>
          <w:b/>
          <w:lang w:val="uk-UA"/>
        </w:rPr>
        <w:t>20 000,00 гривень</w:t>
      </w:r>
    </w:p>
    <w:p w:rsidR="00604CF2" w:rsidRPr="0082515F" w:rsidRDefault="00604CF2" w:rsidP="00604CF2">
      <w:pPr>
        <w:pStyle w:val="a3"/>
        <w:ind w:left="2832" w:hanging="2832"/>
        <w:jc w:val="both"/>
        <w:rPr>
          <w:b/>
          <w:lang w:val="uk-UA"/>
        </w:rPr>
      </w:pPr>
      <w:r w:rsidRPr="005A2017">
        <w:rPr>
          <w:b/>
          <w:lang w:val="uk-UA"/>
        </w:rPr>
        <w:t>ККД 18010300</w:t>
      </w:r>
      <w:r>
        <w:rPr>
          <w:b/>
          <w:sz w:val="28"/>
          <w:szCs w:val="28"/>
          <w:lang w:val="uk-UA"/>
        </w:rPr>
        <w:tab/>
      </w:r>
      <w:r w:rsidR="00AE51FE" w:rsidRPr="00AE51FE">
        <w:rPr>
          <w:lang w:val="uk-UA"/>
        </w:rPr>
        <w:t xml:space="preserve">податок на нерухоме </w:t>
      </w:r>
      <w:r w:rsidR="0082515F">
        <w:rPr>
          <w:lang w:val="uk-UA"/>
        </w:rPr>
        <w:t>майно, відмінне від земельної ділянки, сплачений фізичними особами, які є власниками об</w:t>
      </w:r>
      <w:r w:rsidR="00992246" w:rsidRPr="00992246">
        <w:rPr>
          <w:lang w:val="uk-UA"/>
        </w:rPr>
        <w:t>’</w:t>
      </w:r>
      <w:r w:rsidR="0082515F">
        <w:rPr>
          <w:lang w:val="uk-UA"/>
        </w:rPr>
        <w:t xml:space="preserve">єктів нежитлової нерухомості на суму </w:t>
      </w:r>
      <w:r w:rsidR="0082515F" w:rsidRPr="0082515F">
        <w:rPr>
          <w:b/>
          <w:lang w:val="uk-UA"/>
        </w:rPr>
        <w:t>70 000, 00 гривень</w:t>
      </w:r>
    </w:p>
    <w:p w:rsidR="0082515F" w:rsidRDefault="0082515F" w:rsidP="00604CF2">
      <w:pPr>
        <w:pStyle w:val="a3"/>
        <w:ind w:left="2832" w:hanging="2832"/>
        <w:jc w:val="both"/>
        <w:rPr>
          <w:b/>
          <w:lang w:val="uk-UA"/>
        </w:rPr>
      </w:pPr>
      <w:r>
        <w:rPr>
          <w:b/>
          <w:lang w:val="uk-UA"/>
        </w:rPr>
        <w:t>ККД 18010500</w:t>
      </w:r>
      <w:r>
        <w:rPr>
          <w:b/>
          <w:lang w:val="uk-UA"/>
        </w:rPr>
        <w:tab/>
      </w:r>
      <w:r w:rsidRPr="0082515F">
        <w:rPr>
          <w:lang w:val="uk-UA"/>
        </w:rPr>
        <w:t xml:space="preserve">земельний податок з юридичних осіб на суму </w:t>
      </w:r>
      <w:r w:rsidR="005A2017" w:rsidRPr="005A2017">
        <w:rPr>
          <w:b/>
          <w:lang w:val="uk-UA"/>
        </w:rPr>
        <w:t>15 000,00 гривень</w:t>
      </w:r>
    </w:p>
    <w:p w:rsidR="005A2017" w:rsidRDefault="005A2017" w:rsidP="00604CF2">
      <w:pPr>
        <w:pStyle w:val="a3"/>
        <w:ind w:left="2832" w:hanging="2832"/>
        <w:jc w:val="both"/>
        <w:rPr>
          <w:b/>
          <w:lang w:val="uk-UA"/>
        </w:rPr>
      </w:pPr>
      <w:r>
        <w:rPr>
          <w:b/>
          <w:lang w:val="uk-UA"/>
        </w:rPr>
        <w:t>ККД 18010900</w:t>
      </w:r>
      <w:r>
        <w:rPr>
          <w:b/>
          <w:lang w:val="uk-UA"/>
        </w:rPr>
        <w:tab/>
      </w:r>
      <w:r w:rsidRPr="005A2017">
        <w:rPr>
          <w:lang w:val="uk-UA"/>
        </w:rPr>
        <w:t xml:space="preserve">орендна плата з </w:t>
      </w:r>
      <w:r>
        <w:rPr>
          <w:lang w:val="uk-UA"/>
        </w:rPr>
        <w:t>фізичних</w:t>
      </w:r>
      <w:r w:rsidRPr="005A2017">
        <w:rPr>
          <w:lang w:val="uk-UA"/>
        </w:rPr>
        <w:t xml:space="preserve"> осіб на</w:t>
      </w:r>
      <w:r>
        <w:rPr>
          <w:b/>
          <w:lang w:val="uk-UA"/>
        </w:rPr>
        <w:t xml:space="preserve"> </w:t>
      </w:r>
      <w:r w:rsidRPr="005A2017">
        <w:rPr>
          <w:lang w:val="uk-UA"/>
        </w:rPr>
        <w:t>суму</w:t>
      </w:r>
      <w:r>
        <w:rPr>
          <w:b/>
          <w:lang w:val="uk-UA"/>
        </w:rPr>
        <w:t xml:space="preserve"> 250 000,00 гривень</w:t>
      </w:r>
    </w:p>
    <w:p w:rsidR="005A2017" w:rsidRPr="005A2017" w:rsidRDefault="005A2017" w:rsidP="00604CF2">
      <w:pPr>
        <w:pStyle w:val="a3"/>
        <w:ind w:left="2832" w:hanging="2832"/>
        <w:jc w:val="both"/>
        <w:rPr>
          <w:b/>
          <w:lang w:val="uk-UA"/>
        </w:rPr>
      </w:pPr>
      <w:r>
        <w:rPr>
          <w:b/>
          <w:lang w:val="uk-UA"/>
        </w:rPr>
        <w:lastRenderedPageBreak/>
        <w:t>ККД 18050400</w:t>
      </w:r>
      <w:r>
        <w:rPr>
          <w:b/>
          <w:lang w:val="uk-UA"/>
        </w:rPr>
        <w:tab/>
      </w:r>
      <w:r w:rsidRPr="005A2017">
        <w:rPr>
          <w:lang w:val="uk-UA"/>
        </w:rPr>
        <w:t>єдиний податок з фізичних осіб</w:t>
      </w:r>
      <w:r>
        <w:rPr>
          <w:lang w:val="uk-UA"/>
        </w:rPr>
        <w:t xml:space="preserve"> на суму </w:t>
      </w:r>
      <w:r w:rsidRPr="005A2017">
        <w:rPr>
          <w:b/>
          <w:lang w:val="uk-UA"/>
        </w:rPr>
        <w:t>100 000,00 гривень</w:t>
      </w:r>
    </w:p>
    <w:p w:rsidR="005A2017" w:rsidRPr="005A2017" w:rsidRDefault="005A2017" w:rsidP="00604CF2">
      <w:pPr>
        <w:pStyle w:val="a3"/>
        <w:ind w:left="2832" w:hanging="2832"/>
        <w:jc w:val="both"/>
        <w:rPr>
          <w:b/>
          <w:lang w:val="uk-UA"/>
        </w:rPr>
      </w:pPr>
      <w:r>
        <w:rPr>
          <w:b/>
          <w:lang w:val="uk-UA"/>
        </w:rPr>
        <w:t>ККД 21081500</w:t>
      </w:r>
      <w:r>
        <w:rPr>
          <w:b/>
          <w:lang w:val="uk-UA"/>
        </w:rPr>
        <w:tab/>
      </w:r>
      <w:r w:rsidRPr="005A2017">
        <w:rPr>
          <w:lang w:val="uk-UA"/>
        </w:rPr>
        <w:t>адміністративні</w:t>
      </w:r>
      <w:r>
        <w:rPr>
          <w:b/>
          <w:lang w:val="uk-UA"/>
        </w:rPr>
        <w:t xml:space="preserve"> </w:t>
      </w:r>
      <w:r w:rsidRPr="005A2017">
        <w:rPr>
          <w:lang w:val="uk-UA"/>
        </w:rPr>
        <w:t xml:space="preserve">штрафи та штрафні санкції за порушення законодавства у сфері виробництва та обігу алкогольних напоїв та тютюнових виробів </w:t>
      </w:r>
      <w:r>
        <w:rPr>
          <w:lang w:val="uk-UA"/>
        </w:rPr>
        <w:t xml:space="preserve">на суму </w:t>
      </w:r>
      <w:r w:rsidRPr="005A2017">
        <w:rPr>
          <w:b/>
          <w:lang w:val="uk-UA"/>
        </w:rPr>
        <w:t>15 000,00 гривень</w:t>
      </w:r>
    </w:p>
    <w:p w:rsidR="00E4421C" w:rsidRPr="001F240D" w:rsidRDefault="00E4421C" w:rsidP="001F240D">
      <w:pPr>
        <w:jc w:val="both"/>
        <w:rPr>
          <w:b/>
          <w:lang w:val="uk-UA"/>
        </w:rPr>
      </w:pPr>
    </w:p>
    <w:p w:rsidR="00604CF2" w:rsidRPr="00AB184D" w:rsidRDefault="00AB184D" w:rsidP="00AB184D">
      <w:pPr>
        <w:pStyle w:val="a3"/>
        <w:numPr>
          <w:ilvl w:val="0"/>
          <w:numId w:val="1"/>
        </w:numPr>
        <w:ind w:left="0" w:firstLine="0"/>
        <w:jc w:val="both"/>
        <w:rPr>
          <w:sz w:val="28"/>
          <w:szCs w:val="28"/>
          <w:lang w:val="uk-UA"/>
        </w:rPr>
      </w:pPr>
      <w:r>
        <w:rPr>
          <w:b/>
          <w:sz w:val="28"/>
          <w:szCs w:val="28"/>
          <w:lang w:val="uk-UA"/>
        </w:rPr>
        <w:t xml:space="preserve">Спрямувати на видатки загального фонду бюджету </w:t>
      </w:r>
      <w:r w:rsidRPr="00AB184D">
        <w:rPr>
          <w:sz w:val="28"/>
          <w:szCs w:val="28"/>
          <w:lang w:val="uk-UA"/>
        </w:rPr>
        <w:t>Озернянської сільської територіальної громади кошти в сумі</w:t>
      </w:r>
      <w:r>
        <w:rPr>
          <w:b/>
          <w:sz w:val="28"/>
          <w:szCs w:val="28"/>
          <w:lang w:val="uk-UA"/>
        </w:rPr>
        <w:t xml:space="preserve"> </w:t>
      </w:r>
      <w:r w:rsidRPr="00E4421C">
        <w:rPr>
          <w:b/>
          <w:sz w:val="28"/>
          <w:szCs w:val="28"/>
          <w:lang w:val="uk-UA"/>
        </w:rPr>
        <w:t xml:space="preserve">700 000,00 </w:t>
      </w:r>
      <w:r w:rsidRPr="00B46D4E">
        <w:rPr>
          <w:b/>
          <w:sz w:val="28"/>
          <w:szCs w:val="28"/>
          <w:lang w:val="uk-UA"/>
        </w:rPr>
        <w:t>за рахунок перевиконання дохідної частини бюджету за 9 місяців 2021 року</w:t>
      </w:r>
      <w:r w:rsidRPr="00AB184D">
        <w:rPr>
          <w:sz w:val="28"/>
          <w:szCs w:val="28"/>
          <w:lang w:val="uk-UA"/>
        </w:rPr>
        <w:t xml:space="preserve"> в розрізі головних розпорядників та відповідальних виконавців бюджетних програм</w:t>
      </w:r>
    </w:p>
    <w:p w:rsidR="00AB184D" w:rsidRDefault="00AB184D" w:rsidP="00604CF2">
      <w:pPr>
        <w:jc w:val="both"/>
        <w:rPr>
          <w:i/>
          <w:sz w:val="28"/>
          <w:szCs w:val="28"/>
          <w:lang w:val="uk-UA"/>
        </w:rPr>
      </w:pPr>
    </w:p>
    <w:p w:rsidR="00AB184D" w:rsidRDefault="00061192" w:rsidP="00061192">
      <w:pPr>
        <w:ind w:firstLine="708"/>
        <w:jc w:val="both"/>
        <w:rPr>
          <w:i/>
          <w:sz w:val="28"/>
          <w:szCs w:val="28"/>
          <w:lang w:val="uk-UA" w:eastAsia="zh-CN"/>
        </w:rPr>
      </w:pPr>
      <w:r w:rsidRPr="00AB184D">
        <w:rPr>
          <w:i/>
          <w:sz w:val="28"/>
          <w:szCs w:val="28"/>
          <w:lang w:val="uk-UA" w:eastAsia="zh-CN"/>
        </w:rPr>
        <w:t>ЗБІЛЬШИТИ</w:t>
      </w:r>
      <w:r w:rsidRPr="00AB184D">
        <w:rPr>
          <w:b/>
          <w:sz w:val="28"/>
          <w:szCs w:val="28"/>
          <w:lang w:val="uk-UA" w:eastAsia="zh-CN"/>
        </w:rPr>
        <w:t xml:space="preserve"> </w:t>
      </w:r>
      <w:r w:rsidRPr="00AB184D">
        <w:rPr>
          <w:i/>
          <w:sz w:val="28"/>
          <w:szCs w:val="28"/>
          <w:lang w:val="uk-UA" w:eastAsia="zh-CN"/>
        </w:rPr>
        <w:t>КОШТОРИСНІ АСИГНУВАННЯ</w:t>
      </w:r>
      <w:r>
        <w:rPr>
          <w:i/>
          <w:sz w:val="28"/>
          <w:szCs w:val="28"/>
          <w:lang w:val="uk-UA" w:eastAsia="zh-CN"/>
        </w:rPr>
        <w:t>:</w:t>
      </w:r>
      <w:r w:rsidRPr="00AB184D">
        <w:rPr>
          <w:i/>
          <w:sz w:val="28"/>
          <w:szCs w:val="28"/>
          <w:lang w:val="uk-UA" w:eastAsia="zh-CN"/>
        </w:rPr>
        <w:t xml:space="preserve"> </w:t>
      </w:r>
    </w:p>
    <w:p w:rsidR="00061192" w:rsidRPr="00AB184D" w:rsidRDefault="00061192" w:rsidP="00061192">
      <w:pPr>
        <w:ind w:firstLine="708"/>
        <w:jc w:val="both"/>
        <w:rPr>
          <w:i/>
          <w:sz w:val="28"/>
          <w:szCs w:val="28"/>
          <w:lang w:val="uk-UA" w:eastAsia="zh-CN"/>
        </w:rPr>
      </w:pPr>
    </w:p>
    <w:p w:rsidR="00AB184D" w:rsidRPr="00061192" w:rsidRDefault="00AB184D" w:rsidP="00061192">
      <w:pPr>
        <w:pStyle w:val="a3"/>
        <w:numPr>
          <w:ilvl w:val="1"/>
          <w:numId w:val="1"/>
        </w:numPr>
        <w:jc w:val="both"/>
        <w:rPr>
          <w:b/>
          <w:sz w:val="28"/>
          <w:szCs w:val="28"/>
          <w:lang w:val="uk-UA" w:eastAsia="zh-CN"/>
        </w:rPr>
      </w:pPr>
      <w:proofErr w:type="spellStart"/>
      <w:r w:rsidRPr="00061192">
        <w:rPr>
          <w:b/>
          <w:sz w:val="28"/>
          <w:szCs w:val="28"/>
          <w:lang w:val="uk-UA" w:eastAsia="zh-CN"/>
        </w:rPr>
        <w:t>Озернянська</w:t>
      </w:r>
      <w:proofErr w:type="spellEnd"/>
      <w:r w:rsidRPr="00061192">
        <w:rPr>
          <w:b/>
          <w:sz w:val="28"/>
          <w:szCs w:val="28"/>
          <w:lang w:val="uk-UA" w:eastAsia="zh-CN"/>
        </w:rPr>
        <w:t xml:space="preserve"> сільська рада</w:t>
      </w:r>
    </w:p>
    <w:p w:rsidR="00AB184D" w:rsidRDefault="00AB184D" w:rsidP="00061192">
      <w:pPr>
        <w:ind w:left="372" w:firstLine="708"/>
        <w:jc w:val="both"/>
        <w:rPr>
          <w:b/>
          <w:sz w:val="28"/>
          <w:szCs w:val="28"/>
          <w:lang w:eastAsia="zh-CN"/>
        </w:rPr>
      </w:pPr>
      <w:r w:rsidRPr="00C801BD">
        <w:rPr>
          <w:b/>
          <w:sz w:val="28"/>
          <w:szCs w:val="28"/>
          <w:lang w:val="uk-UA" w:eastAsia="zh-CN"/>
        </w:rPr>
        <w:t xml:space="preserve">КУ </w:t>
      </w:r>
      <w:r w:rsidRPr="00C801BD">
        <w:rPr>
          <w:b/>
          <w:sz w:val="28"/>
          <w:szCs w:val="28"/>
          <w:lang w:eastAsia="zh-CN"/>
        </w:rPr>
        <w:t>“</w:t>
      </w:r>
      <w:r w:rsidRPr="00C801BD">
        <w:rPr>
          <w:b/>
          <w:sz w:val="28"/>
          <w:szCs w:val="28"/>
          <w:lang w:val="uk-UA" w:eastAsia="zh-CN"/>
        </w:rPr>
        <w:t>Центр надання соціальних послуг</w:t>
      </w:r>
      <w:r w:rsidRPr="00C801BD">
        <w:rPr>
          <w:b/>
          <w:sz w:val="28"/>
          <w:szCs w:val="28"/>
          <w:lang w:eastAsia="zh-CN"/>
        </w:rPr>
        <w:t>”</w:t>
      </w:r>
    </w:p>
    <w:p w:rsidR="005C766E" w:rsidRPr="00C801BD" w:rsidRDefault="005C766E" w:rsidP="00AB184D">
      <w:pPr>
        <w:jc w:val="both"/>
        <w:rPr>
          <w:b/>
          <w:sz w:val="28"/>
          <w:szCs w:val="28"/>
          <w:lang w:eastAsia="zh-CN"/>
        </w:rPr>
      </w:pPr>
    </w:p>
    <w:p w:rsidR="00AB184D" w:rsidRPr="00AB184D" w:rsidRDefault="00AB184D" w:rsidP="00AB184D">
      <w:pPr>
        <w:jc w:val="both"/>
        <w:rPr>
          <w:sz w:val="28"/>
          <w:szCs w:val="28"/>
          <w:lang w:val="uk-UA" w:eastAsia="zh-CN"/>
        </w:rPr>
      </w:pPr>
      <w:r w:rsidRPr="00AB184D">
        <w:rPr>
          <w:b/>
          <w:sz w:val="28"/>
          <w:szCs w:val="28"/>
          <w:lang w:val="uk-UA" w:eastAsia="zh-CN"/>
        </w:rPr>
        <w:t>КПКВК 0113241</w:t>
      </w:r>
      <w:r w:rsidRPr="00AB184D">
        <w:rPr>
          <w:sz w:val="28"/>
          <w:szCs w:val="28"/>
          <w:lang w:val="uk-UA" w:eastAsia="zh-CN"/>
        </w:rPr>
        <w:t xml:space="preserve"> Забезпечення діяльності </w:t>
      </w:r>
    </w:p>
    <w:p w:rsidR="00AB184D" w:rsidRPr="00AB184D" w:rsidRDefault="00AB184D" w:rsidP="00AB184D">
      <w:pPr>
        <w:jc w:val="both"/>
        <w:rPr>
          <w:sz w:val="28"/>
          <w:szCs w:val="28"/>
          <w:lang w:val="uk-UA" w:eastAsia="zh-CN"/>
        </w:rPr>
      </w:pPr>
      <w:r w:rsidRPr="00AB184D">
        <w:rPr>
          <w:sz w:val="28"/>
          <w:szCs w:val="28"/>
          <w:lang w:val="uk-UA" w:eastAsia="zh-CN"/>
        </w:rPr>
        <w:t xml:space="preserve">інших закладів у сфері соціального захисту </w:t>
      </w:r>
    </w:p>
    <w:p w:rsidR="00AB184D" w:rsidRPr="00AB184D" w:rsidRDefault="00AB184D" w:rsidP="00AB184D">
      <w:pPr>
        <w:jc w:val="both"/>
        <w:rPr>
          <w:b/>
          <w:sz w:val="28"/>
          <w:szCs w:val="28"/>
          <w:lang w:val="uk-UA" w:eastAsia="zh-CN"/>
        </w:rPr>
      </w:pPr>
      <w:r w:rsidRPr="00AB184D">
        <w:rPr>
          <w:sz w:val="28"/>
          <w:szCs w:val="28"/>
          <w:lang w:val="uk-UA" w:eastAsia="zh-CN"/>
        </w:rPr>
        <w:t>і соціального забезпечення</w:t>
      </w:r>
      <w:r w:rsidRPr="00AB184D">
        <w:rPr>
          <w:sz w:val="28"/>
          <w:szCs w:val="28"/>
          <w:lang w:eastAsia="zh-CN"/>
        </w:rPr>
        <w:tab/>
      </w:r>
      <w:r w:rsidRPr="00AB184D">
        <w:rPr>
          <w:sz w:val="28"/>
          <w:szCs w:val="28"/>
          <w:lang w:eastAsia="zh-CN"/>
        </w:rPr>
        <w:tab/>
      </w:r>
      <w:r w:rsidRPr="00AB184D">
        <w:rPr>
          <w:b/>
          <w:sz w:val="28"/>
          <w:szCs w:val="28"/>
          <w:lang w:eastAsia="zh-CN"/>
        </w:rPr>
        <w:tab/>
      </w:r>
      <w:r w:rsidRPr="00AB184D">
        <w:rPr>
          <w:b/>
          <w:sz w:val="28"/>
          <w:szCs w:val="28"/>
          <w:lang w:eastAsia="zh-CN"/>
        </w:rPr>
        <w:tab/>
      </w:r>
      <w:r w:rsidRPr="00AB184D">
        <w:rPr>
          <w:b/>
          <w:sz w:val="28"/>
          <w:szCs w:val="28"/>
          <w:lang w:eastAsia="zh-CN"/>
        </w:rPr>
        <w:tab/>
      </w:r>
      <w:r w:rsidRPr="00AB184D">
        <w:rPr>
          <w:b/>
          <w:sz w:val="28"/>
          <w:szCs w:val="28"/>
          <w:lang w:eastAsia="zh-CN"/>
        </w:rPr>
        <w:tab/>
      </w:r>
      <w:r w:rsidR="003445F0">
        <w:rPr>
          <w:b/>
          <w:sz w:val="28"/>
          <w:szCs w:val="28"/>
          <w:lang w:val="uk-UA" w:eastAsia="zh-CN"/>
        </w:rPr>
        <w:t>208 6</w:t>
      </w:r>
      <w:r>
        <w:rPr>
          <w:b/>
          <w:sz w:val="28"/>
          <w:szCs w:val="28"/>
          <w:lang w:val="uk-UA" w:eastAsia="zh-CN"/>
        </w:rPr>
        <w:t>75</w:t>
      </w:r>
      <w:r w:rsidRPr="00AB184D">
        <w:rPr>
          <w:b/>
          <w:sz w:val="28"/>
          <w:szCs w:val="28"/>
          <w:lang w:val="uk-UA" w:eastAsia="zh-CN"/>
        </w:rPr>
        <w:t>,00 гривень</w:t>
      </w:r>
    </w:p>
    <w:p w:rsidR="00AB184D" w:rsidRPr="00AB184D" w:rsidRDefault="00AB184D" w:rsidP="00AB184D">
      <w:pPr>
        <w:jc w:val="both"/>
        <w:rPr>
          <w:sz w:val="28"/>
          <w:szCs w:val="28"/>
          <w:lang w:val="uk-UA" w:eastAsia="zh-CN"/>
        </w:rPr>
      </w:pPr>
      <w:r w:rsidRPr="00AB184D">
        <w:rPr>
          <w:b/>
          <w:sz w:val="28"/>
          <w:szCs w:val="28"/>
          <w:lang w:val="uk-UA" w:eastAsia="zh-CN"/>
        </w:rPr>
        <w:t>КЕКВ 2111</w:t>
      </w:r>
      <w:r w:rsidRPr="00AB184D">
        <w:rPr>
          <w:sz w:val="28"/>
          <w:szCs w:val="28"/>
          <w:lang w:val="uk-UA" w:eastAsia="zh-CN"/>
        </w:rPr>
        <w:t xml:space="preserve"> </w:t>
      </w:r>
      <w:r w:rsidRPr="00AB184D">
        <w:rPr>
          <w:sz w:val="28"/>
          <w:szCs w:val="28"/>
          <w:lang w:eastAsia="zh-CN"/>
        </w:rPr>
        <w:t>“</w:t>
      </w:r>
      <w:r w:rsidRPr="00AB184D">
        <w:rPr>
          <w:sz w:val="28"/>
          <w:szCs w:val="28"/>
          <w:lang w:val="uk-UA" w:eastAsia="zh-CN"/>
        </w:rPr>
        <w:t>Заробітна плата</w:t>
      </w:r>
      <w:r w:rsidRPr="00AB184D">
        <w:rPr>
          <w:sz w:val="28"/>
          <w:szCs w:val="28"/>
          <w:lang w:eastAsia="zh-CN"/>
        </w:rPr>
        <w:t>”</w:t>
      </w:r>
      <w:r w:rsidRPr="00AB184D">
        <w:rPr>
          <w:sz w:val="28"/>
          <w:szCs w:val="28"/>
          <w:lang w:eastAsia="zh-CN"/>
        </w:rPr>
        <w:tab/>
      </w:r>
      <w:r w:rsidRPr="00AB184D">
        <w:rPr>
          <w:sz w:val="28"/>
          <w:szCs w:val="28"/>
          <w:lang w:eastAsia="zh-CN"/>
        </w:rPr>
        <w:tab/>
      </w:r>
      <w:r w:rsidRPr="00AB184D">
        <w:rPr>
          <w:sz w:val="28"/>
          <w:szCs w:val="28"/>
          <w:lang w:eastAsia="zh-CN"/>
        </w:rPr>
        <w:tab/>
      </w:r>
      <w:r w:rsidRPr="00AB184D">
        <w:rPr>
          <w:sz w:val="28"/>
          <w:szCs w:val="28"/>
          <w:lang w:eastAsia="zh-CN"/>
        </w:rPr>
        <w:tab/>
      </w:r>
      <w:r w:rsidRPr="00AB184D">
        <w:rPr>
          <w:sz w:val="28"/>
          <w:szCs w:val="28"/>
          <w:lang w:eastAsia="zh-CN"/>
        </w:rPr>
        <w:tab/>
      </w:r>
      <w:r w:rsidR="003445F0">
        <w:rPr>
          <w:sz w:val="28"/>
          <w:szCs w:val="28"/>
          <w:lang w:val="uk-UA" w:eastAsia="zh-CN"/>
        </w:rPr>
        <w:t>1</w:t>
      </w:r>
      <w:r>
        <w:rPr>
          <w:sz w:val="28"/>
          <w:szCs w:val="28"/>
          <w:lang w:val="uk-UA" w:eastAsia="zh-CN"/>
        </w:rPr>
        <w:t>6</w:t>
      </w:r>
      <w:r w:rsidR="003445F0">
        <w:rPr>
          <w:sz w:val="28"/>
          <w:szCs w:val="28"/>
          <w:lang w:val="uk-UA" w:eastAsia="zh-CN"/>
        </w:rPr>
        <w:t>5 2</w:t>
      </w:r>
      <w:r>
        <w:rPr>
          <w:sz w:val="28"/>
          <w:szCs w:val="28"/>
          <w:lang w:val="uk-UA" w:eastAsia="zh-CN"/>
        </w:rPr>
        <w:t>72</w:t>
      </w:r>
      <w:r w:rsidRPr="00AB184D">
        <w:rPr>
          <w:sz w:val="28"/>
          <w:szCs w:val="28"/>
          <w:lang w:val="uk-UA" w:eastAsia="zh-CN"/>
        </w:rPr>
        <w:t xml:space="preserve">,00 гривень </w:t>
      </w:r>
    </w:p>
    <w:p w:rsidR="00AB184D" w:rsidRPr="00AB184D" w:rsidRDefault="00AB184D" w:rsidP="00AB184D">
      <w:pPr>
        <w:jc w:val="both"/>
        <w:rPr>
          <w:sz w:val="28"/>
          <w:szCs w:val="28"/>
          <w:lang w:val="uk-UA" w:eastAsia="zh-CN"/>
        </w:rPr>
      </w:pPr>
      <w:r w:rsidRPr="00AB184D">
        <w:rPr>
          <w:b/>
          <w:sz w:val="28"/>
          <w:szCs w:val="28"/>
          <w:lang w:val="uk-UA" w:eastAsia="zh-CN"/>
        </w:rPr>
        <w:t>КЕКВ 2120</w:t>
      </w:r>
      <w:r w:rsidRPr="00AB184D">
        <w:rPr>
          <w:sz w:val="28"/>
          <w:szCs w:val="28"/>
          <w:lang w:val="uk-UA" w:eastAsia="zh-CN"/>
        </w:rPr>
        <w:t xml:space="preserve"> </w:t>
      </w:r>
      <w:r w:rsidRPr="00AB184D">
        <w:rPr>
          <w:sz w:val="28"/>
          <w:szCs w:val="28"/>
          <w:lang w:eastAsia="zh-CN"/>
        </w:rPr>
        <w:t>“</w:t>
      </w:r>
      <w:r w:rsidRPr="00AB184D">
        <w:rPr>
          <w:sz w:val="28"/>
          <w:szCs w:val="28"/>
          <w:lang w:val="uk-UA" w:eastAsia="zh-CN"/>
        </w:rPr>
        <w:t>Нарахування на оплату праці</w:t>
      </w:r>
      <w:r w:rsidRPr="00AB184D">
        <w:rPr>
          <w:sz w:val="28"/>
          <w:szCs w:val="28"/>
          <w:lang w:eastAsia="zh-CN"/>
        </w:rPr>
        <w:t>”</w:t>
      </w:r>
      <w:r w:rsidRPr="00AB184D">
        <w:rPr>
          <w:sz w:val="28"/>
          <w:szCs w:val="28"/>
          <w:lang w:eastAsia="zh-CN"/>
        </w:rPr>
        <w:tab/>
      </w:r>
      <w:r w:rsidRPr="00AB184D">
        <w:rPr>
          <w:sz w:val="28"/>
          <w:szCs w:val="28"/>
          <w:lang w:eastAsia="zh-CN"/>
        </w:rPr>
        <w:tab/>
      </w:r>
      <w:r w:rsidRPr="00AB184D">
        <w:rPr>
          <w:sz w:val="28"/>
          <w:szCs w:val="28"/>
          <w:lang w:eastAsia="zh-CN"/>
        </w:rPr>
        <w:tab/>
      </w:r>
      <w:r>
        <w:rPr>
          <w:sz w:val="28"/>
          <w:szCs w:val="28"/>
          <w:lang w:val="uk-UA" w:eastAsia="zh-CN"/>
        </w:rPr>
        <w:t>43 403</w:t>
      </w:r>
      <w:r w:rsidRPr="00AB184D">
        <w:rPr>
          <w:sz w:val="28"/>
          <w:szCs w:val="28"/>
          <w:lang w:val="uk-UA" w:eastAsia="zh-CN"/>
        </w:rPr>
        <w:t xml:space="preserve">,00 гривень </w:t>
      </w:r>
    </w:p>
    <w:p w:rsidR="00AB184D" w:rsidRPr="00AB184D" w:rsidRDefault="00AB184D" w:rsidP="00AB184D">
      <w:pPr>
        <w:jc w:val="both"/>
        <w:rPr>
          <w:b/>
          <w:sz w:val="28"/>
          <w:szCs w:val="28"/>
          <w:lang w:eastAsia="zh-CN"/>
        </w:rPr>
      </w:pPr>
    </w:p>
    <w:p w:rsidR="00AB184D" w:rsidRPr="00061192" w:rsidRDefault="00AB184D" w:rsidP="00061192">
      <w:pPr>
        <w:pStyle w:val="a3"/>
        <w:numPr>
          <w:ilvl w:val="1"/>
          <w:numId w:val="1"/>
        </w:numPr>
        <w:jc w:val="both"/>
        <w:rPr>
          <w:b/>
          <w:sz w:val="28"/>
          <w:szCs w:val="28"/>
          <w:lang w:val="uk-UA" w:eastAsia="zh-CN"/>
        </w:rPr>
      </w:pPr>
      <w:proofErr w:type="spellStart"/>
      <w:r w:rsidRPr="00061192">
        <w:rPr>
          <w:b/>
          <w:sz w:val="28"/>
          <w:szCs w:val="28"/>
          <w:lang w:val="uk-UA" w:eastAsia="zh-CN"/>
        </w:rPr>
        <w:t>Озернянська</w:t>
      </w:r>
      <w:proofErr w:type="spellEnd"/>
      <w:r w:rsidRPr="00061192">
        <w:rPr>
          <w:b/>
          <w:sz w:val="28"/>
          <w:szCs w:val="28"/>
          <w:lang w:val="uk-UA" w:eastAsia="zh-CN"/>
        </w:rPr>
        <w:t xml:space="preserve"> сільська рада</w:t>
      </w:r>
    </w:p>
    <w:p w:rsidR="005C766E" w:rsidRDefault="005C766E" w:rsidP="00AB184D">
      <w:pPr>
        <w:jc w:val="both"/>
        <w:rPr>
          <w:b/>
          <w:color w:val="000000" w:themeColor="text1"/>
          <w:sz w:val="28"/>
          <w:szCs w:val="28"/>
          <w:lang w:val="uk-UA"/>
        </w:rPr>
      </w:pPr>
    </w:p>
    <w:p w:rsidR="00E4421C" w:rsidRDefault="00E4421C" w:rsidP="00E4421C">
      <w:pPr>
        <w:suppressAutoHyphens/>
        <w:jc w:val="both"/>
        <w:rPr>
          <w:rFonts w:eastAsia="Calibri"/>
          <w:sz w:val="28"/>
          <w:szCs w:val="28"/>
          <w:lang w:val="uk-UA" w:eastAsia="zh-CN"/>
        </w:rPr>
      </w:pPr>
      <w:r w:rsidRPr="00750EB4">
        <w:rPr>
          <w:rFonts w:eastAsia="Calibri"/>
          <w:b/>
          <w:sz w:val="28"/>
          <w:szCs w:val="28"/>
          <w:lang w:val="uk-UA" w:eastAsia="zh-CN"/>
        </w:rPr>
        <w:t>КПКВК 0112020</w:t>
      </w:r>
      <w:r w:rsidRPr="00750EB4">
        <w:rPr>
          <w:rFonts w:eastAsia="Calibri"/>
          <w:sz w:val="28"/>
          <w:szCs w:val="28"/>
          <w:lang w:val="uk-UA" w:eastAsia="zh-CN"/>
        </w:rPr>
        <w:t xml:space="preserve"> «Спеціалізована стаціонарна </w:t>
      </w:r>
    </w:p>
    <w:p w:rsidR="00E4421C" w:rsidRDefault="00E4421C" w:rsidP="00E4421C">
      <w:pPr>
        <w:suppressAutoHyphens/>
        <w:jc w:val="both"/>
        <w:rPr>
          <w:rFonts w:eastAsia="Calibri"/>
          <w:sz w:val="28"/>
          <w:szCs w:val="28"/>
          <w:lang w:val="uk-UA" w:eastAsia="zh-CN"/>
        </w:rPr>
      </w:pPr>
      <w:r w:rsidRPr="00750EB4">
        <w:rPr>
          <w:rFonts w:eastAsia="Calibri"/>
          <w:sz w:val="28"/>
          <w:szCs w:val="28"/>
          <w:lang w:val="uk-UA" w:eastAsia="zh-CN"/>
        </w:rPr>
        <w:t xml:space="preserve">медична допомога населенню» </w:t>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sidRPr="008025D7">
        <w:rPr>
          <w:rFonts w:eastAsia="Calibri"/>
          <w:b/>
          <w:sz w:val="28"/>
          <w:szCs w:val="28"/>
          <w:lang w:val="uk-UA" w:eastAsia="zh-CN"/>
        </w:rPr>
        <w:t>219 300,00 гривень</w:t>
      </w:r>
    </w:p>
    <w:p w:rsidR="00E4421C" w:rsidRDefault="00E4421C" w:rsidP="00E4421C">
      <w:pPr>
        <w:suppressAutoHyphens/>
        <w:jc w:val="both"/>
        <w:rPr>
          <w:rFonts w:eastAsia="Calibri"/>
          <w:sz w:val="28"/>
          <w:szCs w:val="28"/>
          <w:lang w:val="uk-UA" w:eastAsia="zh-CN"/>
        </w:rPr>
      </w:pPr>
      <w:r w:rsidRPr="00750EB4">
        <w:rPr>
          <w:rFonts w:eastAsia="Calibri"/>
          <w:b/>
          <w:sz w:val="28"/>
          <w:szCs w:val="28"/>
          <w:lang w:val="uk-UA" w:eastAsia="zh-CN"/>
        </w:rPr>
        <w:t>КЕКВ 2282</w:t>
      </w:r>
      <w:r w:rsidRPr="00750EB4">
        <w:rPr>
          <w:rFonts w:eastAsia="Calibri"/>
          <w:sz w:val="28"/>
          <w:szCs w:val="28"/>
          <w:lang w:val="uk-UA" w:eastAsia="zh-CN"/>
        </w:rPr>
        <w:t xml:space="preserve"> «Окремі заходи по реалізації </w:t>
      </w:r>
    </w:p>
    <w:p w:rsidR="00E4421C" w:rsidRDefault="00E4421C" w:rsidP="00E4421C">
      <w:pPr>
        <w:suppressAutoHyphens/>
        <w:jc w:val="both"/>
        <w:rPr>
          <w:rFonts w:eastAsia="Calibri"/>
          <w:sz w:val="28"/>
          <w:szCs w:val="28"/>
          <w:lang w:val="uk-UA" w:eastAsia="zh-CN"/>
        </w:rPr>
      </w:pPr>
      <w:r w:rsidRPr="00750EB4">
        <w:rPr>
          <w:rFonts w:eastAsia="Calibri"/>
          <w:sz w:val="28"/>
          <w:szCs w:val="28"/>
          <w:lang w:val="uk-UA" w:eastAsia="zh-CN"/>
        </w:rPr>
        <w:t xml:space="preserve">державних (регіональних) програм, </w:t>
      </w:r>
    </w:p>
    <w:p w:rsidR="00E4421C" w:rsidRDefault="00E4421C" w:rsidP="00E4421C">
      <w:pPr>
        <w:suppressAutoHyphens/>
        <w:jc w:val="both"/>
        <w:rPr>
          <w:rFonts w:eastAsia="Calibri"/>
          <w:sz w:val="28"/>
          <w:szCs w:val="28"/>
          <w:lang w:val="uk-UA" w:eastAsia="zh-CN"/>
        </w:rPr>
      </w:pPr>
      <w:r w:rsidRPr="00750EB4">
        <w:rPr>
          <w:rFonts w:eastAsia="Calibri"/>
          <w:sz w:val="28"/>
          <w:szCs w:val="28"/>
          <w:lang w:val="uk-UA" w:eastAsia="zh-CN"/>
        </w:rPr>
        <w:t xml:space="preserve">не </w:t>
      </w:r>
      <w:r>
        <w:rPr>
          <w:rFonts w:eastAsia="Calibri"/>
          <w:sz w:val="28"/>
          <w:szCs w:val="28"/>
          <w:lang w:val="uk-UA" w:eastAsia="zh-CN"/>
        </w:rPr>
        <w:t xml:space="preserve">віднесені до заходів розвитку </w:t>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sidRPr="008025D7">
        <w:rPr>
          <w:rFonts w:eastAsia="Calibri"/>
          <w:sz w:val="28"/>
          <w:szCs w:val="28"/>
          <w:lang w:val="uk-UA" w:eastAsia="zh-CN"/>
        </w:rPr>
        <w:t>219 300,00 гривень</w:t>
      </w:r>
      <w:r>
        <w:rPr>
          <w:rFonts w:eastAsia="Calibri"/>
          <w:sz w:val="28"/>
          <w:szCs w:val="28"/>
          <w:lang w:val="uk-UA" w:eastAsia="zh-CN"/>
        </w:rPr>
        <w:t xml:space="preserve"> </w:t>
      </w:r>
    </w:p>
    <w:p w:rsidR="00E4421C" w:rsidRDefault="00E4421C" w:rsidP="00AB184D">
      <w:pPr>
        <w:jc w:val="both"/>
        <w:rPr>
          <w:b/>
          <w:color w:val="000000" w:themeColor="text1"/>
          <w:sz w:val="28"/>
          <w:szCs w:val="28"/>
          <w:lang w:val="uk-UA"/>
        </w:rPr>
      </w:pPr>
    </w:p>
    <w:p w:rsidR="00AB184D" w:rsidRPr="00B841AD" w:rsidRDefault="00AB184D" w:rsidP="00AB184D">
      <w:pPr>
        <w:jc w:val="both"/>
        <w:rPr>
          <w:color w:val="000000" w:themeColor="text1"/>
          <w:sz w:val="28"/>
          <w:szCs w:val="28"/>
          <w:lang w:val="uk-UA"/>
        </w:rPr>
      </w:pPr>
      <w:r w:rsidRPr="00B841AD">
        <w:rPr>
          <w:b/>
          <w:color w:val="000000" w:themeColor="text1"/>
          <w:sz w:val="28"/>
          <w:szCs w:val="28"/>
          <w:lang w:val="uk-UA"/>
        </w:rPr>
        <w:t>КПКВК 0113160</w:t>
      </w:r>
      <w:r w:rsidRPr="00B841AD">
        <w:rPr>
          <w:color w:val="000000" w:themeColor="text1"/>
          <w:sz w:val="28"/>
          <w:szCs w:val="28"/>
          <w:lang w:val="uk-UA"/>
        </w:rPr>
        <w:t xml:space="preserve"> </w:t>
      </w:r>
      <w:r w:rsidRPr="00B841AD">
        <w:rPr>
          <w:color w:val="000000" w:themeColor="text1"/>
          <w:sz w:val="28"/>
          <w:szCs w:val="28"/>
        </w:rPr>
        <w:t>“</w:t>
      </w:r>
      <w:r w:rsidRPr="00B841AD">
        <w:rPr>
          <w:color w:val="000000" w:themeColor="text1"/>
          <w:sz w:val="28"/>
          <w:szCs w:val="28"/>
          <w:lang w:val="uk-UA"/>
        </w:rPr>
        <w:t xml:space="preserve">Надання соціальних гарантій </w:t>
      </w:r>
    </w:p>
    <w:p w:rsidR="00AB184D" w:rsidRPr="00B841AD" w:rsidRDefault="00AB184D" w:rsidP="00AB184D">
      <w:pPr>
        <w:jc w:val="both"/>
        <w:rPr>
          <w:color w:val="000000" w:themeColor="text1"/>
          <w:sz w:val="28"/>
          <w:szCs w:val="28"/>
          <w:lang w:val="uk-UA"/>
        </w:rPr>
      </w:pPr>
      <w:r w:rsidRPr="00B841AD">
        <w:rPr>
          <w:color w:val="000000" w:themeColor="text1"/>
          <w:sz w:val="28"/>
          <w:szCs w:val="28"/>
          <w:lang w:val="uk-UA"/>
        </w:rPr>
        <w:t xml:space="preserve">фізичним особам, які надають соціальні </w:t>
      </w:r>
    </w:p>
    <w:p w:rsidR="00AB184D" w:rsidRPr="00B841AD" w:rsidRDefault="00AB184D" w:rsidP="00AB184D">
      <w:pPr>
        <w:jc w:val="both"/>
        <w:rPr>
          <w:color w:val="000000" w:themeColor="text1"/>
          <w:sz w:val="28"/>
          <w:szCs w:val="28"/>
          <w:lang w:val="uk-UA"/>
        </w:rPr>
      </w:pPr>
      <w:r w:rsidRPr="00B841AD">
        <w:rPr>
          <w:color w:val="000000" w:themeColor="text1"/>
          <w:sz w:val="28"/>
          <w:szCs w:val="28"/>
          <w:lang w:val="uk-UA"/>
        </w:rPr>
        <w:t>послуги громадянам похилого віку, особам з</w:t>
      </w:r>
    </w:p>
    <w:p w:rsidR="00AB184D" w:rsidRPr="00B841AD" w:rsidRDefault="00AB184D" w:rsidP="00AB184D">
      <w:pPr>
        <w:jc w:val="both"/>
        <w:rPr>
          <w:color w:val="000000" w:themeColor="text1"/>
          <w:sz w:val="28"/>
          <w:szCs w:val="28"/>
          <w:lang w:val="uk-UA"/>
        </w:rPr>
      </w:pPr>
      <w:r w:rsidRPr="00B841AD">
        <w:rPr>
          <w:color w:val="000000" w:themeColor="text1"/>
          <w:sz w:val="28"/>
          <w:szCs w:val="28"/>
          <w:lang w:val="uk-UA"/>
        </w:rPr>
        <w:t xml:space="preserve">інвалідністю, дітям з інвалідністю, </w:t>
      </w:r>
    </w:p>
    <w:p w:rsidR="00AB184D" w:rsidRPr="00B841AD" w:rsidRDefault="00AB184D" w:rsidP="00AB184D">
      <w:pPr>
        <w:jc w:val="both"/>
        <w:rPr>
          <w:color w:val="000000" w:themeColor="text1"/>
          <w:sz w:val="28"/>
          <w:szCs w:val="28"/>
          <w:lang w:val="uk-UA"/>
        </w:rPr>
      </w:pPr>
      <w:r w:rsidRPr="00B841AD">
        <w:rPr>
          <w:color w:val="000000" w:themeColor="text1"/>
          <w:sz w:val="28"/>
          <w:szCs w:val="28"/>
          <w:lang w:val="uk-UA"/>
        </w:rPr>
        <w:t xml:space="preserve">хворим, які не здатні до самообслуговування і </w:t>
      </w:r>
    </w:p>
    <w:p w:rsidR="00AB184D" w:rsidRPr="00B841AD" w:rsidRDefault="00AB184D" w:rsidP="00AB184D">
      <w:pPr>
        <w:jc w:val="both"/>
        <w:rPr>
          <w:b/>
          <w:color w:val="000000" w:themeColor="text1"/>
          <w:sz w:val="28"/>
          <w:szCs w:val="28"/>
          <w:lang w:val="uk-UA"/>
        </w:rPr>
      </w:pPr>
      <w:r w:rsidRPr="00B841AD">
        <w:rPr>
          <w:color w:val="000000" w:themeColor="text1"/>
          <w:sz w:val="28"/>
          <w:szCs w:val="28"/>
          <w:lang w:val="uk-UA"/>
        </w:rPr>
        <w:t>потребують сторонньої допомоги</w:t>
      </w:r>
      <w:r w:rsidRPr="00B841AD">
        <w:rPr>
          <w:color w:val="000000" w:themeColor="text1"/>
          <w:sz w:val="28"/>
          <w:szCs w:val="28"/>
        </w:rPr>
        <w:t>”</w:t>
      </w:r>
      <w:r w:rsidRPr="00B841AD">
        <w:rPr>
          <w:color w:val="000000" w:themeColor="text1"/>
          <w:sz w:val="28"/>
          <w:szCs w:val="28"/>
          <w:lang w:val="uk-UA"/>
        </w:rPr>
        <w:tab/>
      </w:r>
      <w:r w:rsidRPr="00B841AD">
        <w:rPr>
          <w:color w:val="000000" w:themeColor="text1"/>
          <w:sz w:val="28"/>
          <w:szCs w:val="28"/>
          <w:lang w:val="uk-UA"/>
        </w:rPr>
        <w:tab/>
      </w:r>
      <w:r w:rsidRPr="00B841AD">
        <w:rPr>
          <w:color w:val="000000" w:themeColor="text1"/>
          <w:sz w:val="28"/>
          <w:szCs w:val="28"/>
          <w:lang w:val="uk-UA"/>
        </w:rPr>
        <w:tab/>
      </w:r>
      <w:r w:rsidR="004205B3" w:rsidRPr="00B841AD">
        <w:rPr>
          <w:color w:val="000000" w:themeColor="text1"/>
          <w:sz w:val="28"/>
          <w:szCs w:val="28"/>
          <w:lang w:val="uk-UA"/>
        </w:rPr>
        <w:tab/>
      </w:r>
      <w:r w:rsidR="00B841AD">
        <w:rPr>
          <w:color w:val="000000" w:themeColor="text1"/>
          <w:sz w:val="28"/>
          <w:szCs w:val="28"/>
          <w:lang w:val="uk-UA"/>
        </w:rPr>
        <w:tab/>
      </w:r>
      <w:r w:rsidR="00B841AD" w:rsidRPr="00B841AD">
        <w:rPr>
          <w:b/>
          <w:color w:val="000000" w:themeColor="text1"/>
          <w:sz w:val="28"/>
          <w:szCs w:val="28"/>
          <w:lang w:val="uk-UA"/>
        </w:rPr>
        <w:t>156</w:t>
      </w:r>
      <w:r w:rsidRPr="00B841AD">
        <w:rPr>
          <w:b/>
          <w:color w:val="000000" w:themeColor="text1"/>
          <w:sz w:val="28"/>
          <w:szCs w:val="28"/>
          <w:lang w:val="uk-UA"/>
        </w:rPr>
        <w:t> </w:t>
      </w:r>
      <w:r w:rsidR="00B841AD" w:rsidRPr="00B841AD">
        <w:rPr>
          <w:b/>
          <w:color w:val="000000" w:themeColor="text1"/>
          <w:sz w:val="28"/>
          <w:szCs w:val="28"/>
          <w:lang w:val="uk-UA"/>
        </w:rPr>
        <w:t>440</w:t>
      </w:r>
      <w:r w:rsidRPr="00B841AD">
        <w:rPr>
          <w:b/>
          <w:color w:val="000000" w:themeColor="text1"/>
          <w:sz w:val="28"/>
          <w:szCs w:val="28"/>
          <w:lang w:val="uk-UA"/>
        </w:rPr>
        <w:t>,00 гривень</w:t>
      </w:r>
    </w:p>
    <w:p w:rsidR="00AB184D" w:rsidRPr="00B841AD" w:rsidRDefault="00AB184D" w:rsidP="00AB184D">
      <w:pPr>
        <w:jc w:val="both"/>
        <w:rPr>
          <w:color w:val="000000" w:themeColor="text1"/>
          <w:sz w:val="28"/>
          <w:szCs w:val="28"/>
          <w:lang w:val="uk-UA"/>
        </w:rPr>
      </w:pPr>
      <w:r w:rsidRPr="00B841AD">
        <w:rPr>
          <w:b/>
          <w:color w:val="000000" w:themeColor="text1"/>
          <w:sz w:val="28"/>
          <w:szCs w:val="28"/>
          <w:lang w:val="uk-UA"/>
        </w:rPr>
        <w:t>КЕКВ 2730</w:t>
      </w:r>
      <w:r w:rsidRPr="00B841AD">
        <w:rPr>
          <w:color w:val="000000" w:themeColor="text1"/>
          <w:sz w:val="28"/>
          <w:szCs w:val="28"/>
          <w:lang w:val="uk-UA"/>
        </w:rPr>
        <w:t xml:space="preserve"> </w:t>
      </w:r>
      <w:r w:rsidRPr="00B841AD">
        <w:rPr>
          <w:color w:val="000000" w:themeColor="text1"/>
          <w:sz w:val="28"/>
          <w:szCs w:val="28"/>
        </w:rPr>
        <w:t>“</w:t>
      </w:r>
      <w:r w:rsidRPr="00B841AD">
        <w:rPr>
          <w:color w:val="000000" w:themeColor="text1"/>
          <w:sz w:val="28"/>
          <w:szCs w:val="28"/>
          <w:lang w:val="uk-UA"/>
        </w:rPr>
        <w:t>Інші виплати населенню</w:t>
      </w:r>
      <w:r w:rsidRPr="00B841AD">
        <w:rPr>
          <w:color w:val="000000" w:themeColor="text1"/>
          <w:sz w:val="28"/>
          <w:szCs w:val="28"/>
        </w:rPr>
        <w:t>”</w:t>
      </w:r>
      <w:r w:rsidRPr="00B841AD">
        <w:rPr>
          <w:color w:val="000000" w:themeColor="text1"/>
          <w:sz w:val="28"/>
          <w:szCs w:val="28"/>
          <w:lang w:val="uk-UA"/>
        </w:rPr>
        <w:tab/>
      </w:r>
      <w:r w:rsidRPr="00B841AD">
        <w:rPr>
          <w:color w:val="000000" w:themeColor="text1"/>
          <w:sz w:val="28"/>
          <w:szCs w:val="28"/>
          <w:lang w:val="uk-UA"/>
        </w:rPr>
        <w:tab/>
      </w:r>
      <w:r w:rsidRPr="00B841AD">
        <w:rPr>
          <w:color w:val="000000" w:themeColor="text1"/>
          <w:sz w:val="28"/>
          <w:szCs w:val="28"/>
          <w:lang w:val="uk-UA"/>
        </w:rPr>
        <w:tab/>
      </w:r>
      <w:r w:rsidRPr="00B841AD">
        <w:rPr>
          <w:color w:val="000000" w:themeColor="text1"/>
          <w:sz w:val="28"/>
          <w:szCs w:val="28"/>
          <w:lang w:val="uk-UA"/>
        </w:rPr>
        <w:tab/>
      </w:r>
      <w:r w:rsidR="00B841AD" w:rsidRPr="00B841AD">
        <w:rPr>
          <w:color w:val="000000" w:themeColor="text1"/>
          <w:sz w:val="28"/>
          <w:szCs w:val="28"/>
          <w:lang w:val="uk-UA"/>
        </w:rPr>
        <w:t>156 440</w:t>
      </w:r>
      <w:r w:rsidRPr="00B841AD">
        <w:rPr>
          <w:color w:val="000000" w:themeColor="text1"/>
          <w:sz w:val="28"/>
          <w:szCs w:val="28"/>
          <w:lang w:val="uk-UA"/>
        </w:rPr>
        <w:t>,</w:t>
      </w:r>
      <w:r w:rsidR="00B841AD" w:rsidRPr="00B841AD">
        <w:rPr>
          <w:color w:val="000000" w:themeColor="text1"/>
          <w:sz w:val="28"/>
          <w:szCs w:val="28"/>
          <w:lang w:val="uk-UA"/>
        </w:rPr>
        <w:t>00</w:t>
      </w:r>
      <w:r w:rsidRPr="00B841AD">
        <w:rPr>
          <w:color w:val="000000" w:themeColor="text1"/>
          <w:sz w:val="28"/>
          <w:szCs w:val="28"/>
          <w:lang w:val="uk-UA"/>
        </w:rPr>
        <w:t xml:space="preserve"> гривень</w:t>
      </w:r>
    </w:p>
    <w:p w:rsidR="00AB184D" w:rsidRDefault="00AB184D" w:rsidP="00AB184D">
      <w:pPr>
        <w:jc w:val="both"/>
        <w:rPr>
          <w:color w:val="FF0000"/>
          <w:sz w:val="28"/>
          <w:szCs w:val="28"/>
          <w:lang w:val="uk-UA"/>
        </w:rPr>
      </w:pPr>
    </w:p>
    <w:p w:rsidR="001F240D" w:rsidRDefault="00E11D8F" w:rsidP="0050680D">
      <w:pPr>
        <w:jc w:val="both"/>
        <w:rPr>
          <w:color w:val="000000" w:themeColor="text1"/>
          <w:sz w:val="28"/>
          <w:szCs w:val="28"/>
          <w:lang w:val="uk-UA"/>
        </w:rPr>
      </w:pPr>
      <w:r w:rsidRPr="00E11D8F">
        <w:rPr>
          <w:b/>
          <w:color w:val="000000" w:themeColor="text1"/>
          <w:sz w:val="28"/>
          <w:szCs w:val="28"/>
          <w:lang w:val="uk-UA"/>
        </w:rPr>
        <w:t>КПКВК 0113180</w:t>
      </w:r>
      <w:r w:rsidRPr="00E11D8F">
        <w:rPr>
          <w:color w:val="000000" w:themeColor="text1"/>
          <w:sz w:val="28"/>
          <w:szCs w:val="28"/>
          <w:lang w:val="uk-UA"/>
        </w:rPr>
        <w:t xml:space="preserve"> </w:t>
      </w:r>
      <w:r w:rsidR="0050680D" w:rsidRPr="0050680D">
        <w:rPr>
          <w:color w:val="000000" w:themeColor="text1"/>
          <w:sz w:val="28"/>
          <w:szCs w:val="28"/>
          <w:lang w:val="uk-UA"/>
        </w:rPr>
        <w:t xml:space="preserve">Надання пільг населенню </w:t>
      </w:r>
    </w:p>
    <w:p w:rsidR="001F240D" w:rsidRDefault="0050680D" w:rsidP="0050680D">
      <w:pPr>
        <w:jc w:val="both"/>
        <w:rPr>
          <w:color w:val="000000" w:themeColor="text1"/>
          <w:sz w:val="28"/>
          <w:szCs w:val="28"/>
          <w:lang w:val="uk-UA"/>
        </w:rPr>
      </w:pPr>
      <w:r w:rsidRPr="0050680D">
        <w:rPr>
          <w:color w:val="000000" w:themeColor="text1"/>
          <w:sz w:val="28"/>
          <w:szCs w:val="28"/>
          <w:lang w:val="uk-UA"/>
        </w:rPr>
        <w:t xml:space="preserve">(крім ветеранів війни і праці, військової </w:t>
      </w:r>
    </w:p>
    <w:p w:rsidR="001F240D" w:rsidRDefault="0050680D" w:rsidP="0050680D">
      <w:pPr>
        <w:jc w:val="both"/>
        <w:rPr>
          <w:color w:val="000000" w:themeColor="text1"/>
          <w:sz w:val="28"/>
          <w:szCs w:val="28"/>
          <w:lang w:val="uk-UA"/>
        </w:rPr>
      </w:pPr>
      <w:r w:rsidRPr="0050680D">
        <w:rPr>
          <w:color w:val="000000" w:themeColor="text1"/>
          <w:sz w:val="28"/>
          <w:szCs w:val="28"/>
          <w:lang w:val="uk-UA"/>
        </w:rPr>
        <w:t xml:space="preserve">служби, органів внутрішніх справ та </w:t>
      </w:r>
    </w:p>
    <w:p w:rsidR="001F240D" w:rsidRDefault="0050680D" w:rsidP="0050680D">
      <w:pPr>
        <w:jc w:val="both"/>
        <w:rPr>
          <w:color w:val="000000" w:themeColor="text1"/>
          <w:sz w:val="28"/>
          <w:szCs w:val="28"/>
          <w:lang w:val="uk-UA"/>
        </w:rPr>
      </w:pPr>
      <w:r w:rsidRPr="0050680D">
        <w:rPr>
          <w:color w:val="000000" w:themeColor="text1"/>
          <w:sz w:val="28"/>
          <w:szCs w:val="28"/>
          <w:lang w:val="uk-UA"/>
        </w:rPr>
        <w:t xml:space="preserve">громадян, які постраждали внаслідок </w:t>
      </w:r>
    </w:p>
    <w:p w:rsidR="001F240D" w:rsidRDefault="0050680D" w:rsidP="0050680D">
      <w:pPr>
        <w:jc w:val="both"/>
        <w:rPr>
          <w:color w:val="000000" w:themeColor="text1"/>
          <w:sz w:val="28"/>
          <w:szCs w:val="28"/>
          <w:lang w:val="uk-UA"/>
        </w:rPr>
      </w:pPr>
      <w:r w:rsidRPr="0050680D">
        <w:rPr>
          <w:color w:val="000000" w:themeColor="text1"/>
          <w:sz w:val="28"/>
          <w:szCs w:val="28"/>
          <w:lang w:val="uk-UA"/>
        </w:rPr>
        <w:t>Чорнобильської катастрофи) на о</w:t>
      </w:r>
    </w:p>
    <w:p w:rsidR="00E11D8F" w:rsidRPr="00E11D8F" w:rsidRDefault="0050680D" w:rsidP="0050680D">
      <w:pPr>
        <w:jc w:val="both"/>
        <w:rPr>
          <w:color w:val="000000" w:themeColor="text1"/>
          <w:sz w:val="28"/>
          <w:szCs w:val="28"/>
          <w:lang w:val="uk-UA"/>
        </w:rPr>
      </w:pPr>
      <w:r w:rsidRPr="0050680D">
        <w:rPr>
          <w:color w:val="000000" w:themeColor="text1"/>
          <w:sz w:val="28"/>
          <w:szCs w:val="28"/>
          <w:lang w:val="uk-UA"/>
        </w:rPr>
        <w:t>плату житлово-комунальних послуг</w:t>
      </w:r>
      <w:r w:rsidR="00B841AD">
        <w:rPr>
          <w:color w:val="000000" w:themeColor="text1"/>
          <w:sz w:val="28"/>
          <w:szCs w:val="28"/>
          <w:lang w:val="uk-UA"/>
        </w:rPr>
        <w:tab/>
      </w:r>
      <w:r w:rsidR="00B841AD">
        <w:rPr>
          <w:color w:val="000000" w:themeColor="text1"/>
          <w:sz w:val="28"/>
          <w:szCs w:val="28"/>
          <w:lang w:val="uk-UA"/>
        </w:rPr>
        <w:tab/>
      </w:r>
      <w:r w:rsidR="00B841AD">
        <w:rPr>
          <w:color w:val="000000" w:themeColor="text1"/>
          <w:sz w:val="28"/>
          <w:szCs w:val="28"/>
          <w:lang w:val="uk-UA"/>
        </w:rPr>
        <w:tab/>
      </w:r>
      <w:r w:rsidR="00B841AD">
        <w:rPr>
          <w:color w:val="000000" w:themeColor="text1"/>
          <w:sz w:val="28"/>
          <w:szCs w:val="28"/>
          <w:lang w:val="uk-UA"/>
        </w:rPr>
        <w:tab/>
      </w:r>
      <w:r w:rsidR="0037765B">
        <w:rPr>
          <w:b/>
          <w:color w:val="000000" w:themeColor="text1"/>
          <w:sz w:val="28"/>
          <w:szCs w:val="28"/>
          <w:lang w:val="uk-UA"/>
        </w:rPr>
        <w:t>37</w:t>
      </w:r>
      <w:r w:rsidR="00B841AD" w:rsidRPr="00B841AD">
        <w:rPr>
          <w:b/>
          <w:color w:val="000000" w:themeColor="text1"/>
          <w:sz w:val="28"/>
          <w:szCs w:val="28"/>
          <w:lang w:val="uk-UA"/>
        </w:rPr>
        <w:t> 500,00 гривень</w:t>
      </w:r>
    </w:p>
    <w:p w:rsidR="00E11D8F" w:rsidRPr="00E11D8F" w:rsidRDefault="00E11D8F" w:rsidP="00AB184D">
      <w:pPr>
        <w:jc w:val="both"/>
        <w:rPr>
          <w:color w:val="000000" w:themeColor="text1"/>
          <w:sz w:val="28"/>
          <w:szCs w:val="28"/>
          <w:lang w:val="uk-UA"/>
        </w:rPr>
      </w:pPr>
      <w:r w:rsidRPr="00E11D8F">
        <w:rPr>
          <w:b/>
          <w:color w:val="000000" w:themeColor="text1"/>
          <w:sz w:val="28"/>
          <w:szCs w:val="28"/>
          <w:lang w:val="uk-UA"/>
        </w:rPr>
        <w:t>КЕКВ 2730</w:t>
      </w:r>
      <w:r w:rsidRPr="00E11D8F">
        <w:rPr>
          <w:color w:val="000000" w:themeColor="text1"/>
          <w:sz w:val="28"/>
          <w:szCs w:val="28"/>
          <w:lang w:val="uk-UA"/>
        </w:rPr>
        <w:t xml:space="preserve"> </w:t>
      </w:r>
      <w:r w:rsidRPr="00E11D8F">
        <w:rPr>
          <w:color w:val="000000" w:themeColor="text1"/>
          <w:sz w:val="28"/>
          <w:szCs w:val="28"/>
        </w:rPr>
        <w:t>“</w:t>
      </w:r>
      <w:r w:rsidRPr="00E11D8F">
        <w:rPr>
          <w:color w:val="000000" w:themeColor="text1"/>
          <w:sz w:val="28"/>
          <w:szCs w:val="28"/>
          <w:lang w:val="uk-UA"/>
        </w:rPr>
        <w:t>Інші виплати населенню</w:t>
      </w:r>
      <w:r w:rsidRPr="00E11D8F">
        <w:rPr>
          <w:color w:val="000000" w:themeColor="text1"/>
          <w:sz w:val="28"/>
          <w:szCs w:val="28"/>
        </w:rPr>
        <w:t>”</w:t>
      </w:r>
      <w:r w:rsidRPr="00E11D8F">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sidR="0037765B">
        <w:rPr>
          <w:color w:val="000000" w:themeColor="text1"/>
          <w:sz w:val="28"/>
          <w:szCs w:val="28"/>
          <w:lang w:val="uk-UA"/>
        </w:rPr>
        <w:t>37</w:t>
      </w:r>
      <w:r w:rsidR="00B841AD">
        <w:rPr>
          <w:color w:val="000000" w:themeColor="text1"/>
          <w:sz w:val="28"/>
          <w:szCs w:val="28"/>
          <w:lang w:val="uk-UA"/>
        </w:rPr>
        <w:t xml:space="preserve"> 500,00 гривень </w:t>
      </w:r>
    </w:p>
    <w:p w:rsidR="00E11D8F" w:rsidRDefault="00E11D8F" w:rsidP="00AB184D">
      <w:pPr>
        <w:jc w:val="both"/>
        <w:rPr>
          <w:color w:val="FF0000"/>
          <w:sz w:val="28"/>
          <w:szCs w:val="28"/>
          <w:lang w:val="uk-UA"/>
        </w:rPr>
      </w:pPr>
    </w:p>
    <w:p w:rsidR="008025D7" w:rsidRDefault="00B841AD" w:rsidP="00B841AD">
      <w:pPr>
        <w:jc w:val="both"/>
        <w:rPr>
          <w:color w:val="000000" w:themeColor="text1"/>
          <w:sz w:val="28"/>
          <w:szCs w:val="28"/>
          <w:lang w:val="uk-UA"/>
        </w:rPr>
      </w:pPr>
      <w:r>
        <w:rPr>
          <w:b/>
          <w:color w:val="000000" w:themeColor="text1"/>
          <w:sz w:val="28"/>
          <w:szCs w:val="28"/>
          <w:lang w:val="uk-UA"/>
        </w:rPr>
        <w:t xml:space="preserve">КПКВК 0113242 </w:t>
      </w:r>
      <w:r w:rsidR="00C34410" w:rsidRPr="008025D7">
        <w:rPr>
          <w:color w:val="000000" w:themeColor="text1"/>
          <w:sz w:val="28"/>
          <w:szCs w:val="28"/>
          <w:lang w:val="uk-UA"/>
        </w:rPr>
        <w:t xml:space="preserve">Інші заходи у сфері </w:t>
      </w:r>
    </w:p>
    <w:p w:rsidR="00B841AD" w:rsidRDefault="00C34410" w:rsidP="00B841AD">
      <w:pPr>
        <w:jc w:val="both"/>
        <w:rPr>
          <w:color w:val="FF0000"/>
          <w:sz w:val="28"/>
          <w:szCs w:val="28"/>
          <w:lang w:val="uk-UA"/>
        </w:rPr>
      </w:pPr>
      <w:r w:rsidRPr="008025D7">
        <w:rPr>
          <w:color w:val="000000" w:themeColor="text1"/>
          <w:sz w:val="28"/>
          <w:szCs w:val="28"/>
          <w:lang w:val="uk-UA"/>
        </w:rPr>
        <w:t xml:space="preserve">соціального захисту і соціального </w:t>
      </w:r>
      <w:r w:rsidR="008025D7">
        <w:rPr>
          <w:color w:val="000000" w:themeColor="text1"/>
          <w:sz w:val="28"/>
          <w:szCs w:val="28"/>
          <w:lang w:val="uk-UA"/>
        </w:rPr>
        <w:t>забезпечення</w:t>
      </w:r>
      <w:r w:rsidR="008025D7">
        <w:rPr>
          <w:color w:val="000000" w:themeColor="text1"/>
          <w:sz w:val="28"/>
          <w:szCs w:val="28"/>
          <w:lang w:val="uk-UA"/>
        </w:rPr>
        <w:tab/>
      </w:r>
      <w:r w:rsidR="008025D7">
        <w:rPr>
          <w:color w:val="000000" w:themeColor="text1"/>
          <w:sz w:val="28"/>
          <w:szCs w:val="28"/>
          <w:lang w:val="uk-UA"/>
        </w:rPr>
        <w:tab/>
      </w:r>
      <w:r w:rsidR="008025D7" w:rsidRPr="008025D7">
        <w:rPr>
          <w:b/>
          <w:color w:val="000000" w:themeColor="text1"/>
          <w:sz w:val="28"/>
          <w:szCs w:val="28"/>
          <w:lang w:val="uk-UA"/>
        </w:rPr>
        <w:t>9 600,00 гривень</w:t>
      </w:r>
    </w:p>
    <w:p w:rsidR="00B841AD" w:rsidRPr="008025D7" w:rsidRDefault="00C34410" w:rsidP="00AB184D">
      <w:pPr>
        <w:jc w:val="both"/>
        <w:rPr>
          <w:b/>
          <w:color w:val="000000" w:themeColor="text1"/>
          <w:sz w:val="28"/>
          <w:szCs w:val="28"/>
          <w:lang w:val="uk-UA"/>
        </w:rPr>
      </w:pPr>
      <w:r w:rsidRPr="008025D7">
        <w:rPr>
          <w:b/>
          <w:color w:val="000000" w:themeColor="text1"/>
          <w:sz w:val="28"/>
          <w:szCs w:val="28"/>
          <w:lang w:val="uk-UA"/>
        </w:rPr>
        <w:lastRenderedPageBreak/>
        <w:t>КЕКВ 2730</w:t>
      </w:r>
      <w:r w:rsidRPr="008025D7">
        <w:rPr>
          <w:color w:val="000000" w:themeColor="text1"/>
          <w:sz w:val="28"/>
          <w:szCs w:val="28"/>
          <w:lang w:val="uk-UA"/>
        </w:rPr>
        <w:t xml:space="preserve"> </w:t>
      </w:r>
      <w:r w:rsidR="008025D7" w:rsidRPr="00E11D8F">
        <w:rPr>
          <w:color w:val="000000" w:themeColor="text1"/>
          <w:sz w:val="28"/>
          <w:szCs w:val="28"/>
        </w:rPr>
        <w:t>“</w:t>
      </w:r>
      <w:r w:rsidR="008025D7" w:rsidRPr="00E11D8F">
        <w:rPr>
          <w:color w:val="000000" w:themeColor="text1"/>
          <w:sz w:val="28"/>
          <w:szCs w:val="28"/>
          <w:lang w:val="uk-UA"/>
        </w:rPr>
        <w:t>Інші виплати населенню</w:t>
      </w:r>
      <w:r w:rsidR="008025D7" w:rsidRPr="00E11D8F">
        <w:rPr>
          <w:color w:val="000000" w:themeColor="text1"/>
          <w:sz w:val="28"/>
          <w:szCs w:val="28"/>
        </w:rPr>
        <w:t>”</w:t>
      </w:r>
      <w:r w:rsidR="008025D7">
        <w:rPr>
          <w:color w:val="000000" w:themeColor="text1"/>
          <w:sz w:val="28"/>
          <w:szCs w:val="28"/>
          <w:lang w:val="uk-UA"/>
        </w:rPr>
        <w:tab/>
      </w:r>
      <w:r w:rsidR="008025D7">
        <w:rPr>
          <w:color w:val="000000" w:themeColor="text1"/>
          <w:sz w:val="28"/>
          <w:szCs w:val="28"/>
          <w:lang w:val="uk-UA"/>
        </w:rPr>
        <w:tab/>
      </w:r>
      <w:r w:rsidR="008025D7">
        <w:rPr>
          <w:color w:val="000000" w:themeColor="text1"/>
          <w:sz w:val="28"/>
          <w:szCs w:val="28"/>
          <w:lang w:val="uk-UA"/>
        </w:rPr>
        <w:tab/>
      </w:r>
      <w:r w:rsidR="008025D7">
        <w:rPr>
          <w:color w:val="000000" w:themeColor="text1"/>
          <w:sz w:val="28"/>
          <w:szCs w:val="28"/>
          <w:lang w:val="uk-UA"/>
        </w:rPr>
        <w:tab/>
      </w:r>
      <w:r w:rsidR="008025D7" w:rsidRPr="008025D7">
        <w:rPr>
          <w:color w:val="000000" w:themeColor="text1"/>
          <w:sz w:val="28"/>
          <w:szCs w:val="28"/>
          <w:lang w:val="uk-UA"/>
        </w:rPr>
        <w:t>9 600,00 гривень</w:t>
      </w:r>
    </w:p>
    <w:p w:rsidR="00C34410" w:rsidRDefault="00C34410" w:rsidP="00AB184D">
      <w:pPr>
        <w:jc w:val="both"/>
        <w:rPr>
          <w:color w:val="FF0000"/>
          <w:sz w:val="28"/>
          <w:szCs w:val="28"/>
          <w:lang w:val="uk-UA"/>
        </w:rPr>
      </w:pPr>
    </w:p>
    <w:p w:rsidR="0037765B" w:rsidRPr="0037765B" w:rsidRDefault="0037765B" w:rsidP="00AB184D">
      <w:pPr>
        <w:jc w:val="both"/>
        <w:rPr>
          <w:color w:val="000000" w:themeColor="text1"/>
          <w:sz w:val="28"/>
          <w:szCs w:val="28"/>
          <w:lang w:val="uk-UA"/>
        </w:rPr>
      </w:pPr>
      <w:r w:rsidRPr="0037765B">
        <w:rPr>
          <w:b/>
          <w:color w:val="000000" w:themeColor="text1"/>
          <w:sz w:val="28"/>
          <w:szCs w:val="28"/>
          <w:lang w:val="uk-UA"/>
        </w:rPr>
        <w:t xml:space="preserve">КПКВК 0113032 </w:t>
      </w:r>
      <w:r w:rsidRPr="0037765B">
        <w:rPr>
          <w:color w:val="000000" w:themeColor="text1"/>
          <w:sz w:val="28"/>
          <w:szCs w:val="28"/>
          <w:lang w:val="uk-UA"/>
        </w:rPr>
        <w:t xml:space="preserve">Надання пільг окремим </w:t>
      </w:r>
    </w:p>
    <w:p w:rsidR="0037765B" w:rsidRPr="0037765B" w:rsidRDefault="0037765B" w:rsidP="00AB184D">
      <w:pPr>
        <w:jc w:val="both"/>
        <w:rPr>
          <w:color w:val="000000" w:themeColor="text1"/>
          <w:sz w:val="28"/>
          <w:szCs w:val="28"/>
          <w:lang w:val="uk-UA"/>
        </w:rPr>
      </w:pPr>
      <w:r w:rsidRPr="0037765B">
        <w:rPr>
          <w:color w:val="000000" w:themeColor="text1"/>
          <w:sz w:val="28"/>
          <w:szCs w:val="28"/>
          <w:lang w:val="uk-UA"/>
        </w:rPr>
        <w:t>категоріям громадян з оплати послуг зв'язку</w:t>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sidRPr="0037765B">
        <w:rPr>
          <w:b/>
          <w:color w:val="000000" w:themeColor="text1"/>
          <w:sz w:val="28"/>
          <w:szCs w:val="28"/>
          <w:lang w:val="uk-UA"/>
        </w:rPr>
        <w:t>4 000,00 гривень</w:t>
      </w:r>
    </w:p>
    <w:p w:rsidR="0037765B" w:rsidRPr="0037765B" w:rsidRDefault="0037765B" w:rsidP="00AB184D">
      <w:pPr>
        <w:jc w:val="both"/>
        <w:rPr>
          <w:b/>
          <w:color w:val="000000" w:themeColor="text1"/>
          <w:sz w:val="28"/>
          <w:szCs w:val="28"/>
          <w:lang w:val="uk-UA"/>
        </w:rPr>
      </w:pPr>
      <w:r>
        <w:rPr>
          <w:b/>
          <w:color w:val="000000" w:themeColor="text1"/>
          <w:sz w:val="28"/>
          <w:szCs w:val="28"/>
          <w:lang w:val="uk-UA"/>
        </w:rPr>
        <w:t xml:space="preserve">КЕКВ 2730 </w:t>
      </w:r>
      <w:r w:rsidRPr="00E11D8F">
        <w:rPr>
          <w:color w:val="000000" w:themeColor="text1"/>
          <w:sz w:val="28"/>
          <w:szCs w:val="28"/>
        </w:rPr>
        <w:t>“</w:t>
      </w:r>
      <w:r w:rsidRPr="00E11D8F">
        <w:rPr>
          <w:color w:val="000000" w:themeColor="text1"/>
          <w:sz w:val="28"/>
          <w:szCs w:val="28"/>
          <w:lang w:val="uk-UA"/>
        </w:rPr>
        <w:t>Інші виплати населенню</w:t>
      </w:r>
      <w:r w:rsidRPr="00E11D8F">
        <w:rPr>
          <w:color w:val="000000" w:themeColor="text1"/>
          <w:sz w:val="28"/>
          <w:szCs w:val="28"/>
        </w:rPr>
        <w:t>”</w:t>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lang w:val="uk-UA"/>
        </w:rPr>
        <w:t>4 000,00 гривень</w:t>
      </w:r>
    </w:p>
    <w:p w:rsidR="0037765B" w:rsidRPr="0037765B" w:rsidRDefault="0037765B" w:rsidP="00AB184D">
      <w:pPr>
        <w:jc w:val="both"/>
        <w:rPr>
          <w:b/>
          <w:color w:val="000000" w:themeColor="text1"/>
          <w:sz w:val="28"/>
          <w:szCs w:val="28"/>
          <w:lang w:val="uk-UA"/>
        </w:rPr>
      </w:pPr>
    </w:p>
    <w:p w:rsidR="005C766E" w:rsidRDefault="005C766E" w:rsidP="005C766E">
      <w:pPr>
        <w:jc w:val="both"/>
        <w:rPr>
          <w:color w:val="000000" w:themeColor="text1"/>
          <w:sz w:val="28"/>
          <w:szCs w:val="28"/>
          <w:lang w:val="uk-UA"/>
        </w:rPr>
      </w:pPr>
      <w:r w:rsidRPr="0037765B">
        <w:rPr>
          <w:b/>
          <w:color w:val="000000" w:themeColor="text1"/>
          <w:sz w:val="28"/>
          <w:szCs w:val="28"/>
          <w:lang w:val="uk-UA"/>
        </w:rPr>
        <w:t>КПКВК</w:t>
      </w:r>
      <w:r>
        <w:rPr>
          <w:b/>
          <w:color w:val="000000" w:themeColor="text1"/>
          <w:sz w:val="28"/>
          <w:szCs w:val="28"/>
          <w:lang w:val="uk-UA"/>
        </w:rPr>
        <w:t xml:space="preserve"> 0117461 </w:t>
      </w:r>
      <w:r w:rsidRPr="005C766E">
        <w:rPr>
          <w:color w:val="000000" w:themeColor="text1"/>
          <w:sz w:val="28"/>
          <w:szCs w:val="28"/>
          <w:lang w:val="uk-UA"/>
        </w:rPr>
        <w:t xml:space="preserve">Утримання та </w:t>
      </w:r>
      <w:r>
        <w:rPr>
          <w:color w:val="000000" w:themeColor="text1"/>
          <w:sz w:val="28"/>
          <w:szCs w:val="28"/>
          <w:lang w:val="uk-UA"/>
        </w:rPr>
        <w:t xml:space="preserve">розвиток </w:t>
      </w:r>
    </w:p>
    <w:p w:rsidR="005C766E" w:rsidRDefault="005C766E" w:rsidP="005C766E">
      <w:pPr>
        <w:jc w:val="both"/>
        <w:rPr>
          <w:color w:val="000000" w:themeColor="text1"/>
          <w:sz w:val="28"/>
          <w:szCs w:val="28"/>
          <w:lang w:val="uk-UA"/>
        </w:rPr>
      </w:pPr>
      <w:r>
        <w:rPr>
          <w:color w:val="000000" w:themeColor="text1"/>
          <w:sz w:val="28"/>
          <w:szCs w:val="28"/>
          <w:lang w:val="uk-UA"/>
        </w:rPr>
        <w:t xml:space="preserve">автомобільних доріг та дорожньої інфраструктури </w:t>
      </w:r>
    </w:p>
    <w:p w:rsidR="005C766E" w:rsidRDefault="005C766E" w:rsidP="005C766E">
      <w:pPr>
        <w:jc w:val="both"/>
        <w:rPr>
          <w:color w:val="000000" w:themeColor="text1"/>
          <w:sz w:val="28"/>
          <w:szCs w:val="28"/>
          <w:lang w:val="uk-UA"/>
        </w:rPr>
      </w:pPr>
      <w:r>
        <w:rPr>
          <w:color w:val="000000" w:themeColor="text1"/>
          <w:sz w:val="28"/>
          <w:szCs w:val="28"/>
          <w:lang w:val="uk-UA"/>
        </w:rPr>
        <w:t>за рахунок коштів місцевого бюджету</w:t>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sidRPr="005C766E">
        <w:rPr>
          <w:b/>
          <w:color w:val="000000" w:themeColor="text1"/>
          <w:sz w:val="28"/>
          <w:szCs w:val="28"/>
          <w:lang w:val="uk-UA"/>
        </w:rPr>
        <w:t>30 435,00 гривень</w:t>
      </w:r>
    </w:p>
    <w:p w:rsidR="005C766E" w:rsidRDefault="005C766E" w:rsidP="005C766E">
      <w:pPr>
        <w:jc w:val="both"/>
        <w:rPr>
          <w:color w:val="000000" w:themeColor="text1"/>
          <w:sz w:val="28"/>
          <w:szCs w:val="28"/>
          <w:lang w:val="uk-UA"/>
        </w:rPr>
      </w:pPr>
      <w:r w:rsidRPr="005C766E">
        <w:rPr>
          <w:b/>
          <w:color w:val="000000" w:themeColor="text1"/>
          <w:sz w:val="28"/>
          <w:szCs w:val="28"/>
          <w:lang w:val="uk-UA"/>
        </w:rPr>
        <w:t>КЕКВ 2210</w:t>
      </w:r>
      <w:r>
        <w:rPr>
          <w:color w:val="000000" w:themeColor="text1"/>
          <w:sz w:val="28"/>
          <w:szCs w:val="28"/>
          <w:lang w:val="uk-UA"/>
        </w:rPr>
        <w:t xml:space="preserve"> Предмети, матеріали, </w:t>
      </w:r>
    </w:p>
    <w:p w:rsidR="005C766E" w:rsidRDefault="005C766E" w:rsidP="005C766E">
      <w:pPr>
        <w:jc w:val="both"/>
        <w:rPr>
          <w:color w:val="000000" w:themeColor="text1"/>
          <w:sz w:val="28"/>
          <w:szCs w:val="28"/>
          <w:lang w:val="uk-UA"/>
        </w:rPr>
      </w:pPr>
      <w:r>
        <w:rPr>
          <w:color w:val="000000" w:themeColor="text1"/>
          <w:sz w:val="28"/>
          <w:szCs w:val="28"/>
          <w:lang w:val="uk-UA"/>
        </w:rPr>
        <w:t xml:space="preserve">обладнання та інвентар </w:t>
      </w:r>
      <w:r w:rsidR="00E4421C">
        <w:rPr>
          <w:color w:val="000000" w:themeColor="text1"/>
          <w:sz w:val="28"/>
          <w:szCs w:val="28"/>
          <w:lang w:val="uk-UA"/>
        </w:rPr>
        <w:tab/>
      </w:r>
      <w:r w:rsidR="00E4421C">
        <w:rPr>
          <w:color w:val="000000" w:themeColor="text1"/>
          <w:sz w:val="28"/>
          <w:szCs w:val="28"/>
          <w:lang w:val="uk-UA"/>
        </w:rPr>
        <w:tab/>
      </w:r>
      <w:r w:rsidR="00E4421C">
        <w:rPr>
          <w:color w:val="000000" w:themeColor="text1"/>
          <w:sz w:val="28"/>
          <w:szCs w:val="28"/>
          <w:lang w:val="uk-UA"/>
        </w:rPr>
        <w:tab/>
      </w:r>
      <w:r w:rsidR="00E4421C">
        <w:rPr>
          <w:color w:val="000000" w:themeColor="text1"/>
          <w:sz w:val="28"/>
          <w:szCs w:val="28"/>
          <w:lang w:val="uk-UA"/>
        </w:rPr>
        <w:tab/>
      </w:r>
      <w:r w:rsidR="00E4421C">
        <w:rPr>
          <w:color w:val="000000" w:themeColor="text1"/>
          <w:sz w:val="28"/>
          <w:szCs w:val="28"/>
          <w:lang w:val="uk-UA"/>
        </w:rPr>
        <w:tab/>
      </w:r>
      <w:r>
        <w:rPr>
          <w:color w:val="000000" w:themeColor="text1"/>
          <w:sz w:val="28"/>
          <w:szCs w:val="28"/>
          <w:lang w:val="uk-UA"/>
        </w:rPr>
        <w:tab/>
      </w:r>
      <w:r w:rsidR="00E4421C">
        <w:rPr>
          <w:color w:val="000000" w:themeColor="text1"/>
          <w:sz w:val="28"/>
          <w:szCs w:val="28"/>
          <w:lang w:val="uk-UA"/>
        </w:rPr>
        <w:t>10</w:t>
      </w:r>
      <w:r w:rsidRPr="005C766E">
        <w:rPr>
          <w:color w:val="000000" w:themeColor="text1"/>
          <w:sz w:val="28"/>
          <w:szCs w:val="28"/>
          <w:lang w:val="uk-UA"/>
        </w:rPr>
        <w:t> </w:t>
      </w:r>
      <w:r w:rsidR="00E4421C">
        <w:rPr>
          <w:color w:val="000000" w:themeColor="text1"/>
          <w:sz w:val="28"/>
          <w:szCs w:val="28"/>
          <w:lang w:val="uk-UA"/>
        </w:rPr>
        <w:t>435</w:t>
      </w:r>
      <w:r w:rsidRPr="005C766E">
        <w:rPr>
          <w:color w:val="000000" w:themeColor="text1"/>
          <w:sz w:val="28"/>
          <w:szCs w:val="28"/>
          <w:lang w:val="uk-UA"/>
        </w:rPr>
        <w:t>,00 гривень</w:t>
      </w:r>
    </w:p>
    <w:p w:rsidR="001F240D" w:rsidRPr="001F240D" w:rsidRDefault="00E4421C" w:rsidP="00E4421C">
      <w:pPr>
        <w:jc w:val="both"/>
        <w:rPr>
          <w:color w:val="000000" w:themeColor="text1"/>
          <w:sz w:val="28"/>
          <w:szCs w:val="28"/>
          <w:lang w:val="uk-UA"/>
        </w:rPr>
      </w:pPr>
      <w:r>
        <w:rPr>
          <w:b/>
          <w:color w:val="000000" w:themeColor="text1"/>
          <w:sz w:val="28"/>
          <w:szCs w:val="28"/>
          <w:lang w:val="uk-UA"/>
        </w:rPr>
        <w:t>КЕКВ 224</w:t>
      </w:r>
      <w:r w:rsidRPr="005C766E">
        <w:rPr>
          <w:b/>
          <w:color w:val="000000" w:themeColor="text1"/>
          <w:sz w:val="28"/>
          <w:szCs w:val="28"/>
          <w:lang w:val="uk-UA"/>
        </w:rPr>
        <w:t>0</w:t>
      </w:r>
      <w:r>
        <w:rPr>
          <w:b/>
          <w:color w:val="000000" w:themeColor="text1"/>
          <w:sz w:val="28"/>
          <w:szCs w:val="28"/>
          <w:lang w:val="uk-UA"/>
        </w:rPr>
        <w:tab/>
      </w:r>
      <w:r w:rsidR="001F240D" w:rsidRPr="001F240D">
        <w:rPr>
          <w:b/>
          <w:color w:val="000000" w:themeColor="text1"/>
          <w:sz w:val="28"/>
          <w:szCs w:val="28"/>
        </w:rPr>
        <w:t xml:space="preserve"> </w:t>
      </w:r>
      <w:r w:rsidR="001F240D" w:rsidRPr="001F240D">
        <w:rPr>
          <w:color w:val="000000" w:themeColor="text1"/>
          <w:sz w:val="28"/>
          <w:szCs w:val="28"/>
          <w:lang w:val="uk-UA"/>
        </w:rPr>
        <w:t xml:space="preserve">Оплата послуг </w:t>
      </w:r>
    </w:p>
    <w:p w:rsidR="00E4421C" w:rsidRPr="001F240D" w:rsidRDefault="001F240D" w:rsidP="00E4421C">
      <w:pPr>
        <w:jc w:val="both"/>
        <w:rPr>
          <w:b/>
          <w:color w:val="000000" w:themeColor="text1"/>
          <w:sz w:val="28"/>
          <w:szCs w:val="28"/>
          <w:lang w:val="uk-UA"/>
        </w:rPr>
      </w:pPr>
      <w:r w:rsidRPr="001F240D">
        <w:rPr>
          <w:color w:val="000000" w:themeColor="text1"/>
          <w:sz w:val="28"/>
          <w:szCs w:val="28"/>
          <w:lang w:val="uk-UA"/>
        </w:rPr>
        <w:t>(крім комунальних)</w:t>
      </w:r>
      <w:r w:rsidR="00E4421C">
        <w:rPr>
          <w:b/>
          <w:color w:val="000000" w:themeColor="text1"/>
          <w:sz w:val="28"/>
          <w:szCs w:val="28"/>
          <w:lang w:val="uk-UA"/>
        </w:rPr>
        <w:tab/>
      </w:r>
      <w:r w:rsidR="00E4421C">
        <w:rPr>
          <w:b/>
          <w:color w:val="000000" w:themeColor="text1"/>
          <w:sz w:val="28"/>
          <w:szCs w:val="28"/>
          <w:lang w:val="uk-UA"/>
        </w:rPr>
        <w:tab/>
      </w:r>
      <w:r w:rsidR="00E4421C">
        <w:rPr>
          <w:b/>
          <w:color w:val="000000" w:themeColor="text1"/>
          <w:sz w:val="28"/>
          <w:szCs w:val="28"/>
          <w:lang w:val="uk-UA"/>
        </w:rPr>
        <w:tab/>
      </w:r>
      <w:r w:rsidR="00E4421C">
        <w:rPr>
          <w:b/>
          <w:color w:val="000000" w:themeColor="text1"/>
          <w:sz w:val="28"/>
          <w:szCs w:val="28"/>
          <w:lang w:val="uk-UA"/>
        </w:rPr>
        <w:tab/>
      </w:r>
      <w:r w:rsidR="00E4421C">
        <w:rPr>
          <w:b/>
          <w:color w:val="000000" w:themeColor="text1"/>
          <w:sz w:val="28"/>
          <w:szCs w:val="28"/>
          <w:lang w:val="uk-UA"/>
        </w:rPr>
        <w:tab/>
      </w:r>
      <w:r w:rsidR="00E4421C">
        <w:rPr>
          <w:b/>
          <w:color w:val="000000" w:themeColor="text1"/>
          <w:sz w:val="28"/>
          <w:szCs w:val="28"/>
          <w:lang w:val="uk-UA"/>
        </w:rPr>
        <w:tab/>
      </w:r>
      <w:r>
        <w:rPr>
          <w:b/>
          <w:color w:val="000000" w:themeColor="text1"/>
          <w:sz w:val="28"/>
          <w:szCs w:val="28"/>
          <w:lang w:val="uk-UA"/>
        </w:rPr>
        <w:tab/>
      </w:r>
      <w:r w:rsidR="00E4421C" w:rsidRPr="00E4421C">
        <w:rPr>
          <w:color w:val="000000" w:themeColor="text1"/>
          <w:sz w:val="28"/>
          <w:szCs w:val="28"/>
          <w:lang w:val="uk-UA"/>
        </w:rPr>
        <w:t>20 000,00 гривень</w:t>
      </w:r>
    </w:p>
    <w:p w:rsidR="00E4421C" w:rsidRDefault="00E4421C" w:rsidP="00E4421C">
      <w:pPr>
        <w:jc w:val="both"/>
        <w:rPr>
          <w:b/>
          <w:sz w:val="28"/>
          <w:szCs w:val="28"/>
          <w:lang w:val="uk-UA" w:eastAsia="zh-CN"/>
        </w:rPr>
      </w:pPr>
    </w:p>
    <w:p w:rsidR="00CF338E" w:rsidRPr="00061192" w:rsidRDefault="00CF338E" w:rsidP="00061192">
      <w:pPr>
        <w:pStyle w:val="a3"/>
        <w:numPr>
          <w:ilvl w:val="1"/>
          <w:numId w:val="1"/>
        </w:numPr>
        <w:jc w:val="both"/>
        <w:rPr>
          <w:b/>
          <w:sz w:val="28"/>
          <w:szCs w:val="28"/>
          <w:lang w:val="uk-UA" w:eastAsia="zh-CN"/>
        </w:rPr>
      </w:pPr>
      <w:r w:rsidRPr="00061192">
        <w:rPr>
          <w:b/>
          <w:sz w:val="28"/>
          <w:szCs w:val="28"/>
          <w:lang w:val="uk-UA" w:eastAsia="zh-CN"/>
        </w:rPr>
        <w:t xml:space="preserve">Служба у справах дітей </w:t>
      </w:r>
    </w:p>
    <w:p w:rsidR="00AB184D" w:rsidRPr="00AB184D" w:rsidRDefault="00CF338E" w:rsidP="00061192">
      <w:pPr>
        <w:ind w:left="372" w:firstLine="708"/>
        <w:jc w:val="both"/>
        <w:rPr>
          <w:i/>
          <w:sz w:val="28"/>
          <w:szCs w:val="28"/>
          <w:lang w:val="uk-UA"/>
        </w:rPr>
      </w:pPr>
      <w:r>
        <w:rPr>
          <w:b/>
          <w:sz w:val="28"/>
          <w:szCs w:val="28"/>
          <w:lang w:val="uk-UA" w:eastAsia="zh-CN"/>
        </w:rPr>
        <w:t>Озернянської</w:t>
      </w:r>
      <w:r w:rsidRPr="00AB184D">
        <w:rPr>
          <w:b/>
          <w:sz w:val="28"/>
          <w:szCs w:val="28"/>
          <w:lang w:val="uk-UA" w:eastAsia="zh-CN"/>
        </w:rPr>
        <w:t xml:space="preserve"> сільсь</w:t>
      </w:r>
      <w:r>
        <w:rPr>
          <w:b/>
          <w:sz w:val="28"/>
          <w:szCs w:val="28"/>
          <w:lang w:val="uk-UA" w:eastAsia="zh-CN"/>
        </w:rPr>
        <w:t>кої ради</w:t>
      </w:r>
      <w:r w:rsidRPr="00AB184D">
        <w:rPr>
          <w:b/>
          <w:sz w:val="28"/>
          <w:szCs w:val="28"/>
          <w:lang w:val="uk-UA" w:eastAsia="zh-CN"/>
        </w:rPr>
        <w:tab/>
      </w:r>
    </w:p>
    <w:p w:rsidR="005C766E" w:rsidRDefault="005C766E" w:rsidP="00CF338E">
      <w:pPr>
        <w:jc w:val="both"/>
        <w:rPr>
          <w:b/>
          <w:sz w:val="28"/>
          <w:szCs w:val="28"/>
          <w:lang w:val="uk-UA" w:eastAsia="zh-CN"/>
        </w:rPr>
      </w:pPr>
    </w:p>
    <w:p w:rsidR="00CF338E" w:rsidRDefault="00CF338E" w:rsidP="00CF338E">
      <w:pPr>
        <w:jc w:val="both"/>
        <w:rPr>
          <w:sz w:val="28"/>
          <w:szCs w:val="28"/>
          <w:lang w:val="uk-UA" w:eastAsia="zh-CN"/>
        </w:rPr>
      </w:pPr>
      <w:r w:rsidRPr="00AB184D">
        <w:rPr>
          <w:b/>
          <w:sz w:val="28"/>
          <w:szCs w:val="28"/>
          <w:lang w:val="uk-UA" w:eastAsia="zh-CN"/>
        </w:rPr>
        <w:t>КПКВК 0</w:t>
      </w:r>
      <w:r>
        <w:rPr>
          <w:b/>
          <w:sz w:val="28"/>
          <w:szCs w:val="28"/>
          <w:lang w:val="uk-UA" w:eastAsia="zh-CN"/>
        </w:rPr>
        <w:t>910160</w:t>
      </w:r>
      <w:r w:rsidRPr="00AB184D">
        <w:rPr>
          <w:sz w:val="28"/>
          <w:szCs w:val="28"/>
          <w:lang w:val="uk-UA" w:eastAsia="zh-CN"/>
        </w:rPr>
        <w:t xml:space="preserve"> </w:t>
      </w:r>
      <w:r>
        <w:rPr>
          <w:sz w:val="28"/>
          <w:szCs w:val="28"/>
          <w:lang w:val="uk-UA" w:eastAsia="zh-CN"/>
        </w:rPr>
        <w:t xml:space="preserve">Керівництво і управління </w:t>
      </w:r>
    </w:p>
    <w:p w:rsidR="00CF338E" w:rsidRDefault="00CF338E" w:rsidP="00CF338E">
      <w:pPr>
        <w:jc w:val="both"/>
        <w:rPr>
          <w:sz w:val="28"/>
          <w:szCs w:val="28"/>
          <w:lang w:val="uk-UA" w:eastAsia="zh-CN"/>
        </w:rPr>
      </w:pPr>
      <w:r>
        <w:rPr>
          <w:sz w:val="28"/>
          <w:szCs w:val="28"/>
          <w:lang w:val="uk-UA" w:eastAsia="zh-CN"/>
        </w:rPr>
        <w:t xml:space="preserve">У відповідній сфері у містах, селищах, селах </w:t>
      </w:r>
    </w:p>
    <w:p w:rsidR="00CF338E" w:rsidRPr="00AB184D" w:rsidRDefault="00CF338E" w:rsidP="00CF338E">
      <w:pPr>
        <w:jc w:val="both"/>
        <w:rPr>
          <w:b/>
          <w:sz w:val="28"/>
          <w:szCs w:val="28"/>
          <w:lang w:val="uk-UA" w:eastAsia="zh-CN"/>
        </w:rPr>
      </w:pPr>
      <w:r>
        <w:rPr>
          <w:sz w:val="28"/>
          <w:szCs w:val="28"/>
          <w:lang w:val="uk-UA" w:eastAsia="zh-CN"/>
        </w:rPr>
        <w:t xml:space="preserve">Територіальних громадах </w:t>
      </w:r>
      <w:r w:rsidRPr="00AB184D">
        <w:rPr>
          <w:sz w:val="28"/>
          <w:szCs w:val="28"/>
          <w:lang w:eastAsia="zh-CN"/>
        </w:rPr>
        <w:tab/>
      </w:r>
      <w:r w:rsidRPr="00AB184D">
        <w:rPr>
          <w:sz w:val="28"/>
          <w:szCs w:val="28"/>
          <w:lang w:eastAsia="zh-CN"/>
        </w:rPr>
        <w:tab/>
      </w:r>
      <w:r w:rsidRPr="00AB184D">
        <w:rPr>
          <w:b/>
          <w:sz w:val="28"/>
          <w:szCs w:val="28"/>
          <w:lang w:eastAsia="zh-CN"/>
        </w:rPr>
        <w:tab/>
      </w:r>
      <w:r w:rsidRPr="00AB184D">
        <w:rPr>
          <w:b/>
          <w:sz w:val="28"/>
          <w:szCs w:val="28"/>
          <w:lang w:eastAsia="zh-CN"/>
        </w:rPr>
        <w:tab/>
      </w:r>
      <w:r w:rsidRPr="00AB184D">
        <w:rPr>
          <w:b/>
          <w:sz w:val="28"/>
          <w:szCs w:val="28"/>
          <w:lang w:eastAsia="zh-CN"/>
        </w:rPr>
        <w:tab/>
      </w:r>
      <w:r w:rsidRPr="00AB184D">
        <w:rPr>
          <w:b/>
          <w:sz w:val="28"/>
          <w:szCs w:val="28"/>
          <w:lang w:eastAsia="zh-CN"/>
        </w:rPr>
        <w:tab/>
      </w:r>
      <w:r w:rsidR="004205B3">
        <w:rPr>
          <w:b/>
          <w:sz w:val="28"/>
          <w:szCs w:val="28"/>
          <w:lang w:val="uk-UA" w:eastAsia="zh-CN"/>
        </w:rPr>
        <w:t>34 05</w:t>
      </w:r>
      <w:r>
        <w:rPr>
          <w:b/>
          <w:sz w:val="28"/>
          <w:szCs w:val="28"/>
          <w:lang w:val="uk-UA" w:eastAsia="zh-CN"/>
        </w:rPr>
        <w:t>0</w:t>
      </w:r>
      <w:r w:rsidRPr="00AB184D">
        <w:rPr>
          <w:b/>
          <w:sz w:val="28"/>
          <w:szCs w:val="28"/>
          <w:lang w:val="uk-UA" w:eastAsia="zh-CN"/>
        </w:rPr>
        <w:t>,00 гривень</w:t>
      </w:r>
    </w:p>
    <w:p w:rsidR="00CF338E" w:rsidRPr="00AB184D" w:rsidRDefault="00CF338E" w:rsidP="00CF338E">
      <w:pPr>
        <w:jc w:val="both"/>
        <w:rPr>
          <w:sz w:val="28"/>
          <w:szCs w:val="28"/>
          <w:lang w:val="uk-UA" w:eastAsia="zh-CN"/>
        </w:rPr>
      </w:pPr>
      <w:r w:rsidRPr="00AB184D">
        <w:rPr>
          <w:b/>
          <w:sz w:val="28"/>
          <w:szCs w:val="28"/>
          <w:lang w:val="uk-UA" w:eastAsia="zh-CN"/>
        </w:rPr>
        <w:t>КЕКВ 2111</w:t>
      </w:r>
      <w:r w:rsidRPr="00AB184D">
        <w:rPr>
          <w:sz w:val="28"/>
          <w:szCs w:val="28"/>
          <w:lang w:val="uk-UA" w:eastAsia="zh-CN"/>
        </w:rPr>
        <w:t xml:space="preserve"> </w:t>
      </w:r>
      <w:r w:rsidRPr="00AB184D">
        <w:rPr>
          <w:sz w:val="28"/>
          <w:szCs w:val="28"/>
          <w:lang w:eastAsia="zh-CN"/>
        </w:rPr>
        <w:t>“</w:t>
      </w:r>
      <w:r w:rsidRPr="00AB184D">
        <w:rPr>
          <w:sz w:val="28"/>
          <w:szCs w:val="28"/>
          <w:lang w:val="uk-UA" w:eastAsia="zh-CN"/>
        </w:rPr>
        <w:t>Заробітна плата</w:t>
      </w:r>
      <w:r w:rsidRPr="00AB184D">
        <w:rPr>
          <w:sz w:val="28"/>
          <w:szCs w:val="28"/>
          <w:lang w:eastAsia="zh-CN"/>
        </w:rPr>
        <w:t>”</w:t>
      </w:r>
      <w:r w:rsidRPr="00AB184D">
        <w:rPr>
          <w:sz w:val="28"/>
          <w:szCs w:val="28"/>
          <w:lang w:eastAsia="zh-CN"/>
        </w:rPr>
        <w:tab/>
      </w:r>
      <w:r w:rsidRPr="00AB184D">
        <w:rPr>
          <w:sz w:val="28"/>
          <w:szCs w:val="28"/>
          <w:lang w:eastAsia="zh-CN"/>
        </w:rPr>
        <w:tab/>
      </w:r>
      <w:r w:rsidRPr="00AB184D">
        <w:rPr>
          <w:sz w:val="28"/>
          <w:szCs w:val="28"/>
          <w:lang w:eastAsia="zh-CN"/>
        </w:rPr>
        <w:tab/>
      </w:r>
      <w:r w:rsidRPr="00AB184D">
        <w:rPr>
          <w:sz w:val="28"/>
          <w:szCs w:val="28"/>
          <w:lang w:eastAsia="zh-CN"/>
        </w:rPr>
        <w:tab/>
      </w:r>
      <w:r w:rsidRPr="00AB184D">
        <w:rPr>
          <w:sz w:val="28"/>
          <w:szCs w:val="28"/>
          <w:lang w:eastAsia="zh-CN"/>
        </w:rPr>
        <w:tab/>
      </w:r>
      <w:r>
        <w:rPr>
          <w:sz w:val="28"/>
          <w:szCs w:val="28"/>
          <w:lang w:val="uk-UA" w:eastAsia="zh-CN"/>
        </w:rPr>
        <w:t>27 900</w:t>
      </w:r>
      <w:r w:rsidRPr="00AB184D">
        <w:rPr>
          <w:sz w:val="28"/>
          <w:szCs w:val="28"/>
          <w:lang w:val="uk-UA" w:eastAsia="zh-CN"/>
        </w:rPr>
        <w:t xml:space="preserve">,00 гривень </w:t>
      </w:r>
    </w:p>
    <w:p w:rsidR="00604CF2" w:rsidRDefault="00CF338E" w:rsidP="00604CF2">
      <w:pPr>
        <w:jc w:val="both"/>
        <w:rPr>
          <w:sz w:val="28"/>
          <w:szCs w:val="28"/>
          <w:lang w:val="uk-UA" w:eastAsia="zh-CN"/>
        </w:rPr>
      </w:pPr>
      <w:r w:rsidRPr="00AB184D">
        <w:rPr>
          <w:b/>
          <w:sz w:val="28"/>
          <w:szCs w:val="28"/>
          <w:lang w:val="uk-UA" w:eastAsia="zh-CN"/>
        </w:rPr>
        <w:t>КЕКВ 2120</w:t>
      </w:r>
      <w:r w:rsidRPr="00AB184D">
        <w:rPr>
          <w:sz w:val="28"/>
          <w:szCs w:val="28"/>
          <w:lang w:val="uk-UA" w:eastAsia="zh-CN"/>
        </w:rPr>
        <w:t xml:space="preserve"> </w:t>
      </w:r>
      <w:r w:rsidRPr="00AB184D">
        <w:rPr>
          <w:sz w:val="28"/>
          <w:szCs w:val="28"/>
          <w:lang w:eastAsia="zh-CN"/>
        </w:rPr>
        <w:t>“</w:t>
      </w:r>
      <w:r w:rsidRPr="00AB184D">
        <w:rPr>
          <w:sz w:val="28"/>
          <w:szCs w:val="28"/>
          <w:lang w:val="uk-UA" w:eastAsia="zh-CN"/>
        </w:rPr>
        <w:t>Нарахування на оплату праці</w:t>
      </w:r>
      <w:r w:rsidRPr="00AB184D">
        <w:rPr>
          <w:sz w:val="28"/>
          <w:szCs w:val="28"/>
          <w:lang w:eastAsia="zh-CN"/>
        </w:rPr>
        <w:t>”</w:t>
      </w:r>
      <w:r w:rsidRPr="00AB184D">
        <w:rPr>
          <w:sz w:val="28"/>
          <w:szCs w:val="28"/>
          <w:lang w:eastAsia="zh-CN"/>
        </w:rPr>
        <w:tab/>
      </w:r>
      <w:r w:rsidRPr="00AB184D">
        <w:rPr>
          <w:sz w:val="28"/>
          <w:szCs w:val="28"/>
          <w:lang w:eastAsia="zh-CN"/>
        </w:rPr>
        <w:tab/>
      </w:r>
      <w:r w:rsidRPr="00AB184D">
        <w:rPr>
          <w:sz w:val="28"/>
          <w:szCs w:val="28"/>
          <w:lang w:eastAsia="zh-CN"/>
        </w:rPr>
        <w:tab/>
      </w:r>
      <w:r>
        <w:rPr>
          <w:sz w:val="28"/>
          <w:szCs w:val="28"/>
          <w:lang w:val="uk-UA" w:eastAsia="zh-CN"/>
        </w:rPr>
        <w:t>6 150</w:t>
      </w:r>
      <w:r w:rsidRPr="00AB184D">
        <w:rPr>
          <w:sz w:val="28"/>
          <w:szCs w:val="28"/>
          <w:lang w:val="uk-UA" w:eastAsia="zh-CN"/>
        </w:rPr>
        <w:t xml:space="preserve">,00 гривень </w:t>
      </w:r>
    </w:p>
    <w:p w:rsidR="00002C53" w:rsidRPr="00A522E7" w:rsidRDefault="00002C53" w:rsidP="00A522E7">
      <w:pPr>
        <w:suppressAutoHyphens/>
        <w:jc w:val="both"/>
        <w:rPr>
          <w:rFonts w:eastAsia="Calibri"/>
          <w:sz w:val="28"/>
          <w:szCs w:val="28"/>
          <w:lang w:val="uk-UA" w:eastAsia="zh-CN"/>
        </w:rPr>
      </w:pPr>
    </w:p>
    <w:p w:rsidR="00DB11A3" w:rsidRDefault="00DB11A3" w:rsidP="00DB11A3">
      <w:pPr>
        <w:pStyle w:val="a3"/>
        <w:numPr>
          <w:ilvl w:val="0"/>
          <w:numId w:val="1"/>
        </w:numPr>
        <w:ind w:left="0" w:firstLine="0"/>
        <w:jc w:val="both"/>
        <w:rPr>
          <w:sz w:val="28"/>
          <w:szCs w:val="28"/>
          <w:lang w:val="uk-UA"/>
        </w:rPr>
      </w:pPr>
      <w:r w:rsidRPr="007C23CF">
        <w:rPr>
          <w:b/>
          <w:sz w:val="28"/>
          <w:szCs w:val="28"/>
          <w:lang w:val="uk-UA"/>
        </w:rPr>
        <w:t>Затвердити перерозподіл коштів в межах загального обсягу видатків загального фонду бюджету</w:t>
      </w:r>
      <w:r>
        <w:rPr>
          <w:sz w:val="28"/>
          <w:szCs w:val="28"/>
          <w:lang w:val="uk-UA"/>
        </w:rPr>
        <w:t xml:space="preserve"> Озернянської сільської територіальної громади на 2021 рік за головними розпорядниками коштів та відповідальними виконавцями програм, а саме:</w:t>
      </w:r>
    </w:p>
    <w:p w:rsidR="005B60F8" w:rsidRDefault="005B60F8" w:rsidP="00353F56">
      <w:pPr>
        <w:pStyle w:val="a3"/>
        <w:ind w:left="0"/>
        <w:jc w:val="both"/>
        <w:rPr>
          <w:b/>
          <w:sz w:val="28"/>
          <w:szCs w:val="28"/>
          <w:lang w:val="uk-UA"/>
        </w:rPr>
      </w:pPr>
    </w:p>
    <w:p w:rsidR="00E952A0" w:rsidRDefault="00E952A0" w:rsidP="0046569D">
      <w:pPr>
        <w:pStyle w:val="a3"/>
        <w:numPr>
          <w:ilvl w:val="1"/>
          <w:numId w:val="1"/>
        </w:numPr>
        <w:jc w:val="both"/>
        <w:rPr>
          <w:b/>
          <w:sz w:val="28"/>
          <w:szCs w:val="28"/>
          <w:lang w:val="uk-UA"/>
        </w:rPr>
      </w:pPr>
      <w:r>
        <w:rPr>
          <w:b/>
          <w:sz w:val="28"/>
          <w:szCs w:val="28"/>
          <w:lang w:val="uk-UA"/>
        </w:rPr>
        <w:t xml:space="preserve">Фінансовий відділ </w:t>
      </w:r>
    </w:p>
    <w:p w:rsidR="00E952A0" w:rsidRDefault="00E952A0" w:rsidP="0046569D">
      <w:pPr>
        <w:pStyle w:val="a3"/>
        <w:ind w:left="372" w:firstLine="708"/>
        <w:jc w:val="both"/>
        <w:rPr>
          <w:b/>
          <w:sz w:val="28"/>
          <w:szCs w:val="28"/>
          <w:lang w:val="uk-UA"/>
        </w:rPr>
      </w:pPr>
      <w:r>
        <w:rPr>
          <w:b/>
          <w:sz w:val="28"/>
          <w:szCs w:val="28"/>
          <w:lang w:val="uk-UA"/>
        </w:rPr>
        <w:t>Озернянської сільської ради</w:t>
      </w:r>
    </w:p>
    <w:p w:rsidR="00061192" w:rsidRDefault="00061192" w:rsidP="00B86781">
      <w:pPr>
        <w:pStyle w:val="a3"/>
        <w:ind w:left="0" w:firstLine="372"/>
        <w:jc w:val="both"/>
        <w:rPr>
          <w:i/>
          <w:sz w:val="28"/>
          <w:szCs w:val="28"/>
          <w:lang w:val="uk-UA"/>
        </w:rPr>
      </w:pPr>
    </w:p>
    <w:p w:rsidR="00E952A0" w:rsidRDefault="00B86781" w:rsidP="00B86781">
      <w:pPr>
        <w:pStyle w:val="a3"/>
        <w:ind w:left="0" w:firstLine="372"/>
        <w:jc w:val="both"/>
        <w:rPr>
          <w:b/>
          <w:sz w:val="28"/>
          <w:szCs w:val="28"/>
          <w:lang w:val="uk-UA"/>
        </w:rPr>
      </w:pPr>
      <w:r w:rsidRPr="00E952A0">
        <w:rPr>
          <w:i/>
          <w:sz w:val="28"/>
          <w:szCs w:val="28"/>
          <w:lang w:val="uk-UA"/>
        </w:rPr>
        <w:t>ЗМЕНШИТИ</w:t>
      </w:r>
      <w:r>
        <w:rPr>
          <w:b/>
          <w:sz w:val="28"/>
          <w:szCs w:val="28"/>
          <w:lang w:val="uk-UA"/>
        </w:rPr>
        <w:t xml:space="preserve"> </w:t>
      </w:r>
      <w:r w:rsidRPr="00B06934">
        <w:rPr>
          <w:bCs/>
          <w:i/>
          <w:sz w:val="28"/>
          <w:szCs w:val="28"/>
          <w:lang w:val="uk-UA"/>
        </w:rPr>
        <w:t>КОШТОРИСНІ АСИГНУВАННЯ</w:t>
      </w:r>
    </w:p>
    <w:p w:rsidR="00B86781" w:rsidRDefault="00B86781" w:rsidP="00353F56">
      <w:pPr>
        <w:pStyle w:val="a3"/>
        <w:ind w:left="0"/>
        <w:jc w:val="both"/>
        <w:rPr>
          <w:b/>
          <w:sz w:val="28"/>
          <w:szCs w:val="28"/>
          <w:lang w:val="uk-UA"/>
        </w:rPr>
      </w:pPr>
    </w:p>
    <w:p w:rsidR="00E952A0" w:rsidRPr="00E952A0" w:rsidRDefault="00E952A0" w:rsidP="00353F56">
      <w:pPr>
        <w:pStyle w:val="a3"/>
        <w:ind w:left="0"/>
        <w:jc w:val="both"/>
        <w:rPr>
          <w:sz w:val="28"/>
          <w:szCs w:val="28"/>
          <w:lang w:val="uk-UA"/>
        </w:rPr>
      </w:pPr>
      <w:r>
        <w:rPr>
          <w:b/>
          <w:sz w:val="28"/>
          <w:szCs w:val="28"/>
          <w:lang w:val="uk-UA"/>
        </w:rPr>
        <w:t xml:space="preserve">КПКВК 3719770 </w:t>
      </w:r>
      <w:r w:rsidRPr="00E952A0">
        <w:rPr>
          <w:sz w:val="28"/>
          <w:szCs w:val="28"/>
          <w:lang w:val="uk-UA"/>
        </w:rPr>
        <w:t>Інші субвенції з місцевого бюджету</w:t>
      </w:r>
      <w:r>
        <w:rPr>
          <w:sz w:val="28"/>
          <w:szCs w:val="28"/>
          <w:lang w:val="uk-UA"/>
        </w:rPr>
        <w:tab/>
      </w:r>
      <w:r w:rsidRPr="00E952A0">
        <w:rPr>
          <w:b/>
          <w:sz w:val="28"/>
          <w:szCs w:val="28"/>
          <w:lang w:val="uk-UA"/>
        </w:rPr>
        <w:t>20 000,00 гривень</w:t>
      </w:r>
    </w:p>
    <w:p w:rsidR="00E952A0" w:rsidRDefault="00E952A0" w:rsidP="00353F56">
      <w:pPr>
        <w:pStyle w:val="a3"/>
        <w:ind w:left="0"/>
        <w:jc w:val="both"/>
        <w:rPr>
          <w:sz w:val="28"/>
          <w:szCs w:val="28"/>
          <w:lang w:val="uk-UA"/>
        </w:rPr>
      </w:pPr>
      <w:r>
        <w:rPr>
          <w:b/>
          <w:sz w:val="28"/>
          <w:szCs w:val="28"/>
          <w:lang w:val="uk-UA"/>
        </w:rPr>
        <w:t xml:space="preserve">КЕКВ 2620 </w:t>
      </w:r>
      <w:r w:rsidRPr="00E952A0">
        <w:rPr>
          <w:sz w:val="28"/>
          <w:szCs w:val="28"/>
          <w:lang w:val="uk-UA"/>
        </w:rPr>
        <w:t xml:space="preserve">Поточні трансферти </w:t>
      </w:r>
      <w:r>
        <w:rPr>
          <w:sz w:val="28"/>
          <w:szCs w:val="28"/>
          <w:lang w:val="uk-UA"/>
        </w:rPr>
        <w:t>органам державного</w:t>
      </w:r>
    </w:p>
    <w:p w:rsidR="00E952A0" w:rsidRPr="00E952A0" w:rsidRDefault="00E952A0" w:rsidP="00353F56">
      <w:pPr>
        <w:pStyle w:val="a3"/>
        <w:ind w:left="0"/>
        <w:jc w:val="both"/>
        <w:rPr>
          <w:sz w:val="28"/>
          <w:szCs w:val="28"/>
          <w:lang w:val="uk-UA"/>
        </w:rPr>
      </w:pPr>
      <w:r>
        <w:rPr>
          <w:sz w:val="28"/>
          <w:szCs w:val="28"/>
          <w:lang w:val="uk-UA"/>
        </w:rPr>
        <w:t>управління інших рівнів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20 000,00 гривень</w:t>
      </w:r>
    </w:p>
    <w:p w:rsidR="00E952A0" w:rsidRPr="00E952A0" w:rsidRDefault="00E952A0" w:rsidP="00353F56">
      <w:pPr>
        <w:pStyle w:val="a3"/>
        <w:ind w:left="0"/>
        <w:jc w:val="both"/>
        <w:rPr>
          <w:sz w:val="28"/>
          <w:szCs w:val="28"/>
          <w:lang w:val="uk-UA"/>
        </w:rPr>
      </w:pPr>
    </w:p>
    <w:p w:rsidR="00E952A0" w:rsidRDefault="00B86781" w:rsidP="00BE679C">
      <w:pPr>
        <w:pStyle w:val="a3"/>
        <w:ind w:left="0" w:firstLine="426"/>
        <w:jc w:val="both"/>
        <w:rPr>
          <w:b/>
          <w:sz w:val="28"/>
          <w:szCs w:val="28"/>
          <w:lang w:val="uk-UA"/>
        </w:rPr>
      </w:pPr>
      <w:r w:rsidRPr="00E952A0">
        <w:rPr>
          <w:i/>
          <w:sz w:val="28"/>
          <w:szCs w:val="28"/>
          <w:lang w:val="uk-UA"/>
        </w:rPr>
        <w:t>ЗБІЛЬШИТИ</w:t>
      </w:r>
      <w:r>
        <w:rPr>
          <w:b/>
          <w:sz w:val="28"/>
          <w:szCs w:val="28"/>
          <w:lang w:val="uk-UA"/>
        </w:rPr>
        <w:t xml:space="preserve"> </w:t>
      </w:r>
      <w:r w:rsidRPr="00B06934">
        <w:rPr>
          <w:bCs/>
          <w:i/>
          <w:sz w:val="28"/>
          <w:szCs w:val="28"/>
          <w:lang w:val="uk-UA"/>
        </w:rPr>
        <w:t>КОШТОРИСНІ АСИГНУВАННЯ</w:t>
      </w:r>
    </w:p>
    <w:p w:rsidR="00B86781" w:rsidRDefault="00B86781" w:rsidP="00E952A0">
      <w:pPr>
        <w:pStyle w:val="a3"/>
        <w:ind w:left="0"/>
        <w:jc w:val="both"/>
        <w:rPr>
          <w:b/>
          <w:sz w:val="28"/>
          <w:szCs w:val="28"/>
          <w:lang w:val="uk-UA"/>
        </w:rPr>
      </w:pPr>
    </w:p>
    <w:p w:rsidR="00E952A0" w:rsidRDefault="00E952A0" w:rsidP="00E952A0">
      <w:pPr>
        <w:pStyle w:val="a3"/>
        <w:ind w:left="0"/>
        <w:jc w:val="both"/>
        <w:rPr>
          <w:sz w:val="28"/>
          <w:szCs w:val="28"/>
          <w:lang w:val="uk-UA"/>
        </w:rPr>
      </w:pPr>
      <w:r>
        <w:rPr>
          <w:b/>
          <w:sz w:val="28"/>
          <w:szCs w:val="28"/>
          <w:lang w:val="uk-UA"/>
        </w:rPr>
        <w:t xml:space="preserve">КПКВК 3719800 </w:t>
      </w:r>
      <w:r w:rsidRPr="00E952A0">
        <w:rPr>
          <w:sz w:val="28"/>
          <w:szCs w:val="28"/>
          <w:lang w:val="uk-UA"/>
        </w:rPr>
        <w:t xml:space="preserve">Субвенція з місцевого бюджету </w:t>
      </w:r>
    </w:p>
    <w:p w:rsidR="00E952A0" w:rsidRDefault="00E952A0" w:rsidP="00E952A0">
      <w:pPr>
        <w:pStyle w:val="a3"/>
        <w:ind w:left="0"/>
        <w:jc w:val="both"/>
        <w:rPr>
          <w:sz w:val="28"/>
          <w:szCs w:val="28"/>
          <w:lang w:val="uk-UA"/>
        </w:rPr>
      </w:pPr>
      <w:r w:rsidRPr="00E952A0">
        <w:rPr>
          <w:sz w:val="28"/>
          <w:szCs w:val="28"/>
          <w:lang w:val="uk-UA"/>
        </w:rPr>
        <w:t>державному бюджету на</w:t>
      </w:r>
      <w:r>
        <w:rPr>
          <w:sz w:val="28"/>
          <w:szCs w:val="28"/>
          <w:lang w:val="uk-UA"/>
        </w:rPr>
        <w:t xml:space="preserve"> виконання програм </w:t>
      </w:r>
    </w:p>
    <w:p w:rsidR="00E952A0" w:rsidRPr="00E952A0" w:rsidRDefault="00E952A0" w:rsidP="00E952A0">
      <w:pPr>
        <w:pStyle w:val="a3"/>
        <w:ind w:left="0"/>
        <w:jc w:val="both"/>
        <w:rPr>
          <w:sz w:val="28"/>
          <w:szCs w:val="28"/>
          <w:lang w:val="uk-UA"/>
        </w:rPr>
      </w:pPr>
      <w:r>
        <w:rPr>
          <w:sz w:val="28"/>
          <w:szCs w:val="28"/>
          <w:lang w:val="uk-UA"/>
        </w:rPr>
        <w:t>соціально-економічного розвитку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E952A0">
        <w:rPr>
          <w:b/>
          <w:sz w:val="28"/>
          <w:szCs w:val="28"/>
          <w:lang w:val="uk-UA"/>
        </w:rPr>
        <w:t>20 000,00 гривень</w:t>
      </w:r>
    </w:p>
    <w:p w:rsidR="00E952A0" w:rsidRDefault="00E952A0" w:rsidP="00E952A0">
      <w:pPr>
        <w:pStyle w:val="a3"/>
        <w:ind w:left="0"/>
        <w:jc w:val="both"/>
        <w:rPr>
          <w:sz w:val="28"/>
          <w:szCs w:val="28"/>
          <w:lang w:val="uk-UA"/>
        </w:rPr>
      </w:pPr>
      <w:r>
        <w:rPr>
          <w:b/>
          <w:sz w:val="28"/>
          <w:szCs w:val="28"/>
          <w:lang w:val="uk-UA"/>
        </w:rPr>
        <w:t xml:space="preserve">КЕКВ 2620 </w:t>
      </w:r>
      <w:r w:rsidRPr="00E952A0">
        <w:rPr>
          <w:sz w:val="28"/>
          <w:szCs w:val="28"/>
          <w:lang w:val="uk-UA"/>
        </w:rPr>
        <w:t xml:space="preserve">Поточні трансферти </w:t>
      </w:r>
      <w:r>
        <w:rPr>
          <w:sz w:val="28"/>
          <w:szCs w:val="28"/>
          <w:lang w:val="uk-UA"/>
        </w:rPr>
        <w:t>органам державного</w:t>
      </w:r>
    </w:p>
    <w:p w:rsidR="00E952A0" w:rsidRPr="0033409B" w:rsidRDefault="00E952A0" w:rsidP="00353F56">
      <w:pPr>
        <w:pStyle w:val="a3"/>
        <w:ind w:left="0"/>
        <w:jc w:val="both"/>
        <w:rPr>
          <w:sz w:val="28"/>
          <w:szCs w:val="28"/>
          <w:lang w:val="uk-UA"/>
        </w:rPr>
      </w:pPr>
      <w:r>
        <w:rPr>
          <w:sz w:val="28"/>
          <w:szCs w:val="28"/>
          <w:lang w:val="uk-UA"/>
        </w:rPr>
        <w:t>управління інших рівнів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20 000,00 гривень</w:t>
      </w:r>
    </w:p>
    <w:p w:rsidR="00E952A0" w:rsidRDefault="00E952A0" w:rsidP="00353F56">
      <w:pPr>
        <w:pStyle w:val="a3"/>
        <w:ind w:left="0"/>
        <w:jc w:val="both"/>
        <w:rPr>
          <w:b/>
          <w:sz w:val="28"/>
          <w:szCs w:val="28"/>
          <w:lang w:val="uk-UA"/>
        </w:rPr>
      </w:pPr>
    </w:p>
    <w:p w:rsidR="0046569D" w:rsidRDefault="0046569D" w:rsidP="00353F56">
      <w:pPr>
        <w:pStyle w:val="a3"/>
        <w:ind w:left="0"/>
        <w:jc w:val="both"/>
        <w:rPr>
          <w:b/>
          <w:sz w:val="28"/>
          <w:szCs w:val="28"/>
          <w:lang w:val="uk-UA"/>
        </w:rPr>
      </w:pPr>
    </w:p>
    <w:p w:rsidR="0046569D" w:rsidRDefault="0046569D" w:rsidP="00353F56">
      <w:pPr>
        <w:pStyle w:val="a3"/>
        <w:ind w:left="0"/>
        <w:jc w:val="both"/>
        <w:rPr>
          <w:b/>
          <w:sz w:val="28"/>
          <w:szCs w:val="28"/>
          <w:lang w:val="uk-UA"/>
        </w:rPr>
      </w:pPr>
    </w:p>
    <w:p w:rsidR="00DB11A3" w:rsidRDefault="00B06934" w:rsidP="0046569D">
      <w:pPr>
        <w:pStyle w:val="a3"/>
        <w:numPr>
          <w:ilvl w:val="1"/>
          <w:numId w:val="1"/>
        </w:numPr>
        <w:jc w:val="both"/>
        <w:rPr>
          <w:b/>
          <w:sz w:val="28"/>
          <w:szCs w:val="28"/>
          <w:lang w:val="uk-UA"/>
        </w:rPr>
      </w:pPr>
      <w:r>
        <w:rPr>
          <w:b/>
          <w:sz w:val="28"/>
          <w:szCs w:val="28"/>
          <w:lang w:val="uk-UA"/>
        </w:rPr>
        <w:lastRenderedPageBreak/>
        <w:t>Відділ освіти, культури, молоді та спорту</w:t>
      </w:r>
    </w:p>
    <w:p w:rsidR="00DB11A3" w:rsidRPr="00FC1116" w:rsidRDefault="00B06934" w:rsidP="0046569D">
      <w:pPr>
        <w:pStyle w:val="a3"/>
        <w:ind w:left="372" w:firstLine="708"/>
        <w:jc w:val="both"/>
        <w:rPr>
          <w:i/>
          <w:sz w:val="28"/>
          <w:szCs w:val="28"/>
          <w:lang w:val="uk-UA"/>
        </w:rPr>
      </w:pPr>
      <w:r>
        <w:rPr>
          <w:b/>
          <w:sz w:val="28"/>
          <w:szCs w:val="28"/>
          <w:lang w:val="uk-UA"/>
        </w:rPr>
        <w:t>Озернянської сільської ради</w:t>
      </w:r>
      <w:r w:rsidR="004205B3">
        <w:rPr>
          <w:b/>
          <w:sz w:val="28"/>
          <w:szCs w:val="28"/>
          <w:lang w:val="uk-UA"/>
        </w:rPr>
        <w:t xml:space="preserve"> </w:t>
      </w:r>
    </w:p>
    <w:p w:rsidR="005B009A" w:rsidRDefault="005B009A" w:rsidP="00353F56">
      <w:pPr>
        <w:jc w:val="both"/>
        <w:rPr>
          <w:bCs/>
          <w:i/>
          <w:sz w:val="28"/>
          <w:szCs w:val="28"/>
          <w:lang w:val="uk-UA"/>
        </w:rPr>
      </w:pPr>
    </w:p>
    <w:p w:rsidR="00B06934" w:rsidRDefault="0046569D" w:rsidP="00FE48B2">
      <w:pPr>
        <w:ind w:firstLine="372"/>
        <w:jc w:val="both"/>
        <w:rPr>
          <w:bCs/>
          <w:i/>
          <w:sz w:val="28"/>
          <w:szCs w:val="28"/>
          <w:lang w:val="uk-UA"/>
        </w:rPr>
      </w:pPr>
      <w:r w:rsidRPr="00B06934">
        <w:rPr>
          <w:bCs/>
          <w:i/>
          <w:sz w:val="28"/>
          <w:szCs w:val="28"/>
          <w:lang w:val="uk-UA"/>
        </w:rPr>
        <w:t xml:space="preserve">ЗМЕНШИТИ КОШТОРИСНІ АСИГНУВАННЯ </w:t>
      </w:r>
    </w:p>
    <w:p w:rsidR="00FE48B2" w:rsidRPr="00FE48B2" w:rsidRDefault="00FE48B2" w:rsidP="00FE48B2">
      <w:pPr>
        <w:ind w:firstLine="372"/>
        <w:jc w:val="both"/>
        <w:rPr>
          <w:i/>
          <w:sz w:val="28"/>
          <w:szCs w:val="28"/>
          <w:lang w:val="uk-UA"/>
        </w:rPr>
      </w:pPr>
      <w:r w:rsidRPr="00FE48B2">
        <w:rPr>
          <w:i/>
          <w:sz w:val="28"/>
          <w:szCs w:val="28"/>
          <w:lang w:val="uk-UA"/>
        </w:rPr>
        <w:t>(на суму 804 000,00 гривень)</w:t>
      </w:r>
    </w:p>
    <w:p w:rsidR="0046569D" w:rsidRPr="005B009A" w:rsidRDefault="0046569D" w:rsidP="00353F56">
      <w:pPr>
        <w:jc w:val="both"/>
        <w:rPr>
          <w:bCs/>
          <w:i/>
          <w:sz w:val="28"/>
          <w:szCs w:val="28"/>
          <w:lang w:val="uk-UA"/>
        </w:rPr>
      </w:pPr>
    </w:p>
    <w:p w:rsidR="00B06934" w:rsidRPr="00B06934" w:rsidRDefault="00B06934" w:rsidP="00353F56">
      <w:pPr>
        <w:suppressAutoHyphens/>
        <w:contextualSpacing/>
        <w:jc w:val="both"/>
        <w:rPr>
          <w:b/>
          <w:bCs/>
          <w:iCs/>
          <w:color w:val="000000"/>
          <w:sz w:val="28"/>
          <w:szCs w:val="28"/>
          <w:lang w:val="uk-UA"/>
        </w:rPr>
      </w:pPr>
      <w:r>
        <w:rPr>
          <w:b/>
          <w:bCs/>
          <w:sz w:val="28"/>
          <w:szCs w:val="28"/>
          <w:lang w:val="uk-UA"/>
        </w:rPr>
        <w:t>КПКВ</w:t>
      </w:r>
      <w:r w:rsidR="0046569D">
        <w:rPr>
          <w:b/>
          <w:bCs/>
          <w:sz w:val="28"/>
          <w:szCs w:val="28"/>
          <w:lang w:val="uk-UA"/>
        </w:rPr>
        <w:t>К</w:t>
      </w:r>
      <w:r>
        <w:rPr>
          <w:b/>
          <w:bCs/>
          <w:sz w:val="28"/>
          <w:szCs w:val="28"/>
          <w:lang w:val="uk-UA"/>
        </w:rPr>
        <w:t xml:space="preserve"> 0611010 </w:t>
      </w:r>
      <w:r w:rsidRPr="00B06934">
        <w:rPr>
          <w:bCs/>
          <w:sz w:val="28"/>
          <w:szCs w:val="28"/>
          <w:lang w:val="uk-UA"/>
        </w:rPr>
        <w:t xml:space="preserve">Надання </w:t>
      </w:r>
      <w:r w:rsidRPr="00B06934">
        <w:rPr>
          <w:bCs/>
          <w:iCs/>
          <w:color w:val="000000"/>
          <w:sz w:val="28"/>
          <w:szCs w:val="28"/>
          <w:lang w:val="uk-UA"/>
        </w:rPr>
        <w:t>дошкільної освіти, а саме:</w:t>
      </w:r>
      <w:r w:rsidR="005B009A">
        <w:rPr>
          <w:bCs/>
          <w:iCs/>
          <w:color w:val="000000"/>
          <w:sz w:val="28"/>
          <w:szCs w:val="28"/>
          <w:lang w:val="uk-UA"/>
        </w:rPr>
        <w:tab/>
      </w:r>
      <w:r w:rsidR="005B009A">
        <w:rPr>
          <w:bCs/>
          <w:iCs/>
          <w:color w:val="000000"/>
          <w:sz w:val="28"/>
          <w:szCs w:val="28"/>
          <w:lang w:val="uk-UA"/>
        </w:rPr>
        <w:tab/>
      </w:r>
      <w:r w:rsidR="005B009A" w:rsidRPr="005B009A">
        <w:rPr>
          <w:b/>
          <w:bCs/>
          <w:iCs/>
          <w:color w:val="000000"/>
          <w:sz w:val="28"/>
          <w:szCs w:val="28"/>
          <w:lang w:val="uk-UA"/>
        </w:rPr>
        <w:t>404 000,00 гривень</w:t>
      </w:r>
    </w:p>
    <w:p w:rsidR="00B06934" w:rsidRPr="00B51628" w:rsidRDefault="00B06934" w:rsidP="00353F56">
      <w:pPr>
        <w:jc w:val="both"/>
        <w:rPr>
          <w:sz w:val="28"/>
          <w:szCs w:val="28"/>
          <w:lang w:val="uk-UA"/>
        </w:rPr>
      </w:pPr>
      <w:r w:rsidRPr="00B51628">
        <w:rPr>
          <w:sz w:val="28"/>
          <w:szCs w:val="28"/>
          <w:lang w:val="uk-UA"/>
        </w:rPr>
        <w:t>КЕКВ 2111</w:t>
      </w:r>
      <w:r>
        <w:rPr>
          <w:sz w:val="28"/>
          <w:szCs w:val="28"/>
          <w:lang w:val="uk-UA"/>
        </w:rPr>
        <w:t xml:space="preserve"> «</w:t>
      </w:r>
      <w:r w:rsidRPr="00467B68">
        <w:rPr>
          <w:sz w:val="28"/>
          <w:szCs w:val="28"/>
          <w:lang w:val="uk-UA"/>
        </w:rPr>
        <w:t>Заробітна плата</w:t>
      </w:r>
      <w:r>
        <w:rPr>
          <w:sz w:val="28"/>
          <w:szCs w:val="28"/>
          <w:lang w:val="uk-UA"/>
        </w:rPr>
        <w:t>»</w:t>
      </w:r>
      <w:r w:rsidR="007771B6">
        <w:rPr>
          <w:sz w:val="28"/>
          <w:szCs w:val="28"/>
          <w:lang w:val="uk-UA"/>
        </w:rPr>
        <w:tab/>
      </w:r>
      <w:r w:rsidR="007771B6">
        <w:rPr>
          <w:sz w:val="28"/>
          <w:szCs w:val="28"/>
          <w:lang w:val="uk-UA"/>
        </w:rPr>
        <w:tab/>
      </w:r>
      <w:r w:rsidR="007771B6">
        <w:rPr>
          <w:sz w:val="28"/>
          <w:szCs w:val="28"/>
          <w:lang w:val="uk-UA"/>
        </w:rPr>
        <w:tab/>
      </w:r>
      <w:r w:rsidR="007771B6">
        <w:rPr>
          <w:sz w:val="28"/>
          <w:szCs w:val="28"/>
          <w:lang w:val="uk-UA"/>
        </w:rPr>
        <w:tab/>
      </w:r>
      <w:r w:rsidR="007771B6">
        <w:rPr>
          <w:sz w:val="28"/>
          <w:szCs w:val="28"/>
          <w:lang w:val="uk-UA"/>
        </w:rPr>
        <w:tab/>
      </w:r>
      <w:r>
        <w:rPr>
          <w:sz w:val="28"/>
          <w:szCs w:val="28"/>
          <w:lang w:val="uk-UA"/>
        </w:rPr>
        <w:t>110 000</w:t>
      </w:r>
      <w:r w:rsidRPr="00B51628">
        <w:rPr>
          <w:sz w:val="28"/>
          <w:szCs w:val="28"/>
          <w:lang w:val="uk-UA"/>
        </w:rPr>
        <w:t xml:space="preserve">,00 </w:t>
      </w:r>
      <w:r w:rsidR="007771B6">
        <w:rPr>
          <w:bCs/>
          <w:sz w:val="28"/>
          <w:szCs w:val="28"/>
          <w:lang w:val="uk-UA"/>
        </w:rPr>
        <w:t>гривень</w:t>
      </w:r>
    </w:p>
    <w:p w:rsidR="00B06934" w:rsidRDefault="00B06934" w:rsidP="00353F56">
      <w:pPr>
        <w:jc w:val="both"/>
        <w:rPr>
          <w:bCs/>
          <w:sz w:val="28"/>
          <w:szCs w:val="28"/>
          <w:lang w:val="uk-UA"/>
        </w:rPr>
      </w:pPr>
      <w:r w:rsidRPr="00B51628">
        <w:rPr>
          <w:sz w:val="28"/>
          <w:szCs w:val="28"/>
          <w:lang w:val="uk-UA"/>
        </w:rPr>
        <w:t xml:space="preserve">КЕКВ </w:t>
      </w:r>
      <w:r w:rsidRPr="00D500A2">
        <w:rPr>
          <w:sz w:val="28"/>
          <w:szCs w:val="28"/>
          <w:lang w:val="uk-UA"/>
        </w:rPr>
        <w:t>2</w:t>
      </w:r>
      <w:r>
        <w:rPr>
          <w:sz w:val="28"/>
          <w:szCs w:val="28"/>
          <w:lang w:val="uk-UA"/>
        </w:rPr>
        <w:t>120 «</w:t>
      </w:r>
      <w:r w:rsidRPr="00467B68">
        <w:rPr>
          <w:sz w:val="28"/>
          <w:szCs w:val="28"/>
          <w:lang w:val="uk-UA"/>
        </w:rPr>
        <w:t>Нарахування на оплату праці</w:t>
      </w:r>
      <w:r w:rsidR="007771B6">
        <w:rPr>
          <w:sz w:val="28"/>
          <w:szCs w:val="28"/>
          <w:lang w:val="uk-UA"/>
        </w:rPr>
        <w:t>»</w:t>
      </w:r>
      <w:r w:rsidR="007771B6">
        <w:rPr>
          <w:sz w:val="28"/>
          <w:szCs w:val="28"/>
          <w:lang w:val="uk-UA"/>
        </w:rPr>
        <w:tab/>
      </w:r>
      <w:r w:rsidR="007771B6">
        <w:rPr>
          <w:sz w:val="28"/>
          <w:szCs w:val="28"/>
          <w:lang w:val="uk-UA"/>
        </w:rPr>
        <w:tab/>
      </w:r>
      <w:r w:rsidR="007771B6">
        <w:rPr>
          <w:sz w:val="28"/>
          <w:szCs w:val="28"/>
          <w:lang w:val="uk-UA"/>
        </w:rPr>
        <w:tab/>
      </w:r>
      <w:r>
        <w:rPr>
          <w:sz w:val="28"/>
          <w:szCs w:val="28"/>
          <w:lang w:val="uk-UA"/>
        </w:rPr>
        <w:t>24</w:t>
      </w:r>
      <w:r w:rsidR="007771B6">
        <w:rPr>
          <w:sz w:val="28"/>
          <w:szCs w:val="28"/>
          <w:lang w:val="uk-UA"/>
        </w:rPr>
        <w:t xml:space="preserve"> </w:t>
      </w:r>
      <w:r>
        <w:rPr>
          <w:sz w:val="28"/>
          <w:szCs w:val="28"/>
          <w:lang w:val="uk-UA"/>
        </w:rPr>
        <w:t>000</w:t>
      </w:r>
      <w:r w:rsidRPr="00B51628">
        <w:rPr>
          <w:sz w:val="28"/>
          <w:szCs w:val="28"/>
          <w:lang w:val="uk-UA"/>
        </w:rPr>
        <w:t xml:space="preserve">,00 </w:t>
      </w:r>
      <w:r w:rsidR="007771B6">
        <w:rPr>
          <w:bCs/>
          <w:sz w:val="28"/>
          <w:szCs w:val="28"/>
          <w:lang w:val="uk-UA"/>
        </w:rPr>
        <w:t>гривень</w:t>
      </w:r>
    </w:p>
    <w:p w:rsidR="0046569D" w:rsidRPr="0046569D" w:rsidRDefault="00B06934" w:rsidP="0046569D">
      <w:pPr>
        <w:jc w:val="both"/>
        <w:rPr>
          <w:bCs/>
          <w:sz w:val="28"/>
          <w:szCs w:val="28"/>
          <w:lang w:val="uk-UA"/>
        </w:rPr>
      </w:pPr>
      <w:r w:rsidRPr="00673D2A">
        <w:rPr>
          <w:sz w:val="28"/>
          <w:szCs w:val="28"/>
          <w:lang w:val="uk-UA"/>
        </w:rPr>
        <w:t xml:space="preserve">КЕКВ </w:t>
      </w:r>
      <w:r w:rsidRPr="00C26930">
        <w:rPr>
          <w:iCs/>
          <w:color w:val="000000"/>
          <w:sz w:val="28"/>
          <w:szCs w:val="28"/>
          <w:lang w:val="uk-UA"/>
        </w:rPr>
        <w:t>22</w:t>
      </w:r>
      <w:r>
        <w:rPr>
          <w:iCs/>
          <w:color w:val="000000"/>
          <w:sz w:val="28"/>
          <w:szCs w:val="28"/>
          <w:lang w:val="uk-UA"/>
        </w:rPr>
        <w:t>3</w:t>
      </w:r>
      <w:r w:rsidRPr="00C26930">
        <w:rPr>
          <w:iCs/>
          <w:color w:val="000000"/>
          <w:sz w:val="28"/>
          <w:szCs w:val="28"/>
          <w:lang w:val="uk-UA"/>
        </w:rPr>
        <w:t>0</w:t>
      </w:r>
      <w:r>
        <w:rPr>
          <w:iCs/>
          <w:color w:val="000000"/>
          <w:sz w:val="28"/>
          <w:szCs w:val="28"/>
          <w:lang w:val="uk-UA"/>
        </w:rPr>
        <w:t xml:space="preserve"> </w:t>
      </w:r>
      <w:r>
        <w:rPr>
          <w:bCs/>
          <w:sz w:val="28"/>
          <w:szCs w:val="28"/>
          <w:lang w:val="uk-UA"/>
        </w:rPr>
        <w:t>«</w:t>
      </w:r>
      <w:r w:rsidRPr="009F6DA3">
        <w:rPr>
          <w:bCs/>
          <w:sz w:val="28"/>
          <w:szCs w:val="28"/>
          <w:lang w:val="uk-UA"/>
        </w:rPr>
        <w:t>Продукти харчування</w:t>
      </w:r>
      <w:r>
        <w:rPr>
          <w:bCs/>
          <w:sz w:val="28"/>
          <w:szCs w:val="28"/>
          <w:lang w:val="uk-UA"/>
        </w:rPr>
        <w:t>»</w:t>
      </w:r>
      <w:r w:rsidR="007771B6">
        <w:rPr>
          <w:sz w:val="28"/>
          <w:szCs w:val="28"/>
          <w:lang w:val="uk-UA"/>
        </w:rPr>
        <w:tab/>
      </w:r>
      <w:r w:rsidR="007771B6">
        <w:rPr>
          <w:sz w:val="28"/>
          <w:szCs w:val="28"/>
          <w:lang w:val="uk-UA"/>
        </w:rPr>
        <w:tab/>
      </w:r>
      <w:r w:rsidR="007771B6">
        <w:rPr>
          <w:sz w:val="28"/>
          <w:szCs w:val="28"/>
          <w:lang w:val="uk-UA"/>
        </w:rPr>
        <w:tab/>
      </w:r>
      <w:r w:rsidR="007771B6">
        <w:rPr>
          <w:sz w:val="28"/>
          <w:szCs w:val="28"/>
          <w:lang w:val="uk-UA"/>
        </w:rPr>
        <w:tab/>
      </w:r>
      <w:r>
        <w:rPr>
          <w:bCs/>
          <w:sz w:val="28"/>
          <w:szCs w:val="28"/>
          <w:lang w:val="uk-UA"/>
        </w:rPr>
        <w:t xml:space="preserve">270 </w:t>
      </w:r>
      <w:r w:rsidR="007771B6">
        <w:rPr>
          <w:bCs/>
          <w:sz w:val="28"/>
          <w:szCs w:val="28"/>
          <w:lang w:val="uk-UA"/>
        </w:rPr>
        <w:t>000,00 гривень</w:t>
      </w:r>
    </w:p>
    <w:p w:rsidR="0046569D" w:rsidRDefault="0046569D" w:rsidP="0046569D">
      <w:pPr>
        <w:jc w:val="both"/>
        <w:rPr>
          <w:b/>
          <w:sz w:val="28"/>
          <w:szCs w:val="28"/>
          <w:lang w:val="uk-UA"/>
        </w:rPr>
      </w:pPr>
    </w:p>
    <w:p w:rsidR="0046569D" w:rsidRDefault="0046569D" w:rsidP="0046569D">
      <w:pPr>
        <w:jc w:val="both"/>
        <w:rPr>
          <w:bCs/>
          <w:iCs/>
          <w:color w:val="000000"/>
          <w:sz w:val="28"/>
          <w:szCs w:val="28"/>
          <w:lang w:val="uk-UA"/>
        </w:rPr>
      </w:pPr>
      <w:r w:rsidRPr="00B06934">
        <w:rPr>
          <w:b/>
          <w:sz w:val="28"/>
          <w:szCs w:val="28"/>
          <w:lang w:val="uk-UA"/>
        </w:rPr>
        <w:t>КПКВ</w:t>
      </w:r>
      <w:r>
        <w:rPr>
          <w:b/>
          <w:sz w:val="28"/>
          <w:szCs w:val="28"/>
          <w:lang w:val="uk-UA"/>
        </w:rPr>
        <w:t>К</w:t>
      </w:r>
      <w:r w:rsidRPr="00B06934">
        <w:rPr>
          <w:b/>
          <w:sz w:val="28"/>
          <w:szCs w:val="28"/>
          <w:lang w:val="uk-UA"/>
        </w:rPr>
        <w:t xml:space="preserve"> 0611021 </w:t>
      </w:r>
      <w:r w:rsidRPr="00B06934">
        <w:rPr>
          <w:bCs/>
          <w:sz w:val="28"/>
          <w:szCs w:val="28"/>
          <w:lang w:val="uk-UA"/>
        </w:rPr>
        <w:t>«</w:t>
      </w:r>
      <w:r w:rsidRPr="00B06934">
        <w:rPr>
          <w:bCs/>
          <w:iCs/>
          <w:color w:val="000000"/>
          <w:sz w:val="28"/>
          <w:szCs w:val="28"/>
          <w:lang w:val="uk-UA"/>
        </w:rPr>
        <w:t xml:space="preserve">Надання загальної </w:t>
      </w:r>
    </w:p>
    <w:p w:rsidR="0046569D" w:rsidRDefault="0046569D" w:rsidP="0046569D">
      <w:pPr>
        <w:jc w:val="both"/>
        <w:rPr>
          <w:bCs/>
          <w:iCs/>
          <w:color w:val="000000"/>
          <w:sz w:val="28"/>
          <w:szCs w:val="28"/>
          <w:lang w:val="uk-UA"/>
        </w:rPr>
      </w:pPr>
      <w:r w:rsidRPr="00B06934">
        <w:rPr>
          <w:bCs/>
          <w:iCs/>
          <w:color w:val="000000"/>
          <w:sz w:val="28"/>
          <w:szCs w:val="28"/>
          <w:lang w:val="uk-UA"/>
        </w:rPr>
        <w:t>середньої освіти закладами загальної</w:t>
      </w:r>
    </w:p>
    <w:p w:rsidR="0046569D" w:rsidRPr="005B009A" w:rsidRDefault="0046569D" w:rsidP="0046569D">
      <w:pPr>
        <w:jc w:val="both"/>
        <w:rPr>
          <w:b/>
          <w:bCs/>
          <w:iCs/>
          <w:color w:val="000000"/>
          <w:sz w:val="28"/>
          <w:szCs w:val="28"/>
          <w:lang w:val="uk-UA"/>
        </w:rPr>
      </w:pPr>
      <w:r w:rsidRPr="00B06934">
        <w:rPr>
          <w:bCs/>
          <w:iCs/>
          <w:color w:val="000000"/>
          <w:sz w:val="28"/>
          <w:szCs w:val="28"/>
          <w:lang w:val="uk-UA"/>
        </w:rPr>
        <w:t>середньої освіти» ,а саме:</w:t>
      </w:r>
      <w:r>
        <w:rPr>
          <w:bCs/>
          <w:iCs/>
          <w:color w:val="000000"/>
          <w:sz w:val="28"/>
          <w:szCs w:val="28"/>
          <w:lang w:val="uk-UA"/>
        </w:rPr>
        <w:tab/>
      </w:r>
      <w:r>
        <w:rPr>
          <w:bCs/>
          <w:iCs/>
          <w:color w:val="000000"/>
          <w:sz w:val="28"/>
          <w:szCs w:val="28"/>
          <w:lang w:val="uk-UA"/>
        </w:rPr>
        <w:tab/>
      </w:r>
      <w:r>
        <w:rPr>
          <w:bCs/>
          <w:iCs/>
          <w:color w:val="000000"/>
          <w:sz w:val="28"/>
          <w:szCs w:val="28"/>
          <w:lang w:val="uk-UA"/>
        </w:rPr>
        <w:tab/>
      </w:r>
      <w:r>
        <w:rPr>
          <w:bCs/>
          <w:iCs/>
          <w:color w:val="000000"/>
          <w:sz w:val="28"/>
          <w:szCs w:val="28"/>
          <w:lang w:val="uk-UA"/>
        </w:rPr>
        <w:tab/>
      </w:r>
      <w:r>
        <w:rPr>
          <w:bCs/>
          <w:iCs/>
          <w:color w:val="000000"/>
          <w:sz w:val="28"/>
          <w:szCs w:val="28"/>
          <w:lang w:val="uk-UA"/>
        </w:rPr>
        <w:tab/>
      </w:r>
      <w:r>
        <w:rPr>
          <w:bCs/>
          <w:iCs/>
          <w:color w:val="000000"/>
          <w:sz w:val="28"/>
          <w:szCs w:val="28"/>
          <w:lang w:val="uk-UA"/>
        </w:rPr>
        <w:tab/>
      </w:r>
      <w:r w:rsidRPr="005B009A">
        <w:rPr>
          <w:b/>
          <w:bCs/>
          <w:iCs/>
          <w:color w:val="000000"/>
          <w:sz w:val="28"/>
          <w:szCs w:val="28"/>
          <w:lang w:val="uk-UA"/>
        </w:rPr>
        <w:t>150 000,00 гривень</w:t>
      </w:r>
    </w:p>
    <w:p w:rsidR="0046569D" w:rsidRPr="00B51628" w:rsidRDefault="0046569D" w:rsidP="0046569D">
      <w:pPr>
        <w:jc w:val="both"/>
        <w:rPr>
          <w:sz w:val="28"/>
          <w:szCs w:val="28"/>
          <w:lang w:val="uk-UA"/>
        </w:rPr>
      </w:pPr>
      <w:r w:rsidRPr="007771B6">
        <w:rPr>
          <w:b/>
          <w:sz w:val="28"/>
          <w:szCs w:val="28"/>
          <w:lang w:val="uk-UA"/>
        </w:rPr>
        <w:t>КЕКВ 2111</w:t>
      </w:r>
      <w:r>
        <w:rPr>
          <w:sz w:val="28"/>
          <w:szCs w:val="28"/>
          <w:lang w:val="uk-UA"/>
        </w:rPr>
        <w:t xml:space="preserve"> «</w:t>
      </w:r>
      <w:r w:rsidRPr="00467B68">
        <w:rPr>
          <w:sz w:val="28"/>
          <w:szCs w:val="28"/>
          <w:lang w:val="uk-UA"/>
        </w:rPr>
        <w:t>Заробітна плата</w:t>
      </w:r>
      <w:r>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24 600</w:t>
      </w:r>
      <w:r w:rsidRPr="00B51628">
        <w:rPr>
          <w:sz w:val="28"/>
          <w:szCs w:val="28"/>
          <w:lang w:val="uk-UA"/>
        </w:rPr>
        <w:t xml:space="preserve">,00 </w:t>
      </w:r>
      <w:r>
        <w:rPr>
          <w:bCs/>
          <w:sz w:val="28"/>
          <w:szCs w:val="28"/>
          <w:lang w:val="uk-UA"/>
        </w:rPr>
        <w:t>гривень</w:t>
      </w:r>
    </w:p>
    <w:p w:rsidR="0046569D" w:rsidRDefault="0046569D" w:rsidP="0046569D">
      <w:pPr>
        <w:jc w:val="both"/>
        <w:rPr>
          <w:bCs/>
          <w:sz w:val="28"/>
          <w:szCs w:val="28"/>
          <w:lang w:val="uk-UA"/>
        </w:rPr>
      </w:pPr>
      <w:r w:rsidRPr="007771B6">
        <w:rPr>
          <w:b/>
          <w:sz w:val="28"/>
          <w:szCs w:val="28"/>
          <w:lang w:val="uk-UA"/>
        </w:rPr>
        <w:t>КЕКВ 2120</w:t>
      </w:r>
      <w:r>
        <w:rPr>
          <w:sz w:val="28"/>
          <w:szCs w:val="28"/>
          <w:lang w:val="uk-UA"/>
        </w:rPr>
        <w:t xml:space="preserve"> «</w:t>
      </w:r>
      <w:r w:rsidRPr="00467B68">
        <w:rPr>
          <w:sz w:val="28"/>
          <w:szCs w:val="28"/>
          <w:lang w:val="uk-UA"/>
        </w:rPr>
        <w:t>Нарахування на оплату праці</w:t>
      </w:r>
      <w:r>
        <w:rPr>
          <w:sz w:val="28"/>
          <w:szCs w:val="28"/>
          <w:lang w:val="uk-UA"/>
        </w:rPr>
        <w:t>»</w:t>
      </w:r>
      <w:r>
        <w:rPr>
          <w:sz w:val="28"/>
          <w:szCs w:val="28"/>
          <w:lang w:val="uk-UA"/>
        </w:rPr>
        <w:tab/>
      </w:r>
      <w:r>
        <w:rPr>
          <w:sz w:val="28"/>
          <w:szCs w:val="28"/>
          <w:lang w:val="uk-UA"/>
        </w:rPr>
        <w:tab/>
      </w:r>
      <w:r>
        <w:rPr>
          <w:sz w:val="28"/>
          <w:szCs w:val="28"/>
          <w:lang w:val="uk-UA"/>
        </w:rPr>
        <w:tab/>
        <w:t>5 400</w:t>
      </w:r>
      <w:r w:rsidRPr="00B51628">
        <w:rPr>
          <w:sz w:val="28"/>
          <w:szCs w:val="28"/>
          <w:lang w:val="uk-UA"/>
        </w:rPr>
        <w:t xml:space="preserve">,00 </w:t>
      </w:r>
      <w:r>
        <w:rPr>
          <w:bCs/>
          <w:sz w:val="28"/>
          <w:szCs w:val="28"/>
          <w:lang w:val="uk-UA"/>
        </w:rPr>
        <w:t>гривень</w:t>
      </w:r>
    </w:p>
    <w:p w:rsidR="001F240D" w:rsidRPr="0046569D" w:rsidRDefault="0046569D" w:rsidP="0046569D">
      <w:pPr>
        <w:jc w:val="both"/>
        <w:rPr>
          <w:bCs/>
          <w:sz w:val="28"/>
          <w:szCs w:val="28"/>
          <w:lang w:val="uk-UA"/>
        </w:rPr>
      </w:pPr>
      <w:r w:rsidRPr="007771B6">
        <w:rPr>
          <w:b/>
          <w:sz w:val="28"/>
          <w:szCs w:val="28"/>
          <w:lang w:val="uk-UA"/>
        </w:rPr>
        <w:t xml:space="preserve">КЕКВ </w:t>
      </w:r>
      <w:r w:rsidRPr="007771B6">
        <w:rPr>
          <w:b/>
          <w:iCs/>
          <w:color w:val="000000"/>
          <w:sz w:val="28"/>
          <w:szCs w:val="28"/>
          <w:lang w:val="uk-UA"/>
        </w:rPr>
        <w:t>2230</w:t>
      </w:r>
      <w:r>
        <w:rPr>
          <w:iCs/>
          <w:color w:val="000000"/>
          <w:sz w:val="28"/>
          <w:szCs w:val="28"/>
          <w:lang w:val="uk-UA"/>
        </w:rPr>
        <w:t xml:space="preserve"> </w:t>
      </w:r>
      <w:r>
        <w:rPr>
          <w:bCs/>
          <w:sz w:val="28"/>
          <w:szCs w:val="28"/>
          <w:lang w:val="uk-UA"/>
        </w:rPr>
        <w:t>«</w:t>
      </w:r>
      <w:r w:rsidRPr="009F6DA3">
        <w:rPr>
          <w:bCs/>
          <w:sz w:val="28"/>
          <w:szCs w:val="28"/>
          <w:lang w:val="uk-UA"/>
        </w:rPr>
        <w:t>Продукти харчування</w:t>
      </w:r>
      <w:r>
        <w:rPr>
          <w:bCs/>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r>
      <w:r>
        <w:rPr>
          <w:bCs/>
          <w:sz w:val="28"/>
          <w:szCs w:val="28"/>
          <w:lang w:val="uk-UA"/>
        </w:rPr>
        <w:t>120 000,00 гривень</w:t>
      </w:r>
    </w:p>
    <w:p w:rsidR="0046569D" w:rsidRDefault="0046569D" w:rsidP="007771B6">
      <w:pPr>
        <w:pStyle w:val="a3"/>
        <w:ind w:left="0"/>
        <w:rPr>
          <w:b/>
          <w:sz w:val="28"/>
          <w:szCs w:val="28"/>
          <w:lang w:val="uk-UA"/>
        </w:rPr>
      </w:pPr>
    </w:p>
    <w:p w:rsidR="007771B6" w:rsidRPr="007771B6" w:rsidRDefault="007771B6" w:rsidP="007771B6">
      <w:pPr>
        <w:pStyle w:val="a3"/>
        <w:ind w:left="0"/>
        <w:rPr>
          <w:sz w:val="28"/>
          <w:szCs w:val="28"/>
          <w:lang w:val="uk-UA"/>
        </w:rPr>
      </w:pPr>
      <w:r>
        <w:rPr>
          <w:b/>
          <w:sz w:val="28"/>
          <w:szCs w:val="28"/>
          <w:lang w:val="uk-UA"/>
        </w:rPr>
        <w:t xml:space="preserve">КПКВК </w:t>
      </w:r>
      <w:r w:rsidR="00B06934" w:rsidRPr="007771B6">
        <w:rPr>
          <w:b/>
          <w:sz w:val="28"/>
          <w:szCs w:val="28"/>
          <w:lang w:val="uk-UA"/>
        </w:rPr>
        <w:t>0611080</w:t>
      </w:r>
      <w:r w:rsidRPr="007771B6">
        <w:rPr>
          <w:sz w:val="28"/>
          <w:szCs w:val="28"/>
          <w:lang w:val="uk-UA"/>
        </w:rPr>
        <w:t xml:space="preserve"> </w:t>
      </w:r>
      <w:r w:rsidR="00B06934" w:rsidRPr="007771B6">
        <w:rPr>
          <w:sz w:val="28"/>
          <w:szCs w:val="28"/>
          <w:lang w:val="uk-UA"/>
        </w:rPr>
        <w:t xml:space="preserve">Надання загальної </w:t>
      </w:r>
    </w:p>
    <w:p w:rsidR="007771B6" w:rsidRPr="007771B6" w:rsidRDefault="00B06934" w:rsidP="007771B6">
      <w:pPr>
        <w:pStyle w:val="a3"/>
        <w:ind w:left="0"/>
        <w:rPr>
          <w:sz w:val="28"/>
          <w:szCs w:val="28"/>
          <w:lang w:val="uk-UA"/>
        </w:rPr>
      </w:pPr>
      <w:r w:rsidRPr="007771B6">
        <w:rPr>
          <w:sz w:val="28"/>
          <w:szCs w:val="28"/>
          <w:lang w:val="uk-UA"/>
        </w:rPr>
        <w:t>середньої освіти м</w:t>
      </w:r>
      <w:r w:rsidR="007771B6" w:rsidRPr="007771B6">
        <w:rPr>
          <w:sz w:val="28"/>
          <w:szCs w:val="28"/>
          <w:lang w:val="uk-UA"/>
        </w:rPr>
        <w:t xml:space="preserve">іжшкільними </w:t>
      </w:r>
    </w:p>
    <w:p w:rsidR="00002C53" w:rsidRPr="005B009A" w:rsidRDefault="007771B6" w:rsidP="00D366A5">
      <w:pPr>
        <w:pStyle w:val="a3"/>
        <w:ind w:left="0"/>
        <w:rPr>
          <w:b/>
          <w:sz w:val="28"/>
          <w:szCs w:val="28"/>
          <w:lang w:val="uk-UA"/>
        </w:rPr>
      </w:pPr>
      <w:r w:rsidRPr="007771B6">
        <w:rPr>
          <w:sz w:val="28"/>
          <w:szCs w:val="28"/>
          <w:lang w:val="uk-UA"/>
        </w:rPr>
        <w:t>ресурсними центрами</w:t>
      </w:r>
      <w:r w:rsidR="00B06934" w:rsidRPr="007771B6">
        <w:rPr>
          <w:sz w:val="28"/>
          <w:szCs w:val="28"/>
          <w:lang w:val="uk-UA"/>
        </w:rPr>
        <w:t>, а саме:</w:t>
      </w:r>
      <w:r w:rsidR="005B009A">
        <w:rPr>
          <w:sz w:val="28"/>
          <w:szCs w:val="28"/>
          <w:lang w:val="uk-UA"/>
        </w:rPr>
        <w:tab/>
      </w:r>
      <w:r w:rsidR="005B009A">
        <w:rPr>
          <w:sz w:val="28"/>
          <w:szCs w:val="28"/>
          <w:lang w:val="uk-UA"/>
        </w:rPr>
        <w:tab/>
      </w:r>
      <w:r w:rsidR="005B009A">
        <w:rPr>
          <w:sz w:val="28"/>
          <w:szCs w:val="28"/>
          <w:lang w:val="uk-UA"/>
        </w:rPr>
        <w:tab/>
      </w:r>
      <w:r w:rsidR="005B009A">
        <w:rPr>
          <w:sz w:val="28"/>
          <w:szCs w:val="28"/>
          <w:lang w:val="uk-UA"/>
        </w:rPr>
        <w:tab/>
      </w:r>
      <w:r w:rsidR="005B009A">
        <w:rPr>
          <w:sz w:val="28"/>
          <w:szCs w:val="28"/>
          <w:lang w:val="uk-UA"/>
        </w:rPr>
        <w:tab/>
      </w:r>
      <w:r w:rsidR="005B009A" w:rsidRPr="005B009A">
        <w:rPr>
          <w:b/>
          <w:sz w:val="28"/>
          <w:szCs w:val="28"/>
          <w:lang w:val="uk-UA"/>
        </w:rPr>
        <w:t>50 000,00 гривень</w:t>
      </w:r>
    </w:p>
    <w:p w:rsidR="00B06934" w:rsidRPr="00B51628" w:rsidRDefault="00B06934" w:rsidP="00353F56">
      <w:pPr>
        <w:jc w:val="both"/>
        <w:rPr>
          <w:sz w:val="28"/>
          <w:szCs w:val="28"/>
          <w:lang w:val="uk-UA"/>
        </w:rPr>
      </w:pPr>
      <w:r w:rsidRPr="007771B6">
        <w:rPr>
          <w:b/>
          <w:sz w:val="28"/>
          <w:szCs w:val="28"/>
          <w:lang w:val="uk-UA"/>
        </w:rPr>
        <w:t>КЕКВ 2111</w:t>
      </w:r>
      <w:r>
        <w:rPr>
          <w:sz w:val="28"/>
          <w:szCs w:val="28"/>
          <w:lang w:val="uk-UA"/>
        </w:rPr>
        <w:t xml:space="preserve"> «</w:t>
      </w:r>
      <w:r w:rsidRPr="00467B68">
        <w:rPr>
          <w:sz w:val="28"/>
          <w:szCs w:val="28"/>
          <w:lang w:val="uk-UA"/>
        </w:rPr>
        <w:t>Заробітна плата</w:t>
      </w:r>
      <w:r>
        <w:rPr>
          <w:sz w:val="28"/>
          <w:szCs w:val="28"/>
          <w:lang w:val="uk-UA"/>
        </w:rPr>
        <w:t>»</w:t>
      </w:r>
      <w:r w:rsidR="007771B6">
        <w:rPr>
          <w:sz w:val="28"/>
          <w:szCs w:val="28"/>
          <w:lang w:val="uk-UA"/>
        </w:rPr>
        <w:tab/>
      </w:r>
      <w:r w:rsidR="007771B6">
        <w:rPr>
          <w:sz w:val="28"/>
          <w:szCs w:val="28"/>
          <w:lang w:val="uk-UA"/>
        </w:rPr>
        <w:tab/>
      </w:r>
      <w:r w:rsidR="007771B6">
        <w:rPr>
          <w:sz w:val="28"/>
          <w:szCs w:val="28"/>
          <w:lang w:val="uk-UA"/>
        </w:rPr>
        <w:tab/>
      </w:r>
      <w:r w:rsidR="007771B6">
        <w:rPr>
          <w:sz w:val="28"/>
          <w:szCs w:val="28"/>
          <w:lang w:val="uk-UA"/>
        </w:rPr>
        <w:tab/>
      </w:r>
      <w:r w:rsidR="007771B6">
        <w:rPr>
          <w:sz w:val="28"/>
          <w:szCs w:val="28"/>
          <w:lang w:val="uk-UA"/>
        </w:rPr>
        <w:tab/>
      </w:r>
      <w:r>
        <w:rPr>
          <w:sz w:val="28"/>
          <w:szCs w:val="28"/>
          <w:lang w:val="uk-UA"/>
        </w:rPr>
        <w:t>42</w:t>
      </w:r>
      <w:r w:rsidR="007771B6">
        <w:rPr>
          <w:sz w:val="28"/>
          <w:szCs w:val="28"/>
          <w:lang w:val="uk-UA"/>
        </w:rPr>
        <w:t xml:space="preserve"> </w:t>
      </w:r>
      <w:r>
        <w:rPr>
          <w:sz w:val="28"/>
          <w:szCs w:val="28"/>
          <w:lang w:val="uk-UA"/>
        </w:rPr>
        <w:t>000</w:t>
      </w:r>
      <w:r w:rsidRPr="00B51628">
        <w:rPr>
          <w:sz w:val="28"/>
          <w:szCs w:val="28"/>
          <w:lang w:val="uk-UA"/>
        </w:rPr>
        <w:t xml:space="preserve">,00 </w:t>
      </w:r>
      <w:r w:rsidR="007771B6">
        <w:rPr>
          <w:bCs/>
          <w:sz w:val="28"/>
          <w:szCs w:val="28"/>
          <w:lang w:val="uk-UA"/>
        </w:rPr>
        <w:t>гривень</w:t>
      </w:r>
    </w:p>
    <w:p w:rsidR="0046569D" w:rsidRPr="0046569D" w:rsidRDefault="00B06934" w:rsidP="00353F56">
      <w:pPr>
        <w:jc w:val="both"/>
        <w:rPr>
          <w:bCs/>
          <w:sz w:val="28"/>
          <w:szCs w:val="28"/>
          <w:lang w:val="uk-UA"/>
        </w:rPr>
      </w:pPr>
      <w:r w:rsidRPr="007771B6">
        <w:rPr>
          <w:b/>
          <w:sz w:val="28"/>
          <w:szCs w:val="28"/>
          <w:lang w:val="uk-UA"/>
        </w:rPr>
        <w:t>КЕКВ 2120</w:t>
      </w:r>
      <w:r>
        <w:rPr>
          <w:sz w:val="28"/>
          <w:szCs w:val="28"/>
          <w:lang w:val="uk-UA"/>
        </w:rPr>
        <w:t xml:space="preserve"> «</w:t>
      </w:r>
      <w:r w:rsidRPr="00467B68">
        <w:rPr>
          <w:sz w:val="28"/>
          <w:szCs w:val="28"/>
          <w:lang w:val="uk-UA"/>
        </w:rPr>
        <w:t>Нарахування на оплату праці</w:t>
      </w:r>
      <w:r w:rsidR="007771B6">
        <w:rPr>
          <w:sz w:val="28"/>
          <w:szCs w:val="28"/>
          <w:lang w:val="uk-UA"/>
        </w:rPr>
        <w:t>»</w:t>
      </w:r>
      <w:r w:rsidR="007771B6">
        <w:rPr>
          <w:sz w:val="28"/>
          <w:szCs w:val="28"/>
          <w:lang w:val="uk-UA"/>
        </w:rPr>
        <w:tab/>
      </w:r>
      <w:r w:rsidR="007771B6">
        <w:rPr>
          <w:sz w:val="28"/>
          <w:szCs w:val="28"/>
          <w:lang w:val="uk-UA"/>
        </w:rPr>
        <w:tab/>
      </w:r>
      <w:r w:rsidR="007771B6">
        <w:rPr>
          <w:sz w:val="28"/>
          <w:szCs w:val="28"/>
          <w:lang w:val="uk-UA"/>
        </w:rPr>
        <w:tab/>
      </w:r>
      <w:r>
        <w:rPr>
          <w:sz w:val="28"/>
          <w:szCs w:val="28"/>
          <w:lang w:val="uk-UA"/>
        </w:rPr>
        <w:t>8</w:t>
      </w:r>
      <w:r w:rsidR="007771B6">
        <w:rPr>
          <w:sz w:val="28"/>
          <w:szCs w:val="28"/>
          <w:lang w:val="uk-UA"/>
        </w:rPr>
        <w:t xml:space="preserve"> </w:t>
      </w:r>
      <w:r>
        <w:rPr>
          <w:sz w:val="28"/>
          <w:szCs w:val="28"/>
          <w:lang w:val="uk-UA"/>
        </w:rPr>
        <w:t>000</w:t>
      </w:r>
      <w:r w:rsidRPr="00B51628">
        <w:rPr>
          <w:sz w:val="28"/>
          <w:szCs w:val="28"/>
          <w:lang w:val="uk-UA"/>
        </w:rPr>
        <w:t xml:space="preserve">,00 </w:t>
      </w:r>
      <w:r w:rsidR="007771B6">
        <w:rPr>
          <w:bCs/>
          <w:sz w:val="28"/>
          <w:szCs w:val="28"/>
          <w:lang w:val="uk-UA"/>
        </w:rPr>
        <w:t>гривень</w:t>
      </w:r>
    </w:p>
    <w:p w:rsidR="0046569D" w:rsidRDefault="0046569D" w:rsidP="005C6AFF">
      <w:pPr>
        <w:pStyle w:val="a3"/>
        <w:ind w:left="0"/>
        <w:rPr>
          <w:b/>
          <w:sz w:val="28"/>
          <w:szCs w:val="28"/>
          <w:lang w:val="uk-UA"/>
        </w:rPr>
      </w:pPr>
    </w:p>
    <w:p w:rsidR="005C6AFF" w:rsidRPr="005C6AFF" w:rsidRDefault="005C6AFF" w:rsidP="005C6AFF">
      <w:pPr>
        <w:pStyle w:val="a3"/>
        <w:ind w:left="0"/>
        <w:rPr>
          <w:sz w:val="28"/>
          <w:szCs w:val="28"/>
          <w:lang w:val="uk-UA"/>
        </w:rPr>
      </w:pPr>
      <w:r w:rsidRPr="005C6AFF">
        <w:rPr>
          <w:b/>
          <w:sz w:val="28"/>
          <w:szCs w:val="28"/>
          <w:lang w:val="uk-UA"/>
        </w:rPr>
        <w:t>КПКВК</w:t>
      </w:r>
      <w:r w:rsidR="00B06934" w:rsidRPr="005C6AFF">
        <w:rPr>
          <w:b/>
          <w:sz w:val="28"/>
          <w:szCs w:val="28"/>
          <w:lang w:val="uk-UA"/>
        </w:rPr>
        <w:t xml:space="preserve"> 0610160</w:t>
      </w:r>
      <w:r w:rsidRPr="005C6AFF">
        <w:rPr>
          <w:sz w:val="28"/>
          <w:szCs w:val="28"/>
          <w:lang w:val="uk-UA"/>
        </w:rPr>
        <w:t xml:space="preserve"> </w:t>
      </w:r>
      <w:r w:rsidR="00B06934" w:rsidRPr="005C6AFF">
        <w:rPr>
          <w:sz w:val="28"/>
          <w:szCs w:val="28"/>
          <w:lang w:val="uk-UA"/>
        </w:rPr>
        <w:t xml:space="preserve">Керівництво і управління </w:t>
      </w:r>
    </w:p>
    <w:p w:rsidR="005C6AFF" w:rsidRPr="005C6AFF" w:rsidRDefault="00B06934" w:rsidP="005C6AFF">
      <w:pPr>
        <w:pStyle w:val="a3"/>
        <w:ind w:left="0"/>
        <w:rPr>
          <w:sz w:val="28"/>
          <w:szCs w:val="28"/>
          <w:lang w:val="uk-UA"/>
        </w:rPr>
      </w:pPr>
      <w:r w:rsidRPr="005C6AFF">
        <w:rPr>
          <w:sz w:val="28"/>
          <w:szCs w:val="28"/>
          <w:lang w:val="uk-UA"/>
        </w:rPr>
        <w:t xml:space="preserve">у відповідній сфері у містах (місті Києва), </w:t>
      </w:r>
    </w:p>
    <w:p w:rsidR="005C6AFF" w:rsidRPr="005B009A" w:rsidRDefault="00B06934" w:rsidP="00D366A5">
      <w:pPr>
        <w:pStyle w:val="a3"/>
        <w:ind w:left="0"/>
        <w:rPr>
          <w:b/>
          <w:sz w:val="28"/>
          <w:szCs w:val="28"/>
          <w:lang w:val="uk-UA"/>
        </w:rPr>
      </w:pPr>
      <w:r w:rsidRPr="005C6AFF">
        <w:rPr>
          <w:sz w:val="28"/>
          <w:szCs w:val="28"/>
          <w:lang w:val="uk-UA"/>
        </w:rPr>
        <w:t>селищах, селах, територіальних громадах а саме:</w:t>
      </w:r>
      <w:r w:rsidR="005B009A">
        <w:rPr>
          <w:sz w:val="28"/>
          <w:szCs w:val="28"/>
          <w:lang w:val="uk-UA"/>
        </w:rPr>
        <w:tab/>
      </w:r>
      <w:r w:rsidR="005B009A">
        <w:rPr>
          <w:sz w:val="28"/>
          <w:szCs w:val="28"/>
          <w:lang w:val="uk-UA"/>
        </w:rPr>
        <w:tab/>
      </w:r>
      <w:r w:rsidR="005B009A" w:rsidRPr="005B009A">
        <w:rPr>
          <w:b/>
          <w:sz w:val="28"/>
          <w:szCs w:val="28"/>
          <w:lang w:val="uk-UA"/>
        </w:rPr>
        <w:t>200 000,00 гривень</w:t>
      </w:r>
    </w:p>
    <w:p w:rsidR="00B06934" w:rsidRPr="00B40D64" w:rsidRDefault="00B06934" w:rsidP="00353F56">
      <w:pPr>
        <w:jc w:val="both"/>
        <w:rPr>
          <w:sz w:val="28"/>
          <w:szCs w:val="28"/>
          <w:lang w:val="uk-UA"/>
        </w:rPr>
      </w:pPr>
      <w:r w:rsidRPr="005C6AFF">
        <w:rPr>
          <w:b/>
          <w:sz w:val="28"/>
          <w:szCs w:val="28"/>
          <w:lang w:val="uk-UA"/>
        </w:rPr>
        <w:t>КЕКВ 2111</w:t>
      </w:r>
      <w:r w:rsidR="005C6AFF">
        <w:rPr>
          <w:sz w:val="28"/>
          <w:szCs w:val="28"/>
          <w:lang w:val="uk-UA"/>
        </w:rPr>
        <w:t xml:space="preserve"> «Заробітна плата»</w:t>
      </w:r>
      <w:r w:rsidR="005C6AFF">
        <w:rPr>
          <w:sz w:val="28"/>
          <w:szCs w:val="28"/>
          <w:lang w:val="uk-UA"/>
        </w:rPr>
        <w:tab/>
      </w:r>
      <w:r w:rsidR="005C6AFF">
        <w:rPr>
          <w:sz w:val="28"/>
          <w:szCs w:val="28"/>
          <w:lang w:val="uk-UA"/>
        </w:rPr>
        <w:tab/>
      </w:r>
      <w:r w:rsidR="005C6AFF">
        <w:rPr>
          <w:sz w:val="28"/>
          <w:szCs w:val="28"/>
          <w:lang w:val="uk-UA"/>
        </w:rPr>
        <w:tab/>
      </w:r>
      <w:r w:rsidR="005C6AFF">
        <w:rPr>
          <w:sz w:val="28"/>
          <w:szCs w:val="28"/>
          <w:lang w:val="uk-UA"/>
        </w:rPr>
        <w:tab/>
      </w:r>
      <w:r w:rsidR="005C6AFF">
        <w:rPr>
          <w:sz w:val="28"/>
          <w:szCs w:val="28"/>
          <w:lang w:val="uk-UA"/>
        </w:rPr>
        <w:tab/>
      </w:r>
      <w:r w:rsidRPr="00B40D64">
        <w:rPr>
          <w:sz w:val="28"/>
          <w:szCs w:val="28"/>
          <w:lang w:val="uk-UA"/>
        </w:rPr>
        <w:t>164</w:t>
      </w:r>
      <w:r w:rsidR="005C6AFF">
        <w:rPr>
          <w:sz w:val="28"/>
          <w:szCs w:val="28"/>
          <w:lang w:val="uk-UA"/>
        </w:rPr>
        <w:t xml:space="preserve"> </w:t>
      </w:r>
      <w:r w:rsidRPr="00B40D64">
        <w:rPr>
          <w:sz w:val="28"/>
          <w:szCs w:val="28"/>
          <w:lang w:val="uk-UA"/>
        </w:rPr>
        <w:t xml:space="preserve">000,00 </w:t>
      </w:r>
      <w:r w:rsidR="00433338">
        <w:rPr>
          <w:bCs/>
          <w:sz w:val="28"/>
          <w:szCs w:val="28"/>
          <w:lang w:val="uk-UA"/>
        </w:rPr>
        <w:t>гривень</w:t>
      </w:r>
    </w:p>
    <w:p w:rsidR="00B06934" w:rsidRPr="0046569D" w:rsidRDefault="00B06934" w:rsidP="00353F56">
      <w:pPr>
        <w:jc w:val="both"/>
        <w:rPr>
          <w:bCs/>
          <w:sz w:val="28"/>
          <w:szCs w:val="28"/>
          <w:lang w:val="uk-UA"/>
        </w:rPr>
      </w:pPr>
      <w:r w:rsidRPr="005C6AFF">
        <w:rPr>
          <w:b/>
          <w:sz w:val="28"/>
          <w:szCs w:val="28"/>
          <w:lang w:val="uk-UA"/>
        </w:rPr>
        <w:t>КЕКВ 2120</w:t>
      </w:r>
      <w:r w:rsidRPr="00B40D64">
        <w:rPr>
          <w:sz w:val="28"/>
          <w:szCs w:val="28"/>
          <w:lang w:val="uk-UA"/>
        </w:rPr>
        <w:t xml:space="preserve"> «Н</w:t>
      </w:r>
      <w:r w:rsidR="005C6AFF">
        <w:rPr>
          <w:sz w:val="28"/>
          <w:szCs w:val="28"/>
          <w:lang w:val="uk-UA"/>
        </w:rPr>
        <w:t>арахування на оплату праці»</w:t>
      </w:r>
      <w:r w:rsidR="005C6AFF">
        <w:rPr>
          <w:sz w:val="28"/>
          <w:szCs w:val="28"/>
          <w:lang w:val="uk-UA"/>
        </w:rPr>
        <w:tab/>
      </w:r>
      <w:r w:rsidR="005C6AFF">
        <w:rPr>
          <w:sz w:val="28"/>
          <w:szCs w:val="28"/>
          <w:lang w:val="uk-UA"/>
        </w:rPr>
        <w:tab/>
      </w:r>
      <w:r w:rsidR="005C6AFF">
        <w:rPr>
          <w:sz w:val="28"/>
          <w:szCs w:val="28"/>
          <w:lang w:val="uk-UA"/>
        </w:rPr>
        <w:tab/>
      </w:r>
      <w:r w:rsidRPr="00B40D64">
        <w:rPr>
          <w:sz w:val="28"/>
          <w:szCs w:val="28"/>
          <w:lang w:val="uk-UA"/>
        </w:rPr>
        <w:t>36</w:t>
      </w:r>
      <w:r w:rsidR="005C6AFF">
        <w:rPr>
          <w:sz w:val="28"/>
          <w:szCs w:val="28"/>
          <w:lang w:val="uk-UA"/>
        </w:rPr>
        <w:t xml:space="preserve"> </w:t>
      </w:r>
      <w:r w:rsidRPr="00B40D64">
        <w:rPr>
          <w:sz w:val="28"/>
          <w:szCs w:val="28"/>
          <w:lang w:val="uk-UA"/>
        </w:rPr>
        <w:t xml:space="preserve">000,00 </w:t>
      </w:r>
      <w:r w:rsidR="005C6AFF">
        <w:rPr>
          <w:bCs/>
          <w:sz w:val="28"/>
          <w:szCs w:val="28"/>
          <w:lang w:val="uk-UA"/>
        </w:rPr>
        <w:t>гривень</w:t>
      </w:r>
    </w:p>
    <w:p w:rsidR="0046569D" w:rsidRDefault="0046569D" w:rsidP="00353F56">
      <w:pPr>
        <w:jc w:val="both"/>
        <w:rPr>
          <w:b/>
          <w:bCs/>
          <w:sz w:val="28"/>
          <w:szCs w:val="28"/>
          <w:lang w:val="uk-UA"/>
        </w:rPr>
      </w:pPr>
    </w:p>
    <w:p w:rsidR="0046569D" w:rsidRDefault="0046569D" w:rsidP="0046569D">
      <w:pPr>
        <w:ind w:firstLine="708"/>
        <w:jc w:val="both"/>
        <w:rPr>
          <w:b/>
          <w:bCs/>
          <w:sz w:val="28"/>
          <w:szCs w:val="28"/>
          <w:lang w:val="uk-UA"/>
        </w:rPr>
      </w:pPr>
      <w:r w:rsidRPr="0046569D">
        <w:rPr>
          <w:i/>
          <w:sz w:val="28"/>
          <w:szCs w:val="28"/>
          <w:lang w:val="uk-UA"/>
        </w:rPr>
        <w:t>ЗБІЛЬШИТИ</w:t>
      </w:r>
      <w:r w:rsidRPr="0046569D">
        <w:rPr>
          <w:bCs/>
          <w:i/>
          <w:sz w:val="28"/>
          <w:szCs w:val="28"/>
          <w:lang w:val="uk-UA"/>
        </w:rPr>
        <w:t xml:space="preserve"> КОШТОРИСНІ </w:t>
      </w:r>
      <w:r w:rsidRPr="0046569D">
        <w:rPr>
          <w:i/>
          <w:sz w:val="28"/>
          <w:szCs w:val="28"/>
          <w:lang w:val="uk-UA"/>
        </w:rPr>
        <w:t>АСИГНУВАННЯ</w:t>
      </w:r>
      <w:r w:rsidRPr="0046569D">
        <w:rPr>
          <w:b/>
          <w:bCs/>
          <w:sz w:val="28"/>
          <w:szCs w:val="28"/>
          <w:lang w:val="uk-UA"/>
        </w:rPr>
        <w:t xml:space="preserve"> </w:t>
      </w:r>
    </w:p>
    <w:p w:rsidR="00FE48B2" w:rsidRPr="00FE48B2" w:rsidRDefault="00FE48B2" w:rsidP="00FE48B2">
      <w:pPr>
        <w:ind w:firstLine="708"/>
        <w:jc w:val="both"/>
        <w:rPr>
          <w:i/>
          <w:sz w:val="28"/>
          <w:szCs w:val="28"/>
          <w:lang w:val="uk-UA"/>
        </w:rPr>
      </w:pPr>
      <w:r w:rsidRPr="00FE48B2">
        <w:rPr>
          <w:i/>
          <w:sz w:val="28"/>
          <w:szCs w:val="28"/>
          <w:lang w:val="uk-UA"/>
        </w:rPr>
        <w:t>(на суму 804 000,00 гривень)</w:t>
      </w:r>
    </w:p>
    <w:p w:rsidR="0046569D" w:rsidRPr="0046569D" w:rsidRDefault="0046569D" w:rsidP="0046569D">
      <w:pPr>
        <w:jc w:val="both"/>
        <w:rPr>
          <w:b/>
          <w:bCs/>
          <w:sz w:val="28"/>
          <w:szCs w:val="28"/>
          <w:lang w:val="uk-UA"/>
        </w:rPr>
      </w:pPr>
    </w:p>
    <w:p w:rsidR="0046569D" w:rsidRDefault="0046569D" w:rsidP="0046569D">
      <w:pPr>
        <w:jc w:val="both"/>
        <w:rPr>
          <w:b/>
          <w:sz w:val="28"/>
          <w:szCs w:val="28"/>
          <w:lang w:val="uk-UA"/>
        </w:rPr>
      </w:pPr>
      <w:r>
        <w:rPr>
          <w:b/>
          <w:bCs/>
          <w:sz w:val="28"/>
          <w:szCs w:val="28"/>
          <w:lang w:val="uk-UA"/>
        </w:rPr>
        <w:t xml:space="preserve">КПКВК 0611010 </w:t>
      </w:r>
      <w:r w:rsidRPr="00B06934">
        <w:rPr>
          <w:bCs/>
          <w:sz w:val="28"/>
          <w:szCs w:val="28"/>
          <w:lang w:val="uk-UA"/>
        </w:rPr>
        <w:t xml:space="preserve">Надання </w:t>
      </w:r>
      <w:r w:rsidRPr="00B06934">
        <w:rPr>
          <w:bCs/>
          <w:iCs/>
          <w:color w:val="000000"/>
          <w:sz w:val="28"/>
          <w:szCs w:val="28"/>
          <w:lang w:val="uk-UA"/>
        </w:rPr>
        <w:t>дошкільної освіти, а саме:</w:t>
      </w:r>
      <w:r>
        <w:rPr>
          <w:bCs/>
          <w:iCs/>
          <w:color w:val="000000"/>
          <w:sz w:val="28"/>
          <w:szCs w:val="28"/>
          <w:lang w:val="uk-UA"/>
        </w:rPr>
        <w:tab/>
      </w:r>
      <w:r>
        <w:rPr>
          <w:bCs/>
          <w:iCs/>
          <w:color w:val="000000"/>
          <w:sz w:val="28"/>
          <w:szCs w:val="28"/>
          <w:lang w:val="uk-UA"/>
        </w:rPr>
        <w:tab/>
      </w:r>
      <w:r w:rsidRPr="005B009A">
        <w:rPr>
          <w:b/>
          <w:bCs/>
          <w:iCs/>
          <w:color w:val="000000"/>
          <w:sz w:val="28"/>
          <w:szCs w:val="28"/>
          <w:lang w:val="uk-UA"/>
        </w:rPr>
        <w:t>156 000,00 гривень</w:t>
      </w:r>
    </w:p>
    <w:p w:rsidR="0046569D" w:rsidRDefault="0046569D" w:rsidP="0046569D">
      <w:pPr>
        <w:jc w:val="both"/>
        <w:rPr>
          <w:bCs/>
          <w:sz w:val="28"/>
          <w:szCs w:val="28"/>
          <w:lang w:val="uk-UA"/>
        </w:rPr>
      </w:pPr>
      <w:r w:rsidRPr="007771B6">
        <w:rPr>
          <w:b/>
          <w:sz w:val="28"/>
          <w:szCs w:val="28"/>
          <w:lang w:val="uk-UA"/>
        </w:rPr>
        <w:t>КЕКВ 2271</w:t>
      </w:r>
      <w:r w:rsidRPr="00673D2A">
        <w:rPr>
          <w:sz w:val="28"/>
          <w:szCs w:val="28"/>
          <w:lang w:val="uk-UA"/>
        </w:rPr>
        <w:t xml:space="preserve"> «</w:t>
      </w:r>
      <w:r>
        <w:rPr>
          <w:sz w:val="28"/>
          <w:szCs w:val="28"/>
          <w:lang w:val="uk-UA"/>
        </w:rPr>
        <w:t>Оплата теплопостачання</w:t>
      </w:r>
      <w:r w:rsidRPr="00673D2A">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r>
      <w:r>
        <w:rPr>
          <w:bCs/>
          <w:sz w:val="28"/>
          <w:szCs w:val="28"/>
          <w:lang w:val="uk-UA"/>
        </w:rPr>
        <w:t xml:space="preserve">86 </w:t>
      </w:r>
      <w:r w:rsidRPr="007771B6">
        <w:rPr>
          <w:bCs/>
          <w:sz w:val="28"/>
          <w:szCs w:val="28"/>
          <w:lang w:val="uk-UA"/>
        </w:rPr>
        <w:t>00</w:t>
      </w:r>
      <w:r>
        <w:rPr>
          <w:bCs/>
          <w:sz w:val="28"/>
          <w:szCs w:val="28"/>
          <w:lang w:val="uk-UA"/>
        </w:rPr>
        <w:t>0,00 гривень</w:t>
      </w:r>
    </w:p>
    <w:p w:rsidR="0046569D" w:rsidRPr="0046569D" w:rsidRDefault="0046569D" w:rsidP="0046569D">
      <w:pPr>
        <w:suppressAutoHyphens/>
        <w:contextualSpacing/>
        <w:jc w:val="both"/>
        <w:rPr>
          <w:sz w:val="28"/>
          <w:szCs w:val="28"/>
          <w:lang w:val="uk-UA"/>
        </w:rPr>
      </w:pPr>
      <w:r w:rsidRPr="007771B6">
        <w:rPr>
          <w:b/>
          <w:sz w:val="28"/>
          <w:szCs w:val="28"/>
          <w:lang w:val="uk-UA"/>
        </w:rPr>
        <w:t>КЕКВ 2273</w:t>
      </w:r>
      <w:r w:rsidRPr="004960A9">
        <w:rPr>
          <w:sz w:val="28"/>
          <w:szCs w:val="28"/>
          <w:lang w:val="uk-UA"/>
        </w:rPr>
        <w:t xml:space="preserve"> «Оплата </w:t>
      </w:r>
      <w:r>
        <w:rPr>
          <w:sz w:val="28"/>
          <w:szCs w:val="28"/>
          <w:lang w:val="uk-UA"/>
        </w:rPr>
        <w:t>електроенергії</w:t>
      </w:r>
      <w:r w:rsidRPr="004960A9">
        <w:rPr>
          <w:sz w:val="28"/>
          <w:szCs w:val="28"/>
          <w:lang w:val="uk-UA"/>
        </w:rPr>
        <w:t>»</w:t>
      </w: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t>70 000,00 гривень</w:t>
      </w:r>
    </w:p>
    <w:p w:rsidR="0046569D" w:rsidRDefault="0046569D" w:rsidP="0046569D">
      <w:pPr>
        <w:jc w:val="both"/>
        <w:rPr>
          <w:b/>
          <w:sz w:val="28"/>
          <w:szCs w:val="28"/>
          <w:lang w:val="uk-UA"/>
        </w:rPr>
      </w:pPr>
    </w:p>
    <w:p w:rsidR="0046569D" w:rsidRDefault="0046569D" w:rsidP="0046569D">
      <w:pPr>
        <w:jc w:val="both"/>
        <w:rPr>
          <w:bCs/>
          <w:iCs/>
          <w:color w:val="000000"/>
          <w:sz w:val="28"/>
          <w:szCs w:val="28"/>
          <w:lang w:val="uk-UA"/>
        </w:rPr>
      </w:pPr>
      <w:r w:rsidRPr="00B06934">
        <w:rPr>
          <w:b/>
          <w:sz w:val="28"/>
          <w:szCs w:val="28"/>
          <w:lang w:val="uk-UA"/>
        </w:rPr>
        <w:t>КПКВ</w:t>
      </w:r>
      <w:r>
        <w:rPr>
          <w:b/>
          <w:sz w:val="28"/>
          <w:szCs w:val="28"/>
          <w:lang w:val="uk-UA"/>
        </w:rPr>
        <w:t>К</w:t>
      </w:r>
      <w:r w:rsidRPr="00B06934">
        <w:rPr>
          <w:b/>
          <w:sz w:val="28"/>
          <w:szCs w:val="28"/>
          <w:lang w:val="uk-UA"/>
        </w:rPr>
        <w:t xml:space="preserve"> 0611021 </w:t>
      </w:r>
      <w:r w:rsidRPr="00B06934">
        <w:rPr>
          <w:bCs/>
          <w:sz w:val="28"/>
          <w:szCs w:val="28"/>
          <w:lang w:val="uk-UA"/>
        </w:rPr>
        <w:t>«</w:t>
      </w:r>
      <w:r w:rsidRPr="00B06934">
        <w:rPr>
          <w:bCs/>
          <w:iCs/>
          <w:color w:val="000000"/>
          <w:sz w:val="28"/>
          <w:szCs w:val="28"/>
          <w:lang w:val="uk-UA"/>
        </w:rPr>
        <w:t xml:space="preserve">Надання загальної </w:t>
      </w:r>
    </w:p>
    <w:p w:rsidR="0046569D" w:rsidRDefault="0046569D" w:rsidP="0046569D">
      <w:pPr>
        <w:jc w:val="both"/>
        <w:rPr>
          <w:bCs/>
          <w:iCs/>
          <w:color w:val="000000"/>
          <w:sz w:val="28"/>
          <w:szCs w:val="28"/>
          <w:lang w:val="uk-UA"/>
        </w:rPr>
      </w:pPr>
      <w:r w:rsidRPr="00B06934">
        <w:rPr>
          <w:bCs/>
          <w:iCs/>
          <w:color w:val="000000"/>
          <w:sz w:val="28"/>
          <w:szCs w:val="28"/>
          <w:lang w:val="uk-UA"/>
        </w:rPr>
        <w:t>середньої освіти закладами загальної</w:t>
      </w:r>
    </w:p>
    <w:p w:rsidR="0046569D" w:rsidRPr="005B009A" w:rsidRDefault="0046569D" w:rsidP="0046569D">
      <w:pPr>
        <w:jc w:val="both"/>
        <w:rPr>
          <w:b/>
          <w:bCs/>
          <w:iCs/>
          <w:color w:val="000000"/>
          <w:sz w:val="28"/>
          <w:szCs w:val="28"/>
          <w:lang w:val="uk-UA"/>
        </w:rPr>
      </w:pPr>
      <w:r w:rsidRPr="00B06934">
        <w:rPr>
          <w:bCs/>
          <w:iCs/>
          <w:color w:val="000000"/>
          <w:sz w:val="28"/>
          <w:szCs w:val="28"/>
          <w:lang w:val="uk-UA"/>
        </w:rPr>
        <w:t>середньої освіти» ,а саме:</w:t>
      </w:r>
      <w:r>
        <w:rPr>
          <w:bCs/>
          <w:iCs/>
          <w:color w:val="000000"/>
          <w:sz w:val="28"/>
          <w:szCs w:val="28"/>
          <w:lang w:val="uk-UA"/>
        </w:rPr>
        <w:tab/>
      </w:r>
      <w:r>
        <w:rPr>
          <w:bCs/>
          <w:iCs/>
          <w:color w:val="000000"/>
          <w:sz w:val="28"/>
          <w:szCs w:val="28"/>
          <w:lang w:val="uk-UA"/>
        </w:rPr>
        <w:tab/>
      </w:r>
      <w:r>
        <w:rPr>
          <w:bCs/>
          <w:iCs/>
          <w:color w:val="000000"/>
          <w:sz w:val="28"/>
          <w:szCs w:val="28"/>
          <w:lang w:val="uk-UA"/>
        </w:rPr>
        <w:tab/>
      </w:r>
      <w:r>
        <w:rPr>
          <w:bCs/>
          <w:iCs/>
          <w:color w:val="000000"/>
          <w:sz w:val="28"/>
          <w:szCs w:val="28"/>
          <w:lang w:val="uk-UA"/>
        </w:rPr>
        <w:tab/>
      </w:r>
      <w:r>
        <w:rPr>
          <w:bCs/>
          <w:iCs/>
          <w:color w:val="000000"/>
          <w:sz w:val="28"/>
          <w:szCs w:val="28"/>
          <w:lang w:val="uk-UA"/>
        </w:rPr>
        <w:tab/>
      </w:r>
      <w:r>
        <w:rPr>
          <w:bCs/>
          <w:iCs/>
          <w:color w:val="000000"/>
          <w:sz w:val="28"/>
          <w:szCs w:val="28"/>
          <w:lang w:val="uk-UA"/>
        </w:rPr>
        <w:tab/>
      </w:r>
      <w:r w:rsidRPr="005B009A">
        <w:rPr>
          <w:b/>
          <w:bCs/>
          <w:iCs/>
          <w:color w:val="000000"/>
          <w:sz w:val="28"/>
          <w:szCs w:val="28"/>
          <w:lang w:val="uk-UA"/>
        </w:rPr>
        <w:t>489 000,00 гривень</w:t>
      </w:r>
    </w:p>
    <w:p w:rsidR="0046569D" w:rsidRDefault="0046569D" w:rsidP="0046569D">
      <w:pPr>
        <w:jc w:val="both"/>
        <w:rPr>
          <w:sz w:val="28"/>
          <w:szCs w:val="28"/>
          <w:lang w:val="uk-UA"/>
        </w:rPr>
      </w:pPr>
      <w:r>
        <w:rPr>
          <w:b/>
          <w:iCs/>
          <w:color w:val="000000"/>
          <w:sz w:val="28"/>
          <w:szCs w:val="28"/>
          <w:lang w:val="uk-UA"/>
        </w:rPr>
        <w:t xml:space="preserve">КЕКВ </w:t>
      </w:r>
      <w:r w:rsidRPr="007771B6">
        <w:rPr>
          <w:b/>
          <w:iCs/>
          <w:color w:val="000000"/>
          <w:sz w:val="28"/>
          <w:szCs w:val="28"/>
          <w:lang w:val="uk-UA"/>
        </w:rPr>
        <w:t>2210</w:t>
      </w:r>
      <w:r>
        <w:rPr>
          <w:iCs/>
          <w:color w:val="000000"/>
          <w:sz w:val="28"/>
          <w:szCs w:val="28"/>
          <w:lang w:val="uk-UA"/>
        </w:rPr>
        <w:t xml:space="preserve"> </w:t>
      </w:r>
      <w:r w:rsidRPr="00A4438E">
        <w:rPr>
          <w:sz w:val="28"/>
          <w:szCs w:val="28"/>
          <w:lang w:val="uk-UA"/>
        </w:rPr>
        <w:t>«Предмети, матеріали,</w:t>
      </w:r>
    </w:p>
    <w:p w:rsidR="0046569D" w:rsidRDefault="0046569D" w:rsidP="0046569D">
      <w:pPr>
        <w:jc w:val="both"/>
        <w:rPr>
          <w:sz w:val="28"/>
          <w:szCs w:val="28"/>
          <w:lang w:val="uk-UA"/>
        </w:rPr>
      </w:pPr>
      <w:r>
        <w:rPr>
          <w:sz w:val="28"/>
          <w:szCs w:val="28"/>
          <w:lang w:val="uk-UA"/>
        </w:rPr>
        <w:t>обладнання та інвентар»</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50 000,00 гривень</w:t>
      </w:r>
    </w:p>
    <w:p w:rsidR="0046569D" w:rsidRDefault="0046569D" w:rsidP="0046569D">
      <w:pPr>
        <w:jc w:val="both"/>
        <w:rPr>
          <w:bCs/>
          <w:sz w:val="28"/>
          <w:szCs w:val="28"/>
          <w:lang w:val="uk-UA"/>
        </w:rPr>
      </w:pPr>
      <w:r w:rsidRPr="007771B6">
        <w:rPr>
          <w:b/>
          <w:sz w:val="28"/>
          <w:szCs w:val="28"/>
          <w:lang w:val="uk-UA"/>
        </w:rPr>
        <w:t>КЕКВ 2271</w:t>
      </w:r>
      <w:r w:rsidRPr="00673D2A">
        <w:rPr>
          <w:sz w:val="28"/>
          <w:szCs w:val="28"/>
          <w:lang w:val="uk-UA"/>
        </w:rPr>
        <w:t xml:space="preserve"> «</w:t>
      </w:r>
      <w:r>
        <w:rPr>
          <w:sz w:val="28"/>
          <w:szCs w:val="28"/>
          <w:lang w:val="uk-UA"/>
        </w:rPr>
        <w:t>Оплата теплопостачання</w:t>
      </w:r>
      <w:r w:rsidRPr="00673D2A">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r>
      <w:r>
        <w:rPr>
          <w:bCs/>
          <w:sz w:val="28"/>
          <w:szCs w:val="28"/>
          <w:lang w:val="uk-UA"/>
        </w:rPr>
        <w:t>161 0</w:t>
      </w:r>
      <w:r w:rsidRPr="00571E5F">
        <w:rPr>
          <w:bCs/>
          <w:sz w:val="28"/>
          <w:szCs w:val="28"/>
        </w:rPr>
        <w:t>0</w:t>
      </w:r>
      <w:r>
        <w:rPr>
          <w:bCs/>
          <w:sz w:val="28"/>
          <w:szCs w:val="28"/>
          <w:lang w:val="uk-UA"/>
        </w:rPr>
        <w:t>0,00 гривень</w:t>
      </w:r>
    </w:p>
    <w:p w:rsidR="0046569D" w:rsidRPr="000F5C0E" w:rsidRDefault="0046569D" w:rsidP="0046569D">
      <w:pPr>
        <w:jc w:val="both"/>
        <w:rPr>
          <w:sz w:val="28"/>
          <w:szCs w:val="28"/>
          <w:lang w:val="uk-UA"/>
        </w:rPr>
      </w:pPr>
      <w:r w:rsidRPr="007771B6">
        <w:rPr>
          <w:b/>
          <w:sz w:val="28"/>
          <w:szCs w:val="28"/>
          <w:lang w:val="uk-UA"/>
        </w:rPr>
        <w:t>КЕКВ 2273</w:t>
      </w:r>
      <w:r>
        <w:rPr>
          <w:sz w:val="28"/>
          <w:szCs w:val="28"/>
          <w:lang w:val="uk-UA"/>
        </w:rPr>
        <w:t xml:space="preserve"> «Оплата електроенергії»</w:t>
      </w:r>
      <w:r>
        <w:rPr>
          <w:sz w:val="28"/>
          <w:szCs w:val="28"/>
          <w:lang w:val="uk-UA"/>
        </w:rPr>
        <w:tab/>
      </w:r>
      <w:r>
        <w:rPr>
          <w:sz w:val="28"/>
          <w:szCs w:val="28"/>
          <w:lang w:val="uk-UA"/>
        </w:rPr>
        <w:tab/>
      </w:r>
      <w:r>
        <w:rPr>
          <w:sz w:val="28"/>
          <w:szCs w:val="28"/>
          <w:lang w:val="uk-UA"/>
        </w:rPr>
        <w:tab/>
      </w:r>
      <w:r>
        <w:rPr>
          <w:sz w:val="28"/>
          <w:szCs w:val="28"/>
          <w:lang w:val="uk-UA"/>
        </w:rPr>
        <w:tab/>
        <w:t>100 000,00 гривень</w:t>
      </w:r>
    </w:p>
    <w:p w:rsidR="0046569D" w:rsidRDefault="0046569D" w:rsidP="0046569D">
      <w:pPr>
        <w:jc w:val="both"/>
        <w:rPr>
          <w:sz w:val="28"/>
          <w:szCs w:val="28"/>
          <w:lang w:val="uk-UA"/>
        </w:rPr>
      </w:pPr>
      <w:r w:rsidRPr="007771B6">
        <w:rPr>
          <w:b/>
          <w:sz w:val="28"/>
          <w:szCs w:val="28"/>
          <w:lang w:val="uk-UA"/>
        </w:rPr>
        <w:t>КЕКВ 2274</w:t>
      </w:r>
      <w:r>
        <w:rPr>
          <w:sz w:val="28"/>
          <w:szCs w:val="28"/>
          <w:lang w:val="uk-UA"/>
        </w:rPr>
        <w:t xml:space="preserve"> «Оплата природного газу»</w:t>
      </w:r>
      <w:r>
        <w:rPr>
          <w:sz w:val="28"/>
          <w:szCs w:val="28"/>
          <w:lang w:val="uk-UA"/>
        </w:rPr>
        <w:tab/>
      </w:r>
      <w:r>
        <w:rPr>
          <w:sz w:val="28"/>
          <w:szCs w:val="28"/>
          <w:lang w:val="uk-UA"/>
        </w:rPr>
        <w:tab/>
      </w:r>
      <w:r>
        <w:rPr>
          <w:sz w:val="28"/>
          <w:szCs w:val="28"/>
          <w:lang w:val="uk-UA"/>
        </w:rPr>
        <w:tab/>
      </w:r>
      <w:r>
        <w:rPr>
          <w:sz w:val="28"/>
          <w:szCs w:val="28"/>
          <w:lang w:val="uk-UA"/>
        </w:rPr>
        <w:tab/>
      </w:r>
      <w:r w:rsidRPr="000F5C0E">
        <w:rPr>
          <w:sz w:val="28"/>
          <w:szCs w:val="28"/>
          <w:lang w:val="uk-UA"/>
        </w:rPr>
        <w:t>80</w:t>
      </w:r>
      <w:r>
        <w:rPr>
          <w:sz w:val="28"/>
          <w:szCs w:val="28"/>
          <w:lang w:val="uk-UA"/>
        </w:rPr>
        <w:t xml:space="preserve"> 000,00 гривень</w:t>
      </w:r>
    </w:p>
    <w:p w:rsidR="0046569D" w:rsidRDefault="0046569D" w:rsidP="0046569D">
      <w:pPr>
        <w:jc w:val="both"/>
        <w:rPr>
          <w:sz w:val="28"/>
          <w:szCs w:val="28"/>
          <w:lang w:val="uk-UA"/>
        </w:rPr>
      </w:pPr>
      <w:r w:rsidRPr="007771B6">
        <w:rPr>
          <w:b/>
          <w:sz w:val="28"/>
          <w:szCs w:val="28"/>
          <w:lang w:val="uk-UA"/>
        </w:rPr>
        <w:t>КЕКВ 2275</w:t>
      </w:r>
      <w:r w:rsidRPr="004960A9">
        <w:rPr>
          <w:sz w:val="28"/>
          <w:szCs w:val="28"/>
          <w:lang w:val="uk-UA"/>
        </w:rPr>
        <w:t xml:space="preserve"> «Оплата </w:t>
      </w:r>
      <w:r>
        <w:rPr>
          <w:sz w:val="28"/>
          <w:szCs w:val="28"/>
          <w:lang w:val="uk-UA"/>
        </w:rPr>
        <w:t xml:space="preserve">інших енергоносіїв </w:t>
      </w:r>
    </w:p>
    <w:p w:rsidR="0046569D" w:rsidRPr="00FE48B2" w:rsidRDefault="0046569D" w:rsidP="00FE48B2">
      <w:pPr>
        <w:jc w:val="both"/>
        <w:rPr>
          <w:sz w:val="28"/>
          <w:szCs w:val="28"/>
          <w:lang w:val="uk-UA"/>
        </w:rPr>
      </w:pPr>
      <w:r>
        <w:rPr>
          <w:sz w:val="28"/>
          <w:szCs w:val="28"/>
          <w:lang w:val="uk-UA"/>
        </w:rPr>
        <w:t>та інших комунальних послуг</w:t>
      </w:r>
      <w:r w:rsidRPr="004960A9">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98 000,00 гривень.</w:t>
      </w:r>
    </w:p>
    <w:p w:rsidR="0046569D" w:rsidRPr="007771B6" w:rsidRDefault="0046569D" w:rsidP="0046569D">
      <w:pPr>
        <w:pStyle w:val="a3"/>
        <w:ind w:left="0"/>
        <w:rPr>
          <w:sz w:val="28"/>
          <w:szCs w:val="28"/>
          <w:lang w:val="uk-UA"/>
        </w:rPr>
      </w:pPr>
      <w:r>
        <w:rPr>
          <w:b/>
          <w:sz w:val="28"/>
          <w:szCs w:val="28"/>
          <w:lang w:val="uk-UA"/>
        </w:rPr>
        <w:lastRenderedPageBreak/>
        <w:t xml:space="preserve">КПКВК </w:t>
      </w:r>
      <w:r w:rsidRPr="007771B6">
        <w:rPr>
          <w:b/>
          <w:sz w:val="28"/>
          <w:szCs w:val="28"/>
          <w:lang w:val="uk-UA"/>
        </w:rPr>
        <w:t>0611080</w:t>
      </w:r>
      <w:r w:rsidRPr="007771B6">
        <w:rPr>
          <w:sz w:val="28"/>
          <w:szCs w:val="28"/>
          <w:lang w:val="uk-UA"/>
        </w:rPr>
        <w:t xml:space="preserve"> Надання загальної </w:t>
      </w:r>
    </w:p>
    <w:p w:rsidR="0046569D" w:rsidRPr="007771B6" w:rsidRDefault="0046569D" w:rsidP="0046569D">
      <w:pPr>
        <w:pStyle w:val="a3"/>
        <w:ind w:left="0"/>
        <w:rPr>
          <w:sz w:val="28"/>
          <w:szCs w:val="28"/>
          <w:lang w:val="uk-UA"/>
        </w:rPr>
      </w:pPr>
      <w:r w:rsidRPr="007771B6">
        <w:rPr>
          <w:sz w:val="28"/>
          <w:szCs w:val="28"/>
          <w:lang w:val="uk-UA"/>
        </w:rPr>
        <w:t xml:space="preserve">середньої освіти міжшкільними </w:t>
      </w:r>
    </w:p>
    <w:p w:rsidR="0046569D" w:rsidRPr="005B009A" w:rsidRDefault="0046569D" w:rsidP="0046569D">
      <w:pPr>
        <w:jc w:val="both"/>
        <w:rPr>
          <w:b/>
          <w:sz w:val="28"/>
          <w:szCs w:val="28"/>
          <w:lang w:val="uk-UA"/>
        </w:rPr>
      </w:pPr>
      <w:r w:rsidRPr="007771B6">
        <w:rPr>
          <w:sz w:val="28"/>
          <w:szCs w:val="28"/>
          <w:lang w:val="uk-UA"/>
        </w:rPr>
        <w:t>ресурсними центрами, а саме:</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B009A">
        <w:rPr>
          <w:b/>
          <w:sz w:val="28"/>
          <w:szCs w:val="28"/>
          <w:lang w:val="uk-UA"/>
        </w:rPr>
        <w:t>30 000,00 гривень</w:t>
      </w:r>
    </w:p>
    <w:p w:rsidR="0046569D" w:rsidRDefault="0046569D" w:rsidP="0046569D">
      <w:pPr>
        <w:jc w:val="both"/>
        <w:rPr>
          <w:sz w:val="28"/>
          <w:szCs w:val="28"/>
          <w:lang w:val="uk-UA"/>
        </w:rPr>
      </w:pPr>
      <w:r w:rsidRPr="007771B6">
        <w:rPr>
          <w:b/>
          <w:sz w:val="28"/>
          <w:szCs w:val="28"/>
          <w:lang w:val="uk-UA"/>
        </w:rPr>
        <w:t>КЕКВ 2273</w:t>
      </w:r>
      <w:r w:rsidRPr="004960A9">
        <w:rPr>
          <w:sz w:val="28"/>
          <w:szCs w:val="28"/>
          <w:lang w:val="uk-UA"/>
        </w:rPr>
        <w:t xml:space="preserve"> «Оплата </w:t>
      </w:r>
      <w:r>
        <w:rPr>
          <w:sz w:val="28"/>
          <w:szCs w:val="28"/>
          <w:lang w:val="uk-UA"/>
        </w:rPr>
        <w:t>електроенергії</w:t>
      </w:r>
      <w:r w:rsidRPr="004960A9">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t>30 000,00 гривень</w:t>
      </w:r>
    </w:p>
    <w:p w:rsidR="0046569D" w:rsidRDefault="0046569D" w:rsidP="0046569D">
      <w:pPr>
        <w:pStyle w:val="a3"/>
        <w:ind w:left="0"/>
        <w:rPr>
          <w:b/>
          <w:sz w:val="28"/>
          <w:szCs w:val="28"/>
          <w:u w:val="double"/>
          <w:lang w:val="uk-UA"/>
        </w:rPr>
      </w:pPr>
    </w:p>
    <w:p w:rsidR="0046569D" w:rsidRPr="007771B6" w:rsidRDefault="0046569D" w:rsidP="0046569D">
      <w:pPr>
        <w:pStyle w:val="a3"/>
        <w:ind w:left="0"/>
        <w:rPr>
          <w:sz w:val="28"/>
          <w:szCs w:val="28"/>
          <w:lang w:val="uk-UA"/>
        </w:rPr>
      </w:pPr>
      <w:r w:rsidRPr="005C6AFF">
        <w:rPr>
          <w:b/>
          <w:sz w:val="28"/>
          <w:szCs w:val="28"/>
          <w:lang w:val="uk-UA"/>
        </w:rPr>
        <w:t>КПКВК 0614060</w:t>
      </w:r>
      <w:r w:rsidRPr="0046569D">
        <w:rPr>
          <w:sz w:val="28"/>
          <w:szCs w:val="28"/>
          <w:lang w:val="uk-UA"/>
        </w:rPr>
        <w:t xml:space="preserve"> </w:t>
      </w:r>
      <w:r w:rsidRPr="007771B6">
        <w:rPr>
          <w:sz w:val="28"/>
          <w:szCs w:val="28"/>
          <w:lang w:val="uk-UA"/>
        </w:rPr>
        <w:t xml:space="preserve">«Забезпечення </w:t>
      </w:r>
    </w:p>
    <w:p w:rsidR="0046569D" w:rsidRPr="007771B6" w:rsidRDefault="0046569D" w:rsidP="0046569D">
      <w:pPr>
        <w:pStyle w:val="a3"/>
        <w:ind w:left="0"/>
        <w:rPr>
          <w:sz w:val="28"/>
          <w:szCs w:val="28"/>
          <w:lang w:val="uk-UA"/>
        </w:rPr>
      </w:pPr>
      <w:r>
        <w:rPr>
          <w:sz w:val="28"/>
          <w:szCs w:val="28"/>
          <w:lang w:val="uk-UA"/>
        </w:rPr>
        <w:t>діяльності</w:t>
      </w:r>
      <w:r w:rsidRPr="007771B6">
        <w:rPr>
          <w:sz w:val="28"/>
          <w:szCs w:val="28"/>
          <w:lang w:val="uk-UA"/>
        </w:rPr>
        <w:t xml:space="preserve"> палаців і будинків культури, </w:t>
      </w:r>
    </w:p>
    <w:p w:rsidR="0046569D" w:rsidRPr="007771B6" w:rsidRDefault="0046569D" w:rsidP="0046569D">
      <w:pPr>
        <w:pStyle w:val="a3"/>
        <w:ind w:left="0"/>
        <w:rPr>
          <w:sz w:val="28"/>
          <w:szCs w:val="28"/>
          <w:lang w:val="uk-UA"/>
        </w:rPr>
      </w:pPr>
      <w:r w:rsidRPr="007771B6">
        <w:rPr>
          <w:sz w:val="28"/>
          <w:szCs w:val="28"/>
          <w:lang w:val="uk-UA"/>
        </w:rPr>
        <w:t xml:space="preserve">клубів, центрів дозвілля та інших </w:t>
      </w:r>
    </w:p>
    <w:p w:rsidR="0046569D" w:rsidRPr="00D366A5" w:rsidRDefault="0046569D" w:rsidP="0046569D">
      <w:pPr>
        <w:pStyle w:val="a3"/>
        <w:ind w:left="0"/>
        <w:rPr>
          <w:sz w:val="28"/>
          <w:szCs w:val="28"/>
          <w:lang w:val="uk-UA"/>
        </w:rPr>
      </w:pPr>
      <w:r>
        <w:rPr>
          <w:sz w:val="28"/>
          <w:szCs w:val="28"/>
          <w:lang w:val="uk-UA"/>
        </w:rPr>
        <w:t>клубних закладів</w:t>
      </w:r>
      <w:r w:rsidRPr="007771B6">
        <w:rPr>
          <w:sz w:val="28"/>
          <w:szCs w:val="28"/>
          <w:lang w:val="uk-UA"/>
        </w:rPr>
        <w:t>», а саме:</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B009A">
        <w:rPr>
          <w:b/>
          <w:sz w:val="28"/>
          <w:szCs w:val="28"/>
          <w:lang w:val="uk-UA"/>
        </w:rPr>
        <w:t>119 000,00 гривень</w:t>
      </w:r>
    </w:p>
    <w:p w:rsidR="0046569D" w:rsidRDefault="0046569D" w:rsidP="0046569D">
      <w:pPr>
        <w:jc w:val="both"/>
        <w:rPr>
          <w:sz w:val="28"/>
          <w:szCs w:val="28"/>
          <w:lang w:val="uk-UA"/>
        </w:rPr>
      </w:pPr>
      <w:r w:rsidRPr="007771B6">
        <w:rPr>
          <w:b/>
          <w:sz w:val="28"/>
          <w:szCs w:val="28"/>
          <w:lang w:val="uk-UA"/>
        </w:rPr>
        <w:t>КЕКВ 2111</w:t>
      </w:r>
      <w:r>
        <w:rPr>
          <w:sz w:val="28"/>
          <w:szCs w:val="28"/>
          <w:lang w:val="uk-UA"/>
        </w:rPr>
        <w:t xml:space="preserve"> «Заробітна плата»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40D64">
        <w:rPr>
          <w:sz w:val="28"/>
          <w:szCs w:val="28"/>
          <w:lang w:val="uk-UA"/>
        </w:rPr>
        <w:t>40</w:t>
      </w:r>
      <w:r>
        <w:rPr>
          <w:sz w:val="28"/>
          <w:szCs w:val="28"/>
          <w:lang w:val="uk-UA"/>
        </w:rPr>
        <w:t xml:space="preserve"> </w:t>
      </w:r>
      <w:r w:rsidRPr="00B40D64">
        <w:rPr>
          <w:sz w:val="28"/>
          <w:szCs w:val="28"/>
          <w:lang w:val="uk-UA"/>
        </w:rPr>
        <w:t xml:space="preserve">000,00 </w:t>
      </w:r>
      <w:r>
        <w:rPr>
          <w:bCs/>
          <w:sz w:val="28"/>
          <w:szCs w:val="28"/>
          <w:lang w:val="uk-UA"/>
        </w:rPr>
        <w:t>гривень</w:t>
      </w:r>
    </w:p>
    <w:p w:rsidR="0046569D" w:rsidRPr="007771B6" w:rsidRDefault="0046569D" w:rsidP="0046569D">
      <w:pPr>
        <w:jc w:val="both"/>
        <w:rPr>
          <w:sz w:val="28"/>
          <w:szCs w:val="28"/>
          <w:lang w:val="uk-UA"/>
        </w:rPr>
      </w:pPr>
      <w:r w:rsidRPr="007771B6">
        <w:rPr>
          <w:b/>
          <w:sz w:val="28"/>
          <w:szCs w:val="28"/>
          <w:lang w:val="uk-UA"/>
        </w:rPr>
        <w:t>КЕКВ 2120</w:t>
      </w:r>
      <w:r w:rsidRPr="00B40D64">
        <w:rPr>
          <w:sz w:val="28"/>
          <w:szCs w:val="28"/>
          <w:lang w:val="uk-UA"/>
        </w:rPr>
        <w:t xml:space="preserve"> «Н</w:t>
      </w:r>
      <w:r>
        <w:rPr>
          <w:sz w:val="28"/>
          <w:szCs w:val="28"/>
          <w:lang w:val="uk-UA"/>
        </w:rPr>
        <w:t>арахування на оплату праці»</w:t>
      </w:r>
      <w:r>
        <w:rPr>
          <w:sz w:val="28"/>
          <w:szCs w:val="28"/>
          <w:lang w:val="uk-UA"/>
        </w:rPr>
        <w:tab/>
      </w:r>
      <w:r>
        <w:rPr>
          <w:sz w:val="28"/>
          <w:szCs w:val="28"/>
          <w:lang w:val="uk-UA"/>
        </w:rPr>
        <w:tab/>
      </w:r>
      <w:r>
        <w:rPr>
          <w:sz w:val="28"/>
          <w:szCs w:val="28"/>
          <w:lang w:val="uk-UA"/>
        </w:rPr>
        <w:tab/>
      </w:r>
      <w:r w:rsidRPr="00B40D64">
        <w:rPr>
          <w:sz w:val="28"/>
          <w:szCs w:val="28"/>
          <w:lang w:val="uk-UA"/>
        </w:rPr>
        <w:t>10</w:t>
      </w:r>
      <w:r>
        <w:rPr>
          <w:sz w:val="28"/>
          <w:szCs w:val="28"/>
          <w:lang w:val="uk-UA"/>
        </w:rPr>
        <w:t xml:space="preserve"> </w:t>
      </w:r>
      <w:r w:rsidRPr="00B40D64">
        <w:rPr>
          <w:sz w:val="28"/>
          <w:szCs w:val="28"/>
          <w:lang w:val="uk-UA"/>
        </w:rPr>
        <w:t xml:space="preserve">000,00 </w:t>
      </w:r>
      <w:r>
        <w:rPr>
          <w:bCs/>
          <w:sz w:val="28"/>
          <w:szCs w:val="28"/>
          <w:lang w:val="uk-UA"/>
        </w:rPr>
        <w:t>гривень</w:t>
      </w:r>
    </w:p>
    <w:p w:rsidR="0046569D" w:rsidRDefault="0046569D" w:rsidP="0046569D">
      <w:pPr>
        <w:jc w:val="both"/>
        <w:rPr>
          <w:bCs/>
          <w:sz w:val="28"/>
          <w:szCs w:val="28"/>
          <w:lang w:val="uk-UA"/>
        </w:rPr>
      </w:pPr>
      <w:r w:rsidRPr="007771B6">
        <w:rPr>
          <w:b/>
          <w:sz w:val="28"/>
          <w:szCs w:val="28"/>
          <w:lang w:val="uk-UA"/>
        </w:rPr>
        <w:t>КЕКВ 2271</w:t>
      </w:r>
      <w:r>
        <w:rPr>
          <w:sz w:val="28"/>
          <w:szCs w:val="28"/>
          <w:lang w:val="uk-UA"/>
        </w:rPr>
        <w:t xml:space="preserve"> «Оплата теплопостачання»</w:t>
      </w:r>
      <w:r>
        <w:rPr>
          <w:sz w:val="28"/>
          <w:szCs w:val="28"/>
          <w:lang w:val="uk-UA"/>
        </w:rPr>
        <w:tab/>
      </w:r>
      <w:r>
        <w:rPr>
          <w:sz w:val="28"/>
          <w:szCs w:val="28"/>
          <w:lang w:val="uk-UA"/>
        </w:rPr>
        <w:tab/>
      </w:r>
      <w:r>
        <w:rPr>
          <w:sz w:val="28"/>
          <w:szCs w:val="28"/>
          <w:lang w:val="uk-UA"/>
        </w:rPr>
        <w:tab/>
      </w:r>
      <w:r>
        <w:rPr>
          <w:sz w:val="28"/>
          <w:szCs w:val="28"/>
          <w:lang w:val="uk-UA"/>
        </w:rPr>
        <w:tab/>
      </w:r>
      <w:r w:rsidRPr="00B40D64">
        <w:rPr>
          <w:bCs/>
          <w:sz w:val="28"/>
          <w:szCs w:val="28"/>
          <w:lang w:val="uk-UA"/>
        </w:rPr>
        <w:t>47</w:t>
      </w:r>
      <w:r>
        <w:rPr>
          <w:bCs/>
          <w:sz w:val="28"/>
          <w:szCs w:val="28"/>
          <w:lang w:val="uk-UA"/>
        </w:rPr>
        <w:t xml:space="preserve"> </w:t>
      </w:r>
      <w:r w:rsidRPr="00B40D64">
        <w:rPr>
          <w:bCs/>
          <w:sz w:val="28"/>
          <w:szCs w:val="28"/>
          <w:lang w:val="uk-UA"/>
        </w:rPr>
        <w:t>0</w:t>
      </w:r>
      <w:r w:rsidRPr="00B40D64">
        <w:rPr>
          <w:bCs/>
          <w:sz w:val="28"/>
          <w:szCs w:val="28"/>
        </w:rPr>
        <w:t>0</w:t>
      </w:r>
      <w:r>
        <w:rPr>
          <w:bCs/>
          <w:sz w:val="28"/>
          <w:szCs w:val="28"/>
          <w:lang w:val="uk-UA"/>
        </w:rPr>
        <w:t>0,00 гривень</w:t>
      </w:r>
    </w:p>
    <w:p w:rsidR="0046569D" w:rsidRPr="0046569D" w:rsidRDefault="0046569D" w:rsidP="00353F56">
      <w:pPr>
        <w:jc w:val="both"/>
        <w:rPr>
          <w:bCs/>
          <w:sz w:val="28"/>
          <w:szCs w:val="28"/>
          <w:lang w:val="uk-UA"/>
        </w:rPr>
      </w:pPr>
      <w:r w:rsidRPr="005C6AFF">
        <w:rPr>
          <w:b/>
          <w:sz w:val="28"/>
          <w:szCs w:val="28"/>
          <w:lang w:val="uk-UA"/>
        </w:rPr>
        <w:t>КЕКВ 2273</w:t>
      </w:r>
      <w:r>
        <w:rPr>
          <w:sz w:val="28"/>
          <w:szCs w:val="28"/>
          <w:lang w:val="uk-UA"/>
        </w:rPr>
        <w:t xml:space="preserve"> «Оплата електроенергії»</w:t>
      </w:r>
      <w:r>
        <w:rPr>
          <w:sz w:val="28"/>
          <w:szCs w:val="28"/>
          <w:lang w:val="uk-UA"/>
        </w:rPr>
        <w:tab/>
      </w:r>
      <w:r>
        <w:rPr>
          <w:sz w:val="28"/>
          <w:szCs w:val="28"/>
          <w:lang w:val="uk-UA"/>
        </w:rPr>
        <w:tab/>
      </w:r>
      <w:r>
        <w:rPr>
          <w:sz w:val="28"/>
          <w:szCs w:val="28"/>
          <w:lang w:val="uk-UA"/>
        </w:rPr>
        <w:tab/>
      </w:r>
      <w:r>
        <w:rPr>
          <w:sz w:val="28"/>
          <w:szCs w:val="28"/>
          <w:lang w:val="uk-UA"/>
        </w:rPr>
        <w:tab/>
      </w:r>
      <w:r w:rsidRPr="00B40D64">
        <w:rPr>
          <w:sz w:val="28"/>
          <w:szCs w:val="28"/>
          <w:lang w:val="uk-UA"/>
        </w:rPr>
        <w:t>22</w:t>
      </w:r>
      <w:r>
        <w:rPr>
          <w:sz w:val="28"/>
          <w:szCs w:val="28"/>
          <w:lang w:val="uk-UA"/>
        </w:rPr>
        <w:t xml:space="preserve"> 000,00 гривень</w:t>
      </w:r>
    </w:p>
    <w:p w:rsidR="0046569D" w:rsidRDefault="0046569D" w:rsidP="005C6AFF">
      <w:pPr>
        <w:pStyle w:val="a3"/>
        <w:ind w:left="0"/>
        <w:jc w:val="both"/>
        <w:rPr>
          <w:b/>
          <w:bCs/>
          <w:sz w:val="28"/>
          <w:szCs w:val="28"/>
          <w:lang w:val="uk-UA"/>
        </w:rPr>
      </w:pPr>
    </w:p>
    <w:p w:rsidR="005C6AFF" w:rsidRPr="005C6AFF" w:rsidRDefault="00B06934" w:rsidP="005C6AFF">
      <w:pPr>
        <w:pStyle w:val="a3"/>
        <w:ind w:left="0"/>
        <w:jc w:val="both"/>
        <w:rPr>
          <w:sz w:val="28"/>
          <w:szCs w:val="28"/>
          <w:lang w:val="uk-UA"/>
        </w:rPr>
      </w:pPr>
      <w:r w:rsidRPr="005C6AFF">
        <w:rPr>
          <w:b/>
          <w:bCs/>
          <w:sz w:val="28"/>
          <w:szCs w:val="28"/>
          <w:lang w:val="uk-UA"/>
        </w:rPr>
        <w:t>КПК</w:t>
      </w:r>
      <w:r w:rsidR="005C6AFF">
        <w:rPr>
          <w:b/>
          <w:bCs/>
          <w:sz w:val="28"/>
          <w:szCs w:val="28"/>
          <w:lang w:val="uk-UA"/>
        </w:rPr>
        <w:t>ВК</w:t>
      </w:r>
      <w:r w:rsidRPr="005C6AFF">
        <w:rPr>
          <w:b/>
          <w:bCs/>
          <w:sz w:val="28"/>
          <w:szCs w:val="28"/>
          <w:lang w:val="uk-UA"/>
        </w:rPr>
        <w:t xml:space="preserve"> </w:t>
      </w:r>
      <w:r w:rsidR="005C6AFF">
        <w:rPr>
          <w:b/>
          <w:sz w:val="28"/>
          <w:szCs w:val="28"/>
          <w:lang w:val="uk-UA"/>
        </w:rPr>
        <w:t xml:space="preserve">0611141 </w:t>
      </w:r>
      <w:r w:rsidRPr="005C6AFF">
        <w:rPr>
          <w:sz w:val="28"/>
          <w:szCs w:val="28"/>
          <w:lang w:val="uk-UA"/>
        </w:rPr>
        <w:t xml:space="preserve">Забезпечення діяльності </w:t>
      </w:r>
    </w:p>
    <w:p w:rsidR="005C6AFF" w:rsidRPr="005B009A" w:rsidRDefault="00B06934" w:rsidP="005C6AFF">
      <w:pPr>
        <w:pStyle w:val="a3"/>
        <w:ind w:left="0"/>
        <w:jc w:val="both"/>
        <w:rPr>
          <w:b/>
          <w:sz w:val="28"/>
          <w:szCs w:val="28"/>
          <w:lang w:val="uk-UA"/>
        </w:rPr>
      </w:pPr>
      <w:r w:rsidRPr="005C6AFF">
        <w:rPr>
          <w:sz w:val="28"/>
          <w:szCs w:val="28"/>
          <w:lang w:val="uk-UA"/>
        </w:rPr>
        <w:t>і</w:t>
      </w:r>
      <w:r w:rsidR="005C6AFF" w:rsidRPr="005C6AFF">
        <w:rPr>
          <w:sz w:val="28"/>
          <w:szCs w:val="28"/>
          <w:lang w:val="uk-UA"/>
        </w:rPr>
        <w:t xml:space="preserve">нших закладів у сфері освіти, </w:t>
      </w:r>
      <w:r w:rsidRPr="005C6AFF">
        <w:rPr>
          <w:sz w:val="28"/>
          <w:szCs w:val="28"/>
          <w:lang w:val="uk-UA"/>
        </w:rPr>
        <w:t>а саме:</w:t>
      </w:r>
      <w:r w:rsidR="005B009A">
        <w:rPr>
          <w:sz w:val="28"/>
          <w:szCs w:val="28"/>
          <w:lang w:val="uk-UA"/>
        </w:rPr>
        <w:tab/>
      </w:r>
      <w:r w:rsidR="005B009A">
        <w:rPr>
          <w:sz w:val="28"/>
          <w:szCs w:val="28"/>
          <w:lang w:val="uk-UA"/>
        </w:rPr>
        <w:tab/>
      </w:r>
      <w:r w:rsidR="005B009A">
        <w:rPr>
          <w:sz w:val="28"/>
          <w:szCs w:val="28"/>
          <w:lang w:val="uk-UA"/>
        </w:rPr>
        <w:tab/>
      </w:r>
      <w:r w:rsidR="005B009A">
        <w:rPr>
          <w:sz w:val="28"/>
          <w:szCs w:val="28"/>
          <w:lang w:val="uk-UA"/>
        </w:rPr>
        <w:tab/>
      </w:r>
      <w:r w:rsidR="005B009A" w:rsidRPr="005B009A">
        <w:rPr>
          <w:b/>
          <w:sz w:val="28"/>
          <w:szCs w:val="28"/>
          <w:lang w:val="uk-UA"/>
        </w:rPr>
        <w:t>10 000,00 гривень</w:t>
      </w:r>
    </w:p>
    <w:p w:rsidR="005C6AFF" w:rsidRDefault="00B06934" w:rsidP="00353F56">
      <w:pPr>
        <w:jc w:val="both"/>
        <w:rPr>
          <w:sz w:val="28"/>
          <w:szCs w:val="28"/>
          <w:lang w:val="uk-UA"/>
        </w:rPr>
      </w:pPr>
      <w:r w:rsidRPr="005C6AFF">
        <w:rPr>
          <w:b/>
          <w:iCs/>
          <w:color w:val="000000"/>
          <w:sz w:val="28"/>
          <w:szCs w:val="28"/>
          <w:lang w:val="uk-UA"/>
        </w:rPr>
        <w:t>К</w:t>
      </w:r>
      <w:r w:rsidR="005C6AFF" w:rsidRPr="005C6AFF">
        <w:rPr>
          <w:b/>
          <w:iCs/>
          <w:color w:val="000000"/>
          <w:sz w:val="28"/>
          <w:szCs w:val="28"/>
          <w:lang w:val="uk-UA"/>
        </w:rPr>
        <w:t xml:space="preserve">ЕКВ </w:t>
      </w:r>
      <w:r w:rsidRPr="005C6AFF">
        <w:rPr>
          <w:b/>
          <w:iCs/>
          <w:color w:val="000000"/>
          <w:sz w:val="28"/>
          <w:szCs w:val="28"/>
          <w:lang w:val="uk-UA"/>
        </w:rPr>
        <w:t>2210</w:t>
      </w:r>
      <w:r>
        <w:rPr>
          <w:iCs/>
          <w:color w:val="000000"/>
          <w:sz w:val="28"/>
          <w:szCs w:val="28"/>
          <w:lang w:val="uk-UA"/>
        </w:rPr>
        <w:t xml:space="preserve"> </w:t>
      </w:r>
      <w:r w:rsidRPr="00A4438E">
        <w:rPr>
          <w:sz w:val="28"/>
          <w:szCs w:val="28"/>
          <w:lang w:val="uk-UA"/>
        </w:rPr>
        <w:t xml:space="preserve">«Предмети, матеріали, </w:t>
      </w:r>
    </w:p>
    <w:p w:rsidR="00B06934" w:rsidRDefault="005C6AFF" w:rsidP="00353F56">
      <w:pPr>
        <w:jc w:val="both"/>
        <w:rPr>
          <w:sz w:val="28"/>
          <w:szCs w:val="28"/>
          <w:lang w:val="uk-UA"/>
        </w:rPr>
      </w:pPr>
      <w:r>
        <w:rPr>
          <w:sz w:val="28"/>
          <w:szCs w:val="28"/>
          <w:lang w:val="uk-UA"/>
        </w:rPr>
        <w:t>обладнання та інвентар»</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B06934">
        <w:rPr>
          <w:sz w:val="28"/>
          <w:szCs w:val="28"/>
          <w:lang w:val="uk-UA"/>
        </w:rPr>
        <w:t>5</w:t>
      </w:r>
      <w:r>
        <w:rPr>
          <w:sz w:val="28"/>
          <w:szCs w:val="28"/>
          <w:lang w:val="uk-UA"/>
        </w:rPr>
        <w:t xml:space="preserve"> 000,00 гривень</w:t>
      </w:r>
    </w:p>
    <w:p w:rsidR="00B06934" w:rsidRDefault="00B06934" w:rsidP="00353F56">
      <w:pPr>
        <w:jc w:val="both"/>
        <w:rPr>
          <w:sz w:val="28"/>
          <w:szCs w:val="28"/>
          <w:lang w:val="uk-UA"/>
        </w:rPr>
      </w:pPr>
      <w:r w:rsidRPr="005C6AFF">
        <w:rPr>
          <w:b/>
          <w:sz w:val="28"/>
          <w:szCs w:val="28"/>
          <w:lang w:val="uk-UA"/>
        </w:rPr>
        <w:t>КЕКВ 2240</w:t>
      </w:r>
      <w:r w:rsidRPr="00673D2A">
        <w:rPr>
          <w:sz w:val="28"/>
          <w:szCs w:val="28"/>
          <w:lang w:val="uk-UA"/>
        </w:rPr>
        <w:t xml:space="preserve"> «</w:t>
      </w:r>
      <w:r>
        <w:rPr>
          <w:bCs/>
          <w:sz w:val="28"/>
          <w:szCs w:val="28"/>
          <w:lang w:val="uk-UA"/>
        </w:rPr>
        <w:t>Оплата послу (крім комунальних)</w:t>
      </w:r>
      <w:r w:rsidRPr="00673D2A">
        <w:rPr>
          <w:sz w:val="28"/>
          <w:szCs w:val="28"/>
          <w:lang w:val="uk-UA"/>
        </w:rPr>
        <w:t>»</w:t>
      </w:r>
      <w:r w:rsidR="005C6AFF">
        <w:rPr>
          <w:sz w:val="28"/>
          <w:szCs w:val="28"/>
          <w:lang w:val="uk-UA"/>
        </w:rPr>
        <w:tab/>
      </w:r>
      <w:r w:rsidR="005C6AFF">
        <w:rPr>
          <w:sz w:val="28"/>
          <w:szCs w:val="28"/>
          <w:lang w:val="uk-UA"/>
        </w:rPr>
        <w:tab/>
      </w:r>
      <w:r>
        <w:rPr>
          <w:sz w:val="28"/>
          <w:szCs w:val="28"/>
          <w:lang w:val="uk-UA"/>
        </w:rPr>
        <w:t>5</w:t>
      </w:r>
      <w:r w:rsidR="005C6AFF">
        <w:rPr>
          <w:sz w:val="28"/>
          <w:szCs w:val="28"/>
          <w:lang w:val="uk-UA"/>
        </w:rPr>
        <w:t xml:space="preserve"> 000,00 гривень</w:t>
      </w:r>
    </w:p>
    <w:p w:rsidR="00750EB4" w:rsidRDefault="00750EB4" w:rsidP="00353F56">
      <w:pPr>
        <w:rPr>
          <w:lang w:val="uk-UA"/>
        </w:rPr>
      </w:pPr>
    </w:p>
    <w:p w:rsidR="00750EB4" w:rsidRPr="00750EB4" w:rsidRDefault="00750EB4" w:rsidP="0046569D">
      <w:pPr>
        <w:pStyle w:val="a3"/>
        <w:numPr>
          <w:ilvl w:val="1"/>
          <w:numId w:val="1"/>
        </w:numPr>
        <w:jc w:val="both"/>
        <w:rPr>
          <w:b/>
          <w:sz w:val="28"/>
          <w:szCs w:val="28"/>
          <w:lang w:val="uk-UA"/>
        </w:rPr>
      </w:pPr>
      <w:proofErr w:type="spellStart"/>
      <w:r w:rsidRPr="00750EB4">
        <w:rPr>
          <w:b/>
          <w:sz w:val="28"/>
          <w:szCs w:val="28"/>
          <w:lang w:val="uk-UA"/>
        </w:rPr>
        <w:t>Озернянська</w:t>
      </w:r>
      <w:proofErr w:type="spellEnd"/>
      <w:r w:rsidRPr="00750EB4">
        <w:rPr>
          <w:b/>
          <w:sz w:val="28"/>
          <w:szCs w:val="28"/>
          <w:lang w:val="uk-UA"/>
        </w:rPr>
        <w:t xml:space="preserve"> сільська рада</w:t>
      </w:r>
    </w:p>
    <w:p w:rsidR="0046569D" w:rsidRDefault="0046569D" w:rsidP="00C801BD">
      <w:pPr>
        <w:suppressAutoHyphens/>
        <w:jc w:val="both"/>
        <w:rPr>
          <w:rFonts w:eastAsia="Calibri"/>
          <w:i/>
          <w:sz w:val="28"/>
          <w:szCs w:val="28"/>
          <w:lang w:val="uk-UA" w:eastAsia="zh-CN"/>
        </w:rPr>
      </w:pPr>
    </w:p>
    <w:p w:rsidR="0046569D" w:rsidRDefault="0046569D" w:rsidP="0046569D">
      <w:pPr>
        <w:suppressAutoHyphens/>
        <w:ind w:firstLine="360"/>
        <w:jc w:val="both"/>
        <w:rPr>
          <w:rFonts w:eastAsia="Calibri"/>
          <w:i/>
          <w:sz w:val="28"/>
          <w:szCs w:val="28"/>
          <w:lang w:val="uk-UA" w:eastAsia="zh-CN"/>
        </w:rPr>
      </w:pPr>
      <w:r w:rsidRPr="0046569D">
        <w:rPr>
          <w:rFonts w:eastAsia="Calibri"/>
          <w:i/>
          <w:sz w:val="28"/>
          <w:szCs w:val="28"/>
          <w:lang w:val="uk-UA" w:eastAsia="zh-CN"/>
        </w:rPr>
        <w:t>ЗМЕНШИТИ КОШТОРИСНІ АСИГНУВАННЯ</w:t>
      </w:r>
    </w:p>
    <w:p w:rsidR="00750EB4" w:rsidRPr="0046569D" w:rsidRDefault="0046569D" w:rsidP="00C801BD">
      <w:pPr>
        <w:suppressAutoHyphens/>
        <w:jc w:val="both"/>
        <w:rPr>
          <w:rFonts w:eastAsia="Calibri"/>
          <w:sz w:val="28"/>
          <w:szCs w:val="28"/>
          <w:lang w:val="uk-UA" w:eastAsia="zh-CN"/>
        </w:rPr>
      </w:pPr>
      <w:r w:rsidRPr="0046569D">
        <w:rPr>
          <w:rFonts w:eastAsia="Calibri"/>
          <w:i/>
          <w:sz w:val="28"/>
          <w:szCs w:val="28"/>
          <w:lang w:val="uk-UA" w:eastAsia="zh-CN"/>
        </w:rPr>
        <w:t xml:space="preserve"> </w:t>
      </w:r>
      <w:r w:rsidR="00B86781">
        <w:rPr>
          <w:rFonts w:eastAsia="Calibri"/>
          <w:i/>
          <w:sz w:val="28"/>
          <w:szCs w:val="28"/>
          <w:lang w:val="uk-UA" w:eastAsia="zh-CN"/>
        </w:rPr>
        <w:t xml:space="preserve">    </w:t>
      </w:r>
      <w:r w:rsidR="00D366A5" w:rsidRPr="0046569D">
        <w:rPr>
          <w:rFonts w:eastAsia="Calibri"/>
          <w:i/>
          <w:sz w:val="28"/>
          <w:szCs w:val="28"/>
          <w:lang w:val="uk-UA" w:eastAsia="zh-CN"/>
        </w:rPr>
        <w:t>(</w:t>
      </w:r>
      <w:r w:rsidR="009B2B60" w:rsidRPr="0046569D">
        <w:rPr>
          <w:rFonts w:eastAsia="Calibri"/>
          <w:i/>
          <w:sz w:val="28"/>
          <w:szCs w:val="28"/>
          <w:lang w:val="uk-UA" w:eastAsia="zh-CN"/>
        </w:rPr>
        <w:t>на суму 1</w:t>
      </w:r>
      <w:r w:rsidR="00C801BD" w:rsidRPr="0046569D">
        <w:rPr>
          <w:rFonts w:eastAsia="Calibri"/>
          <w:i/>
          <w:sz w:val="28"/>
          <w:szCs w:val="28"/>
          <w:lang w:val="uk-UA" w:eastAsia="zh-CN"/>
        </w:rPr>
        <w:t>49 700,00 гривень</w:t>
      </w:r>
      <w:r w:rsidR="00D366A5" w:rsidRPr="0046569D">
        <w:rPr>
          <w:rFonts w:eastAsia="Calibri"/>
          <w:i/>
          <w:sz w:val="28"/>
          <w:szCs w:val="28"/>
          <w:lang w:val="uk-UA" w:eastAsia="zh-CN"/>
        </w:rPr>
        <w:t>)</w:t>
      </w:r>
      <w:r w:rsidR="00750EB4" w:rsidRPr="0046569D">
        <w:rPr>
          <w:rFonts w:eastAsia="Calibri"/>
          <w:sz w:val="28"/>
          <w:szCs w:val="28"/>
          <w:lang w:val="uk-UA" w:eastAsia="zh-CN"/>
        </w:rPr>
        <w:t>:</w:t>
      </w:r>
    </w:p>
    <w:p w:rsidR="00C801BD" w:rsidRDefault="00C801BD" w:rsidP="00C801BD">
      <w:pPr>
        <w:suppressAutoHyphens/>
        <w:jc w:val="both"/>
        <w:rPr>
          <w:rFonts w:eastAsia="Calibri"/>
          <w:b/>
          <w:sz w:val="28"/>
          <w:szCs w:val="28"/>
          <w:lang w:val="uk-UA" w:eastAsia="zh-CN"/>
        </w:rPr>
      </w:pPr>
    </w:p>
    <w:p w:rsidR="00D92F45"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КПКВК 0110150</w:t>
      </w:r>
      <w:r w:rsidRPr="00750EB4">
        <w:rPr>
          <w:rFonts w:eastAsia="Calibri"/>
          <w:sz w:val="28"/>
          <w:szCs w:val="28"/>
          <w:lang w:val="uk-UA" w:eastAsia="zh-CN"/>
        </w:rPr>
        <w:t xml:space="preserve"> «Організаційне, інформаційно-</w:t>
      </w:r>
    </w:p>
    <w:p w:rsidR="00D92F45"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аналітичне та матеріально-технічне </w:t>
      </w:r>
    </w:p>
    <w:p w:rsidR="004205B3"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забезпечення діяльності </w:t>
      </w:r>
    </w:p>
    <w:p w:rsidR="004205B3"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обласної ради, районної ради, районної у </w:t>
      </w:r>
    </w:p>
    <w:p w:rsidR="00D92F45"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місті ради (у разі її створення), міської </w:t>
      </w:r>
    </w:p>
    <w:p w:rsidR="00750EB4" w:rsidRPr="0001078A" w:rsidRDefault="00750EB4" w:rsidP="00C801BD">
      <w:pPr>
        <w:suppressAutoHyphens/>
        <w:jc w:val="both"/>
        <w:rPr>
          <w:rFonts w:eastAsia="Calibri"/>
          <w:b/>
          <w:sz w:val="28"/>
          <w:szCs w:val="28"/>
          <w:lang w:val="uk-UA" w:eastAsia="zh-CN"/>
        </w:rPr>
      </w:pPr>
      <w:r w:rsidRPr="00750EB4">
        <w:rPr>
          <w:rFonts w:eastAsia="Calibri"/>
          <w:sz w:val="28"/>
          <w:szCs w:val="28"/>
          <w:lang w:val="uk-UA" w:eastAsia="zh-CN"/>
        </w:rPr>
        <w:t>селищної, сільської рад»:</w:t>
      </w:r>
      <w:r w:rsidR="005B009A">
        <w:rPr>
          <w:rFonts w:eastAsia="Calibri"/>
          <w:sz w:val="28"/>
          <w:szCs w:val="28"/>
          <w:lang w:val="uk-UA" w:eastAsia="zh-CN"/>
        </w:rPr>
        <w:tab/>
      </w:r>
      <w:r w:rsidR="005B009A">
        <w:rPr>
          <w:rFonts w:eastAsia="Calibri"/>
          <w:sz w:val="28"/>
          <w:szCs w:val="28"/>
          <w:lang w:val="uk-UA" w:eastAsia="zh-CN"/>
        </w:rPr>
        <w:tab/>
      </w:r>
      <w:r w:rsidR="005B009A">
        <w:rPr>
          <w:rFonts w:eastAsia="Calibri"/>
          <w:sz w:val="28"/>
          <w:szCs w:val="28"/>
          <w:lang w:val="uk-UA" w:eastAsia="zh-CN"/>
        </w:rPr>
        <w:tab/>
      </w:r>
      <w:r w:rsidR="005B009A">
        <w:rPr>
          <w:rFonts w:eastAsia="Calibri"/>
          <w:sz w:val="28"/>
          <w:szCs w:val="28"/>
          <w:lang w:val="uk-UA" w:eastAsia="zh-CN"/>
        </w:rPr>
        <w:tab/>
      </w:r>
      <w:r w:rsidR="005B009A">
        <w:rPr>
          <w:rFonts w:eastAsia="Calibri"/>
          <w:sz w:val="28"/>
          <w:szCs w:val="28"/>
          <w:lang w:val="uk-UA" w:eastAsia="zh-CN"/>
        </w:rPr>
        <w:tab/>
      </w:r>
      <w:r w:rsidR="005B009A">
        <w:rPr>
          <w:rFonts w:eastAsia="Calibri"/>
          <w:sz w:val="28"/>
          <w:szCs w:val="28"/>
          <w:lang w:val="uk-UA" w:eastAsia="zh-CN"/>
        </w:rPr>
        <w:tab/>
      </w:r>
      <w:r w:rsidR="0001078A" w:rsidRPr="0001078A">
        <w:rPr>
          <w:rFonts w:eastAsia="Calibri"/>
          <w:b/>
          <w:sz w:val="28"/>
          <w:szCs w:val="28"/>
          <w:lang w:val="uk-UA" w:eastAsia="zh-CN"/>
        </w:rPr>
        <w:t xml:space="preserve">8 400,00 гривень </w:t>
      </w:r>
    </w:p>
    <w:p w:rsidR="004205B3"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КЕКВ 2282</w:t>
      </w:r>
      <w:r w:rsidRPr="00750EB4">
        <w:rPr>
          <w:rFonts w:eastAsia="Calibri"/>
          <w:sz w:val="28"/>
          <w:szCs w:val="28"/>
          <w:lang w:val="uk-UA" w:eastAsia="zh-CN"/>
        </w:rPr>
        <w:t xml:space="preserve"> «Окремі заходи по реалізації </w:t>
      </w:r>
    </w:p>
    <w:p w:rsidR="004205B3"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державних (регіональних) програм, не </w:t>
      </w:r>
    </w:p>
    <w:p w:rsidR="00750EB4" w:rsidRPr="00750EB4"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в</w:t>
      </w:r>
      <w:r w:rsidR="004205B3">
        <w:rPr>
          <w:rFonts w:eastAsia="Calibri"/>
          <w:sz w:val="28"/>
          <w:szCs w:val="28"/>
          <w:lang w:val="uk-UA" w:eastAsia="zh-CN"/>
        </w:rPr>
        <w:t>іднесені до заходів розвитку»</w:t>
      </w:r>
      <w:r w:rsidR="004205B3">
        <w:rPr>
          <w:rFonts w:eastAsia="Calibri"/>
          <w:sz w:val="28"/>
          <w:szCs w:val="28"/>
          <w:lang w:val="uk-UA" w:eastAsia="zh-CN"/>
        </w:rPr>
        <w:tab/>
      </w:r>
      <w:r w:rsidR="004205B3">
        <w:rPr>
          <w:rFonts w:eastAsia="Calibri"/>
          <w:sz w:val="28"/>
          <w:szCs w:val="28"/>
          <w:lang w:val="uk-UA" w:eastAsia="zh-CN"/>
        </w:rPr>
        <w:tab/>
      </w:r>
      <w:r w:rsidR="004205B3">
        <w:rPr>
          <w:rFonts w:eastAsia="Calibri"/>
          <w:sz w:val="28"/>
          <w:szCs w:val="28"/>
          <w:lang w:val="uk-UA" w:eastAsia="zh-CN"/>
        </w:rPr>
        <w:tab/>
      </w:r>
      <w:r w:rsidR="004205B3">
        <w:rPr>
          <w:rFonts w:eastAsia="Calibri"/>
          <w:sz w:val="28"/>
          <w:szCs w:val="28"/>
          <w:lang w:val="uk-UA" w:eastAsia="zh-CN"/>
        </w:rPr>
        <w:tab/>
      </w:r>
      <w:r w:rsidR="004205B3">
        <w:rPr>
          <w:rFonts w:eastAsia="Calibri"/>
          <w:sz w:val="28"/>
          <w:szCs w:val="28"/>
          <w:lang w:val="uk-UA" w:eastAsia="zh-CN"/>
        </w:rPr>
        <w:tab/>
      </w:r>
      <w:r w:rsidRPr="00750EB4">
        <w:rPr>
          <w:rFonts w:eastAsia="Calibri"/>
          <w:sz w:val="28"/>
          <w:szCs w:val="28"/>
          <w:lang w:val="uk-UA" w:eastAsia="zh-CN"/>
        </w:rPr>
        <w:t>1</w:t>
      </w:r>
      <w:r w:rsidR="004205B3">
        <w:rPr>
          <w:rFonts w:eastAsia="Calibri"/>
          <w:sz w:val="28"/>
          <w:szCs w:val="28"/>
          <w:lang w:val="uk-UA" w:eastAsia="zh-CN"/>
        </w:rPr>
        <w:t xml:space="preserve"> </w:t>
      </w:r>
      <w:r w:rsidRPr="00750EB4">
        <w:rPr>
          <w:rFonts w:eastAsia="Calibri"/>
          <w:sz w:val="28"/>
          <w:szCs w:val="28"/>
          <w:lang w:val="uk-UA" w:eastAsia="zh-CN"/>
        </w:rPr>
        <w:t xml:space="preserve">400,00 </w:t>
      </w:r>
      <w:r w:rsidR="00E11D8F">
        <w:rPr>
          <w:sz w:val="28"/>
          <w:szCs w:val="28"/>
          <w:lang w:val="uk-UA"/>
        </w:rPr>
        <w:t>гривень</w:t>
      </w:r>
    </w:p>
    <w:p w:rsidR="00157210" w:rsidRDefault="00750EB4" w:rsidP="00C801BD">
      <w:pPr>
        <w:suppressAutoHyphens/>
        <w:jc w:val="both"/>
        <w:rPr>
          <w:sz w:val="28"/>
          <w:szCs w:val="28"/>
          <w:lang w:val="uk-UA"/>
        </w:rPr>
      </w:pPr>
      <w:r w:rsidRPr="00750EB4">
        <w:rPr>
          <w:rFonts w:eastAsia="Calibri"/>
          <w:b/>
          <w:sz w:val="28"/>
          <w:szCs w:val="28"/>
          <w:lang w:val="uk-UA" w:eastAsia="zh-CN"/>
        </w:rPr>
        <w:t>КЕКВ 2800</w:t>
      </w:r>
      <w:r w:rsidR="004205B3">
        <w:rPr>
          <w:rFonts w:eastAsia="Calibri"/>
          <w:sz w:val="28"/>
          <w:szCs w:val="28"/>
          <w:lang w:val="uk-UA" w:eastAsia="zh-CN"/>
        </w:rPr>
        <w:t xml:space="preserve"> «Інші поточні видатки»</w:t>
      </w:r>
      <w:r w:rsidR="004205B3">
        <w:rPr>
          <w:rFonts w:eastAsia="Calibri"/>
          <w:sz w:val="28"/>
          <w:szCs w:val="28"/>
          <w:lang w:val="uk-UA" w:eastAsia="zh-CN"/>
        </w:rPr>
        <w:tab/>
      </w:r>
      <w:r w:rsidR="004205B3">
        <w:rPr>
          <w:rFonts w:eastAsia="Calibri"/>
          <w:sz w:val="28"/>
          <w:szCs w:val="28"/>
          <w:lang w:val="uk-UA" w:eastAsia="zh-CN"/>
        </w:rPr>
        <w:tab/>
      </w:r>
      <w:r w:rsidR="004205B3">
        <w:rPr>
          <w:rFonts w:eastAsia="Calibri"/>
          <w:sz w:val="28"/>
          <w:szCs w:val="28"/>
          <w:lang w:val="uk-UA" w:eastAsia="zh-CN"/>
        </w:rPr>
        <w:tab/>
      </w:r>
      <w:r w:rsidR="004205B3">
        <w:rPr>
          <w:rFonts w:eastAsia="Calibri"/>
          <w:sz w:val="28"/>
          <w:szCs w:val="28"/>
          <w:lang w:val="uk-UA" w:eastAsia="zh-CN"/>
        </w:rPr>
        <w:tab/>
      </w:r>
      <w:r w:rsidRPr="00750EB4">
        <w:rPr>
          <w:rFonts w:eastAsia="Calibri"/>
          <w:sz w:val="28"/>
          <w:szCs w:val="28"/>
          <w:lang w:val="uk-UA" w:eastAsia="zh-CN"/>
        </w:rPr>
        <w:t>7</w:t>
      </w:r>
      <w:r w:rsidR="004205B3">
        <w:rPr>
          <w:rFonts w:eastAsia="Calibri"/>
          <w:sz w:val="28"/>
          <w:szCs w:val="28"/>
          <w:lang w:val="uk-UA" w:eastAsia="zh-CN"/>
        </w:rPr>
        <w:t xml:space="preserve"> </w:t>
      </w:r>
      <w:r w:rsidRPr="00750EB4">
        <w:rPr>
          <w:rFonts w:eastAsia="Calibri"/>
          <w:sz w:val="28"/>
          <w:szCs w:val="28"/>
          <w:lang w:val="uk-UA" w:eastAsia="zh-CN"/>
        </w:rPr>
        <w:t xml:space="preserve">000,00 </w:t>
      </w:r>
      <w:r w:rsidR="00E11D8F">
        <w:rPr>
          <w:sz w:val="28"/>
          <w:szCs w:val="28"/>
          <w:lang w:val="uk-UA"/>
        </w:rPr>
        <w:t>гривень</w:t>
      </w:r>
    </w:p>
    <w:p w:rsidR="00E11D8F" w:rsidRDefault="00E11D8F" w:rsidP="00C801BD">
      <w:pPr>
        <w:suppressAutoHyphens/>
        <w:jc w:val="both"/>
        <w:rPr>
          <w:rFonts w:eastAsia="Calibri"/>
          <w:b/>
          <w:sz w:val="28"/>
          <w:szCs w:val="28"/>
          <w:lang w:val="uk-UA" w:eastAsia="zh-CN"/>
        </w:rPr>
      </w:pPr>
    </w:p>
    <w:p w:rsidR="00002C53"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КПКВК 0113033</w:t>
      </w:r>
      <w:r w:rsidRPr="00750EB4">
        <w:rPr>
          <w:rFonts w:eastAsia="Calibri"/>
          <w:sz w:val="28"/>
          <w:szCs w:val="28"/>
          <w:lang w:val="uk-UA" w:eastAsia="zh-CN"/>
        </w:rPr>
        <w:t xml:space="preserve"> « Компенсаційні виплати на </w:t>
      </w:r>
    </w:p>
    <w:p w:rsidR="00002C53"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пільговий проїзд автомобільним транспортом </w:t>
      </w:r>
    </w:p>
    <w:p w:rsidR="00750EB4" w:rsidRPr="0001078A" w:rsidRDefault="00750EB4" w:rsidP="00C801BD">
      <w:pPr>
        <w:suppressAutoHyphens/>
        <w:jc w:val="both"/>
        <w:rPr>
          <w:rFonts w:eastAsia="Calibri"/>
          <w:b/>
          <w:sz w:val="28"/>
          <w:szCs w:val="28"/>
          <w:lang w:val="uk-UA" w:eastAsia="zh-CN"/>
        </w:rPr>
      </w:pPr>
      <w:r w:rsidRPr="00750EB4">
        <w:rPr>
          <w:rFonts w:eastAsia="Calibri"/>
          <w:sz w:val="28"/>
          <w:szCs w:val="28"/>
          <w:lang w:val="uk-UA" w:eastAsia="zh-CN"/>
        </w:rPr>
        <w:t>окремим категоріям громадян»</w:t>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sidRPr="0001078A">
        <w:rPr>
          <w:rFonts w:eastAsia="Calibri"/>
          <w:b/>
          <w:sz w:val="28"/>
          <w:szCs w:val="28"/>
          <w:lang w:val="uk-UA" w:eastAsia="zh-CN"/>
        </w:rPr>
        <w:t>17 000,00 гривень</w:t>
      </w:r>
    </w:p>
    <w:p w:rsidR="00750EB4" w:rsidRDefault="00750EB4" w:rsidP="00C801BD">
      <w:pPr>
        <w:suppressAutoHyphens/>
        <w:jc w:val="both"/>
        <w:rPr>
          <w:sz w:val="28"/>
          <w:szCs w:val="28"/>
          <w:lang w:val="uk-UA"/>
        </w:rPr>
      </w:pPr>
      <w:r w:rsidRPr="00750EB4">
        <w:rPr>
          <w:rFonts w:eastAsia="Calibri"/>
          <w:b/>
          <w:sz w:val="28"/>
          <w:szCs w:val="28"/>
          <w:lang w:val="uk-UA" w:eastAsia="zh-CN"/>
        </w:rPr>
        <w:t xml:space="preserve">КЕКВ 2240 </w:t>
      </w:r>
      <w:r w:rsidRPr="00750EB4">
        <w:rPr>
          <w:rFonts w:eastAsia="Calibri"/>
          <w:sz w:val="28"/>
          <w:szCs w:val="28"/>
          <w:lang w:val="uk-UA" w:eastAsia="zh-CN"/>
        </w:rPr>
        <w:t>«Оплата послуг (крім комунальних)»</w:t>
      </w:r>
      <w:r w:rsidR="004205B3">
        <w:rPr>
          <w:rFonts w:eastAsia="Calibri"/>
          <w:sz w:val="28"/>
          <w:szCs w:val="28"/>
          <w:lang w:val="uk-UA" w:eastAsia="zh-CN"/>
        </w:rPr>
        <w:tab/>
      </w:r>
      <w:r w:rsidR="004205B3">
        <w:rPr>
          <w:rFonts w:eastAsia="Calibri"/>
          <w:sz w:val="28"/>
          <w:szCs w:val="28"/>
          <w:lang w:val="uk-UA" w:eastAsia="zh-CN"/>
        </w:rPr>
        <w:tab/>
      </w:r>
      <w:r w:rsidRPr="00750EB4">
        <w:rPr>
          <w:rFonts w:eastAsia="Calibri"/>
          <w:sz w:val="28"/>
          <w:szCs w:val="28"/>
          <w:lang w:val="uk-UA" w:eastAsia="zh-CN"/>
        </w:rPr>
        <w:t>17</w:t>
      </w:r>
      <w:r w:rsidR="004205B3">
        <w:rPr>
          <w:rFonts w:eastAsia="Calibri"/>
          <w:sz w:val="28"/>
          <w:szCs w:val="28"/>
          <w:lang w:val="uk-UA" w:eastAsia="zh-CN"/>
        </w:rPr>
        <w:t xml:space="preserve"> </w:t>
      </w:r>
      <w:r w:rsidRPr="00750EB4">
        <w:rPr>
          <w:rFonts w:eastAsia="Calibri"/>
          <w:sz w:val="28"/>
          <w:szCs w:val="28"/>
          <w:lang w:val="uk-UA" w:eastAsia="zh-CN"/>
        </w:rPr>
        <w:t xml:space="preserve">000,00 </w:t>
      </w:r>
      <w:r w:rsidR="00E11D8F">
        <w:rPr>
          <w:sz w:val="28"/>
          <w:szCs w:val="28"/>
          <w:lang w:val="uk-UA"/>
        </w:rPr>
        <w:t>гривень</w:t>
      </w:r>
    </w:p>
    <w:p w:rsidR="00E11D8F" w:rsidRDefault="00E11D8F" w:rsidP="00C801BD">
      <w:pPr>
        <w:suppressAutoHyphens/>
        <w:jc w:val="both"/>
        <w:rPr>
          <w:rFonts w:eastAsia="Calibri"/>
          <w:sz w:val="28"/>
          <w:szCs w:val="28"/>
          <w:lang w:val="uk-UA" w:eastAsia="zh-CN"/>
        </w:rPr>
      </w:pPr>
    </w:p>
    <w:p w:rsidR="00002C53"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КПКВК 0113210</w:t>
      </w:r>
      <w:r w:rsidRPr="00750EB4">
        <w:rPr>
          <w:rFonts w:eastAsia="Calibri"/>
          <w:sz w:val="28"/>
          <w:szCs w:val="28"/>
          <w:lang w:val="uk-UA" w:eastAsia="zh-CN"/>
        </w:rPr>
        <w:t xml:space="preserve"> «Організація та проведення </w:t>
      </w:r>
    </w:p>
    <w:p w:rsidR="00750EB4" w:rsidRPr="00750EB4"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громадських робіт» </w:t>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sidRPr="0001078A">
        <w:rPr>
          <w:rFonts w:eastAsia="Calibri"/>
          <w:b/>
          <w:sz w:val="28"/>
          <w:szCs w:val="28"/>
          <w:lang w:val="uk-UA" w:eastAsia="zh-CN"/>
        </w:rPr>
        <w:t>10 000,00 гривень</w:t>
      </w:r>
    </w:p>
    <w:p w:rsidR="00D92F45"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КЕКВ 2282</w:t>
      </w:r>
      <w:r w:rsidRPr="00750EB4">
        <w:rPr>
          <w:rFonts w:eastAsia="Calibri"/>
          <w:sz w:val="28"/>
          <w:szCs w:val="28"/>
          <w:lang w:val="uk-UA" w:eastAsia="zh-CN"/>
        </w:rPr>
        <w:t xml:space="preserve"> «Окремі заходи по реалізації </w:t>
      </w:r>
    </w:p>
    <w:p w:rsidR="004205B3"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державних (регіональних) програм, не віднесені</w:t>
      </w:r>
    </w:p>
    <w:p w:rsidR="00750EB4" w:rsidRPr="00750EB4"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до заходів розвитку</w:t>
      </w:r>
      <w:r w:rsidR="004205B3">
        <w:rPr>
          <w:rFonts w:eastAsia="Calibri"/>
          <w:sz w:val="28"/>
          <w:szCs w:val="28"/>
          <w:lang w:val="uk-UA" w:eastAsia="zh-CN"/>
        </w:rPr>
        <w:t>»</w:t>
      </w:r>
      <w:r w:rsidR="004205B3">
        <w:rPr>
          <w:rFonts w:eastAsia="Calibri"/>
          <w:sz w:val="28"/>
          <w:szCs w:val="28"/>
          <w:lang w:val="uk-UA" w:eastAsia="zh-CN"/>
        </w:rPr>
        <w:tab/>
      </w:r>
      <w:r w:rsidR="004205B3">
        <w:rPr>
          <w:rFonts w:eastAsia="Calibri"/>
          <w:sz w:val="28"/>
          <w:szCs w:val="28"/>
          <w:lang w:val="uk-UA" w:eastAsia="zh-CN"/>
        </w:rPr>
        <w:tab/>
      </w:r>
      <w:r w:rsidR="004205B3">
        <w:rPr>
          <w:rFonts w:eastAsia="Calibri"/>
          <w:sz w:val="28"/>
          <w:szCs w:val="28"/>
          <w:lang w:val="uk-UA" w:eastAsia="zh-CN"/>
        </w:rPr>
        <w:tab/>
      </w:r>
      <w:r w:rsidR="004205B3">
        <w:rPr>
          <w:rFonts w:eastAsia="Calibri"/>
          <w:sz w:val="28"/>
          <w:szCs w:val="28"/>
          <w:lang w:val="uk-UA" w:eastAsia="zh-CN"/>
        </w:rPr>
        <w:tab/>
      </w:r>
      <w:r w:rsidR="004205B3">
        <w:rPr>
          <w:rFonts w:eastAsia="Calibri"/>
          <w:sz w:val="28"/>
          <w:szCs w:val="28"/>
          <w:lang w:val="uk-UA" w:eastAsia="zh-CN"/>
        </w:rPr>
        <w:tab/>
      </w:r>
      <w:r w:rsidR="004205B3">
        <w:rPr>
          <w:rFonts w:eastAsia="Calibri"/>
          <w:sz w:val="28"/>
          <w:szCs w:val="28"/>
          <w:lang w:val="uk-UA" w:eastAsia="zh-CN"/>
        </w:rPr>
        <w:tab/>
      </w:r>
      <w:r w:rsidR="004205B3">
        <w:rPr>
          <w:rFonts w:eastAsia="Calibri"/>
          <w:sz w:val="28"/>
          <w:szCs w:val="28"/>
          <w:lang w:val="uk-UA" w:eastAsia="zh-CN"/>
        </w:rPr>
        <w:tab/>
      </w:r>
      <w:r w:rsidRPr="00750EB4">
        <w:rPr>
          <w:rFonts w:eastAsia="Calibri"/>
          <w:sz w:val="28"/>
          <w:szCs w:val="28"/>
          <w:lang w:val="uk-UA" w:eastAsia="zh-CN"/>
        </w:rPr>
        <w:t>10</w:t>
      </w:r>
      <w:r w:rsidR="004205B3">
        <w:rPr>
          <w:rFonts w:eastAsia="Calibri"/>
          <w:sz w:val="28"/>
          <w:szCs w:val="28"/>
          <w:lang w:val="uk-UA" w:eastAsia="zh-CN"/>
        </w:rPr>
        <w:t xml:space="preserve"> </w:t>
      </w:r>
      <w:r w:rsidRPr="00750EB4">
        <w:rPr>
          <w:rFonts w:eastAsia="Calibri"/>
          <w:sz w:val="28"/>
          <w:szCs w:val="28"/>
          <w:lang w:val="uk-UA" w:eastAsia="zh-CN"/>
        </w:rPr>
        <w:t xml:space="preserve">000,00 </w:t>
      </w:r>
      <w:r w:rsidR="00E11D8F">
        <w:rPr>
          <w:sz w:val="28"/>
          <w:szCs w:val="28"/>
          <w:lang w:val="uk-UA"/>
        </w:rPr>
        <w:t>гривень</w:t>
      </w:r>
    </w:p>
    <w:p w:rsidR="00750EB4" w:rsidRDefault="00750EB4" w:rsidP="00C801BD">
      <w:pPr>
        <w:suppressAutoHyphens/>
        <w:jc w:val="both"/>
        <w:rPr>
          <w:rFonts w:eastAsia="Calibri"/>
          <w:sz w:val="28"/>
          <w:szCs w:val="28"/>
          <w:lang w:val="uk-UA" w:eastAsia="zh-CN"/>
        </w:rPr>
      </w:pPr>
    </w:p>
    <w:p w:rsidR="00002C53"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lastRenderedPageBreak/>
        <w:t>КПКВК</w:t>
      </w:r>
      <w:r w:rsidRPr="00750EB4">
        <w:rPr>
          <w:rFonts w:eastAsia="Calibri"/>
          <w:sz w:val="28"/>
          <w:szCs w:val="28"/>
          <w:lang w:val="uk-UA" w:eastAsia="zh-CN"/>
        </w:rPr>
        <w:t xml:space="preserve"> </w:t>
      </w:r>
      <w:r w:rsidRPr="00D92F45">
        <w:rPr>
          <w:rFonts w:eastAsia="Calibri"/>
          <w:b/>
          <w:sz w:val="28"/>
          <w:szCs w:val="28"/>
          <w:lang w:val="uk-UA" w:eastAsia="zh-CN"/>
        </w:rPr>
        <w:t>0116030</w:t>
      </w:r>
      <w:r w:rsidRPr="00750EB4">
        <w:rPr>
          <w:rFonts w:eastAsia="Calibri"/>
          <w:sz w:val="28"/>
          <w:szCs w:val="28"/>
          <w:lang w:val="uk-UA" w:eastAsia="zh-CN"/>
        </w:rPr>
        <w:t xml:space="preserve"> «Організація благоустрою </w:t>
      </w:r>
    </w:p>
    <w:p w:rsidR="00750EB4" w:rsidRPr="0001078A" w:rsidRDefault="00750EB4" w:rsidP="00C801BD">
      <w:pPr>
        <w:suppressAutoHyphens/>
        <w:jc w:val="both"/>
        <w:rPr>
          <w:rFonts w:eastAsia="Calibri"/>
          <w:b/>
          <w:sz w:val="28"/>
          <w:szCs w:val="28"/>
          <w:lang w:val="uk-UA" w:eastAsia="zh-CN"/>
        </w:rPr>
      </w:pPr>
      <w:r w:rsidRPr="00750EB4">
        <w:rPr>
          <w:rFonts w:eastAsia="Calibri"/>
          <w:sz w:val="28"/>
          <w:szCs w:val="28"/>
          <w:lang w:val="uk-UA" w:eastAsia="zh-CN"/>
        </w:rPr>
        <w:t>населених пунктів»</w:t>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sidRPr="0001078A">
        <w:rPr>
          <w:rFonts w:eastAsia="Calibri"/>
          <w:b/>
          <w:sz w:val="28"/>
          <w:szCs w:val="28"/>
          <w:lang w:val="uk-UA" w:eastAsia="zh-CN"/>
        </w:rPr>
        <w:t>80 000,00 гривень</w:t>
      </w:r>
    </w:p>
    <w:p w:rsidR="004205B3"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КЕКВ 2210</w:t>
      </w:r>
      <w:r w:rsidRPr="00750EB4">
        <w:rPr>
          <w:rFonts w:eastAsia="Calibri"/>
          <w:sz w:val="28"/>
          <w:szCs w:val="28"/>
          <w:lang w:val="uk-UA" w:eastAsia="zh-CN"/>
        </w:rPr>
        <w:t xml:space="preserve"> «Предмети, матеріали, </w:t>
      </w:r>
    </w:p>
    <w:p w:rsidR="00157210" w:rsidRDefault="004205B3" w:rsidP="00C801BD">
      <w:pPr>
        <w:suppressAutoHyphens/>
        <w:jc w:val="both"/>
        <w:rPr>
          <w:sz w:val="28"/>
          <w:szCs w:val="28"/>
          <w:lang w:val="uk-UA"/>
        </w:rPr>
      </w:pPr>
      <w:r>
        <w:rPr>
          <w:rFonts w:eastAsia="Calibri"/>
          <w:sz w:val="28"/>
          <w:szCs w:val="28"/>
          <w:lang w:val="uk-UA" w:eastAsia="zh-CN"/>
        </w:rPr>
        <w:t xml:space="preserve">обладнання та інвентар» </w:t>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sidR="00750EB4" w:rsidRPr="00750EB4">
        <w:rPr>
          <w:rFonts w:eastAsia="Calibri"/>
          <w:sz w:val="28"/>
          <w:szCs w:val="28"/>
          <w:lang w:val="uk-UA" w:eastAsia="zh-CN"/>
        </w:rPr>
        <w:t>40</w:t>
      </w:r>
      <w:r w:rsidR="009B2B60">
        <w:rPr>
          <w:rFonts w:eastAsia="Calibri"/>
          <w:sz w:val="28"/>
          <w:szCs w:val="28"/>
          <w:lang w:val="uk-UA" w:eastAsia="zh-CN"/>
        </w:rPr>
        <w:t> </w:t>
      </w:r>
      <w:r w:rsidR="0001078A">
        <w:rPr>
          <w:rFonts w:eastAsia="Calibri"/>
          <w:sz w:val="28"/>
          <w:szCs w:val="28"/>
          <w:lang w:val="uk-UA" w:eastAsia="zh-CN"/>
        </w:rPr>
        <w:t>000,00 </w:t>
      </w:r>
      <w:r w:rsidR="00E11D8F">
        <w:rPr>
          <w:sz w:val="28"/>
          <w:szCs w:val="28"/>
          <w:lang w:val="uk-UA"/>
        </w:rPr>
        <w:t>гривень</w:t>
      </w:r>
      <w:r w:rsidR="00E11D8F" w:rsidRPr="00750EB4">
        <w:rPr>
          <w:rFonts w:eastAsia="Calibri"/>
          <w:b/>
          <w:sz w:val="28"/>
          <w:szCs w:val="28"/>
          <w:lang w:val="uk-UA" w:eastAsia="zh-CN"/>
        </w:rPr>
        <w:t xml:space="preserve"> </w:t>
      </w:r>
      <w:r w:rsidR="00750EB4" w:rsidRPr="00750EB4">
        <w:rPr>
          <w:rFonts w:eastAsia="Calibri"/>
          <w:b/>
          <w:sz w:val="28"/>
          <w:szCs w:val="28"/>
          <w:lang w:val="uk-UA" w:eastAsia="zh-CN"/>
        </w:rPr>
        <w:t>КЕКВ 2240</w:t>
      </w:r>
      <w:r w:rsidR="00750EB4" w:rsidRPr="00750EB4">
        <w:rPr>
          <w:rFonts w:eastAsia="Calibri"/>
          <w:sz w:val="28"/>
          <w:szCs w:val="28"/>
          <w:lang w:val="uk-UA" w:eastAsia="zh-CN"/>
        </w:rPr>
        <w:t xml:space="preserve"> «Опла</w:t>
      </w:r>
      <w:r>
        <w:rPr>
          <w:rFonts w:eastAsia="Calibri"/>
          <w:sz w:val="28"/>
          <w:szCs w:val="28"/>
          <w:lang w:val="uk-UA" w:eastAsia="zh-CN"/>
        </w:rPr>
        <w:t xml:space="preserve">та послуг (крім комунальних)» </w:t>
      </w:r>
      <w:r>
        <w:rPr>
          <w:rFonts w:eastAsia="Calibri"/>
          <w:sz w:val="28"/>
          <w:szCs w:val="28"/>
          <w:lang w:val="uk-UA" w:eastAsia="zh-CN"/>
        </w:rPr>
        <w:tab/>
      </w:r>
      <w:r>
        <w:rPr>
          <w:rFonts w:eastAsia="Calibri"/>
          <w:sz w:val="28"/>
          <w:szCs w:val="28"/>
          <w:lang w:val="uk-UA" w:eastAsia="zh-CN"/>
        </w:rPr>
        <w:tab/>
      </w:r>
      <w:r w:rsidR="00750EB4" w:rsidRPr="00750EB4">
        <w:rPr>
          <w:rFonts w:eastAsia="Calibri"/>
          <w:sz w:val="28"/>
          <w:szCs w:val="28"/>
          <w:lang w:val="uk-UA" w:eastAsia="zh-CN"/>
        </w:rPr>
        <w:t>40</w:t>
      </w:r>
      <w:r>
        <w:rPr>
          <w:rFonts w:eastAsia="Calibri"/>
          <w:sz w:val="28"/>
          <w:szCs w:val="28"/>
          <w:lang w:val="uk-UA" w:eastAsia="zh-CN"/>
        </w:rPr>
        <w:t xml:space="preserve"> </w:t>
      </w:r>
      <w:r w:rsidR="00750EB4" w:rsidRPr="00750EB4">
        <w:rPr>
          <w:rFonts w:eastAsia="Calibri"/>
          <w:sz w:val="28"/>
          <w:szCs w:val="28"/>
          <w:lang w:val="uk-UA" w:eastAsia="zh-CN"/>
        </w:rPr>
        <w:t xml:space="preserve">000,00 </w:t>
      </w:r>
      <w:r w:rsidR="00E11D8F">
        <w:rPr>
          <w:sz w:val="28"/>
          <w:szCs w:val="28"/>
          <w:lang w:val="uk-UA"/>
        </w:rPr>
        <w:t>гривень</w:t>
      </w:r>
    </w:p>
    <w:p w:rsidR="00E11D8F" w:rsidRDefault="00E11D8F" w:rsidP="00C801BD">
      <w:pPr>
        <w:suppressAutoHyphens/>
        <w:jc w:val="both"/>
        <w:rPr>
          <w:rFonts w:eastAsia="Calibri"/>
          <w:b/>
          <w:sz w:val="28"/>
          <w:szCs w:val="28"/>
          <w:lang w:val="uk-UA" w:eastAsia="zh-CN"/>
        </w:rPr>
      </w:pPr>
    </w:p>
    <w:p w:rsidR="00AA210E"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КПКВК 0118130</w:t>
      </w:r>
      <w:r w:rsidRPr="00750EB4">
        <w:rPr>
          <w:rFonts w:eastAsia="Calibri"/>
          <w:sz w:val="28"/>
          <w:szCs w:val="28"/>
          <w:lang w:val="uk-UA" w:eastAsia="zh-CN"/>
        </w:rPr>
        <w:t xml:space="preserve"> «Забезпечення діяльності </w:t>
      </w:r>
    </w:p>
    <w:p w:rsidR="00750EB4" w:rsidRPr="00750EB4"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місцевої пожежної охорони»</w:t>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b/>
          <w:sz w:val="28"/>
          <w:szCs w:val="28"/>
          <w:lang w:val="uk-UA" w:eastAsia="zh-CN"/>
        </w:rPr>
        <w:t>25</w:t>
      </w:r>
      <w:r w:rsidR="0001078A" w:rsidRPr="0001078A">
        <w:rPr>
          <w:rFonts w:eastAsia="Calibri"/>
          <w:b/>
          <w:sz w:val="28"/>
          <w:szCs w:val="28"/>
          <w:lang w:val="uk-UA" w:eastAsia="zh-CN"/>
        </w:rPr>
        <w:t> 300,00 гривень</w:t>
      </w:r>
      <w:r w:rsidR="0001078A">
        <w:rPr>
          <w:rFonts w:eastAsia="Calibri"/>
          <w:sz w:val="28"/>
          <w:szCs w:val="28"/>
          <w:lang w:val="uk-UA" w:eastAsia="zh-CN"/>
        </w:rPr>
        <w:t xml:space="preserve"> </w:t>
      </w:r>
    </w:p>
    <w:p w:rsidR="00750EB4" w:rsidRPr="00750EB4"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КЕКВ 2111</w:t>
      </w:r>
      <w:r w:rsidR="00AA210E">
        <w:rPr>
          <w:rFonts w:eastAsia="Calibri"/>
          <w:sz w:val="28"/>
          <w:szCs w:val="28"/>
          <w:lang w:val="uk-UA" w:eastAsia="zh-CN"/>
        </w:rPr>
        <w:t xml:space="preserve"> «Заробітна плата»</w:t>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Pr="00750EB4">
        <w:rPr>
          <w:rFonts w:eastAsia="Calibri"/>
          <w:sz w:val="28"/>
          <w:szCs w:val="28"/>
          <w:lang w:val="uk-UA" w:eastAsia="zh-CN"/>
        </w:rPr>
        <w:t>15</w:t>
      </w:r>
      <w:r w:rsidR="009B2B60">
        <w:rPr>
          <w:rFonts w:eastAsia="Calibri"/>
          <w:sz w:val="28"/>
          <w:szCs w:val="28"/>
          <w:lang w:val="uk-UA" w:eastAsia="zh-CN"/>
        </w:rPr>
        <w:t> </w:t>
      </w:r>
      <w:r w:rsidR="0001078A">
        <w:rPr>
          <w:rFonts w:eastAsia="Calibri"/>
          <w:sz w:val="28"/>
          <w:szCs w:val="28"/>
          <w:lang w:val="uk-UA" w:eastAsia="zh-CN"/>
        </w:rPr>
        <w:t>500,00 </w:t>
      </w:r>
      <w:r w:rsidR="00E11D8F">
        <w:rPr>
          <w:sz w:val="28"/>
          <w:szCs w:val="28"/>
          <w:lang w:val="uk-UA"/>
        </w:rPr>
        <w:t>гривень</w:t>
      </w:r>
      <w:r w:rsidR="00E11D8F" w:rsidRPr="00750EB4">
        <w:rPr>
          <w:rFonts w:eastAsia="Calibri"/>
          <w:b/>
          <w:sz w:val="28"/>
          <w:szCs w:val="28"/>
          <w:lang w:val="uk-UA" w:eastAsia="zh-CN"/>
        </w:rPr>
        <w:t xml:space="preserve"> </w:t>
      </w:r>
      <w:r w:rsidRPr="00750EB4">
        <w:rPr>
          <w:rFonts w:eastAsia="Calibri"/>
          <w:b/>
          <w:sz w:val="28"/>
          <w:szCs w:val="28"/>
          <w:lang w:val="uk-UA" w:eastAsia="zh-CN"/>
        </w:rPr>
        <w:t>КЕКВ 2120</w:t>
      </w:r>
      <w:r w:rsidRPr="00750EB4">
        <w:rPr>
          <w:rFonts w:eastAsia="Calibri"/>
          <w:sz w:val="28"/>
          <w:szCs w:val="28"/>
          <w:lang w:val="uk-UA" w:eastAsia="zh-CN"/>
        </w:rPr>
        <w:t xml:space="preserve"> </w:t>
      </w:r>
      <w:r w:rsidR="00AA210E">
        <w:rPr>
          <w:rFonts w:eastAsia="Calibri"/>
          <w:sz w:val="28"/>
          <w:szCs w:val="28"/>
          <w:lang w:val="uk-UA" w:eastAsia="zh-CN"/>
        </w:rPr>
        <w:t xml:space="preserve">«Нарахування на оплату праці» </w:t>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Pr="00750EB4">
        <w:rPr>
          <w:rFonts w:eastAsia="Calibri"/>
          <w:sz w:val="28"/>
          <w:szCs w:val="28"/>
          <w:lang w:val="uk-UA" w:eastAsia="zh-CN"/>
        </w:rPr>
        <w:t>3</w:t>
      </w:r>
      <w:r w:rsidR="00AA210E">
        <w:rPr>
          <w:rFonts w:eastAsia="Calibri"/>
          <w:sz w:val="28"/>
          <w:szCs w:val="28"/>
          <w:lang w:val="uk-UA" w:eastAsia="zh-CN"/>
        </w:rPr>
        <w:t xml:space="preserve"> </w:t>
      </w:r>
      <w:r w:rsidRPr="00750EB4">
        <w:rPr>
          <w:rFonts w:eastAsia="Calibri"/>
          <w:sz w:val="28"/>
          <w:szCs w:val="28"/>
          <w:lang w:val="uk-UA" w:eastAsia="zh-CN"/>
        </w:rPr>
        <w:t xml:space="preserve">800,00 </w:t>
      </w:r>
      <w:r w:rsidR="00E11D8F">
        <w:rPr>
          <w:sz w:val="28"/>
          <w:szCs w:val="28"/>
          <w:lang w:val="uk-UA"/>
        </w:rPr>
        <w:t>гривень</w:t>
      </w:r>
    </w:p>
    <w:p w:rsidR="00AA210E"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КЕКВ 2210</w:t>
      </w:r>
      <w:r w:rsidRPr="00750EB4">
        <w:rPr>
          <w:rFonts w:eastAsia="Calibri"/>
          <w:sz w:val="28"/>
          <w:szCs w:val="28"/>
          <w:lang w:val="uk-UA" w:eastAsia="zh-CN"/>
        </w:rPr>
        <w:t xml:space="preserve"> «Предмети, матер</w:t>
      </w:r>
      <w:r w:rsidR="00AA210E">
        <w:rPr>
          <w:rFonts w:eastAsia="Calibri"/>
          <w:sz w:val="28"/>
          <w:szCs w:val="28"/>
          <w:lang w:val="uk-UA" w:eastAsia="zh-CN"/>
        </w:rPr>
        <w:t xml:space="preserve">іали, обладнання </w:t>
      </w:r>
    </w:p>
    <w:p w:rsidR="00750EB4" w:rsidRPr="00750EB4" w:rsidRDefault="00AA210E" w:rsidP="00C801BD">
      <w:pPr>
        <w:suppressAutoHyphens/>
        <w:jc w:val="both"/>
        <w:rPr>
          <w:rFonts w:eastAsia="Calibri"/>
          <w:sz w:val="28"/>
          <w:szCs w:val="28"/>
          <w:lang w:val="uk-UA" w:eastAsia="zh-CN"/>
        </w:rPr>
      </w:pPr>
      <w:r>
        <w:rPr>
          <w:rFonts w:eastAsia="Calibri"/>
          <w:sz w:val="28"/>
          <w:szCs w:val="28"/>
          <w:lang w:val="uk-UA" w:eastAsia="zh-CN"/>
        </w:rPr>
        <w:t>та інвентар»</w:t>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sidR="00750EB4" w:rsidRPr="00750EB4">
        <w:rPr>
          <w:rFonts w:eastAsia="Calibri"/>
          <w:sz w:val="28"/>
          <w:szCs w:val="28"/>
          <w:lang w:val="uk-UA" w:eastAsia="zh-CN"/>
        </w:rPr>
        <w:t>5</w:t>
      </w:r>
      <w:r>
        <w:rPr>
          <w:rFonts w:eastAsia="Calibri"/>
          <w:sz w:val="28"/>
          <w:szCs w:val="28"/>
          <w:lang w:val="uk-UA" w:eastAsia="zh-CN"/>
        </w:rPr>
        <w:t xml:space="preserve"> </w:t>
      </w:r>
      <w:r w:rsidR="00750EB4" w:rsidRPr="00750EB4">
        <w:rPr>
          <w:rFonts w:eastAsia="Calibri"/>
          <w:sz w:val="28"/>
          <w:szCs w:val="28"/>
          <w:lang w:val="uk-UA" w:eastAsia="zh-CN"/>
        </w:rPr>
        <w:t xml:space="preserve">000,00 </w:t>
      </w:r>
      <w:r w:rsidR="00E11D8F">
        <w:rPr>
          <w:sz w:val="28"/>
          <w:szCs w:val="28"/>
          <w:lang w:val="uk-UA"/>
        </w:rPr>
        <w:t>гривень</w:t>
      </w:r>
    </w:p>
    <w:p w:rsidR="00FC1116" w:rsidRPr="008637B1" w:rsidRDefault="00750EB4" w:rsidP="00FC1116">
      <w:pPr>
        <w:suppressAutoHyphens/>
        <w:jc w:val="both"/>
        <w:rPr>
          <w:rFonts w:eastAsia="Calibri"/>
          <w:sz w:val="28"/>
          <w:szCs w:val="28"/>
          <w:lang w:val="uk-UA" w:eastAsia="zh-CN"/>
        </w:rPr>
      </w:pPr>
      <w:r w:rsidRPr="00750EB4">
        <w:rPr>
          <w:rFonts w:eastAsia="Calibri"/>
          <w:b/>
          <w:sz w:val="28"/>
          <w:szCs w:val="28"/>
          <w:lang w:val="uk-UA" w:eastAsia="zh-CN"/>
        </w:rPr>
        <w:t>КЕКВ 2273</w:t>
      </w:r>
      <w:r w:rsidRPr="00750EB4">
        <w:rPr>
          <w:rFonts w:eastAsia="Calibri"/>
          <w:sz w:val="28"/>
          <w:szCs w:val="28"/>
          <w:lang w:val="uk-UA" w:eastAsia="zh-CN"/>
        </w:rPr>
        <w:t xml:space="preserve"> «О</w:t>
      </w:r>
      <w:r w:rsidR="00AA210E">
        <w:rPr>
          <w:rFonts w:eastAsia="Calibri"/>
          <w:sz w:val="28"/>
          <w:szCs w:val="28"/>
          <w:lang w:val="uk-UA" w:eastAsia="zh-CN"/>
        </w:rPr>
        <w:t>плата електроенергії»</w:t>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Pr="00750EB4">
        <w:rPr>
          <w:rFonts w:eastAsia="Calibri"/>
          <w:sz w:val="28"/>
          <w:szCs w:val="28"/>
          <w:lang w:val="uk-UA" w:eastAsia="zh-CN"/>
        </w:rPr>
        <w:t>1</w:t>
      </w:r>
      <w:r w:rsidR="00AA210E">
        <w:rPr>
          <w:rFonts w:eastAsia="Calibri"/>
          <w:sz w:val="28"/>
          <w:szCs w:val="28"/>
          <w:lang w:val="uk-UA" w:eastAsia="zh-CN"/>
        </w:rPr>
        <w:t xml:space="preserve"> </w:t>
      </w:r>
      <w:r w:rsidRPr="00750EB4">
        <w:rPr>
          <w:rFonts w:eastAsia="Calibri"/>
          <w:sz w:val="28"/>
          <w:szCs w:val="28"/>
          <w:lang w:val="uk-UA" w:eastAsia="zh-CN"/>
        </w:rPr>
        <w:t xml:space="preserve">000,00 </w:t>
      </w:r>
      <w:r w:rsidR="00E11D8F">
        <w:rPr>
          <w:sz w:val="28"/>
          <w:szCs w:val="28"/>
          <w:lang w:val="uk-UA"/>
        </w:rPr>
        <w:t>гривень</w:t>
      </w:r>
    </w:p>
    <w:p w:rsidR="008637B1" w:rsidRDefault="008637B1" w:rsidP="00FC1116">
      <w:pPr>
        <w:suppressAutoHyphens/>
        <w:jc w:val="both"/>
        <w:rPr>
          <w:rFonts w:eastAsia="Calibri"/>
          <w:b/>
          <w:color w:val="0070C0"/>
          <w:sz w:val="28"/>
          <w:szCs w:val="28"/>
          <w:lang w:val="uk-UA" w:eastAsia="zh-CN"/>
        </w:rPr>
      </w:pPr>
    </w:p>
    <w:p w:rsidR="00FC1116" w:rsidRPr="0001078A" w:rsidRDefault="00FC1116" w:rsidP="00FC1116">
      <w:pPr>
        <w:suppressAutoHyphens/>
        <w:jc w:val="both"/>
        <w:rPr>
          <w:rFonts w:eastAsia="Calibri"/>
          <w:b/>
          <w:sz w:val="28"/>
          <w:szCs w:val="28"/>
          <w:lang w:val="uk-UA" w:eastAsia="zh-CN"/>
        </w:rPr>
      </w:pPr>
      <w:r w:rsidRPr="008637B1">
        <w:rPr>
          <w:rFonts w:eastAsia="Calibri"/>
          <w:b/>
          <w:sz w:val="28"/>
          <w:szCs w:val="28"/>
          <w:lang w:val="uk-UA" w:eastAsia="zh-CN"/>
        </w:rPr>
        <w:t>КПКВК 0117130</w:t>
      </w:r>
      <w:r w:rsidRPr="008637B1">
        <w:rPr>
          <w:rFonts w:eastAsia="Calibri"/>
          <w:sz w:val="28"/>
          <w:szCs w:val="28"/>
          <w:lang w:val="uk-UA" w:eastAsia="zh-CN"/>
        </w:rPr>
        <w:t xml:space="preserve"> «Здійснення заходів із землеустрою»</w:t>
      </w:r>
      <w:r w:rsidR="0001078A">
        <w:rPr>
          <w:rFonts w:eastAsia="Calibri"/>
          <w:sz w:val="28"/>
          <w:szCs w:val="28"/>
          <w:lang w:val="uk-UA" w:eastAsia="zh-CN"/>
        </w:rPr>
        <w:tab/>
      </w:r>
      <w:r w:rsidR="0001078A" w:rsidRPr="0001078A">
        <w:rPr>
          <w:rFonts w:eastAsia="Calibri"/>
          <w:b/>
          <w:sz w:val="28"/>
          <w:szCs w:val="28"/>
          <w:lang w:val="uk-UA" w:eastAsia="zh-CN"/>
        </w:rPr>
        <w:t xml:space="preserve">9 000,00 гривень </w:t>
      </w:r>
    </w:p>
    <w:p w:rsidR="00FC1116" w:rsidRPr="008637B1" w:rsidRDefault="00FC1116" w:rsidP="00FC1116">
      <w:pPr>
        <w:suppressAutoHyphens/>
        <w:jc w:val="both"/>
        <w:rPr>
          <w:rFonts w:eastAsia="Calibri"/>
          <w:sz w:val="28"/>
          <w:szCs w:val="28"/>
          <w:lang w:val="uk-UA" w:eastAsia="zh-CN"/>
        </w:rPr>
      </w:pPr>
      <w:r w:rsidRPr="008637B1">
        <w:rPr>
          <w:rFonts w:eastAsia="Calibri"/>
          <w:b/>
          <w:sz w:val="28"/>
          <w:szCs w:val="28"/>
          <w:lang w:val="uk-UA" w:eastAsia="zh-CN"/>
        </w:rPr>
        <w:t xml:space="preserve">КЕКВ 2240 </w:t>
      </w:r>
      <w:r w:rsidRPr="008637B1">
        <w:rPr>
          <w:rFonts w:eastAsia="Calibri"/>
          <w:sz w:val="28"/>
          <w:szCs w:val="28"/>
          <w:lang w:val="uk-UA" w:eastAsia="zh-CN"/>
        </w:rPr>
        <w:t>«Оплата послуг (крім комунальних)»</w:t>
      </w:r>
      <w:r w:rsidRPr="008637B1">
        <w:rPr>
          <w:rFonts w:eastAsia="Calibri"/>
          <w:sz w:val="28"/>
          <w:szCs w:val="28"/>
          <w:lang w:val="uk-UA" w:eastAsia="zh-CN"/>
        </w:rPr>
        <w:tab/>
      </w:r>
      <w:r w:rsidRPr="008637B1">
        <w:rPr>
          <w:rFonts w:eastAsia="Calibri"/>
          <w:sz w:val="28"/>
          <w:szCs w:val="28"/>
          <w:lang w:val="uk-UA" w:eastAsia="zh-CN"/>
        </w:rPr>
        <w:tab/>
        <w:t xml:space="preserve">9 000,00 </w:t>
      </w:r>
      <w:r w:rsidR="00E11D8F" w:rsidRPr="008637B1">
        <w:rPr>
          <w:sz w:val="28"/>
          <w:szCs w:val="28"/>
          <w:lang w:val="uk-UA"/>
        </w:rPr>
        <w:t>гривень</w:t>
      </w:r>
    </w:p>
    <w:p w:rsidR="00E11D8F" w:rsidRDefault="00E11D8F" w:rsidP="00C801BD">
      <w:pPr>
        <w:suppressAutoHyphens/>
        <w:jc w:val="both"/>
        <w:rPr>
          <w:rFonts w:eastAsia="Calibri"/>
          <w:i/>
          <w:sz w:val="28"/>
          <w:szCs w:val="28"/>
          <w:lang w:val="uk-UA" w:eastAsia="zh-CN"/>
        </w:rPr>
      </w:pPr>
    </w:p>
    <w:p w:rsidR="0046569D" w:rsidRPr="0046569D" w:rsidRDefault="0046569D" w:rsidP="0046569D">
      <w:pPr>
        <w:suppressAutoHyphens/>
        <w:ind w:firstLine="708"/>
        <w:contextualSpacing/>
        <w:jc w:val="both"/>
        <w:rPr>
          <w:rFonts w:eastAsia="Calibri"/>
          <w:i/>
          <w:sz w:val="28"/>
          <w:szCs w:val="28"/>
          <w:lang w:val="uk-UA" w:eastAsia="zh-CN"/>
        </w:rPr>
      </w:pPr>
      <w:r w:rsidRPr="0046569D">
        <w:rPr>
          <w:rFonts w:eastAsia="Calibri"/>
          <w:i/>
          <w:sz w:val="28"/>
          <w:szCs w:val="28"/>
          <w:lang w:val="uk-UA" w:eastAsia="zh-CN"/>
        </w:rPr>
        <w:t xml:space="preserve">ЗБІЛЬШИТИ КОШТОРИСНІ АСИГНУВАННЯ </w:t>
      </w:r>
    </w:p>
    <w:p w:rsidR="00750EB4" w:rsidRPr="00FE48B2" w:rsidRDefault="00D366A5" w:rsidP="0046569D">
      <w:pPr>
        <w:suppressAutoHyphens/>
        <w:ind w:firstLine="708"/>
        <w:contextualSpacing/>
        <w:jc w:val="both"/>
        <w:rPr>
          <w:rFonts w:eastAsia="Calibri"/>
          <w:i/>
          <w:sz w:val="28"/>
          <w:szCs w:val="28"/>
          <w:lang w:val="uk-UA" w:eastAsia="zh-CN"/>
        </w:rPr>
      </w:pPr>
      <w:r w:rsidRPr="00FE48B2">
        <w:rPr>
          <w:rFonts w:eastAsia="Calibri"/>
          <w:i/>
          <w:sz w:val="28"/>
          <w:szCs w:val="28"/>
          <w:lang w:val="uk-UA" w:eastAsia="zh-CN"/>
        </w:rPr>
        <w:t>(</w:t>
      </w:r>
      <w:r w:rsidR="009B2B60" w:rsidRPr="00FE48B2">
        <w:rPr>
          <w:rFonts w:eastAsia="Calibri"/>
          <w:i/>
          <w:sz w:val="28"/>
          <w:szCs w:val="28"/>
          <w:lang w:val="uk-UA" w:eastAsia="zh-CN"/>
        </w:rPr>
        <w:t>на суму 1</w:t>
      </w:r>
      <w:r w:rsidR="00C801BD" w:rsidRPr="00FE48B2">
        <w:rPr>
          <w:rFonts w:eastAsia="Calibri"/>
          <w:i/>
          <w:sz w:val="28"/>
          <w:szCs w:val="28"/>
          <w:lang w:val="uk-UA" w:eastAsia="zh-CN"/>
        </w:rPr>
        <w:t>49 700,00 гривень</w:t>
      </w:r>
      <w:r w:rsidRPr="00FE48B2">
        <w:rPr>
          <w:rFonts w:eastAsia="Calibri"/>
          <w:i/>
          <w:sz w:val="28"/>
          <w:szCs w:val="28"/>
          <w:lang w:val="uk-UA" w:eastAsia="zh-CN"/>
        </w:rPr>
        <w:t>)</w:t>
      </w:r>
      <w:r w:rsidR="00750EB4" w:rsidRPr="00FE48B2">
        <w:rPr>
          <w:rFonts w:eastAsia="Calibri"/>
          <w:i/>
          <w:sz w:val="28"/>
          <w:szCs w:val="28"/>
          <w:lang w:val="uk-UA" w:eastAsia="zh-CN"/>
        </w:rPr>
        <w:t>:</w:t>
      </w:r>
    </w:p>
    <w:p w:rsidR="00D366A5" w:rsidRDefault="00D366A5" w:rsidP="00C801BD">
      <w:pPr>
        <w:suppressAutoHyphens/>
        <w:jc w:val="both"/>
        <w:rPr>
          <w:rFonts w:eastAsia="Calibri"/>
          <w:b/>
          <w:sz w:val="28"/>
          <w:szCs w:val="28"/>
          <w:lang w:val="uk-UA" w:eastAsia="zh-CN"/>
        </w:rPr>
      </w:pPr>
    </w:p>
    <w:p w:rsidR="004205B3"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КПКВК 0110150</w:t>
      </w:r>
      <w:r w:rsidRPr="00750EB4">
        <w:rPr>
          <w:rFonts w:eastAsia="Calibri"/>
          <w:sz w:val="28"/>
          <w:szCs w:val="28"/>
          <w:lang w:val="uk-UA" w:eastAsia="zh-CN"/>
        </w:rPr>
        <w:t xml:space="preserve"> «Організаційне, інформаційно-аналітичне </w:t>
      </w:r>
    </w:p>
    <w:p w:rsidR="004205B3"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та матеріально-технічне забезпечення </w:t>
      </w:r>
    </w:p>
    <w:p w:rsidR="004205B3"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діяльності обласної ради, районної ради, </w:t>
      </w:r>
    </w:p>
    <w:p w:rsidR="004205B3"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районної у місті ради (у разі її створення), </w:t>
      </w:r>
    </w:p>
    <w:p w:rsidR="00750EB4" w:rsidRPr="0001078A" w:rsidRDefault="00750EB4" w:rsidP="00C801BD">
      <w:pPr>
        <w:suppressAutoHyphens/>
        <w:jc w:val="both"/>
        <w:rPr>
          <w:rFonts w:eastAsia="Calibri"/>
          <w:b/>
          <w:sz w:val="28"/>
          <w:szCs w:val="28"/>
          <w:lang w:val="uk-UA" w:eastAsia="zh-CN"/>
        </w:rPr>
      </w:pPr>
      <w:r w:rsidRPr="00750EB4">
        <w:rPr>
          <w:rFonts w:eastAsia="Calibri"/>
          <w:sz w:val="28"/>
          <w:szCs w:val="28"/>
          <w:lang w:val="uk-UA" w:eastAsia="zh-CN"/>
        </w:rPr>
        <w:t>міської селищної, сільської рад»:</w:t>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sidRPr="0001078A">
        <w:rPr>
          <w:rFonts w:eastAsia="Calibri"/>
          <w:b/>
          <w:sz w:val="28"/>
          <w:szCs w:val="28"/>
          <w:lang w:val="uk-UA" w:eastAsia="zh-CN"/>
        </w:rPr>
        <w:t>103 600,00 гривень</w:t>
      </w:r>
    </w:p>
    <w:p w:rsidR="00750EB4" w:rsidRPr="00750EB4"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КЕКВ 2273</w:t>
      </w:r>
      <w:r w:rsidR="00AA210E">
        <w:rPr>
          <w:rFonts w:eastAsia="Calibri"/>
          <w:sz w:val="28"/>
          <w:szCs w:val="28"/>
          <w:lang w:val="uk-UA" w:eastAsia="zh-CN"/>
        </w:rPr>
        <w:t xml:space="preserve"> «Оплата електроенергії»</w:t>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Pr="00750EB4">
        <w:rPr>
          <w:rFonts w:eastAsia="Calibri"/>
          <w:sz w:val="28"/>
          <w:szCs w:val="28"/>
          <w:lang w:val="uk-UA" w:eastAsia="zh-CN"/>
        </w:rPr>
        <w:t>10</w:t>
      </w:r>
      <w:r w:rsidR="00AA210E">
        <w:rPr>
          <w:rFonts w:eastAsia="Calibri"/>
          <w:sz w:val="28"/>
          <w:szCs w:val="28"/>
          <w:lang w:val="uk-UA" w:eastAsia="zh-CN"/>
        </w:rPr>
        <w:t xml:space="preserve"> 000,00 гривень</w:t>
      </w:r>
    </w:p>
    <w:p w:rsidR="00750EB4" w:rsidRPr="00750EB4"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КЕКВ 2274</w:t>
      </w:r>
      <w:r w:rsidR="00AA210E">
        <w:rPr>
          <w:rFonts w:eastAsia="Calibri"/>
          <w:sz w:val="28"/>
          <w:szCs w:val="28"/>
          <w:lang w:val="uk-UA" w:eastAsia="zh-CN"/>
        </w:rPr>
        <w:t xml:space="preserve"> «Оплата природного газу»</w:t>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Pr="00750EB4">
        <w:rPr>
          <w:rFonts w:eastAsia="Calibri"/>
          <w:sz w:val="28"/>
          <w:szCs w:val="28"/>
          <w:lang w:val="uk-UA" w:eastAsia="zh-CN"/>
        </w:rPr>
        <w:t>93</w:t>
      </w:r>
      <w:r w:rsidR="00AA210E">
        <w:rPr>
          <w:rFonts w:eastAsia="Calibri"/>
          <w:sz w:val="28"/>
          <w:szCs w:val="28"/>
          <w:lang w:val="uk-UA" w:eastAsia="zh-CN"/>
        </w:rPr>
        <w:t xml:space="preserve"> 600,00 гривень</w:t>
      </w:r>
    </w:p>
    <w:p w:rsidR="00157210" w:rsidRDefault="00157210" w:rsidP="00C801BD">
      <w:pPr>
        <w:suppressAutoHyphens/>
        <w:jc w:val="both"/>
        <w:rPr>
          <w:rFonts w:eastAsia="Calibri"/>
          <w:b/>
          <w:sz w:val="28"/>
          <w:szCs w:val="28"/>
          <w:lang w:val="uk-UA" w:eastAsia="zh-CN"/>
        </w:rPr>
      </w:pPr>
    </w:p>
    <w:p w:rsidR="00AA210E"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КПКВК 0112020</w:t>
      </w:r>
      <w:r w:rsidRPr="00750EB4">
        <w:rPr>
          <w:rFonts w:eastAsia="Calibri"/>
          <w:sz w:val="28"/>
          <w:szCs w:val="28"/>
          <w:lang w:val="uk-UA" w:eastAsia="zh-CN"/>
        </w:rPr>
        <w:t xml:space="preserve"> «Спеціалізована стаціонарна</w:t>
      </w:r>
    </w:p>
    <w:p w:rsidR="00750EB4" w:rsidRPr="0001078A" w:rsidRDefault="00750EB4" w:rsidP="00C801BD">
      <w:pPr>
        <w:suppressAutoHyphens/>
        <w:jc w:val="both"/>
        <w:rPr>
          <w:rFonts w:eastAsia="Calibri"/>
          <w:b/>
          <w:sz w:val="28"/>
          <w:szCs w:val="28"/>
          <w:lang w:val="uk-UA" w:eastAsia="zh-CN"/>
        </w:rPr>
      </w:pPr>
      <w:r w:rsidRPr="00750EB4">
        <w:rPr>
          <w:rFonts w:eastAsia="Calibri"/>
          <w:sz w:val="28"/>
          <w:szCs w:val="28"/>
          <w:lang w:val="uk-UA" w:eastAsia="zh-CN"/>
        </w:rPr>
        <w:t xml:space="preserve">медична допомога населенню» </w:t>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sidRPr="0001078A">
        <w:rPr>
          <w:rFonts w:eastAsia="Calibri"/>
          <w:b/>
          <w:sz w:val="28"/>
          <w:szCs w:val="28"/>
          <w:lang w:val="uk-UA" w:eastAsia="zh-CN"/>
        </w:rPr>
        <w:t xml:space="preserve">6 100,00 гривень </w:t>
      </w:r>
    </w:p>
    <w:p w:rsidR="00AA210E"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КЕКВ 2282</w:t>
      </w:r>
      <w:r w:rsidRPr="00750EB4">
        <w:rPr>
          <w:rFonts w:eastAsia="Calibri"/>
          <w:sz w:val="28"/>
          <w:szCs w:val="28"/>
          <w:lang w:val="uk-UA" w:eastAsia="zh-CN"/>
        </w:rPr>
        <w:t xml:space="preserve"> «Окремі заходи по реалізації </w:t>
      </w:r>
    </w:p>
    <w:p w:rsidR="00AA210E"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державних (регіональних) програм, </w:t>
      </w:r>
    </w:p>
    <w:p w:rsidR="00750EB4" w:rsidRPr="00750EB4" w:rsidRDefault="00750EB4" w:rsidP="00C801BD">
      <w:pPr>
        <w:suppressAutoHyphens/>
        <w:jc w:val="both"/>
        <w:rPr>
          <w:rFonts w:eastAsia="Calibri"/>
          <w:sz w:val="28"/>
          <w:szCs w:val="28"/>
          <w:lang w:val="uk-UA" w:eastAsia="zh-CN"/>
        </w:rPr>
      </w:pPr>
      <w:r w:rsidRPr="00750EB4">
        <w:rPr>
          <w:rFonts w:eastAsia="Calibri"/>
          <w:sz w:val="28"/>
          <w:szCs w:val="28"/>
          <w:lang w:val="uk-UA" w:eastAsia="zh-CN"/>
        </w:rPr>
        <w:t xml:space="preserve">не </w:t>
      </w:r>
      <w:r w:rsidR="00AA210E">
        <w:rPr>
          <w:rFonts w:eastAsia="Calibri"/>
          <w:sz w:val="28"/>
          <w:szCs w:val="28"/>
          <w:lang w:val="uk-UA" w:eastAsia="zh-CN"/>
        </w:rPr>
        <w:t>віднесені до заходів розвитку</w:t>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t>6 100</w:t>
      </w:r>
      <w:r w:rsidRPr="00750EB4">
        <w:rPr>
          <w:rFonts w:eastAsia="Calibri"/>
          <w:sz w:val="28"/>
          <w:szCs w:val="28"/>
          <w:lang w:val="uk-UA" w:eastAsia="zh-CN"/>
        </w:rPr>
        <w:t>,</w:t>
      </w:r>
      <w:r w:rsidR="00AA210E">
        <w:rPr>
          <w:rFonts w:eastAsia="Calibri"/>
          <w:sz w:val="28"/>
          <w:szCs w:val="28"/>
          <w:lang w:val="uk-UA" w:eastAsia="zh-CN"/>
        </w:rPr>
        <w:t>00 гривень</w:t>
      </w:r>
    </w:p>
    <w:p w:rsidR="00157210" w:rsidRDefault="00157210" w:rsidP="00C801BD">
      <w:pPr>
        <w:suppressAutoHyphens/>
        <w:jc w:val="both"/>
        <w:rPr>
          <w:rFonts w:eastAsia="Calibri"/>
          <w:b/>
          <w:sz w:val="28"/>
          <w:szCs w:val="28"/>
          <w:lang w:val="uk-UA" w:eastAsia="zh-CN"/>
        </w:rPr>
      </w:pPr>
    </w:p>
    <w:p w:rsidR="00AA210E" w:rsidRDefault="00750EB4" w:rsidP="00C801BD">
      <w:pPr>
        <w:suppressAutoHyphens/>
        <w:jc w:val="both"/>
        <w:rPr>
          <w:rFonts w:eastAsia="Calibri"/>
          <w:sz w:val="28"/>
          <w:szCs w:val="28"/>
          <w:lang w:val="uk-UA" w:eastAsia="zh-CN"/>
        </w:rPr>
      </w:pPr>
      <w:r w:rsidRPr="00750EB4">
        <w:rPr>
          <w:rFonts w:eastAsia="Calibri"/>
          <w:b/>
          <w:sz w:val="28"/>
          <w:szCs w:val="28"/>
          <w:lang w:val="uk-UA" w:eastAsia="zh-CN"/>
        </w:rPr>
        <w:t>КПКВК</w:t>
      </w:r>
      <w:r w:rsidRPr="00750EB4">
        <w:rPr>
          <w:rFonts w:eastAsia="Calibri"/>
          <w:sz w:val="28"/>
          <w:szCs w:val="28"/>
          <w:lang w:val="uk-UA" w:eastAsia="zh-CN"/>
        </w:rPr>
        <w:t xml:space="preserve"> </w:t>
      </w:r>
      <w:r w:rsidRPr="00750EB4">
        <w:rPr>
          <w:rFonts w:eastAsia="Calibri"/>
          <w:b/>
          <w:sz w:val="28"/>
          <w:szCs w:val="28"/>
          <w:lang w:val="uk-UA" w:eastAsia="zh-CN"/>
        </w:rPr>
        <w:t xml:space="preserve">0116030 </w:t>
      </w:r>
      <w:r w:rsidRPr="00750EB4">
        <w:rPr>
          <w:rFonts w:eastAsia="Calibri"/>
          <w:sz w:val="28"/>
          <w:szCs w:val="28"/>
          <w:lang w:val="uk-UA" w:eastAsia="zh-CN"/>
        </w:rPr>
        <w:t xml:space="preserve">«Організація благоустрою </w:t>
      </w:r>
    </w:p>
    <w:p w:rsidR="00750EB4" w:rsidRPr="0001078A" w:rsidRDefault="00750EB4" w:rsidP="00C801BD">
      <w:pPr>
        <w:suppressAutoHyphens/>
        <w:jc w:val="both"/>
        <w:rPr>
          <w:rFonts w:eastAsia="Calibri"/>
          <w:b/>
          <w:sz w:val="28"/>
          <w:szCs w:val="28"/>
          <w:lang w:val="uk-UA" w:eastAsia="zh-CN"/>
        </w:rPr>
      </w:pPr>
      <w:r w:rsidRPr="00750EB4">
        <w:rPr>
          <w:rFonts w:eastAsia="Calibri"/>
          <w:sz w:val="28"/>
          <w:szCs w:val="28"/>
          <w:lang w:val="uk-UA" w:eastAsia="zh-CN"/>
        </w:rPr>
        <w:t>населених пунктів»</w:t>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Pr>
          <w:rFonts w:eastAsia="Calibri"/>
          <w:sz w:val="28"/>
          <w:szCs w:val="28"/>
          <w:lang w:val="uk-UA" w:eastAsia="zh-CN"/>
        </w:rPr>
        <w:tab/>
      </w:r>
      <w:r w:rsidR="0001078A" w:rsidRPr="0001078A">
        <w:rPr>
          <w:rFonts w:eastAsia="Calibri"/>
          <w:b/>
          <w:sz w:val="28"/>
          <w:szCs w:val="28"/>
          <w:lang w:val="uk-UA" w:eastAsia="zh-CN"/>
        </w:rPr>
        <w:t xml:space="preserve">40 000,00 гривень </w:t>
      </w:r>
    </w:p>
    <w:p w:rsidR="00E11D8F" w:rsidRPr="009B2B60" w:rsidRDefault="00750EB4" w:rsidP="009B2B60">
      <w:pPr>
        <w:suppressAutoHyphens/>
        <w:jc w:val="both"/>
        <w:rPr>
          <w:rFonts w:eastAsia="Calibri"/>
          <w:sz w:val="28"/>
          <w:szCs w:val="28"/>
          <w:lang w:val="uk-UA" w:eastAsia="zh-CN"/>
        </w:rPr>
      </w:pPr>
      <w:r w:rsidRPr="00750EB4">
        <w:rPr>
          <w:rFonts w:eastAsia="Calibri"/>
          <w:b/>
          <w:sz w:val="28"/>
          <w:szCs w:val="28"/>
          <w:lang w:val="uk-UA" w:eastAsia="zh-CN"/>
        </w:rPr>
        <w:t>КЕКВ 2273</w:t>
      </w:r>
      <w:r w:rsidR="00AA210E">
        <w:rPr>
          <w:rFonts w:eastAsia="Calibri"/>
          <w:sz w:val="28"/>
          <w:szCs w:val="28"/>
          <w:lang w:val="uk-UA" w:eastAsia="zh-CN"/>
        </w:rPr>
        <w:t xml:space="preserve"> «Оплата електроенергії»</w:t>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00AA210E">
        <w:rPr>
          <w:rFonts w:eastAsia="Calibri"/>
          <w:sz w:val="28"/>
          <w:szCs w:val="28"/>
          <w:lang w:val="uk-UA" w:eastAsia="zh-CN"/>
        </w:rPr>
        <w:tab/>
      </w:r>
      <w:r w:rsidRPr="00750EB4">
        <w:rPr>
          <w:rFonts w:eastAsia="Calibri"/>
          <w:sz w:val="28"/>
          <w:szCs w:val="28"/>
          <w:lang w:val="uk-UA" w:eastAsia="zh-CN"/>
        </w:rPr>
        <w:t>40</w:t>
      </w:r>
      <w:r w:rsidR="00AA210E">
        <w:rPr>
          <w:rFonts w:eastAsia="Calibri"/>
          <w:sz w:val="28"/>
          <w:szCs w:val="28"/>
          <w:lang w:val="uk-UA" w:eastAsia="zh-CN"/>
        </w:rPr>
        <w:t xml:space="preserve"> 000,00 гривень</w:t>
      </w:r>
    </w:p>
    <w:p w:rsidR="0033409B" w:rsidRDefault="0033409B" w:rsidP="00A522E7">
      <w:pPr>
        <w:suppressAutoHyphens/>
        <w:jc w:val="both"/>
        <w:rPr>
          <w:b/>
          <w:sz w:val="28"/>
          <w:szCs w:val="28"/>
          <w:lang w:val="uk-UA"/>
        </w:rPr>
      </w:pPr>
    </w:p>
    <w:p w:rsidR="00B86781" w:rsidRDefault="00B86781" w:rsidP="00A522E7">
      <w:pPr>
        <w:suppressAutoHyphens/>
        <w:jc w:val="both"/>
        <w:rPr>
          <w:b/>
          <w:sz w:val="28"/>
          <w:szCs w:val="28"/>
          <w:lang w:val="uk-UA"/>
        </w:rPr>
      </w:pPr>
    </w:p>
    <w:p w:rsidR="00B86781" w:rsidRDefault="00B86781" w:rsidP="00A522E7">
      <w:pPr>
        <w:suppressAutoHyphens/>
        <w:jc w:val="both"/>
        <w:rPr>
          <w:b/>
          <w:sz w:val="28"/>
          <w:szCs w:val="28"/>
          <w:lang w:val="uk-UA"/>
        </w:rPr>
      </w:pPr>
    </w:p>
    <w:p w:rsidR="00B86781" w:rsidRDefault="00B86781" w:rsidP="00A522E7">
      <w:pPr>
        <w:suppressAutoHyphens/>
        <w:jc w:val="both"/>
        <w:rPr>
          <w:b/>
          <w:sz w:val="28"/>
          <w:szCs w:val="28"/>
          <w:lang w:val="uk-UA"/>
        </w:rPr>
      </w:pPr>
    </w:p>
    <w:p w:rsidR="00B86781" w:rsidRDefault="00B86781" w:rsidP="00A522E7">
      <w:pPr>
        <w:suppressAutoHyphens/>
        <w:jc w:val="both"/>
        <w:rPr>
          <w:b/>
          <w:sz w:val="28"/>
          <w:szCs w:val="28"/>
          <w:lang w:val="uk-UA"/>
        </w:rPr>
      </w:pPr>
    </w:p>
    <w:p w:rsidR="00B86781" w:rsidRDefault="00B86781" w:rsidP="00A522E7">
      <w:pPr>
        <w:suppressAutoHyphens/>
        <w:jc w:val="both"/>
        <w:rPr>
          <w:b/>
          <w:sz w:val="28"/>
          <w:szCs w:val="28"/>
          <w:lang w:val="uk-UA"/>
        </w:rPr>
      </w:pPr>
    </w:p>
    <w:p w:rsidR="00B86781" w:rsidRDefault="00B86781" w:rsidP="00A522E7">
      <w:pPr>
        <w:suppressAutoHyphens/>
        <w:jc w:val="both"/>
        <w:rPr>
          <w:b/>
          <w:sz w:val="28"/>
          <w:szCs w:val="28"/>
          <w:lang w:val="uk-UA"/>
        </w:rPr>
      </w:pPr>
    </w:p>
    <w:p w:rsidR="00B86781" w:rsidRDefault="00B86781" w:rsidP="00A522E7">
      <w:pPr>
        <w:suppressAutoHyphens/>
        <w:jc w:val="both"/>
        <w:rPr>
          <w:b/>
          <w:sz w:val="28"/>
          <w:szCs w:val="28"/>
          <w:lang w:val="uk-UA"/>
        </w:rPr>
      </w:pPr>
    </w:p>
    <w:p w:rsidR="00B86781" w:rsidRDefault="00B86781" w:rsidP="00A522E7">
      <w:pPr>
        <w:suppressAutoHyphens/>
        <w:jc w:val="both"/>
        <w:rPr>
          <w:b/>
          <w:sz w:val="28"/>
          <w:szCs w:val="28"/>
          <w:lang w:val="uk-UA"/>
        </w:rPr>
      </w:pPr>
    </w:p>
    <w:p w:rsidR="00A522E7" w:rsidRPr="001F240D" w:rsidRDefault="0046569D" w:rsidP="00A522E7">
      <w:pPr>
        <w:suppressAutoHyphens/>
        <w:jc w:val="both"/>
        <w:rPr>
          <w:rFonts w:eastAsia="Calibri"/>
          <w:sz w:val="28"/>
          <w:szCs w:val="28"/>
          <w:lang w:val="uk-UA" w:eastAsia="zh-CN"/>
        </w:rPr>
      </w:pPr>
      <w:r>
        <w:rPr>
          <w:b/>
          <w:sz w:val="28"/>
          <w:szCs w:val="28"/>
          <w:lang w:val="uk-UA"/>
        </w:rPr>
        <w:lastRenderedPageBreak/>
        <w:t>5</w:t>
      </w:r>
      <w:r w:rsidR="00A522E7" w:rsidRPr="009B2B60">
        <w:rPr>
          <w:b/>
          <w:sz w:val="28"/>
          <w:szCs w:val="28"/>
          <w:lang w:val="uk-UA"/>
        </w:rPr>
        <w:t>.</w:t>
      </w:r>
      <w:r w:rsidR="00A522E7" w:rsidRPr="009B2B60">
        <w:rPr>
          <w:rFonts w:eastAsia="Calibri"/>
          <w:b/>
          <w:sz w:val="28"/>
          <w:szCs w:val="28"/>
          <w:lang w:val="uk-UA" w:eastAsia="zh-CN"/>
        </w:rPr>
        <w:t xml:space="preserve"> Спрямувати на видатки загальног</w:t>
      </w:r>
      <w:r w:rsidR="001F240D">
        <w:rPr>
          <w:rFonts w:eastAsia="Calibri"/>
          <w:b/>
          <w:sz w:val="28"/>
          <w:szCs w:val="28"/>
          <w:lang w:val="uk-UA" w:eastAsia="zh-CN"/>
        </w:rPr>
        <w:t xml:space="preserve">о фонду </w:t>
      </w:r>
      <w:r w:rsidR="0017110E">
        <w:rPr>
          <w:rFonts w:eastAsia="Calibri"/>
          <w:b/>
          <w:sz w:val="28"/>
          <w:szCs w:val="28"/>
          <w:lang w:val="uk-UA" w:eastAsia="zh-CN"/>
        </w:rPr>
        <w:t xml:space="preserve">бюджету </w:t>
      </w:r>
      <w:r w:rsidR="001F240D">
        <w:rPr>
          <w:rFonts w:eastAsia="Calibri"/>
          <w:b/>
          <w:sz w:val="28"/>
          <w:szCs w:val="28"/>
          <w:lang w:val="uk-UA" w:eastAsia="zh-CN"/>
        </w:rPr>
        <w:t>кошти в сумі 100 000,00 </w:t>
      </w:r>
      <w:r w:rsidR="00A522E7" w:rsidRPr="009B2B60">
        <w:rPr>
          <w:rFonts w:eastAsia="Calibri"/>
          <w:b/>
          <w:sz w:val="28"/>
          <w:szCs w:val="28"/>
          <w:lang w:val="uk-UA" w:eastAsia="zh-CN"/>
        </w:rPr>
        <w:t>гривень, передані із спеціального фонду (бюджету розвитку)</w:t>
      </w:r>
      <w:r w:rsidR="008637B1" w:rsidRPr="009B2B60">
        <w:rPr>
          <w:rFonts w:eastAsia="Calibri"/>
          <w:b/>
          <w:sz w:val="28"/>
          <w:szCs w:val="28"/>
          <w:lang w:val="uk-UA" w:eastAsia="zh-CN"/>
        </w:rPr>
        <w:t xml:space="preserve"> </w:t>
      </w:r>
      <w:r w:rsidR="008637B1" w:rsidRPr="00B46D4E">
        <w:rPr>
          <w:rFonts w:eastAsia="Calibri"/>
          <w:sz w:val="28"/>
          <w:szCs w:val="28"/>
          <w:lang w:val="uk-UA" w:eastAsia="zh-CN"/>
        </w:rPr>
        <w:t>до загального фонду</w:t>
      </w:r>
      <w:r w:rsidR="008637B1" w:rsidRPr="009B2B60">
        <w:rPr>
          <w:rFonts w:eastAsia="Calibri"/>
          <w:b/>
          <w:sz w:val="28"/>
          <w:szCs w:val="28"/>
          <w:lang w:val="uk-UA" w:eastAsia="zh-CN"/>
        </w:rPr>
        <w:t xml:space="preserve"> </w:t>
      </w:r>
      <w:r w:rsidR="008637B1" w:rsidRPr="001F240D">
        <w:rPr>
          <w:rFonts w:eastAsia="Calibri"/>
          <w:sz w:val="28"/>
          <w:szCs w:val="28"/>
          <w:lang w:val="uk-UA" w:eastAsia="zh-CN"/>
        </w:rPr>
        <w:t>за головними розпорядниками коштів та відповідальними виконавцями бюджетних програм, а саме:</w:t>
      </w:r>
    </w:p>
    <w:p w:rsidR="0046569D" w:rsidRPr="00B86781" w:rsidRDefault="0046569D" w:rsidP="00B86781">
      <w:pPr>
        <w:jc w:val="both"/>
        <w:rPr>
          <w:rFonts w:eastAsia="Calibri"/>
          <w:b/>
          <w:sz w:val="28"/>
          <w:szCs w:val="28"/>
          <w:lang w:val="uk-UA" w:eastAsia="zh-CN"/>
        </w:rPr>
      </w:pPr>
    </w:p>
    <w:p w:rsidR="0046569D" w:rsidRPr="00750EB4" w:rsidRDefault="0046569D" w:rsidP="0046569D">
      <w:pPr>
        <w:pStyle w:val="a3"/>
        <w:ind w:left="1080"/>
        <w:jc w:val="both"/>
        <w:rPr>
          <w:b/>
          <w:sz w:val="28"/>
          <w:szCs w:val="28"/>
          <w:lang w:val="uk-UA"/>
        </w:rPr>
      </w:pPr>
      <w:r w:rsidRPr="0046569D">
        <w:rPr>
          <w:rFonts w:eastAsia="Calibri"/>
          <w:b/>
          <w:sz w:val="28"/>
          <w:szCs w:val="28"/>
          <w:lang w:val="uk-UA" w:eastAsia="zh-CN"/>
        </w:rPr>
        <w:t>5.1.</w:t>
      </w:r>
      <w:r w:rsidRPr="0046569D">
        <w:rPr>
          <w:b/>
          <w:sz w:val="28"/>
          <w:szCs w:val="28"/>
          <w:lang w:val="uk-UA"/>
        </w:rPr>
        <w:t xml:space="preserve"> </w:t>
      </w:r>
      <w:proofErr w:type="spellStart"/>
      <w:r w:rsidRPr="00750EB4">
        <w:rPr>
          <w:b/>
          <w:sz w:val="28"/>
          <w:szCs w:val="28"/>
          <w:lang w:val="uk-UA"/>
        </w:rPr>
        <w:t>Озернянська</w:t>
      </w:r>
      <w:proofErr w:type="spellEnd"/>
      <w:r w:rsidRPr="00750EB4">
        <w:rPr>
          <w:b/>
          <w:sz w:val="28"/>
          <w:szCs w:val="28"/>
          <w:lang w:val="uk-UA"/>
        </w:rPr>
        <w:t xml:space="preserve"> сільська рада</w:t>
      </w:r>
    </w:p>
    <w:p w:rsidR="001A2155" w:rsidRPr="009B2B60" w:rsidRDefault="001A2155" w:rsidP="00A522E7">
      <w:pPr>
        <w:suppressAutoHyphens/>
        <w:jc w:val="both"/>
        <w:rPr>
          <w:rFonts w:eastAsia="Calibri"/>
          <w:i/>
          <w:sz w:val="28"/>
          <w:szCs w:val="28"/>
          <w:lang w:val="uk-UA" w:eastAsia="zh-CN"/>
        </w:rPr>
      </w:pPr>
    </w:p>
    <w:p w:rsidR="00A522E7" w:rsidRPr="009B2B60" w:rsidRDefault="0046569D" w:rsidP="0046569D">
      <w:pPr>
        <w:suppressAutoHyphens/>
        <w:ind w:firstLine="708"/>
        <w:jc w:val="both"/>
        <w:rPr>
          <w:rFonts w:eastAsia="Calibri"/>
          <w:b/>
          <w:sz w:val="28"/>
          <w:szCs w:val="28"/>
          <w:lang w:val="uk-UA" w:eastAsia="zh-CN"/>
        </w:rPr>
      </w:pPr>
      <w:r w:rsidRPr="009B2B60">
        <w:rPr>
          <w:rFonts w:eastAsia="Calibri"/>
          <w:i/>
          <w:sz w:val="28"/>
          <w:szCs w:val="28"/>
          <w:lang w:val="uk-UA" w:eastAsia="zh-CN"/>
        </w:rPr>
        <w:t>ЗМЕНШИТИ</w:t>
      </w:r>
      <w:r w:rsidRPr="009B2B60">
        <w:rPr>
          <w:rFonts w:eastAsia="Calibri"/>
          <w:b/>
          <w:sz w:val="28"/>
          <w:szCs w:val="28"/>
          <w:lang w:val="uk-UA" w:eastAsia="zh-CN"/>
        </w:rPr>
        <w:t xml:space="preserve"> </w:t>
      </w:r>
      <w:r w:rsidRPr="005C6AFF">
        <w:rPr>
          <w:bCs/>
          <w:i/>
          <w:sz w:val="28"/>
          <w:szCs w:val="28"/>
          <w:lang w:val="uk-UA"/>
        </w:rPr>
        <w:t xml:space="preserve">КОШТОРИСНІ </w:t>
      </w:r>
      <w:r w:rsidRPr="005C6AFF">
        <w:rPr>
          <w:i/>
          <w:sz w:val="28"/>
          <w:szCs w:val="28"/>
          <w:lang w:val="uk-UA"/>
        </w:rPr>
        <w:t>АСИГНУВАННЯ ПО</w:t>
      </w:r>
    </w:p>
    <w:p w:rsidR="00B86781" w:rsidRDefault="00B86781" w:rsidP="00A522E7">
      <w:pPr>
        <w:suppressAutoHyphens/>
        <w:jc w:val="both"/>
        <w:rPr>
          <w:rFonts w:eastAsia="Calibri"/>
          <w:b/>
          <w:sz w:val="28"/>
          <w:szCs w:val="28"/>
          <w:lang w:val="uk-UA" w:eastAsia="zh-CN"/>
        </w:rPr>
      </w:pPr>
    </w:p>
    <w:p w:rsidR="00A522E7" w:rsidRPr="009B2B60" w:rsidRDefault="00A522E7" w:rsidP="00A522E7">
      <w:pPr>
        <w:suppressAutoHyphens/>
        <w:jc w:val="both"/>
        <w:rPr>
          <w:rFonts w:eastAsia="Calibri"/>
          <w:sz w:val="28"/>
          <w:szCs w:val="28"/>
          <w:lang w:val="uk-UA" w:eastAsia="zh-CN"/>
        </w:rPr>
      </w:pPr>
      <w:r w:rsidRPr="009B2B60">
        <w:rPr>
          <w:rFonts w:eastAsia="Calibri"/>
          <w:b/>
          <w:sz w:val="28"/>
          <w:szCs w:val="28"/>
          <w:lang w:val="uk-UA" w:eastAsia="zh-CN"/>
        </w:rPr>
        <w:t>КПКВК 0117130</w:t>
      </w:r>
      <w:r w:rsidRPr="009B2B60">
        <w:rPr>
          <w:rFonts w:eastAsia="Calibri"/>
          <w:sz w:val="28"/>
          <w:szCs w:val="28"/>
          <w:lang w:val="uk-UA" w:eastAsia="zh-CN"/>
        </w:rPr>
        <w:t xml:space="preserve"> «Здійснення заходів із землеустрою»</w:t>
      </w:r>
      <w:r w:rsidR="00E952A0">
        <w:rPr>
          <w:rFonts w:eastAsia="Calibri"/>
          <w:sz w:val="28"/>
          <w:szCs w:val="28"/>
          <w:lang w:val="uk-UA" w:eastAsia="zh-CN"/>
        </w:rPr>
        <w:tab/>
      </w:r>
      <w:r w:rsidR="00E952A0" w:rsidRPr="00E952A0">
        <w:rPr>
          <w:rFonts w:eastAsia="Calibri"/>
          <w:b/>
          <w:sz w:val="28"/>
          <w:szCs w:val="28"/>
          <w:lang w:val="uk-UA" w:eastAsia="zh-CN"/>
        </w:rPr>
        <w:t>50 000,00 гривень</w:t>
      </w:r>
    </w:p>
    <w:p w:rsidR="00A522E7" w:rsidRPr="009B2B60" w:rsidRDefault="00A522E7" w:rsidP="00A522E7">
      <w:pPr>
        <w:suppressAutoHyphens/>
        <w:jc w:val="both"/>
        <w:rPr>
          <w:rFonts w:eastAsia="Calibri"/>
          <w:sz w:val="28"/>
          <w:szCs w:val="28"/>
          <w:lang w:val="uk-UA" w:eastAsia="zh-CN"/>
        </w:rPr>
      </w:pPr>
      <w:r w:rsidRPr="009B2B60">
        <w:rPr>
          <w:rFonts w:eastAsia="Calibri"/>
          <w:b/>
          <w:sz w:val="28"/>
          <w:szCs w:val="28"/>
          <w:lang w:val="uk-UA" w:eastAsia="zh-CN"/>
        </w:rPr>
        <w:t>КЕКВ 2281</w:t>
      </w:r>
      <w:r w:rsidRPr="009B2B60">
        <w:rPr>
          <w:rFonts w:eastAsia="Calibri"/>
          <w:sz w:val="28"/>
          <w:szCs w:val="28"/>
          <w:lang w:val="uk-UA" w:eastAsia="zh-CN"/>
        </w:rPr>
        <w:t xml:space="preserve"> «Дослідження і розробки, </w:t>
      </w:r>
    </w:p>
    <w:p w:rsidR="00A522E7" w:rsidRPr="009B2B60" w:rsidRDefault="00A522E7" w:rsidP="00A522E7">
      <w:pPr>
        <w:suppressAutoHyphens/>
        <w:jc w:val="both"/>
        <w:rPr>
          <w:rFonts w:eastAsia="Calibri"/>
          <w:sz w:val="28"/>
          <w:szCs w:val="28"/>
          <w:lang w:val="uk-UA" w:eastAsia="zh-CN"/>
        </w:rPr>
      </w:pPr>
      <w:r w:rsidRPr="009B2B60">
        <w:rPr>
          <w:rFonts w:eastAsia="Calibri"/>
          <w:sz w:val="28"/>
          <w:szCs w:val="28"/>
          <w:lang w:val="uk-UA" w:eastAsia="zh-CN"/>
        </w:rPr>
        <w:t xml:space="preserve">окремі заходи розвитку по реалізації </w:t>
      </w:r>
    </w:p>
    <w:p w:rsidR="00A522E7" w:rsidRPr="009B2B60" w:rsidRDefault="00A522E7" w:rsidP="00A522E7">
      <w:pPr>
        <w:suppressAutoHyphens/>
        <w:jc w:val="both"/>
        <w:rPr>
          <w:rFonts w:eastAsia="Calibri"/>
          <w:sz w:val="28"/>
          <w:szCs w:val="28"/>
          <w:lang w:val="uk-UA" w:eastAsia="zh-CN"/>
        </w:rPr>
      </w:pPr>
      <w:r w:rsidRPr="009B2B60">
        <w:rPr>
          <w:rFonts w:eastAsia="Calibri"/>
          <w:sz w:val="28"/>
          <w:szCs w:val="28"/>
          <w:lang w:val="uk-UA" w:eastAsia="zh-CN"/>
        </w:rPr>
        <w:t xml:space="preserve">державних (регіональних) програм» </w:t>
      </w:r>
      <w:r w:rsidRPr="009B2B60">
        <w:rPr>
          <w:rFonts w:eastAsia="Calibri"/>
          <w:sz w:val="28"/>
          <w:szCs w:val="28"/>
          <w:lang w:val="uk-UA" w:eastAsia="zh-CN"/>
        </w:rPr>
        <w:tab/>
      </w:r>
      <w:r w:rsidRPr="009B2B60">
        <w:rPr>
          <w:rFonts w:eastAsia="Calibri"/>
          <w:sz w:val="28"/>
          <w:szCs w:val="28"/>
          <w:lang w:val="uk-UA" w:eastAsia="zh-CN"/>
        </w:rPr>
        <w:tab/>
      </w:r>
      <w:r w:rsidRPr="009B2B60">
        <w:rPr>
          <w:rFonts w:eastAsia="Calibri"/>
          <w:sz w:val="28"/>
          <w:szCs w:val="28"/>
          <w:lang w:val="uk-UA" w:eastAsia="zh-CN"/>
        </w:rPr>
        <w:tab/>
      </w:r>
      <w:r w:rsidRPr="009B2B60">
        <w:rPr>
          <w:rFonts w:eastAsia="Calibri"/>
          <w:sz w:val="28"/>
          <w:szCs w:val="28"/>
          <w:lang w:val="uk-UA" w:eastAsia="zh-CN"/>
        </w:rPr>
        <w:tab/>
        <w:t xml:space="preserve">50 000,00 </w:t>
      </w:r>
      <w:r w:rsidRPr="009B2B60">
        <w:rPr>
          <w:sz w:val="28"/>
          <w:szCs w:val="28"/>
          <w:lang w:val="uk-UA"/>
        </w:rPr>
        <w:t>гривень</w:t>
      </w:r>
      <w:r w:rsidRPr="009B2B60">
        <w:rPr>
          <w:rFonts w:eastAsia="Calibri"/>
          <w:sz w:val="28"/>
          <w:szCs w:val="28"/>
          <w:lang w:val="uk-UA" w:eastAsia="zh-CN"/>
        </w:rPr>
        <w:t xml:space="preserve"> </w:t>
      </w:r>
    </w:p>
    <w:p w:rsidR="00A522E7" w:rsidRPr="009B2B60" w:rsidRDefault="00A522E7" w:rsidP="00A522E7">
      <w:pPr>
        <w:suppressAutoHyphens/>
        <w:jc w:val="both"/>
        <w:rPr>
          <w:rFonts w:eastAsia="Calibri"/>
          <w:b/>
          <w:sz w:val="28"/>
          <w:szCs w:val="28"/>
          <w:lang w:val="uk-UA" w:eastAsia="zh-CN"/>
        </w:rPr>
      </w:pPr>
    </w:p>
    <w:p w:rsidR="00A522E7" w:rsidRPr="009B2B60" w:rsidRDefault="00A522E7" w:rsidP="00A522E7">
      <w:pPr>
        <w:suppressAutoHyphens/>
        <w:jc w:val="both"/>
        <w:rPr>
          <w:rFonts w:eastAsia="Calibri"/>
          <w:sz w:val="28"/>
          <w:szCs w:val="28"/>
          <w:lang w:val="uk-UA" w:eastAsia="zh-CN"/>
        </w:rPr>
      </w:pPr>
      <w:r w:rsidRPr="009B2B60">
        <w:rPr>
          <w:rFonts w:eastAsia="Calibri"/>
          <w:b/>
          <w:sz w:val="28"/>
          <w:szCs w:val="28"/>
          <w:lang w:val="uk-UA" w:eastAsia="zh-CN"/>
        </w:rPr>
        <w:t>КПКВК 0117461</w:t>
      </w:r>
      <w:r w:rsidRPr="009B2B60">
        <w:rPr>
          <w:rFonts w:eastAsia="Calibri"/>
          <w:sz w:val="28"/>
          <w:szCs w:val="28"/>
          <w:lang w:val="uk-UA" w:eastAsia="zh-CN"/>
        </w:rPr>
        <w:t xml:space="preserve"> «Утримання та розвиток </w:t>
      </w:r>
    </w:p>
    <w:p w:rsidR="00A522E7" w:rsidRPr="009B2B60" w:rsidRDefault="00A522E7" w:rsidP="00A522E7">
      <w:pPr>
        <w:suppressAutoHyphens/>
        <w:jc w:val="both"/>
        <w:rPr>
          <w:rFonts w:eastAsia="Calibri"/>
          <w:sz w:val="28"/>
          <w:szCs w:val="28"/>
          <w:lang w:val="uk-UA" w:eastAsia="zh-CN"/>
        </w:rPr>
      </w:pPr>
      <w:r w:rsidRPr="009B2B60">
        <w:rPr>
          <w:rFonts w:eastAsia="Calibri"/>
          <w:sz w:val="28"/>
          <w:szCs w:val="28"/>
          <w:lang w:val="uk-UA" w:eastAsia="zh-CN"/>
        </w:rPr>
        <w:t xml:space="preserve">автомобільних доріг та дорожньої інфраструктури </w:t>
      </w:r>
    </w:p>
    <w:p w:rsidR="00A522E7" w:rsidRPr="00E952A0" w:rsidRDefault="00A522E7" w:rsidP="00A522E7">
      <w:pPr>
        <w:suppressAutoHyphens/>
        <w:jc w:val="both"/>
        <w:rPr>
          <w:rFonts w:eastAsia="Calibri"/>
          <w:b/>
          <w:sz w:val="28"/>
          <w:szCs w:val="28"/>
          <w:lang w:val="uk-UA" w:eastAsia="zh-CN"/>
        </w:rPr>
      </w:pPr>
      <w:r w:rsidRPr="009B2B60">
        <w:rPr>
          <w:rFonts w:eastAsia="Calibri"/>
          <w:sz w:val="28"/>
          <w:szCs w:val="28"/>
          <w:lang w:val="uk-UA" w:eastAsia="zh-CN"/>
        </w:rPr>
        <w:t>за рахунок коштів»</w:t>
      </w:r>
      <w:r w:rsidR="00E952A0">
        <w:rPr>
          <w:rFonts w:eastAsia="Calibri"/>
          <w:sz w:val="28"/>
          <w:szCs w:val="28"/>
          <w:lang w:val="uk-UA" w:eastAsia="zh-CN"/>
        </w:rPr>
        <w:tab/>
      </w:r>
      <w:r w:rsidR="00E952A0">
        <w:rPr>
          <w:rFonts w:eastAsia="Calibri"/>
          <w:sz w:val="28"/>
          <w:szCs w:val="28"/>
          <w:lang w:val="uk-UA" w:eastAsia="zh-CN"/>
        </w:rPr>
        <w:tab/>
      </w:r>
      <w:r w:rsidR="00E952A0">
        <w:rPr>
          <w:rFonts w:eastAsia="Calibri"/>
          <w:sz w:val="28"/>
          <w:szCs w:val="28"/>
          <w:lang w:val="uk-UA" w:eastAsia="zh-CN"/>
        </w:rPr>
        <w:tab/>
      </w:r>
      <w:r w:rsidR="00E952A0">
        <w:rPr>
          <w:rFonts w:eastAsia="Calibri"/>
          <w:sz w:val="28"/>
          <w:szCs w:val="28"/>
          <w:lang w:val="uk-UA" w:eastAsia="zh-CN"/>
        </w:rPr>
        <w:tab/>
      </w:r>
      <w:r w:rsidR="00E952A0">
        <w:rPr>
          <w:rFonts w:eastAsia="Calibri"/>
          <w:sz w:val="28"/>
          <w:szCs w:val="28"/>
          <w:lang w:val="uk-UA" w:eastAsia="zh-CN"/>
        </w:rPr>
        <w:tab/>
      </w:r>
      <w:r w:rsidR="00E952A0">
        <w:rPr>
          <w:rFonts w:eastAsia="Calibri"/>
          <w:sz w:val="28"/>
          <w:szCs w:val="28"/>
          <w:lang w:val="uk-UA" w:eastAsia="zh-CN"/>
        </w:rPr>
        <w:tab/>
      </w:r>
      <w:r w:rsidR="00E952A0">
        <w:rPr>
          <w:rFonts w:eastAsia="Calibri"/>
          <w:sz w:val="28"/>
          <w:szCs w:val="28"/>
          <w:lang w:val="uk-UA" w:eastAsia="zh-CN"/>
        </w:rPr>
        <w:tab/>
      </w:r>
      <w:r w:rsidR="00E952A0" w:rsidRPr="00E952A0">
        <w:rPr>
          <w:rFonts w:eastAsia="Calibri"/>
          <w:b/>
          <w:sz w:val="28"/>
          <w:szCs w:val="28"/>
          <w:lang w:val="uk-UA" w:eastAsia="zh-CN"/>
        </w:rPr>
        <w:t>50 000,00 гривень</w:t>
      </w:r>
    </w:p>
    <w:p w:rsidR="00A522E7" w:rsidRPr="009B2B60" w:rsidRDefault="00A522E7" w:rsidP="00A522E7">
      <w:pPr>
        <w:suppressAutoHyphens/>
        <w:jc w:val="both"/>
        <w:rPr>
          <w:sz w:val="28"/>
          <w:szCs w:val="28"/>
          <w:lang w:val="uk-UA"/>
        </w:rPr>
      </w:pPr>
      <w:r w:rsidRPr="009B2B60">
        <w:rPr>
          <w:rFonts w:eastAsia="Calibri"/>
          <w:b/>
          <w:sz w:val="28"/>
          <w:szCs w:val="28"/>
          <w:lang w:val="uk-UA" w:eastAsia="zh-CN"/>
        </w:rPr>
        <w:t>КЕКВ 3132</w:t>
      </w:r>
      <w:r w:rsidRPr="009B2B60">
        <w:rPr>
          <w:rFonts w:eastAsia="Calibri"/>
          <w:sz w:val="28"/>
          <w:szCs w:val="28"/>
          <w:lang w:val="uk-UA" w:eastAsia="zh-CN"/>
        </w:rPr>
        <w:t xml:space="preserve"> «Капітальний ремонт інших об’єктів»</w:t>
      </w:r>
      <w:r w:rsidRPr="009B2B60">
        <w:rPr>
          <w:rFonts w:eastAsia="Calibri"/>
          <w:sz w:val="28"/>
          <w:szCs w:val="28"/>
          <w:lang w:val="uk-UA" w:eastAsia="zh-CN"/>
        </w:rPr>
        <w:tab/>
      </w:r>
      <w:r w:rsidRPr="009B2B60">
        <w:rPr>
          <w:rFonts w:eastAsia="Calibri"/>
          <w:sz w:val="28"/>
          <w:szCs w:val="28"/>
          <w:lang w:val="uk-UA" w:eastAsia="zh-CN"/>
        </w:rPr>
        <w:tab/>
        <w:t xml:space="preserve">50 000,00 </w:t>
      </w:r>
      <w:r w:rsidRPr="009B2B60">
        <w:rPr>
          <w:sz w:val="28"/>
          <w:szCs w:val="28"/>
          <w:lang w:val="uk-UA"/>
        </w:rPr>
        <w:t>гривень</w:t>
      </w:r>
    </w:p>
    <w:p w:rsidR="009B3198" w:rsidRPr="009B2B60" w:rsidRDefault="009B3198" w:rsidP="00A522E7">
      <w:pPr>
        <w:jc w:val="both"/>
        <w:rPr>
          <w:b/>
          <w:sz w:val="28"/>
          <w:szCs w:val="28"/>
          <w:lang w:val="uk-UA"/>
        </w:rPr>
      </w:pPr>
    </w:p>
    <w:p w:rsidR="009B3198" w:rsidRDefault="0046569D" w:rsidP="0046569D">
      <w:pPr>
        <w:ind w:firstLine="708"/>
        <w:jc w:val="both"/>
        <w:rPr>
          <w:b/>
          <w:color w:val="FF0000"/>
          <w:sz w:val="28"/>
          <w:szCs w:val="28"/>
          <w:lang w:val="uk-UA"/>
        </w:rPr>
      </w:pPr>
      <w:r w:rsidRPr="001F240D">
        <w:rPr>
          <w:i/>
          <w:sz w:val="28"/>
          <w:szCs w:val="28"/>
          <w:lang w:val="uk-UA"/>
        </w:rPr>
        <w:t>ЗБІЛЬШИТИ</w:t>
      </w:r>
      <w:r>
        <w:rPr>
          <w:b/>
          <w:color w:val="FF0000"/>
          <w:sz w:val="28"/>
          <w:szCs w:val="28"/>
          <w:lang w:val="uk-UA"/>
        </w:rPr>
        <w:t xml:space="preserve"> </w:t>
      </w:r>
      <w:r w:rsidRPr="005C6AFF">
        <w:rPr>
          <w:bCs/>
          <w:i/>
          <w:sz w:val="28"/>
          <w:szCs w:val="28"/>
          <w:lang w:val="uk-UA"/>
        </w:rPr>
        <w:t xml:space="preserve">КОШТОРИСНІ </w:t>
      </w:r>
      <w:r w:rsidRPr="005C6AFF">
        <w:rPr>
          <w:i/>
          <w:sz w:val="28"/>
          <w:szCs w:val="28"/>
          <w:lang w:val="uk-UA"/>
        </w:rPr>
        <w:t>АСИГНУВАННЯ ПО</w:t>
      </w:r>
    </w:p>
    <w:p w:rsidR="00B86781" w:rsidRDefault="00B86781" w:rsidP="009B2B60">
      <w:pPr>
        <w:suppressAutoHyphens/>
        <w:jc w:val="both"/>
        <w:rPr>
          <w:rFonts w:eastAsia="Calibri"/>
          <w:b/>
          <w:sz w:val="28"/>
          <w:szCs w:val="28"/>
          <w:lang w:val="uk-UA" w:eastAsia="zh-CN"/>
        </w:rPr>
      </w:pPr>
    </w:p>
    <w:p w:rsidR="009B2B60" w:rsidRDefault="009B2B60" w:rsidP="009B2B60">
      <w:pPr>
        <w:suppressAutoHyphens/>
        <w:jc w:val="both"/>
        <w:rPr>
          <w:rFonts w:eastAsia="Calibri"/>
          <w:sz w:val="28"/>
          <w:szCs w:val="28"/>
          <w:lang w:val="uk-UA" w:eastAsia="zh-CN"/>
        </w:rPr>
      </w:pPr>
      <w:r w:rsidRPr="00750EB4">
        <w:rPr>
          <w:rFonts w:eastAsia="Calibri"/>
          <w:b/>
          <w:sz w:val="28"/>
          <w:szCs w:val="28"/>
          <w:lang w:val="uk-UA" w:eastAsia="zh-CN"/>
        </w:rPr>
        <w:t>КПКВК 0112020</w:t>
      </w:r>
      <w:r w:rsidRPr="00750EB4">
        <w:rPr>
          <w:rFonts w:eastAsia="Calibri"/>
          <w:sz w:val="28"/>
          <w:szCs w:val="28"/>
          <w:lang w:val="uk-UA" w:eastAsia="zh-CN"/>
        </w:rPr>
        <w:t xml:space="preserve"> «Спеціалізована стаціонарна</w:t>
      </w:r>
    </w:p>
    <w:p w:rsidR="009B2B60" w:rsidRPr="009B2B60" w:rsidRDefault="009B2B60" w:rsidP="009B2B60">
      <w:pPr>
        <w:suppressAutoHyphens/>
        <w:jc w:val="both"/>
        <w:rPr>
          <w:rFonts w:eastAsia="Calibri"/>
          <w:b/>
          <w:sz w:val="28"/>
          <w:szCs w:val="28"/>
          <w:lang w:val="uk-UA" w:eastAsia="zh-CN"/>
        </w:rPr>
      </w:pPr>
      <w:r w:rsidRPr="00750EB4">
        <w:rPr>
          <w:rFonts w:eastAsia="Calibri"/>
          <w:sz w:val="28"/>
          <w:szCs w:val="28"/>
          <w:lang w:val="uk-UA" w:eastAsia="zh-CN"/>
        </w:rPr>
        <w:t xml:space="preserve">медична допомога населенню» </w:t>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sidRPr="009B2B60">
        <w:rPr>
          <w:rFonts w:eastAsia="Calibri"/>
          <w:b/>
          <w:sz w:val="28"/>
          <w:szCs w:val="28"/>
          <w:lang w:val="uk-UA" w:eastAsia="zh-CN"/>
        </w:rPr>
        <w:t>100 000,00 гривень</w:t>
      </w:r>
    </w:p>
    <w:p w:rsidR="009B2B60" w:rsidRDefault="009B2B60" w:rsidP="009B2B60">
      <w:pPr>
        <w:suppressAutoHyphens/>
        <w:jc w:val="both"/>
        <w:rPr>
          <w:rFonts w:eastAsia="Calibri"/>
          <w:sz w:val="28"/>
          <w:szCs w:val="28"/>
          <w:lang w:val="uk-UA" w:eastAsia="zh-CN"/>
        </w:rPr>
      </w:pPr>
      <w:r w:rsidRPr="00750EB4">
        <w:rPr>
          <w:rFonts w:eastAsia="Calibri"/>
          <w:b/>
          <w:sz w:val="28"/>
          <w:szCs w:val="28"/>
          <w:lang w:val="uk-UA" w:eastAsia="zh-CN"/>
        </w:rPr>
        <w:t>КЕКВ 2282</w:t>
      </w:r>
      <w:r w:rsidRPr="00750EB4">
        <w:rPr>
          <w:rFonts w:eastAsia="Calibri"/>
          <w:sz w:val="28"/>
          <w:szCs w:val="28"/>
          <w:lang w:val="uk-UA" w:eastAsia="zh-CN"/>
        </w:rPr>
        <w:t xml:space="preserve"> «Окремі заходи по реалізації </w:t>
      </w:r>
    </w:p>
    <w:p w:rsidR="009B2B60" w:rsidRDefault="009B2B60" w:rsidP="009B2B60">
      <w:pPr>
        <w:suppressAutoHyphens/>
        <w:jc w:val="both"/>
        <w:rPr>
          <w:rFonts w:eastAsia="Calibri"/>
          <w:sz w:val="28"/>
          <w:szCs w:val="28"/>
          <w:lang w:val="uk-UA" w:eastAsia="zh-CN"/>
        </w:rPr>
      </w:pPr>
      <w:r w:rsidRPr="00750EB4">
        <w:rPr>
          <w:rFonts w:eastAsia="Calibri"/>
          <w:sz w:val="28"/>
          <w:szCs w:val="28"/>
          <w:lang w:val="uk-UA" w:eastAsia="zh-CN"/>
        </w:rPr>
        <w:t xml:space="preserve">державних (регіональних) програм, </w:t>
      </w:r>
    </w:p>
    <w:p w:rsidR="009B2B60" w:rsidRPr="00750EB4" w:rsidRDefault="009B2B60" w:rsidP="009B2B60">
      <w:pPr>
        <w:suppressAutoHyphens/>
        <w:jc w:val="both"/>
        <w:rPr>
          <w:rFonts w:eastAsia="Calibri"/>
          <w:sz w:val="28"/>
          <w:szCs w:val="28"/>
          <w:lang w:val="uk-UA" w:eastAsia="zh-CN"/>
        </w:rPr>
      </w:pPr>
      <w:r w:rsidRPr="00750EB4">
        <w:rPr>
          <w:rFonts w:eastAsia="Calibri"/>
          <w:sz w:val="28"/>
          <w:szCs w:val="28"/>
          <w:lang w:val="uk-UA" w:eastAsia="zh-CN"/>
        </w:rPr>
        <w:t xml:space="preserve">не </w:t>
      </w:r>
      <w:r>
        <w:rPr>
          <w:rFonts w:eastAsia="Calibri"/>
          <w:sz w:val="28"/>
          <w:szCs w:val="28"/>
          <w:lang w:val="uk-UA" w:eastAsia="zh-CN"/>
        </w:rPr>
        <w:t>віднесені до заходів розвитку</w:t>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t>100 000</w:t>
      </w:r>
      <w:r w:rsidRPr="00750EB4">
        <w:rPr>
          <w:rFonts w:eastAsia="Calibri"/>
          <w:sz w:val="28"/>
          <w:szCs w:val="28"/>
          <w:lang w:val="uk-UA" w:eastAsia="zh-CN"/>
        </w:rPr>
        <w:t>,</w:t>
      </w:r>
      <w:r>
        <w:rPr>
          <w:rFonts w:eastAsia="Calibri"/>
          <w:sz w:val="28"/>
          <w:szCs w:val="28"/>
          <w:lang w:val="uk-UA" w:eastAsia="zh-CN"/>
        </w:rPr>
        <w:t>00 гривень</w:t>
      </w:r>
    </w:p>
    <w:p w:rsidR="001F240D" w:rsidRDefault="001F240D" w:rsidP="00A522E7">
      <w:pPr>
        <w:jc w:val="both"/>
        <w:rPr>
          <w:b/>
          <w:color w:val="FF0000"/>
          <w:sz w:val="28"/>
          <w:szCs w:val="28"/>
          <w:lang w:val="uk-UA"/>
        </w:rPr>
      </w:pPr>
    </w:p>
    <w:p w:rsidR="004B6632" w:rsidRPr="009B2B60" w:rsidRDefault="0046569D" w:rsidP="004B6632">
      <w:pPr>
        <w:jc w:val="both"/>
        <w:rPr>
          <w:b/>
          <w:sz w:val="28"/>
          <w:szCs w:val="28"/>
          <w:lang w:val="uk-UA"/>
        </w:rPr>
      </w:pPr>
      <w:r>
        <w:rPr>
          <w:b/>
          <w:sz w:val="28"/>
          <w:szCs w:val="28"/>
          <w:lang w:val="en-US"/>
        </w:rPr>
        <w:t>6</w:t>
      </w:r>
      <w:r w:rsidR="004B6632" w:rsidRPr="009B2B60">
        <w:rPr>
          <w:b/>
          <w:sz w:val="28"/>
          <w:szCs w:val="28"/>
          <w:lang w:val="uk-UA"/>
        </w:rPr>
        <w:t xml:space="preserve">. </w:t>
      </w:r>
      <w:r w:rsidR="004B6632" w:rsidRPr="009B2B60">
        <w:rPr>
          <w:b/>
          <w:sz w:val="28"/>
          <w:szCs w:val="28"/>
          <w:lang w:val="uk-UA"/>
        </w:rPr>
        <w:tab/>
        <w:t>Збільшити на 2021 рік</w:t>
      </w:r>
    </w:p>
    <w:p w:rsidR="004B6632" w:rsidRPr="009B2B60" w:rsidRDefault="004B6632" w:rsidP="004B6632">
      <w:pPr>
        <w:numPr>
          <w:ilvl w:val="0"/>
          <w:numId w:val="8"/>
        </w:numPr>
        <w:suppressAutoHyphens/>
        <w:contextualSpacing/>
        <w:jc w:val="both"/>
        <w:rPr>
          <w:bCs/>
          <w:iCs/>
          <w:sz w:val="28"/>
          <w:szCs w:val="28"/>
          <w:lang w:val="uk-UA"/>
        </w:rPr>
      </w:pPr>
      <w:r w:rsidRPr="009B2B60">
        <w:rPr>
          <w:bCs/>
          <w:iCs/>
          <w:sz w:val="28"/>
          <w:szCs w:val="28"/>
          <w:lang w:val="uk-UA"/>
        </w:rPr>
        <w:t xml:space="preserve">профіцит спеціального фонду бюджету </w:t>
      </w:r>
      <w:r w:rsidRPr="009B2B60">
        <w:rPr>
          <w:rFonts w:eastAsia="Calibri"/>
          <w:sz w:val="28"/>
          <w:szCs w:val="28"/>
          <w:lang w:val="uk-UA" w:eastAsia="zh-CN"/>
        </w:rPr>
        <w:t xml:space="preserve">Озернянської сільської територіальної громади у сумі </w:t>
      </w:r>
      <w:r w:rsidRPr="009B2B60">
        <w:rPr>
          <w:rFonts w:eastAsia="Calibri"/>
          <w:b/>
          <w:sz w:val="28"/>
          <w:szCs w:val="28"/>
          <w:lang w:val="uk-UA" w:eastAsia="zh-CN"/>
        </w:rPr>
        <w:t xml:space="preserve">100 000,00 </w:t>
      </w:r>
      <w:r w:rsidRPr="009B2B60">
        <w:rPr>
          <w:rFonts w:eastAsia="Calibri"/>
          <w:sz w:val="28"/>
          <w:szCs w:val="28"/>
          <w:lang w:val="uk-UA" w:eastAsia="zh-CN"/>
        </w:rPr>
        <w:t xml:space="preserve">гривень, напрямком використання якого визначити передачу коштів (видатків) із спеціального фонду бюджету (бюджету розвитку)  до </w:t>
      </w:r>
      <w:r w:rsidR="00F461D9">
        <w:rPr>
          <w:rFonts w:eastAsia="Calibri"/>
          <w:sz w:val="28"/>
          <w:szCs w:val="28"/>
          <w:lang w:val="uk-UA" w:eastAsia="zh-CN"/>
        </w:rPr>
        <w:t>загального</w:t>
      </w:r>
      <w:r w:rsidRPr="009B2B60">
        <w:rPr>
          <w:rFonts w:eastAsia="Calibri"/>
          <w:sz w:val="28"/>
          <w:szCs w:val="28"/>
          <w:lang w:val="uk-UA" w:eastAsia="zh-CN"/>
        </w:rPr>
        <w:t xml:space="preserve"> фонду згідно </w:t>
      </w:r>
      <w:r w:rsidR="00F461D9">
        <w:rPr>
          <w:rFonts w:eastAsia="Calibri"/>
          <w:color w:val="FF0000"/>
          <w:sz w:val="28"/>
          <w:szCs w:val="28"/>
          <w:lang w:val="uk-UA" w:eastAsia="zh-CN"/>
        </w:rPr>
        <w:t>додатку №2</w:t>
      </w:r>
      <w:r w:rsidRPr="00170D2E">
        <w:rPr>
          <w:rFonts w:eastAsia="Calibri"/>
          <w:color w:val="FF0000"/>
          <w:sz w:val="28"/>
          <w:szCs w:val="28"/>
          <w:lang w:val="uk-UA" w:eastAsia="zh-CN"/>
        </w:rPr>
        <w:t xml:space="preserve"> </w:t>
      </w:r>
      <w:r w:rsidRPr="009B2B60">
        <w:rPr>
          <w:rFonts w:eastAsia="Calibri"/>
          <w:sz w:val="28"/>
          <w:szCs w:val="28"/>
          <w:lang w:val="uk-UA" w:eastAsia="zh-CN"/>
        </w:rPr>
        <w:t>до даного рішення;</w:t>
      </w:r>
    </w:p>
    <w:p w:rsidR="004B6632" w:rsidRPr="009B2B60" w:rsidRDefault="004B6632" w:rsidP="004B6632">
      <w:pPr>
        <w:numPr>
          <w:ilvl w:val="0"/>
          <w:numId w:val="8"/>
        </w:numPr>
        <w:suppressAutoHyphens/>
        <w:contextualSpacing/>
        <w:jc w:val="both"/>
        <w:rPr>
          <w:bCs/>
          <w:iCs/>
          <w:sz w:val="28"/>
          <w:szCs w:val="28"/>
          <w:lang w:val="uk-UA"/>
        </w:rPr>
      </w:pPr>
      <w:r w:rsidRPr="009B2B60">
        <w:rPr>
          <w:rFonts w:eastAsia="Calibri"/>
          <w:sz w:val="28"/>
          <w:szCs w:val="28"/>
          <w:lang w:val="uk-UA" w:eastAsia="zh-CN"/>
        </w:rPr>
        <w:t xml:space="preserve">дефіцит загального фонду бюджету Озернянської сільської територіальної громади у сумі </w:t>
      </w:r>
      <w:r w:rsidRPr="009B2B60">
        <w:rPr>
          <w:rFonts w:eastAsia="Calibri"/>
          <w:b/>
          <w:sz w:val="28"/>
          <w:szCs w:val="28"/>
          <w:lang w:val="uk-UA" w:eastAsia="zh-CN"/>
        </w:rPr>
        <w:t xml:space="preserve">100 000,00 </w:t>
      </w:r>
      <w:r w:rsidRPr="009B2B60">
        <w:rPr>
          <w:rFonts w:eastAsia="Calibri"/>
          <w:sz w:val="28"/>
          <w:szCs w:val="28"/>
          <w:lang w:val="uk-UA" w:eastAsia="zh-CN"/>
        </w:rPr>
        <w:t xml:space="preserve">гривень, джерелом покриття якого визначити надходження коштів (видатків) із спеціального фонду (бюджету розвитку) до загального фонду у сумі </w:t>
      </w:r>
      <w:r w:rsidRPr="009B2B60">
        <w:rPr>
          <w:rFonts w:eastAsia="Calibri"/>
          <w:b/>
          <w:sz w:val="28"/>
          <w:szCs w:val="28"/>
          <w:lang w:val="uk-UA" w:eastAsia="zh-CN"/>
        </w:rPr>
        <w:t>100 000,00 </w:t>
      </w:r>
      <w:r w:rsidRPr="009B2B60">
        <w:rPr>
          <w:rFonts w:eastAsia="Calibri"/>
          <w:sz w:val="28"/>
          <w:szCs w:val="28"/>
          <w:lang w:val="uk-UA" w:eastAsia="zh-CN"/>
        </w:rPr>
        <w:t xml:space="preserve">гривень згідно </w:t>
      </w:r>
      <w:r w:rsidR="00F461D9">
        <w:rPr>
          <w:rFonts w:eastAsia="Calibri"/>
          <w:color w:val="FF0000"/>
          <w:sz w:val="28"/>
          <w:szCs w:val="28"/>
          <w:lang w:val="uk-UA" w:eastAsia="zh-CN"/>
        </w:rPr>
        <w:t>додатку №2</w:t>
      </w:r>
      <w:r w:rsidRPr="00170D2E">
        <w:rPr>
          <w:rFonts w:eastAsia="Calibri"/>
          <w:color w:val="FF0000"/>
          <w:sz w:val="28"/>
          <w:szCs w:val="28"/>
          <w:lang w:val="uk-UA" w:eastAsia="zh-CN"/>
        </w:rPr>
        <w:t xml:space="preserve"> </w:t>
      </w:r>
      <w:r w:rsidRPr="009B2B60">
        <w:rPr>
          <w:rFonts w:eastAsia="Calibri"/>
          <w:sz w:val="28"/>
          <w:szCs w:val="28"/>
          <w:lang w:val="uk-UA" w:eastAsia="zh-CN"/>
        </w:rPr>
        <w:t>до даного рішення</w:t>
      </w:r>
      <w:r w:rsidRPr="009B2B60">
        <w:rPr>
          <w:bCs/>
          <w:iCs/>
          <w:sz w:val="28"/>
          <w:szCs w:val="28"/>
          <w:lang w:val="uk-UA"/>
        </w:rPr>
        <w:t>.</w:t>
      </w:r>
    </w:p>
    <w:p w:rsidR="0046569D" w:rsidRDefault="0046569D" w:rsidP="0033409B">
      <w:pPr>
        <w:jc w:val="both"/>
        <w:rPr>
          <w:b/>
          <w:color w:val="0070C0"/>
          <w:sz w:val="28"/>
          <w:szCs w:val="28"/>
          <w:lang w:val="uk-UA"/>
        </w:rPr>
      </w:pPr>
    </w:p>
    <w:p w:rsidR="0033409B" w:rsidRPr="0033409B" w:rsidRDefault="0046569D" w:rsidP="0033409B">
      <w:pPr>
        <w:jc w:val="both"/>
        <w:rPr>
          <w:sz w:val="28"/>
          <w:szCs w:val="28"/>
          <w:lang w:val="uk-UA"/>
        </w:rPr>
      </w:pPr>
      <w:r w:rsidRPr="0046569D">
        <w:rPr>
          <w:b/>
          <w:sz w:val="28"/>
          <w:szCs w:val="28"/>
          <w:lang w:val="uk-UA"/>
        </w:rPr>
        <w:t>7.</w:t>
      </w:r>
      <w:r w:rsidR="0033409B">
        <w:rPr>
          <w:b/>
          <w:sz w:val="28"/>
          <w:szCs w:val="28"/>
          <w:lang w:val="uk-UA"/>
        </w:rPr>
        <w:tab/>
      </w:r>
      <w:r w:rsidR="0033409B" w:rsidRPr="0033409B">
        <w:rPr>
          <w:b/>
          <w:sz w:val="28"/>
          <w:szCs w:val="28"/>
          <w:lang w:val="uk-UA"/>
        </w:rPr>
        <w:t>Затвердити перерозподіл коштів в межах загального обсягу видатків загального фонду бюджету</w:t>
      </w:r>
      <w:r w:rsidR="0033409B" w:rsidRPr="0033409B">
        <w:rPr>
          <w:sz w:val="28"/>
          <w:szCs w:val="28"/>
          <w:lang w:val="uk-UA"/>
        </w:rPr>
        <w:t xml:space="preserve"> Озернянської сільської територіальної громади на 2021 рік за головними розпорядниками коштів та відповідальними виконавцями програм, а саме:</w:t>
      </w:r>
    </w:p>
    <w:p w:rsidR="0033409B" w:rsidRDefault="0033409B" w:rsidP="0033409B">
      <w:pPr>
        <w:pStyle w:val="a3"/>
        <w:ind w:left="0"/>
        <w:jc w:val="both"/>
        <w:rPr>
          <w:b/>
          <w:sz w:val="28"/>
          <w:szCs w:val="28"/>
          <w:lang w:val="uk-UA"/>
        </w:rPr>
      </w:pPr>
    </w:p>
    <w:p w:rsidR="00B86781" w:rsidRDefault="00B86781" w:rsidP="0033409B">
      <w:pPr>
        <w:pStyle w:val="a3"/>
        <w:ind w:left="0" w:firstLine="708"/>
        <w:jc w:val="both"/>
        <w:rPr>
          <w:b/>
          <w:sz w:val="28"/>
          <w:szCs w:val="28"/>
          <w:lang w:val="uk-UA"/>
        </w:rPr>
      </w:pPr>
    </w:p>
    <w:p w:rsidR="00B86781" w:rsidRDefault="00B86781" w:rsidP="0033409B">
      <w:pPr>
        <w:pStyle w:val="a3"/>
        <w:ind w:left="0" w:firstLine="708"/>
        <w:jc w:val="both"/>
        <w:rPr>
          <w:b/>
          <w:sz w:val="28"/>
          <w:szCs w:val="28"/>
          <w:lang w:val="uk-UA"/>
        </w:rPr>
      </w:pPr>
    </w:p>
    <w:p w:rsidR="00B86781" w:rsidRPr="00B86781" w:rsidRDefault="00B86781" w:rsidP="00B86781">
      <w:pPr>
        <w:jc w:val="both"/>
        <w:rPr>
          <w:b/>
          <w:sz w:val="28"/>
          <w:szCs w:val="28"/>
          <w:lang w:val="uk-UA"/>
        </w:rPr>
      </w:pPr>
    </w:p>
    <w:p w:rsidR="0033409B" w:rsidRDefault="0046569D" w:rsidP="0033409B">
      <w:pPr>
        <w:pStyle w:val="a3"/>
        <w:ind w:left="0" w:firstLine="708"/>
        <w:jc w:val="both"/>
        <w:rPr>
          <w:b/>
          <w:sz w:val="28"/>
          <w:szCs w:val="28"/>
          <w:lang w:val="uk-UA"/>
        </w:rPr>
      </w:pPr>
      <w:r>
        <w:rPr>
          <w:b/>
          <w:sz w:val="28"/>
          <w:szCs w:val="28"/>
          <w:lang w:val="uk-UA"/>
        </w:rPr>
        <w:lastRenderedPageBreak/>
        <w:t xml:space="preserve">7.1. </w:t>
      </w:r>
      <w:r w:rsidR="0033409B">
        <w:rPr>
          <w:b/>
          <w:sz w:val="28"/>
          <w:szCs w:val="28"/>
          <w:lang w:val="uk-UA"/>
        </w:rPr>
        <w:t xml:space="preserve">Фінансовий відділ </w:t>
      </w:r>
    </w:p>
    <w:p w:rsidR="0033409B" w:rsidRDefault="0046569D" w:rsidP="0033409B">
      <w:pPr>
        <w:pStyle w:val="a3"/>
        <w:ind w:left="0" w:firstLine="708"/>
        <w:jc w:val="both"/>
        <w:rPr>
          <w:b/>
          <w:sz w:val="28"/>
          <w:szCs w:val="28"/>
          <w:lang w:val="uk-UA"/>
        </w:rPr>
      </w:pPr>
      <w:r>
        <w:rPr>
          <w:b/>
          <w:sz w:val="28"/>
          <w:szCs w:val="28"/>
          <w:lang w:val="uk-UA"/>
        </w:rPr>
        <w:t xml:space="preserve">       </w:t>
      </w:r>
      <w:r w:rsidR="0033409B">
        <w:rPr>
          <w:b/>
          <w:sz w:val="28"/>
          <w:szCs w:val="28"/>
          <w:lang w:val="uk-UA"/>
        </w:rPr>
        <w:t>Озернянської сільської ради</w:t>
      </w:r>
    </w:p>
    <w:p w:rsidR="00B86781" w:rsidRDefault="00B86781" w:rsidP="0033409B">
      <w:pPr>
        <w:pStyle w:val="a3"/>
        <w:ind w:left="0"/>
        <w:jc w:val="both"/>
        <w:rPr>
          <w:i/>
          <w:sz w:val="28"/>
          <w:szCs w:val="28"/>
          <w:lang w:val="uk-UA"/>
        </w:rPr>
      </w:pPr>
    </w:p>
    <w:p w:rsidR="00B86781" w:rsidRDefault="0046569D" w:rsidP="00B86781">
      <w:pPr>
        <w:pStyle w:val="a3"/>
        <w:ind w:left="0" w:firstLine="708"/>
        <w:jc w:val="both"/>
        <w:rPr>
          <w:b/>
          <w:sz w:val="28"/>
          <w:szCs w:val="28"/>
          <w:lang w:val="uk-UA"/>
        </w:rPr>
      </w:pPr>
      <w:r w:rsidRPr="00E952A0">
        <w:rPr>
          <w:i/>
          <w:sz w:val="28"/>
          <w:szCs w:val="28"/>
          <w:lang w:val="uk-UA"/>
        </w:rPr>
        <w:t>ЗМЕНШИТИ</w:t>
      </w:r>
      <w:r>
        <w:rPr>
          <w:b/>
          <w:sz w:val="28"/>
          <w:szCs w:val="28"/>
          <w:lang w:val="uk-UA"/>
        </w:rPr>
        <w:t xml:space="preserve"> </w:t>
      </w:r>
      <w:r w:rsidRPr="005C6AFF">
        <w:rPr>
          <w:bCs/>
          <w:i/>
          <w:sz w:val="28"/>
          <w:szCs w:val="28"/>
          <w:lang w:val="uk-UA"/>
        </w:rPr>
        <w:t xml:space="preserve">КОШТОРИСНІ </w:t>
      </w:r>
      <w:r w:rsidRPr="005C6AFF">
        <w:rPr>
          <w:i/>
          <w:sz w:val="28"/>
          <w:szCs w:val="28"/>
          <w:lang w:val="uk-UA"/>
        </w:rPr>
        <w:t>АСИГНУВАННЯ ПО</w:t>
      </w:r>
    </w:p>
    <w:p w:rsidR="00B86781" w:rsidRDefault="00B86781" w:rsidP="00943712">
      <w:pPr>
        <w:pStyle w:val="a3"/>
        <w:ind w:left="0"/>
        <w:rPr>
          <w:b/>
          <w:sz w:val="28"/>
          <w:szCs w:val="28"/>
          <w:lang w:val="uk-UA"/>
        </w:rPr>
      </w:pPr>
    </w:p>
    <w:p w:rsidR="00943712" w:rsidRPr="005C6AFF" w:rsidRDefault="0033409B" w:rsidP="00943712">
      <w:pPr>
        <w:pStyle w:val="a3"/>
        <w:ind w:left="0"/>
        <w:rPr>
          <w:sz w:val="28"/>
          <w:szCs w:val="28"/>
          <w:lang w:val="uk-UA"/>
        </w:rPr>
      </w:pPr>
      <w:r>
        <w:rPr>
          <w:b/>
          <w:sz w:val="28"/>
          <w:szCs w:val="28"/>
          <w:lang w:val="uk-UA"/>
        </w:rPr>
        <w:t>КПКВК 371</w:t>
      </w:r>
      <w:r w:rsidR="00943712">
        <w:rPr>
          <w:b/>
          <w:sz w:val="28"/>
          <w:szCs w:val="28"/>
          <w:lang w:val="uk-UA"/>
        </w:rPr>
        <w:t>0160</w:t>
      </w:r>
      <w:r w:rsidR="00943712" w:rsidRPr="00943712">
        <w:rPr>
          <w:sz w:val="28"/>
          <w:szCs w:val="28"/>
          <w:lang w:val="uk-UA"/>
        </w:rPr>
        <w:t xml:space="preserve"> </w:t>
      </w:r>
      <w:r w:rsidR="00943712" w:rsidRPr="005C6AFF">
        <w:rPr>
          <w:sz w:val="28"/>
          <w:szCs w:val="28"/>
          <w:lang w:val="uk-UA"/>
        </w:rPr>
        <w:t xml:space="preserve">Керівництво і управління </w:t>
      </w:r>
    </w:p>
    <w:p w:rsidR="00943712" w:rsidRPr="005C6AFF" w:rsidRDefault="00943712" w:rsidP="00943712">
      <w:pPr>
        <w:pStyle w:val="a3"/>
        <w:ind w:left="0"/>
        <w:rPr>
          <w:sz w:val="28"/>
          <w:szCs w:val="28"/>
          <w:lang w:val="uk-UA"/>
        </w:rPr>
      </w:pPr>
      <w:r w:rsidRPr="005C6AFF">
        <w:rPr>
          <w:sz w:val="28"/>
          <w:szCs w:val="28"/>
          <w:lang w:val="uk-UA"/>
        </w:rPr>
        <w:t xml:space="preserve">у відповідній сфері у містах (місті Києва), </w:t>
      </w:r>
    </w:p>
    <w:p w:rsidR="0033409B" w:rsidRPr="00E952A0" w:rsidRDefault="00943712" w:rsidP="00943712">
      <w:pPr>
        <w:pStyle w:val="a3"/>
        <w:ind w:left="0"/>
        <w:jc w:val="both"/>
        <w:rPr>
          <w:sz w:val="28"/>
          <w:szCs w:val="28"/>
          <w:lang w:val="uk-UA"/>
        </w:rPr>
      </w:pPr>
      <w:r w:rsidRPr="005C6AFF">
        <w:rPr>
          <w:sz w:val="28"/>
          <w:szCs w:val="28"/>
          <w:lang w:val="uk-UA"/>
        </w:rPr>
        <w:t>селищах, селах, територіальних громадах</w:t>
      </w:r>
      <w:r w:rsidR="0033409B">
        <w:rPr>
          <w:sz w:val="28"/>
          <w:szCs w:val="28"/>
          <w:lang w:val="uk-UA"/>
        </w:rPr>
        <w:tab/>
      </w:r>
      <w:r>
        <w:rPr>
          <w:sz w:val="28"/>
          <w:szCs w:val="28"/>
          <w:lang w:val="uk-UA"/>
        </w:rPr>
        <w:tab/>
      </w:r>
      <w:r>
        <w:rPr>
          <w:sz w:val="28"/>
          <w:szCs w:val="28"/>
          <w:lang w:val="uk-UA"/>
        </w:rPr>
        <w:tab/>
      </w:r>
      <w:r>
        <w:rPr>
          <w:b/>
          <w:sz w:val="28"/>
          <w:szCs w:val="28"/>
          <w:lang w:val="uk-UA"/>
        </w:rPr>
        <w:t>5</w:t>
      </w:r>
      <w:r w:rsidR="0033409B" w:rsidRPr="00E952A0">
        <w:rPr>
          <w:b/>
          <w:sz w:val="28"/>
          <w:szCs w:val="28"/>
          <w:lang w:val="uk-UA"/>
        </w:rPr>
        <w:t>0 000,00 гривень</w:t>
      </w:r>
    </w:p>
    <w:p w:rsidR="00943712" w:rsidRPr="00750EB4" w:rsidRDefault="00943712" w:rsidP="00943712">
      <w:pPr>
        <w:suppressAutoHyphens/>
        <w:jc w:val="both"/>
        <w:rPr>
          <w:rFonts w:eastAsia="Calibri"/>
          <w:sz w:val="28"/>
          <w:szCs w:val="28"/>
          <w:lang w:val="uk-UA" w:eastAsia="zh-CN"/>
        </w:rPr>
      </w:pPr>
      <w:r w:rsidRPr="00750EB4">
        <w:rPr>
          <w:rFonts w:eastAsia="Calibri"/>
          <w:b/>
          <w:sz w:val="28"/>
          <w:szCs w:val="28"/>
          <w:lang w:val="uk-UA" w:eastAsia="zh-CN"/>
        </w:rPr>
        <w:t>КЕКВ 2111</w:t>
      </w:r>
      <w:r>
        <w:rPr>
          <w:rFonts w:eastAsia="Calibri"/>
          <w:sz w:val="28"/>
          <w:szCs w:val="28"/>
          <w:lang w:val="uk-UA" w:eastAsia="zh-CN"/>
        </w:rPr>
        <w:t xml:space="preserve"> «Заробітна плата»</w:t>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t>40 984,00 </w:t>
      </w:r>
      <w:r>
        <w:rPr>
          <w:sz w:val="28"/>
          <w:szCs w:val="28"/>
          <w:lang w:val="uk-UA"/>
        </w:rPr>
        <w:t>гривень</w:t>
      </w:r>
      <w:r w:rsidRPr="00750EB4">
        <w:rPr>
          <w:rFonts w:eastAsia="Calibri"/>
          <w:b/>
          <w:sz w:val="28"/>
          <w:szCs w:val="28"/>
          <w:lang w:val="uk-UA" w:eastAsia="zh-CN"/>
        </w:rPr>
        <w:t xml:space="preserve"> КЕКВ 2120</w:t>
      </w:r>
      <w:r w:rsidRPr="00750EB4">
        <w:rPr>
          <w:rFonts w:eastAsia="Calibri"/>
          <w:sz w:val="28"/>
          <w:szCs w:val="28"/>
          <w:lang w:val="uk-UA" w:eastAsia="zh-CN"/>
        </w:rPr>
        <w:t xml:space="preserve"> </w:t>
      </w:r>
      <w:r>
        <w:rPr>
          <w:rFonts w:eastAsia="Calibri"/>
          <w:sz w:val="28"/>
          <w:szCs w:val="28"/>
          <w:lang w:val="uk-UA" w:eastAsia="zh-CN"/>
        </w:rPr>
        <w:t xml:space="preserve">«Нарахування на оплату праці» </w:t>
      </w:r>
      <w:r>
        <w:rPr>
          <w:rFonts w:eastAsia="Calibri"/>
          <w:sz w:val="28"/>
          <w:szCs w:val="28"/>
          <w:lang w:val="uk-UA" w:eastAsia="zh-CN"/>
        </w:rPr>
        <w:tab/>
      </w:r>
      <w:r>
        <w:rPr>
          <w:rFonts w:eastAsia="Calibri"/>
          <w:sz w:val="28"/>
          <w:szCs w:val="28"/>
          <w:lang w:val="uk-UA" w:eastAsia="zh-CN"/>
        </w:rPr>
        <w:tab/>
      </w:r>
      <w:r>
        <w:rPr>
          <w:rFonts w:eastAsia="Calibri"/>
          <w:sz w:val="28"/>
          <w:szCs w:val="28"/>
          <w:lang w:val="uk-UA" w:eastAsia="zh-CN"/>
        </w:rPr>
        <w:tab/>
        <w:t>9 016</w:t>
      </w:r>
      <w:r w:rsidRPr="00750EB4">
        <w:rPr>
          <w:rFonts w:eastAsia="Calibri"/>
          <w:sz w:val="28"/>
          <w:szCs w:val="28"/>
          <w:lang w:val="uk-UA" w:eastAsia="zh-CN"/>
        </w:rPr>
        <w:t xml:space="preserve">,00 </w:t>
      </w:r>
      <w:r>
        <w:rPr>
          <w:sz w:val="28"/>
          <w:szCs w:val="28"/>
          <w:lang w:val="uk-UA"/>
        </w:rPr>
        <w:t>гривень</w:t>
      </w:r>
    </w:p>
    <w:p w:rsidR="0046569D" w:rsidRDefault="0046569D" w:rsidP="0033409B">
      <w:pPr>
        <w:pStyle w:val="a3"/>
        <w:ind w:left="0"/>
        <w:jc w:val="both"/>
        <w:rPr>
          <w:i/>
          <w:sz w:val="28"/>
          <w:szCs w:val="28"/>
          <w:lang w:val="uk-UA"/>
        </w:rPr>
      </w:pPr>
    </w:p>
    <w:p w:rsidR="0033409B" w:rsidRDefault="0046569D" w:rsidP="00B86781">
      <w:pPr>
        <w:pStyle w:val="a3"/>
        <w:ind w:left="0" w:firstLine="708"/>
        <w:jc w:val="both"/>
        <w:rPr>
          <w:i/>
          <w:sz w:val="28"/>
          <w:szCs w:val="28"/>
          <w:lang w:val="uk-UA"/>
        </w:rPr>
      </w:pPr>
      <w:r w:rsidRPr="00E952A0">
        <w:rPr>
          <w:i/>
          <w:sz w:val="28"/>
          <w:szCs w:val="28"/>
          <w:lang w:val="uk-UA"/>
        </w:rPr>
        <w:t>ЗБІЛЬШИТИ</w:t>
      </w:r>
      <w:r>
        <w:rPr>
          <w:i/>
          <w:sz w:val="28"/>
          <w:szCs w:val="28"/>
          <w:lang w:val="uk-UA"/>
        </w:rPr>
        <w:t xml:space="preserve"> </w:t>
      </w:r>
      <w:r>
        <w:rPr>
          <w:b/>
          <w:sz w:val="28"/>
          <w:szCs w:val="28"/>
          <w:lang w:val="uk-UA"/>
        </w:rPr>
        <w:t xml:space="preserve"> </w:t>
      </w:r>
      <w:r w:rsidRPr="005C6AFF">
        <w:rPr>
          <w:bCs/>
          <w:i/>
          <w:sz w:val="28"/>
          <w:szCs w:val="28"/>
          <w:lang w:val="uk-UA"/>
        </w:rPr>
        <w:t xml:space="preserve">КОШТОРИСНІ </w:t>
      </w:r>
      <w:r w:rsidRPr="005C6AFF">
        <w:rPr>
          <w:i/>
          <w:sz w:val="28"/>
          <w:szCs w:val="28"/>
          <w:lang w:val="uk-UA"/>
        </w:rPr>
        <w:t>АСИГНУВАННЯ ПО</w:t>
      </w:r>
    </w:p>
    <w:p w:rsidR="00B86781" w:rsidRDefault="00B86781" w:rsidP="00B86781">
      <w:pPr>
        <w:pStyle w:val="a3"/>
        <w:ind w:left="0" w:firstLine="708"/>
        <w:jc w:val="both"/>
        <w:rPr>
          <w:b/>
          <w:sz w:val="28"/>
          <w:szCs w:val="28"/>
          <w:lang w:val="uk-UA"/>
        </w:rPr>
      </w:pPr>
    </w:p>
    <w:p w:rsidR="00943712" w:rsidRPr="005C6AFF" w:rsidRDefault="0033409B" w:rsidP="00943712">
      <w:pPr>
        <w:pStyle w:val="a3"/>
        <w:ind w:left="0"/>
        <w:rPr>
          <w:sz w:val="28"/>
          <w:szCs w:val="28"/>
          <w:lang w:val="uk-UA"/>
        </w:rPr>
      </w:pPr>
      <w:r>
        <w:rPr>
          <w:b/>
          <w:sz w:val="28"/>
          <w:szCs w:val="28"/>
          <w:lang w:val="uk-UA"/>
        </w:rPr>
        <w:t xml:space="preserve">КПКВК </w:t>
      </w:r>
      <w:r w:rsidR="00943712">
        <w:rPr>
          <w:b/>
          <w:sz w:val="28"/>
          <w:szCs w:val="28"/>
          <w:lang w:val="uk-UA"/>
        </w:rPr>
        <w:t>3710160</w:t>
      </w:r>
      <w:r w:rsidR="00943712" w:rsidRPr="00943712">
        <w:rPr>
          <w:sz w:val="28"/>
          <w:szCs w:val="28"/>
          <w:lang w:val="uk-UA"/>
        </w:rPr>
        <w:t xml:space="preserve"> </w:t>
      </w:r>
      <w:r w:rsidR="00943712" w:rsidRPr="005C6AFF">
        <w:rPr>
          <w:sz w:val="28"/>
          <w:szCs w:val="28"/>
          <w:lang w:val="uk-UA"/>
        </w:rPr>
        <w:t xml:space="preserve">Керівництво і управління </w:t>
      </w:r>
    </w:p>
    <w:p w:rsidR="00943712" w:rsidRPr="005C6AFF" w:rsidRDefault="00943712" w:rsidP="00943712">
      <w:pPr>
        <w:pStyle w:val="a3"/>
        <w:ind w:left="0"/>
        <w:rPr>
          <w:sz w:val="28"/>
          <w:szCs w:val="28"/>
          <w:lang w:val="uk-UA"/>
        </w:rPr>
      </w:pPr>
      <w:r w:rsidRPr="005C6AFF">
        <w:rPr>
          <w:sz w:val="28"/>
          <w:szCs w:val="28"/>
          <w:lang w:val="uk-UA"/>
        </w:rPr>
        <w:t xml:space="preserve">у відповідній сфері у містах (місті Києва), </w:t>
      </w:r>
    </w:p>
    <w:p w:rsidR="00943712" w:rsidRPr="00943712" w:rsidRDefault="00943712" w:rsidP="00943712">
      <w:pPr>
        <w:pStyle w:val="a3"/>
        <w:ind w:left="0"/>
        <w:jc w:val="both"/>
        <w:rPr>
          <w:b/>
          <w:sz w:val="28"/>
          <w:szCs w:val="28"/>
          <w:lang w:val="uk-UA"/>
        </w:rPr>
      </w:pPr>
      <w:r w:rsidRPr="005C6AFF">
        <w:rPr>
          <w:sz w:val="28"/>
          <w:szCs w:val="28"/>
          <w:lang w:val="uk-UA"/>
        </w:rPr>
        <w:t>селищах, селах, територіальних громадах</w:t>
      </w:r>
      <w:r>
        <w:rPr>
          <w:sz w:val="28"/>
          <w:szCs w:val="28"/>
          <w:lang w:val="uk-UA"/>
        </w:rPr>
        <w:tab/>
      </w:r>
      <w:r>
        <w:rPr>
          <w:sz w:val="28"/>
          <w:szCs w:val="28"/>
          <w:lang w:val="uk-UA"/>
        </w:rPr>
        <w:tab/>
      </w:r>
      <w:r>
        <w:rPr>
          <w:sz w:val="28"/>
          <w:szCs w:val="28"/>
          <w:lang w:val="uk-UA"/>
        </w:rPr>
        <w:tab/>
      </w:r>
      <w:r w:rsidRPr="00943712">
        <w:rPr>
          <w:b/>
          <w:sz w:val="28"/>
          <w:szCs w:val="28"/>
          <w:lang w:val="uk-UA"/>
        </w:rPr>
        <w:t>50 000,00 гривень</w:t>
      </w:r>
    </w:p>
    <w:p w:rsidR="00943712" w:rsidRDefault="00943712" w:rsidP="00943712">
      <w:pPr>
        <w:pStyle w:val="a3"/>
        <w:ind w:left="0"/>
        <w:jc w:val="both"/>
        <w:rPr>
          <w:sz w:val="28"/>
          <w:szCs w:val="28"/>
          <w:lang w:val="uk-UA"/>
        </w:rPr>
      </w:pPr>
      <w:r>
        <w:rPr>
          <w:b/>
          <w:sz w:val="28"/>
          <w:szCs w:val="28"/>
          <w:lang w:val="uk-UA"/>
        </w:rPr>
        <w:t>КЕКВ 3110</w:t>
      </w:r>
      <w:r>
        <w:rPr>
          <w:sz w:val="28"/>
          <w:szCs w:val="28"/>
          <w:lang w:val="uk-UA"/>
        </w:rPr>
        <w:t xml:space="preserve"> </w:t>
      </w:r>
      <w:r w:rsidRPr="00943712">
        <w:rPr>
          <w:sz w:val="28"/>
          <w:szCs w:val="28"/>
          <w:lang w:val="uk-UA"/>
        </w:rPr>
        <w:t xml:space="preserve">Придбання обладнання </w:t>
      </w:r>
    </w:p>
    <w:p w:rsidR="0033409B" w:rsidRPr="0033409B" w:rsidRDefault="00943712" w:rsidP="00943712">
      <w:pPr>
        <w:pStyle w:val="a3"/>
        <w:ind w:left="0"/>
        <w:jc w:val="both"/>
        <w:rPr>
          <w:sz w:val="28"/>
          <w:szCs w:val="28"/>
          <w:lang w:val="uk-UA"/>
        </w:rPr>
      </w:pPr>
      <w:r w:rsidRPr="00943712">
        <w:rPr>
          <w:sz w:val="28"/>
          <w:szCs w:val="28"/>
          <w:lang w:val="uk-UA"/>
        </w:rPr>
        <w:t>і предмет</w:t>
      </w:r>
      <w:r>
        <w:rPr>
          <w:sz w:val="28"/>
          <w:szCs w:val="28"/>
          <w:lang w:val="uk-UA"/>
        </w:rPr>
        <w:t>ів довгострокового користування</w:t>
      </w:r>
      <w:r>
        <w:rPr>
          <w:sz w:val="28"/>
          <w:szCs w:val="28"/>
          <w:lang w:val="uk-UA"/>
        </w:rPr>
        <w:tab/>
      </w:r>
      <w:r>
        <w:rPr>
          <w:sz w:val="28"/>
          <w:szCs w:val="28"/>
          <w:lang w:val="uk-UA"/>
        </w:rPr>
        <w:tab/>
      </w:r>
      <w:r>
        <w:rPr>
          <w:sz w:val="28"/>
          <w:szCs w:val="28"/>
          <w:lang w:val="uk-UA"/>
        </w:rPr>
        <w:tab/>
        <w:t>5</w:t>
      </w:r>
      <w:r w:rsidR="0033409B">
        <w:rPr>
          <w:sz w:val="28"/>
          <w:szCs w:val="28"/>
          <w:lang w:val="uk-UA"/>
        </w:rPr>
        <w:t>0 000,00 гривень</w:t>
      </w:r>
    </w:p>
    <w:p w:rsidR="00943712" w:rsidRPr="00943712" w:rsidRDefault="00943712" w:rsidP="00943712">
      <w:pPr>
        <w:jc w:val="both"/>
        <w:rPr>
          <w:sz w:val="28"/>
          <w:szCs w:val="28"/>
        </w:rPr>
      </w:pPr>
    </w:p>
    <w:p w:rsidR="00943712" w:rsidRPr="00943712" w:rsidRDefault="0046569D" w:rsidP="00943712">
      <w:pPr>
        <w:jc w:val="both"/>
        <w:rPr>
          <w:b/>
          <w:sz w:val="28"/>
          <w:szCs w:val="28"/>
          <w:lang w:val="uk-UA"/>
        </w:rPr>
      </w:pPr>
      <w:r>
        <w:rPr>
          <w:b/>
          <w:sz w:val="28"/>
          <w:szCs w:val="28"/>
        </w:rPr>
        <w:t>8</w:t>
      </w:r>
      <w:r w:rsidR="00943712" w:rsidRPr="00943712">
        <w:rPr>
          <w:b/>
          <w:sz w:val="28"/>
          <w:szCs w:val="28"/>
          <w:lang w:val="uk-UA"/>
        </w:rPr>
        <w:t xml:space="preserve">. </w:t>
      </w:r>
      <w:r w:rsidR="00943712" w:rsidRPr="00943712">
        <w:rPr>
          <w:b/>
          <w:sz w:val="28"/>
          <w:szCs w:val="28"/>
          <w:lang w:val="uk-UA"/>
        </w:rPr>
        <w:tab/>
        <w:t>Збільшити на 2021 рік</w:t>
      </w:r>
    </w:p>
    <w:p w:rsidR="00943712" w:rsidRPr="00943712" w:rsidRDefault="00943712" w:rsidP="00943712">
      <w:pPr>
        <w:numPr>
          <w:ilvl w:val="0"/>
          <w:numId w:val="8"/>
        </w:numPr>
        <w:suppressAutoHyphens/>
        <w:contextualSpacing/>
        <w:jc w:val="both"/>
        <w:rPr>
          <w:bCs/>
          <w:iCs/>
          <w:color w:val="000000"/>
          <w:sz w:val="28"/>
          <w:szCs w:val="28"/>
          <w:lang w:val="uk-UA"/>
        </w:rPr>
      </w:pPr>
      <w:r w:rsidRPr="00943712">
        <w:rPr>
          <w:bCs/>
          <w:iCs/>
          <w:color w:val="000000"/>
          <w:sz w:val="28"/>
          <w:szCs w:val="28"/>
          <w:lang w:val="uk-UA"/>
        </w:rPr>
        <w:t xml:space="preserve">профіцит загального фонду бюджету </w:t>
      </w:r>
      <w:r w:rsidRPr="00943712">
        <w:rPr>
          <w:rFonts w:eastAsia="Calibri"/>
          <w:sz w:val="28"/>
          <w:szCs w:val="28"/>
          <w:lang w:val="uk-UA" w:eastAsia="zh-CN"/>
        </w:rPr>
        <w:t xml:space="preserve">Озернянської сільської територіальної громади у сумі </w:t>
      </w:r>
      <w:r w:rsidR="00CF7202">
        <w:rPr>
          <w:rFonts w:eastAsia="Calibri"/>
          <w:b/>
          <w:sz w:val="28"/>
          <w:szCs w:val="28"/>
          <w:lang w:val="uk-UA" w:eastAsia="zh-CN"/>
        </w:rPr>
        <w:t>50 0</w:t>
      </w:r>
      <w:r w:rsidRPr="00943712">
        <w:rPr>
          <w:rFonts w:eastAsia="Calibri"/>
          <w:b/>
          <w:sz w:val="28"/>
          <w:szCs w:val="28"/>
          <w:lang w:val="uk-UA" w:eastAsia="zh-CN"/>
        </w:rPr>
        <w:t xml:space="preserve">00,00 </w:t>
      </w:r>
      <w:r w:rsidRPr="00943712">
        <w:rPr>
          <w:rFonts w:eastAsia="Calibri"/>
          <w:sz w:val="28"/>
          <w:szCs w:val="28"/>
          <w:lang w:val="uk-UA" w:eastAsia="zh-CN"/>
        </w:rPr>
        <w:t>гривень, напрямком використання якого визначити передачу коштів (видатків) із загального фонду бюджету до бюджету розвитку (спеці</w:t>
      </w:r>
      <w:r w:rsidR="00CF7202">
        <w:rPr>
          <w:rFonts w:eastAsia="Calibri"/>
          <w:sz w:val="28"/>
          <w:szCs w:val="28"/>
          <w:lang w:val="uk-UA" w:eastAsia="zh-CN"/>
        </w:rPr>
        <w:t xml:space="preserve">ального фонду) згідно </w:t>
      </w:r>
      <w:r w:rsidR="00D9302C">
        <w:rPr>
          <w:rFonts w:eastAsia="Calibri"/>
          <w:color w:val="FF0000"/>
          <w:sz w:val="28"/>
          <w:szCs w:val="28"/>
          <w:lang w:val="uk-UA" w:eastAsia="zh-CN"/>
        </w:rPr>
        <w:t>додатку №2</w:t>
      </w:r>
      <w:r w:rsidRPr="00943712">
        <w:rPr>
          <w:rFonts w:eastAsia="Calibri"/>
          <w:color w:val="FF0000"/>
          <w:sz w:val="28"/>
          <w:szCs w:val="28"/>
          <w:lang w:val="uk-UA" w:eastAsia="zh-CN"/>
        </w:rPr>
        <w:t xml:space="preserve"> </w:t>
      </w:r>
      <w:r w:rsidRPr="00943712">
        <w:rPr>
          <w:rFonts w:eastAsia="Calibri"/>
          <w:sz w:val="28"/>
          <w:szCs w:val="28"/>
          <w:lang w:val="uk-UA" w:eastAsia="zh-CN"/>
        </w:rPr>
        <w:t>до даного рішення;</w:t>
      </w:r>
    </w:p>
    <w:p w:rsidR="00943712" w:rsidRPr="00943712" w:rsidRDefault="00943712" w:rsidP="00943712">
      <w:pPr>
        <w:numPr>
          <w:ilvl w:val="0"/>
          <w:numId w:val="8"/>
        </w:numPr>
        <w:suppressAutoHyphens/>
        <w:contextualSpacing/>
        <w:jc w:val="both"/>
        <w:rPr>
          <w:bCs/>
          <w:iCs/>
          <w:color w:val="000000"/>
          <w:sz w:val="28"/>
          <w:szCs w:val="28"/>
          <w:lang w:val="uk-UA"/>
        </w:rPr>
      </w:pPr>
      <w:r w:rsidRPr="00943712">
        <w:rPr>
          <w:rFonts w:eastAsia="Calibri"/>
          <w:sz w:val="28"/>
          <w:szCs w:val="28"/>
          <w:lang w:val="uk-UA" w:eastAsia="zh-CN"/>
        </w:rPr>
        <w:t xml:space="preserve">дефіцит спеціального фонду бюджету Озернянської сільської територіальної громади у сумі </w:t>
      </w:r>
      <w:r w:rsidR="00CF7202">
        <w:rPr>
          <w:rFonts w:eastAsia="Calibri"/>
          <w:b/>
          <w:sz w:val="28"/>
          <w:szCs w:val="28"/>
          <w:lang w:val="uk-UA" w:eastAsia="zh-CN"/>
        </w:rPr>
        <w:t>50</w:t>
      </w:r>
      <w:r w:rsidRPr="00943712">
        <w:rPr>
          <w:rFonts w:eastAsia="Calibri"/>
          <w:b/>
          <w:sz w:val="28"/>
          <w:szCs w:val="28"/>
          <w:lang w:val="uk-UA" w:eastAsia="zh-CN"/>
        </w:rPr>
        <w:t> </w:t>
      </w:r>
      <w:r w:rsidR="00CF7202">
        <w:rPr>
          <w:rFonts w:eastAsia="Calibri"/>
          <w:b/>
          <w:sz w:val="28"/>
          <w:szCs w:val="28"/>
          <w:lang w:val="uk-UA" w:eastAsia="zh-CN"/>
        </w:rPr>
        <w:t>0</w:t>
      </w:r>
      <w:r w:rsidRPr="00943712">
        <w:rPr>
          <w:rFonts w:eastAsia="Calibri"/>
          <w:b/>
          <w:sz w:val="28"/>
          <w:szCs w:val="28"/>
          <w:lang w:val="uk-UA" w:eastAsia="zh-CN"/>
        </w:rPr>
        <w:t xml:space="preserve">00,00 </w:t>
      </w:r>
      <w:r w:rsidRPr="00943712">
        <w:rPr>
          <w:rFonts w:eastAsia="Calibri"/>
          <w:sz w:val="28"/>
          <w:szCs w:val="28"/>
          <w:lang w:val="uk-UA" w:eastAsia="zh-CN"/>
        </w:rPr>
        <w:t xml:space="preserve">гривень, джерелом покриття якого визначити надходження коштів (видатків) із загального фонду до бюджету розвитку (спеціального фонду) у </w:t>
      </w:r>
      <w:r w:rsidR="00CF7202" w:rsidRPr="00CF7202">
        <w:rPr>
          <w:rFonts w:eastAsia="Calibri"/>
          <w:b/>
          <w:sz w:val="28"/>
          <w:szCs w:val="28"/>
          <w:lang w:val="uk-UA" w:eastAsia="zh-CN"/>
        </w:rPr>
        <w:t>50 0</w:t>
      </w:r>
      <w:r w:rsidRPr="00943712">
        <w:rPr>
          <w:rFonts w:eastAsia="Calibri"/>
          <w:b/>
          <w:sz w:val="28"/>
          <w:szCs w:val="28"/>
          <w:lang w:val="uk-UA" w:eastAsia="zh-CN"/>
        </w:rPr>
        <w:t>00,00 </w:t>
      </w:r>
      <w:r w:rsidRPr="00943712">
        <w:rPr>
          <w:rFonts w:eastAsia="Calibri"/>
          <w:sz w:val="28"/>
          <w:szCs w:val="28"/>
          <w:lang w:val="uk-UA" w:eastAsia="zh-CN"/>
        </w:rPr>
        <w:t xml:space="preserve">гривень згідно </w:t>
      </w:r>
      <w:r w:rsidR="00D9302C">
        <w:rPr>
          <w:rFonts w:eastAsia="Calibri"/>
          <w:color w:val="FF0000"/>
          <w:sz w:val="28"/>
          <w:szCs w:val="28"/>
          <w:lang w:val="uk-UA" w:eastAsia="zh-CN"/>
        </w:rPr>
        <w:t>додатку №2</w:t>
      </w:r>
      <w:r w:rsidRPr="00943712">
        <w:rPr>
          <w:rFonts w:eastAsia="Calibri"/>
          <w:color w:val="FF0000"/>
          <w:sz w:val="28"/>
          <w:szCs w:val="28"/>
          <w:lang w:val="uk-UA" w:eastAsia="zh-CN"/>
        </w:rPr>
        <w:t xml:space="preserve"> </w:t>
      </w:r>
      <w:r w:rsidRPr="00943712">
        <w:rPr>
          <w:rFonts w:eastAsia="Calibri"/>
          <w:sz w:val="28"/>
          <w:szCs w:val="28"/>
          <w:lang w:val="uk-UA" w:eastAsia="zh-CN"/>
        </w:rPr>
        <w:t>до даного рішення</w:t>
      </w:r>
      <w:r w:rsidRPr="00943712">
        <w:rPr>
          <w:bCs/>
          <w:iCs/>
          <w:color w:val="000000"/>
          <w:sz w:val="28"/>
          <w:szCs w:val="28"/>
          <w:lang w:val="uk-UA"/>
        </w:rPr>
        <w:t>.</w:t>
      </w:r>
    </w:p>
    <w:p w:rsidR="00545D78" w:rsidRDefault="00545D78" w:rsidP="00545D78">
      <w:pPr>
        <w:suppressAutoHyphens/>
        <w:jc w:val="both"/>
        <w:rPr>
          <w:b/>
          <w:bCs/>
          <w:iCs/>
          <w:sz w:val="28"/>
          <w:szCs w:val="28"/>
          <w:lang w:val="uk-UA"/>
        </w:rPr>
      </w:pPr>
    </w:p>
    <w:p w:rsidR="00545D78" w:rsidRPr="00545D78" w:rsidRDefault="00545D78" w:rsidP="00545D78">
      <w:pPr>
        <w:suppressAutoHyphens/>
        <w:jc w:val="both"/>
        <w:rPr>
          <w:bCs/>
          <w:iCs/>
          <w:sz w:val="28"/>
          <w:szCs w:val="28"/>
          <w:lang w:val="uk-UA"/>
        </w:rPr>
      </w:pPr>
      <w:r w:rsidRPr="00545D78">
        <w:rPr>
          <w:b/>
          <w:bCs/>
          <w:iCs/>
          <w:sz w:val="28"/>
          <w:szCs w:val="28"/>
          <w:lang w:val="uk-UA"/>
        </w:rPr>
        <w:t xml:space="preserve">9. </w:t>
      </w:r>
      <w:r w:rsidRPr="00545D78">
        <w:rPr>
          <w:bCs/>
          <w:iCs/>
          <w:sz w:val="28"/>
          <w:szCs w:val="28"/>
          <w:lang w:val="uk-UA"/>
        </w:rPr>
        <w:t xml:space="preserve">Затвердити міжбюджетні трансферти згідно з додатком №3 даного рішення. </w:t>
      </w:r>
    </w:p>
    <w:p w:rsidR="0033409B" w:rsidRDefault="0033409B" w:rsidP="00A522E7">
      <w:pPr>
        <w:jc w:val="both"/>
        <w:rPr>
          <w:b/>
          <w:sz w:val="28"/>
          <w:szCs w:val="28"/>
          <w:lang w:val="uk-UA"/>
        </w:rPr>
      </w:pPr>
    </w:p>
    <w:p w:rsidR="00521A96" w:rsidRDefault="00545D78" w:rsidP="00521A96">
      <w:pPr>
        <w:suppressAutoHyphens/>
        <w:contextualSpacing/>
        <w:jc w:val="both"/>
        <w:rPr>
          <w:bCs/>
          <w:iCs/>
          <w:sz w:val="28"/>
          <w:szCs w:val="28"/>
          <w:lang w:val="uk-UA"/>
        </w:rPr>
      </w:pPr>
      <w:r>
        <w:rPr>
          <w:b/>
          <w:bCs/>
          <w:iCs/>
          <w:sz w:val="28"/>
          <w:szCs w:val="28"/>
          <w:lang w:val="uk-UA"/>
        </w:rPr>
        <w:t>10</w:t>
      </w:r>
      <w:r w:rsidR="00521A96" w:rsidRPr="00521A96">
        <w:rPr>
          <w:b/>
          <w:bCs/>
          <w:iCs/>
          <w:sz w:val="28"/>
          <w:szCs w:val="28"/>
          <w:lang w:val="uk-UA"/>
        </w:rPr>
        <w:t xml:space="preserve">. </w:t>
      </w:r>
      <w:r w:rsidR="00521A96">
        <w:rPr>
          <w:bCs/>
          <w:iCs/>
          <w:sz w:val="28"/>
          <w:szCs w:val="28"/>
          <w:lang w:val="uk-UA"/>
        </w:rPr>
        <w:t>Додатк</w:t>
      </w:r>
      <w:r w:rsidR="008962A2">
        <w:rPr>
          <w:bCs/>
          <w:iCs/>
          <w:sz w:val="28"/>
          <w:szCs w:val="28"/>
          <w:lang w:val="uk-UA"/>
        </w:rPr>
        <w:t>и</w:t>
      </w:r>
      <w:r w:rsidR="00521A96">
        <w:rPr>
          <w:bCs/>
          <w:iCs/>
          <w:sz w:val="28"/>
          <w:szCs w:val="28"/>
          <w:lang w:val="uk-UA"/>
        </w:rPr>
        <w:t xml:space="preserve"> №1</w:t>
      </w:r>
      <w:r w:rsidR="008962A2">
        <w:rPr>
          <w:bCs/>
          <w:iCs/>
          <w:sz w:val="28"/>
          <w:szCs w:val="28"/>
          <w:lang w:val="uk-UA"/>
        </w:rPr>
        <w:t>,</w:t>
      </w:r>
      <w:r w:rsidR="005B009A">
        <w:rPr>
          <w:bCs/>
          <w:iCs/>
          <w:sz w:val="28"/>
          <w:szCs w:val="28"/>
          <w:lang w:val="uk-UA"/>
        </w:rPr>
        <w:t xml:space="preserve"> </w:t>
      </w:r>
      <w:r w:rsidR="008962A2">
        <w:rPr>
          <w:bCs/>
          <w:iCs/>
          <w:sz w:val="28"/>
          <w:szCs w:val="28"/>
          <w:lang w:val="uk-UA"/>
        </w:rPr>
        <w:t>2</w:t>
      </w:r>
      <w:r>
        <w:rPr>
          <w:bCs/>
          <w:iCs/>
          <w:sz w:val="28"/>
          <w:szCs w:val="28"/>
          <w:lang w:val="uk-UA"/>
        </w:rPr>
        <w:t>, 3</w:t>
      </w:r>
      <w:r w:rsidR="005B009A">
        <w:rPr>
          <w:bCs/>
          <w:iCs/>
          <w:sz w:val="28"/>
          <w:szCs w:val="28"/>
          <w:lang w:val="uk-UA"/>
        </w:rPr>
        <w:t xml:space="preserve"> </w:t>
      </w:r>
      <w:r w:rsidR="00521A96">
        <w:rPr>
          <w:bCs/>
          <w:iCs/>
          <w:sz w:val="28"/>
          <w:szCs w:val="28"/>
          <w:lang w:val="uk-UA"/>
        </w:rPr>
        <w:t xml:space="preserve"> </w:t>
      </w:r>
      <w:r w:rsidR="00521A96" w:rsidRPr="00521A96">
        <w:rPr>
          <w:bCs/>
          <w:iCs/>
          <w:sz w:val="28"/>
          <w:szCs w:val="28"/>
          <w:lang w:val="uk-UA"/>
        </w:rPr>
        <w:t xml:space="preserve">є невід’ємною частиною даного рішення. </w:t>
      </w:r>
    </w:p>
    <w:p w:rsidR="00F57764" w:rsidRPr="00521A96" w:rsidRDefault="00F57764" w:rsidP="00521A96">
      <w:pPr>
        <w:suppressAutoHyphens/>
        <w:contextualSpacing/>
        <w:jc w:val="both"/>
        <w:rPr>
          <w:bCs/>
          <w:iCs/>
          <w:sz w:val="28"/>
          <w:szCs w:val="28"/>
          <w:lang w:val="uk-UA"/>
        </w:rPr>
      </w:pPr>
    </w:p>
    <w:p w:rsidR="00521A96" w:rsidRDefault="0046569D" w:rsidP="00521A96">
      <w:pPr>
        <w:jc w:val="both"/>
        <w:rPr>
          <w:sz w:val="28"/>
          <w:szCs w:val="28"/>
          <w:lang w:val="uk-UA" w:eastAsia="uk-UA"/>
        </w:rPr>
      </w:pPr>
      <w:r>
        <w:rPr>
          <w:b/>
          <w:sz w:val="28"/>
          <w:szCs w:val="28"/>
          <w:lang w:val="uk-UA" w:eastAsia="uk-UA"/>
        </w:rPr>
        <w:t>11</w:t>
      </w:r>
      <w:r w:rsidR="00521A96" w:rsidRPr="00521A96">
        <w:rPr>
          <w:b/>
          <w:sz w:val="28"/>
          <w:szCs w:val="28"/>
          <w:lang w:val="uk-UA" w:eastAsia="uk-UA"/>
        </w:rPr>
        <w:t>.</w:t>
      </w:r>
      <w:r w:rsidR="00521A96" w:rsidRPr="00521A96">
        <w:rPr>
          <w:sz w:val="28"/>
          <w:szCs w:val="28"/>
          <w:lang w:val="uk-UA" w:eastAsia="uk-UA"/>
        </w:rPr>
        <w:t xml:space="preserve"> Контроль за виконанням рішення доручити </w:t>
      </w:r>
      <w:r w:rsidR="00521A96" w:rsidRPr="00521A96">
        <w:rPr>
          <w:sz w:val="28"/>
          <w:szCs w:val="28"/>
          <w:lang w:val="uk-UA"/>
        </w:rPr>
        <w:t>постійній комісії з питань планування, фінансів, бюджету та соціально-економічного розвитку Озернянської сільської ради</w:t>
      </w:r>
      <w:r w:rsidR="00521A96" w:rsidRPr="00521A96">
        <w:rPr>
          <w:sz w:val="28"/>
          <w:szCs w:val="28"/>
          <w:lang w:val="uk-UA" w:eastAsia="uk-UA"/>
        </w:rPr>
        <w:t xml:space="preserve"> та секретарю сільської ради Назару РОМАНІВУ.</w:t>
      </w:r>
    </w:p>
    <w:p w:rsidR="00F57764" w:rsidRDefault="00F57764" w:rsidP="00521A96">
      <w:pPr>
        <w:jc w:val="both"/>
        <w:rPr>
          <w:sz w:val="28"/>
          <w:szCs w:val="28"/>
          <w:lang w:val="uk-UA" w:eastAsia="uk-UA"/>
        </w:rPr>
      </w:pPr>
    </w:p>
    <w:p w:rsidR="00433338" w:rsidRDefault="00433338" w:rsidP="00521A96">
      <w:pPr>
        <w:jc w:val="both"/>
        <w:rPr>
          <w:sz w:val="28"/>
          <w:szCs w:val="28"/>
          <w:lang w:val="uk-UA" w:eastAsia="uk-UA"/>
        </w:rPr>
      </w:pPr>
    </w:p>
    <w:p w:rsidR="00433338" w:rsidRDefault="00433338" w:rsidP="00521A96">
      <w:pPr>
        <w:jc w:val="both"/>
        <w:rPr>
          <w:sz w:val="28"/>
          <w:szCs w:val="28"/>
          <w:lang w:val="uk-UA" w:eastAsia="uk-UA"/>
        </w:rPr>
      </w:pPr>
    </w:p>
    <w:p w:rsidR="00433338" w:rsidRDefault="00433338" w:rsidP="00521A96">
      <w:pPr>
        <w:jc w:val="both"/>
        <w:rPr>
          <w:sz w:val="28"/>
          <w:szCs w:val="28"/>
          <w:lang w:val="uk-UA" w:eastAsia="uk-UA"/>
        </w:rPr>
      </w:pPr>
    </w:p>
    <w:p w:rsidR="00433338" w:rsidRPr="00433338" w:rsidRDefault="00433338" w:rsidP="00521A96">
      <w:pPr>
        <w:jc w:val="both"/>
        <w:rPr>
          <w:b/>
          <w:sz w:val="28"/>
          <w:szCs w:val="28"/>
          <w:lang w:val="uk-UA" w:eastAsia="uk-UA"/>
        </w:rPr>
      </w:pPr>
      <w:r w:rsidRPr="00433338">
        <w:rPr>
          <w:b/>
          <w:sz w:val="28"/>
          <w:szCs w:val="28"/>
          <w:lang w:val="uk-UA" w:eastAsia="uk-UA"/>
        </w:rPr>
        <w:t xml:space="preserve">Секретар сільської ради </w:t>
      </w:r>
      <w:r w:rsidRPr="00433338">
        <w:rPr>
          <w:b/>
          <w:sz w:val="28"/>
          <w:szCs w:val="28"/>
          <w:lang w:val="uk-UA" w:eastAsia="uk-UA"/>
        </w:rPr>
        <w:tab/>
      </w:r>
      <w:r w:rsidRPr="00433338">
        <w:rPr>
          <w:b/>
          <w:sz w:val="28"/>
          <w:szCs w:val="28"/>
          <w:lang w:val="uk-UA" w:eastAsia="uk-UA"/>
        </w:rPr>
        <w:tab/>
      </w:r>
      <w:r w:rsidRPr="00433338">
        <w:rPr>
          <w:b/>
          <w:sz w:val="28"/>
          <w:szCs w:val="28"/>
          <w:lang w:val="uk-UA" w:eastAsia="uk-UA"/>
        </w:rPr>
        <w:tab/>
      </w:r>
      <w:r w:rsidR="005C757C">
        <w:rPr>
          <w:b/>
          <w:sz w:val="28"/>
          <w:szCs w:val="28"/>
          <w:lang w:val="uk-UA" w:eastAsia="uk-UA"/>
        </w:rPr>
        <w:tab/>
      </w:r>
      <w:r w:rsidR="005C757C">
        <w:rPr>
          <w:b/>
          <w:sz w:val="28"/>
          <w:szCs w:val="28"/>
          <w:lang w:val="uk-UA" w:eastAsia="uk-UA"/>
        </w:rPr>
        <w:tab/>
      </w:r>
      <w:r w:rsidRPr="00433338">
        <w:rPr>
          <w:b/>
          <w:sz w:val="28"/>
          <w:szCs w:val="28"/>
          <w:lang w:val="uk-UA" w:eastAsia="uk-UA"/>
        </w:rPr>
        <w:tab/>
        <w:t>Назар РОМАНІВ</w:t>
      </w:r>
    </w:p>
    <w:p w:rsidR="00F57764" w:rsidRDefault="00F57764" w:rsidP="00521A96">
      <w:pPr>
        <w:jc w:val="both"/>
        <w:rPr>
          <w:sz w:val="28"/>
          <w:szCs w:val="28"/>
          <w:lang w:val="uk-UA" w:eastAsia="uk-UA"/>
        </w:rPr>
      </w:pPr>
    </w:p>
    <w:p w:rsidR="00430D07" w:rsidRDefault="00430D07">
      <w:pPr>
        <w:spacing w:after="160" w:line="259" w:lineRule="auto"/>
        <w:rPr>
          <w:sz w:val="28"/>
          <w:szCs w:val="28"/>
          <w:lang w:val="uk-UA" w:eastAsia="uk-UA"/>
        </w:rPr>
      </w:pPr>
      <w:r>
        <w:rPr>
          <w:sz w:val="28"/>
          <w:szCs w:val="28"/>
          <w:lang w:val="uk-UA" w:eastAsia="uk-UA"/>
        </w:rPr>
        <w:br w:type="page"/>
      </w:r>
    </w:p>
    <w:p w:rsidR="00F57764" w:rsidRDefault="00430D07" w:rsidP="00430D07">
      <w:pPr>
        <w:jc w:val="right"/>
        <w:rPr>
          <w:sz w:val="28"/>
          <w:szCs w:val="28"/>
          <w:lang w:val="uk-UA" w:eastAsia="uk-UA"/>
        </w:rPr>
      </w:pPr>
      <w:r>
        <w:rPr>
          <w:sz w:val="28"/>
          <w:szCs w:val="28"/>
          <w:lang w:val="uk-UA" w:eastAsia="uk-UA"/>
        </w:rPr>
        <w:lastRenderedPageBreak/>
        <w:t>Додаток 1</w:t>
      </w:r>
    </w:p>
    <w:p w:rsidR="00430D07" w:rsidRPr="00430D07" w:rsidRDefault="00430D07" w:rsidP="00CF0EA1">
      <w:pPr>
        <w:spacing w:line="360" w:lineRule="auto"/>
        <w:ind w:left="5220" w:firstLine="444"/>
        <w:jc w:val="both"/>
        <w:rPr>
          <w:sz w:val="28"/>
          <w:szCs w:val="28"/>
          <w:lang w:val="uk-UA"/>
        </w:rPr>
      </w:pPr>
      <w:r w:rsidRPr="00430D07">
        <w:rPr>
          <w:caps/>
          <w:sz w:val="28"/>
          <w:szCs w:val="28"/>
          <w:lang w:val="uk-UA"/>
        </w:rPr>
        <w:t>Схвалено</w:t>
      </w:r>
    </w:p>
    <w:p w:rsidR="00430D07" w:rsidRDefault="00430D07" w:rsidP="00CF0EA1">
      <w:pPr>
        <w:ind w:left="5220" w:firstLine="444"/>
        <w:jc w:val="both"/>
        <w:rPr>
          <w:sz w:val="28"/>
          <w:szCs w:val="28"/>
          <w:lang w:val="uk-UA"/>
        </w:rPr>
      </w:pPr>
      <w:r w:rsidRPr="00430D07">
        <w:rPr>
          <w:sz w:val="28"/>
          <w:szCs w:val="28"/>
          <w:lang w:val="uk-UA"/>
        </w:rPr>
        <w:t>Рішенням</w:t>
      </w:r>
      <w:r>
        <w:rPr>
          <w:sz w:val="28"/>
          <w:szCs w:val="28"/>
          <w:lang w:val="uk-UA"/>
        </w:rPr>
        <w:t xml:space="preserve"> Озернянської </w:t>
      </w:r>
    </w:p>
    <w:p w:rsidR="00430D07" w:rsidRPr="00430D07" w:rsidRDefault="00430D07" w:rsidP="00CF0EA1">
      <w:pPr>
        <w:ind w:left="5220" w:firstLine="444"/>
        <w:jc w:val="both"/>
        <w:rPr>
          <w:sz w:val="28"/>
          <w:szCs w:val="28"/>
          <w:lang w:val="uk-UA"/>
        </w:rPr>
      </w:pPr>
      <w:r>
        <w:rPr>
          <w:sz w:val="28"/>
          <w:szCs w:val="28"/>
          <w:lang w:val="uk-UA"/>
        </w:rPr>
        <w:t xml:space="preserve">сільської ради від </w:t>
      </w:r>
    </w:p>
    <w:p w:rsidR="00430D07" w:rsidRDefault="00430D07" w:rsidP="00CF0EA1">
      <w:pPr>
        <w:ind w:left="5220" w:firstLine="444"/>
        <w:jc w:val="both"/>
        <w:rPr>
          <w:color w:val="FFFFFF"/>
          <w:sz w:val="28"/>
          <w:szCs w:val="28"/>
          <w:lang w:val="uk-UA"/>
        </w:rPr>
      </w:pPr>
      <w:r>
        <w:rPr>
          <w:sz w:val="28"/>
          <w:szCs w:val="28"/>
          <w:lang w:val="uk-UA"/>
        </w:rPr>
        <w:t>19.10.</w:t>
      </w:r>
      <w:r w:rsidRPr="00430D07">
        <w:rPr>
          <w:sz w:val="28"/>
          <w:szCs w:val="28"/>
          <w:lang w:val="uk-UA"/>
        </w:rPr>
        <w:t>2021</w:t>
      </w:r>
      <w:r w:rsidR="00EB65C8">
        <w:rPr>
          <w:sz w:val="28"/>
          <w:szCs w:val="28"/>
          <w:lang w:val="uk-UA"/>
        </w:rPr>
        <w:t xml:space="preserve"> р. № 1174</w:t>
      </w:r>
    </w:p>
    <w:p w:rsidR="00430D07" w:rsidRPr="00430D07" w:rsidRDefault="00430D07" w:rsidP="00430D07">
      <w:pPr>
        <w:ind w:left="5220"/>
        <w:jc w:val="both"/>
        <w:rPr>
          <w:color w:val="FFFFFF"/>
          <w:sz w:val="28"/>
          <w:szCs w:val="28"/>
          <w:lang w:val="uk-UA"/>
        </w:rPr>
      </w:pPr>
      <w:r w:rsidRPr="00430D07">
        <w:rPr>
          <w:color w:val="FFFFFF"/>
          <w:sz w:val="28"/>
          <w:szCs w:val="28"/>
          <w:lang w:val="uk-UA"/>
        </w:rPr>
        <w:t xml:space="preserve">    0808.02.2011 </w:t>
      </w:r>
    </w:p>
    <w:p w:rsidR="00430D07" w:rsidRPr="00CD5B2B" w:rsidRDefault="00430D07" w:rsidP="00430D07">
      <w:pPr>
        <w:overflowPunct w:val="0"/>
        <w:autoSpaceDE w:val="0"/>
        <w:autoSpaceDN w:val="0"/>
        <w:adjustRightInd w:val="0"/>
        <w:ind w:right="-1"/>
        <w:jc w:val="center"/>
        <w:textAlignment w:val="baseline"/>
        <w:rPr>
          <w:rFonts w:ascii="Times New Roman CYR" w:hAnsi="Times New Roman CYR"/>
          <w:b/>
          <w:bCs/>
          <w:lang w:val="uk-UA"/>
        </w:rPr>
      </w:pPr>
      <w:r w:rsidRPr="00CD5B2B">
        <w:rPr>
          <w:rFonts w:ascii="Times New Roman CYR" w:hAnsi="Times New Roman CYR"/>
          <w:b/>
          <w:bCs/>
          <w:lang w:val="uk-UA"/>
        </w:rPr>
        <w:t xml:space="preserve">ПРОГРАМА </w:t>
      </w:r>
    </w:p>
    <w:p w:rsidR="00430D07" w:rsidRPr="00CD5B2B" w:rsidRDefault="00430D07" w:rsidP="00430D07">
      <w:pPr>
        <w:overflowPunct w:val="0"/>
        <w:autoSpaceDE w:val="0"/>
        <w:autoSpaceDN w:val="0"/>
        <w:adjustRightInd w:val="0"/>
        <w:ind w:right="-1"/>
        <w:jc w:val="center"/>
        <w:textAlignment w:val="baseline"/>
        <w:rPr>
          <w:b/>
          <w:caps/>
          <w:lang w:val="uk-UA"/>
        </w:rPr>
      </w:pPr>
      <w:r w:rsidRPr="00CD5B2B">
        <w:rPr>
          <w:rFonts w:ascii="Times New Roman CYR" w:hAnsi="Times New Roman CYR"/>
          <w:b/>
          <w:bCs/>
          <w:lang w:val="uk-UA"/>
        </w:rPr>
        <w:t xml:space="preserve">підтримки </w:t>
      </w:r>
      <w:r w:rsidRPr="00CD5B2B">
        <w:rPr>
          <w:b/>
          <w:bCs/>
          <w:iCs/>
          <w:lang w:val="uk-UA"/>
        </w:rPr>
        <w:t>Управління Державної казначейської служби України у Зборівському районі Тернопільської області</w:t>
      </w:r>
      <w:r w:rsidRPr="00CD5B2B">
        <w:rPr>
          <w:b/>
          <w:bCs/>
          <w:lang w:val="uk-UA"/>
        </w:rPr>
        <w:t xml:space="preserve"> з питань удосконалення казначейського обслуговування місцевих бюджетів</w:t>
      </w:r>
    </w:p>
    <w:p w:rsidR="00430D07" w:rsidRPr="00CD5B2B" w:rsidRDefault="00430D07" w:rsidP="00430D07">
      <w:pPr>
        <w:jc w:val="center"/>
        <w:rPr>
          <w:b/>
          <w:lang w:val="uk-UA"/>
        </w:rPr>
      </w:pPr>
    </w:p>
    <w:p w:rsidR="00430D07" w:rsidRPr="00CD5B2B" w:rsidRDefault="00430D07" w:rsidP="00430D07">
      <w:pPr>
        <w:jc w:val="center"/>
        <w:rPr>
          <w:b/>
          <w:caps/>
          <w:lang w:val="uk-UA"/>
        </w:rPr>
      </w:pPr>
      <w:r w:rsidRPr="00CD5B2B">
        <w:rPr>
          <w:b/>
          <w:lang w:val="uk-UA"/>
        </w:rPr>
        <w:t xml:space="preserve"> </w:t>
      </w:r>
      <w:r w:rsidRPr="00CD5B2B">
        <w:rPr>
          <w:b/>
          <w:caps/>
          <w:lang w:val="en-US"/>
        </w:rPr>
        <w:t>I</w:t>
      </w:r>
      <w:r w:rsidRPr="00CD5B2B">
        <w:rPr>
          <w:b/>
          <w:caps/>
          <w:lang w:val="uk-UA"/>
        </w:rPr>
        <w:t xml:space="preserve">. </w:t>
      </w:r>
      <w:r w:rsidRPr="00CD5B2B">
        <w:rPr>
          <w:b/>
          <w:lang w:val="uk-UA"/>
        </w:rPr>
        <w:t>Паспорт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892"/>
        <w:gridCol w:w="6042"/>
      </w:tblGrid>
      <w:tr w:rsidR="00430D07" w:rsidRPr="00CD5B2B" w:rsidTr="00A37392">
        <w:trPr>
          <w:trHeight w:val="592"/>
        </w:trPr>
        <w:tc>
          <w:tcPr>
            <w:tcW w:w="636" w:type="dxa"/>
          </w:tcPr>
          <w:p w:rsidR="00430D07" w:rsidRPr="00CD5B2B" w:rsidRDefault="00430D07" w:rsidP="00430D07">
            <w:pPr>
              <w:jc w:val="right"/>
              <w:rPr>
                <w:caps/>
                <w:lang w:val="uk-UA"/>
              </w:rPr>
            </w:pPr>
            <w:r w:rsidRPr="00CD5B2B">
              <w:rPr>
                <w:caps/>
                <w:lang w:val="uk-UA"/>
              </w:rPr>
              <w:t>1.</w:t>
            </w:r>
          </w:p>
        </w:tc>
        <w:tc>
          <w:tcPr>
            <w:tcW w:w="2892" w:type="dxa"/>
          </w:tcPr>
          <w:p w:rsidR="00430D07" w:rsidRPr="00CD5B2B" w:rsidRDefault="00430D07" w:rsidP="00430D07">
            <w:pPr>
              <w:jc w:val="both"/>
              <w:rPr>
                <w:lang w:val="uk-UA"/>
              </w:rPr>
            </w:pPr>
            <w:r w:rsidRPr="00CD5B2B">
              <w:rPr>
                <w:lang w:val="uk-UA"/>
              </w:rPr>
              <w:t>Ініціатор розроблення програми</w:t>
            </w:r>
          </w:p>
        </w:tc>
        <w:tc>
          <w:tcPr>
            <w:tcW w:w="6042" w:type="dxa"/>
          </w:tcPr>
          <w:p w:rsidR="00430D07" w:rsidRPr="00CD5B2B" w:rsidRDefault="00430D07" w:rsidP="00430D07">
            <w:pPr>
              <w:jc w:val="both"/>
              <w:rPr>
                <w:lang w:val="uk-UA"/>
              </w:rPr>
            </w:pPr>
            <w:r w:rsidRPr="00CD5B2B">
              <w:rPr>
                <w:lang w:val="uk-UA"/>
              </w:rPr>
              <w:t>Управління Державної казначейської служби України  у Зборівському районі Тернопільської області</w:t>
            </w:r>
          </w:p>
        </w:tc>
      </w:tr>
      <w:tr w:rsidR="00430D07" w:rsidRPr="00DC4FC5" w:rsidTr="00A37392">
        <w:tc>
          <w:tcPr>
            <w:tcW w:w="636" w:type="dxa"/>
          </w:tcPr>
          <w:p w:rsidR="00430D07" w:rsidRPr="00DC4FC5" w:rsidRDefault="00805B69" w:rsidP="00430D07">
            <w:pPr>
              <w:jc w:val="right"/>
              <w:rPr>
                <w:caps/>
                <w:lang w:val="uk-UA"/>
              </w:rPr>
            </w:pPr>
            <w:r>
              <w:rPr>
                <w:caps/>
                <w:lang w:val="uk-UA"/>
              </w:rPr>
              <w:t>2</w:t>
            </w:r>
            <w:r w:rsidR="00430D07" w:rsidRPr="00DC4FC5">
              <w:rPr>
                <w:caps/>
                <w:lang w:val="uk-UA"/>
              </w:rPr>
              <w:t>.</w:t>
            </w:r>
          </w:p>
        </w:tc>
        <w:tc>
          <w:tcPr>
            <w:tcW w:w="2892" w:type="dxa"/>
          </w:tcPr>
          <w:p w:rsidR="00430D07" w:rsidRPr="00DC4FC5" w:rsidRDefault="00430D07" w:rsidP="00430D07">
            <w:pPr>
              <w:jc w:val="both"/>
              <w:rPr>
                <w:lang w:val="uk-UA"/>
              </w:rPr>
            </w:pPr>
            <w:r w:rsidRPr="00DC4FC5">
              <w:rPr>
                <w:lang w:val="uk-UA"/>
              </w:rPr>
              <w:t>Розробник програми</w:t>
            </w:r>
          </w:p>
        </w:tc>
        <w:tc>
          <w:tcPr>
            <w:tcW w:w="6042" w:type="dxa"/>
          </w:tcPr>
          <w:p w:rsidR="00430D07" w:rsidRPr="00DC4FC5" w:rsidRDefault="00430D07" w:rsidP="00430D07">
            <w:pPr>
              <w:jc w:val="both"/>
              <w:rPr>
                <w:lang w:val="uk-UA"/>
              </w:rPr>
            </w:pPr>
            <w:proofErr w:type="spellStart"/>
            <w:r w:rsidRPr="00DC4FC5">
              <w:rPr>
                <w:lang w:val="uk-UA"/>
              </w:rPr>
              <w:t>Озернянська</w:t>
            </w:r>
            <w:proofErr w:type="spellEnd"/>
            <w:r w:rsidRPr="00DC4FC5">
              <w:rPr>
                <w:lang w:val="uk-UA"/>
              </w:rPr>
              <w:t xml:space="preserve"> сільська територіальна громада</w:t>
            </w:r>
          </w:p>
        </w:tc>
      </w:tr>
      <w:tr w:rsidR="00430D07" w:rsidRPr="00DC4FC5" w:rsidTr="00A37392">
        <w:tc>
          <w:tcPr>
            <w:tcW w:w="636" w:type="dxa"/>
          </w:tcPr>
          <w:p w:rsidR="00430D07" w:rsidRPr="00DC4FC5" w:rsidRDefault="00805B69" w:rsidP="00430D07">
            <w:pPr>
              <w:jc w:val="right"/>
              <w:rPr>
                <w:caps/>
                <w:lang w:val="uk-UA"/>
              </w:rPr>
            </w:pPr>
            <w:r>
              <w:rPr>
                <w:caps/>
                <w:lang w:val="uk-UA"/>
              </w:rPr>
              <w:t>3</w:t>
            </w:r>
            <w:r w:rsidR="00430D07" w:rsidRPr="00DC4FC5">
              <w:rPr>
                <w:caps/>
                <w:lang w:val="uk-UA"/>
              </w:rPr>
              <w:t>.</w:t>
            </w:r>
          </w:p>
        </w:tc>
        <w:tc>
          <w:tcPr>
            <w:tcW w:w="2892" w:type="dxa"/>
          </w:tcPr>
          <w:p w:rsidR="00430D07" w:rsidRPr="00DC4FC5" w:rsidRDefault="00430D07" w:rsidP="00430D07">
            <w:pPr>
              <w:jc w:val="both"/>
              <w:rPr>
                <w:lang w:val="uk-UA"/>
              </w:rPr>
            </w:pPr>
            <w:proofErr w:type="spellStart"/>
            <w:r w:rsidRPr="00DC4FC5">
              <w:rPr>
                <w:lang w:val="uk-UA"/>
              </w:rPr>
              <w:t>Співрозробники</w:t>
            </w:r>
            <w:proofErr w:type="spellEnd"/>
            <w:r w:rsidRPr="00DC4FC5">
              <w:rPr>
                <w:lang w:val="uk-UA"/>
              </w:rPr>
              <w:t xml:space="preserve"> програми</w:t>
            </w:r>
          </w:p>
        </w:tc>
        <w:tc>
          <w:tcPr>
            <w:tcW w:w="6042" w:type="dxa"/>
          </w:tcPr>
          <w:p w:rsidR="00430D07" w:rsidRPr="00DC4FC5" w:rsidRDefault="00430D07" w:rsidP="00430D07">
            <w:pPr>
              <w:jc w:val="both"/>
              <w:rPr>
                <w:lang w:val="uk-UA"/>
              </w:rPr>
            </w:pPr>
            <w:r w:rsidRPr="00DC4FC5">
              <w:rPr>
                <w:lang w:val="uk-UA"/>
              </w:rPr>
              <w:t>Управління Державної казначейської служби України у Зборівському районі Тернопільської області</w:t>
            </w:r>
          </w:p>
        </w:tc>
      </w:tr>
      <w:tr w:rsidR="00430D07" w:rsidRPr="00DC4FC5" w:rsidTr="00A37392">
        <w:tc>
          <w:tcPr>
            <w:tcW w:w="636" w:type="dxa"/>
          </w:tcPr>
          <w:p w:rsidR="00430D07" w:rsidRPr="00DC4FC5" w:rsidRDefault="00805B69" w:rsidP="00430D07">
            <w:pPr>
              <w:jc w:val="right"/>
              <w:rPr>
                <w:caps/>
                <w:lang w:val="uk-UA"/>
              </w:rPr>
            </w:pPr>
            <w:r>
              <w:rPr>
                <w:caps/>
                <w:lang w:val="uk-UA"/>
              </w:rPr>
              <w:t>4</w:t>
            </w:r>
            <w:r w:rsidR="00430D07" w:rsidRPr="00DC4FC5">
              <w:rPr>
                <w:caps/>
                <w:lang w:val="uk-UA"/>
              </w:rPr>
              <w:t>.</w:t>
            </w:r>
          </w:p>
        </w:tc>
        <w:tc>
          <w:tcPr>
            <w:tcW w:w="2892" w:type="dxa"/>
          </w:tcPr>
          <w:p w:rsidR="00430D07" w:rsidRPr="00DC4FC5" w:rsidRDefault="00430D07" w:rsidP="00430D07">
            <w:pPr>
              <w:jc w:val="both"/>
              <w:rPr>
                <w:lang w:val="uk-UA"/>
              </w:rPr>
            </w:pPr>
            <w:r w:rsidRPr="00DC4FC5">
              <w:rPr>
                <w:lang w:val="uk-UA"/>
              </w:rPr>
              <w:t>Відповідальний виконавець програми</w:t>
            </w:r>
          </w:p>
        </w:tc>
        <w:tc>
          <w:tcPr>
            <w:tcW w:w="6042" w:type="dxa"/>
          </w:tcPr>
          <w:p w:rsidR="00430D07" w:rsidRPr="00DC4FC5" w:rsidRDefault="00430D07" w:rsidP="00430D07">
            <w:pPr>
              <w:jc w:val="both"/>
              <w:rPr>
                <w:lang w:val="uk-UA"/>
              </w:rPr>
            </w:pPr>
            <w:r w:rsidRPr="00DC4FC5">
              <w:rPr>
                <w:lang w:val="uk-UA"/>
              </w:rPr>
              <w:t>Управління Державної казначейської служби України  у Зборівському районі Тернопільської області</w:t>
            </w:r>
          </w:p>
        </w:tc>
      </w:tr>
      <w:tr w:rsidR="00430D07" w:rsidRPr="00DC4FC5" w:rsidTr="00A37392">
        <w:tc>
          <w:tcPr>
            <w:tcW w:w="636" w:type="dxa"/>
          </w:tcPr>
          <w:p w:rsidR="00430D07" w:rsidRPr="00DC4FC5" w:rsidRDefault="00805B69" w:rsidP="00430D07">
            <w:pPr>
              <w:jc w:val="right"/>
              <w:rPr>
                <w:caps/>
                <w:lang w:val="uk-UA"/>
              </w:rPr>
            </w:pPr>
            <w:r>
              <w:rPr>
                <w:caps/>
                <w:lang w:val="uk-UA"/>
              </w:rPr>
              <w:t>5</w:t>
            </w:r>
            <w:r w:rsidR="00430D07" w:rsidRPr="00DC4FC5">
              <w:rPr>
                <w:caps/>
                <w:lang w:val="uk-UA"/>
              </w:rPr>
              <w:t>.</w:t>
            </w:r>
          </w:p>
        </w:tc>
        <w:tc>
          <w:tcPr>
            <w:tcW w:w="2892" w:type="dxa"/>
          </w:tcPr>
          <w:p w:rsidR="00430D07" w:rsidRPr="00DC4FC5" w:rsidRDefault="00430D07" w:rsidP="00430D07">
            <w:pPr>
              <w:jc w:val="both"/>
              <w:rPr>
                <w:lang w:val="uk-UA"/>
              </w:rPr>
            </w:pPr>
            <w:r w:rsidRPr="00DC4FC5">
              <w:rPr>
                <w:lang w:val="uk-UA"/>
              </w:rPr>
              <w:t>Учасники програми</w:t>
            </w:r>
          </w:p>
        </w:tc>
        <w:tc>
          <w:tcPr>
            <w:tcW w:w="6042" w:type="dxa"/>
          </w:tcPr>
          <w:p w:rsidR="00430D07" w:rsidRPr="00DC4FC5" w:rsidRDefault="00430D07" w:rsidP="00430D07">
            <w:pPr>
              <w:jc w:val="both"/>
              <w:rPr>
                <w:lang w:val="uk-UA"/>
              </w:rPr>
            </w:pPr>
            <w:r w:rsidRPr="00DC4FC5">
              <w:rPr>
                <w:lang w:val="uk-UA"/>
              </w:rPr>
              <w:t>Управління Державної казначейської служби України  у Зборівському районі Тернопільської області</w:t>
            </w:r>
          </w:p>
        </w:tc>
      </w:tr>
      <w:tr w:rsidR="00430D07" w:rsidRPr="00DC4FC5" w:rsidTr="00A37392">
        <w:tc>
          <w:tcPr>
            <w:tcW w:w="636" w:type="dxa"/>
          </w:tcPr>
          <w:p w:rsidR="00430D07" w:rsidRPr="00DC4FC5" w:rsidRDefault="00805B69" w:rsidP="00430D07">
            <w:pPr>
              <w:jc w:val="right"/>
              <w:rPr>
                <w:caps/>
                <w:lang w:val="uk-UA"/>
              </w:rPr>
            </w:pPr>
            <w:r>
              <w:rPr>
                <w:caps/>
                <w:lang w:val="uk-UA"/>
              </w:rPr>
              <w:t>6</w:t>
            </w:r>
            <w:r w:rsidR="00430D07" w:rsidRPr="00DC4FC5">
              <w:rPr>
                <w:caps/>
                <w:lang w:val="uk-UA"/>
              </w:rPr>
              <w:t>.</w:t>
            </w:r>
          </w:p>
        </w:tc>
        <w:tc>
          <w:tcPr>
            <w:tcW w:w="2892" w:type="dxa"/>
          </w:tcPr>
          <w:p w:rsidR="00430D07" w:rsidRPr="00DC4FC5" w:rsidRDefault="00430D07" w:rsidP="00430D07">
            <w:pPr>
              <w:jc w:val="both"/>
              <w:rPr>
                <w:lang w:val="uk-UA"/>
              </w:rPr>
            </w:pPr>
            <w:r w:rsidRPr="00DC4FC5">
              <w:rPr>
                <w:lang w:val="uk-UA"/>
              </w:rPr>
              <w:t>Термін реалізації програми</w:t>
            </w:r>
          </w:p>
        </w:tc>
        <w:tc>
          <w:tcPr>
            <w:tcW w:w="6042" w:type="dxa"/>
          </w:tcPr>
          <w:p w:rsidR="00430D07" w:rsidRPr="00DC4FC5" w:rsidRDefault="00430D07" w:rsidP="00430D07">
            <w:pPr>
              <w:jc w:val="both"/>
              <w:rPr>
                <w:lang w:val="uk-UA"/>
              </w:rPr>
            </w:pPr>
            <w:r w:rsidRPr="00DC4FC5">
              <w:rPr>
                <w:lang w:val="uk-UA"/>
              </w:rPr>
              <w:t>2021-2025 роки</w:t>
            </w:r>
          </w:p>
        </w:tc>
      </w:tr>
      <w:tr w:rsidR="00430D07" w:rsidRPr="00C225C6" w:rsidTr="00A37392">
        <w:tc>
          <w:tcPr>
            <w:tcW w:w="636" w:type="dxa"/>
          </w:tcPr>
          <w:p w:rsidR="00430D07" w:rsidRPr="00DC4FC5" w:rsidRDefault="00805B69" w:rsidP="00430D07">
            <w:pPr>
              <w:jc w:val="right"/>
              <w:rPr>
                <w:caps/>
                <w:lang w:val="uk-UA"/>
              </w:rPr>
            </w:pPr>
            <w:r>
              <w:rPr>
                <w:caps/>
                <w:lang w:val="uk-UA"/>
              </w:rPr>
              <w:t>7</w:t>
            </w:r>
            <w:r w:rsidR="00430D07" w:rsidRPr="00DC4FC5">
              <w:rPr>
                <w:caps/>
                <w:lang w:val="uk-UA"/>
              </w:rPr>
              <w:t>.</w:t>
            </w:r>
          </w:p>
        </w:tc>
        <w:tc>
          <w:tcPr>
            <w:tcW w:w="2892" w:type="dxa"/>
          </w:tcPr>
          <w:p w:rsidR="00430D07" w:rsidRPr="00DC4FC5" w:rsidRDefault="00430D07" w:rsidP="00430D07">
            <w:pPr>
              <w:jc w:val="both"/>
              <w:rPr>
                <w:lang w:val="uk-UA"/>
              </w:rPr>
            </w:pPr>
            <w:r w:rsidRPr="00DC4FC5">
              <w:rPr>
                <w:lang w:val="uk-UA"/>
              </w:rPr>
              <w:t>Перелік місцевих бюджетів, які беруть участь у виконанні програми (для комплексних програм)</w:t>
            </w:r>
          </w:p>
        </w:tc>
        <w:tc>
          <w:tcPr>
            <w:tcW w:w="6042" w:type="dxa"/>
          </w:tcPr>
          <w:p w:rsidR="00430D07" w:rsidRPr="00DC4FC5" w:rsidRDefault="00430D07" w:rsidP="00430D07">
            <w:pPr>
              <w:jc w:val="both"/>
              <w:rPr>
                <w:lang w:val="uk-UA"/>
              </w:rPr>
            </w:pPr>
            <w:r w:rsidRPr="00DC4FC5">
              <w:rPr>
                <w:lang w:val="uk-UA"/>
              </w:rPr>
              <w:t>Бюджет Озернянської сільської територіальної громади</w:t>
            </w:r>
          </w:p>
        </w:tc>
      </w:tr>
      <w:tr w:rsidR="00430D07" w:rsidRPr="00DC4FC5" w:rsidTr="00A37392">
        <w:tc>
          <w:tcPr>
            <w:tcW w:w="636" w:type="dxa"/>
          </w:tcPr>
          <w:p w:rsidR="00430D07" w:rsidRPr="00DC4FC5" w:rsidRDefault="00805B69" w:rsidP="00430D07">
            <w:pPr>
              <w:jc w:val="right"/>
              <w:rPr>
                <w:caps/>
                <w:lang w:val="uk-UA"/>
              </w:rPr>
            </w:pPr>
            <w:r>
              <w:rPr>
                <w:caps/>
                <w:lang w:val="uk-UA"/>
              </w:rPr>
              <w:t>8</w:t>
            </w:r>
            <w:r w:rsidR="00430D07" w:rsidRPr="00DC4FC5">
              <w:rPr>
                <w:caps/>
                <w:lang w:val="uk-UA"/>
              </w:rPr>
              <w:t>.</w:t>
            </w:r>
          </w:p>
        </w:tc>
        <w:tc>
          <w:tcPr>
            <w:tcW w:w="2892" w:type="dxa"/>
          </w:tcPr>
          <w:p w:rsidR="00430D07" w:rsidRPr="00DC4FC5" w:rsidRDefault="00430D07" w:rsidP="00430D07">
            <w:pPr>
              <w:jc w:val="both"/>
              <w:rPr>
                <w:lang w:val="uk-UA"/>
              </w:rPr>
            </w:pPr>
            <w:r w:rsidRPr="00DC4FC5">
              <w:rPr>
                <w:lang w:val="uk-UA"/>
              </w:rPr>
              <w:t>Загальний обсяг фінансових ресурсів, необхідних для реалізації програми,</w:t>
            </w:r>
          </w:p>
          <w:p w:rsidR="00430D07" w:rsidRPr="00DC4FC5" w:rsidRDefault="00430D07" w:rsidP="00430D07">
            <w:pPr>
              <w:jc w:val="both"/>
              <w:rPr>
                <w:lang w:val="uk-UA"/>
              </w:rPr>
            </w:pPr>
            <w:r w:rsidRPr="00DC4FC5">
              <w:rPr>
                <w:lang w:val="uk-UA"/>
              </w:rPr>
              <w:t>всього,</w:t>
            </w:r>
          </w:p>
          <w:p w:rsidR="00430D07" w:rsidRPr="00DC4FC5" w:rsidRDefault="00430D07" w:rsidP="00430D07">
            <w:pPr>
              <w:jc w:val="both"/>
              <w:rPr>
                <w:lang w:val="uk-UA"/>
              </w:rPr>
            </w:pPr>
            <w:r w:rsidRPr="00DC4FC5">
              <w:rPr>
                <w:lang w:val="uk-UA"/>
              </w:rPr>
              <w:t>у тому числі:</w:t>
            </w:r>
          </w:p>
        </w:tc>
        <w:tc>
          <w:tcPr>
            <w:tcW w:w="6042" w:type="dxa"/>
          </w:tcPr>
          <w:p w:rsidR="00430D07" w:rsidRPr="00DC4FC5" w:rsidRDefault="00430D07" w:rsidP="00430D07">
            <w:pPr>
              <w:jc w:val="both"/>
              <w:rPr>
                <w:lang w:val="uk-UA"/>
              </w:rPr>
            </w:pPr>
            <w:r w:rsidRPr="00DC4FC5">
              <w:rPr>
                <w:lang w:val="uk-UA"/>
              </w:rPr>
              <w:t>2</w:t>
            </w:r>
            <w:r w:rsidRPr="00DC4FC5">
              <w:rPr>
                <w:lang w:val="en-US"/>
              </w:rPr>
              <w:t>2</w:t>
            </w:r>
            <w:r w:rsidRPr="00DC4FC5">
              <w:rPr>
                <w:lang w:val="uk-UA"/>
              </w:rPr>
              <w:t>0,0 тис. гривень</w:t>
            </w:r>
          </w:p>
        </w:tc>
      </w:tr>
      <w:tr w:rsidR="00430D07" w:rsidRPr="00DC4FC5" w:rsidTr="00A37392">
        <w:tc>
          <w:tcPr>
            <w:tcW w:w="636" w:type="dxa"/>
          </w:tcPr>
          <w:p w:rsidR="00430D07" w:rsidRPr="00DC4FC5" w:rsidRDefault="00805B69" w:rsidP="00430D07">
            <w:pPr>
              <w:jc w:val="right"/>
              <w:rPr>
                <w:caps/>
                <w:lang w:val="uk-UA"/>
              </w:rPr>
            </w:pPr>
            <w:r>
              <w:rPr>
                <w:caps/>
                <w:lang w:val="uk-UA"/>
              </w:rPr>
              <w:t>8</w:t>
            </w:r>
            <w:r w:rsidR="00430D07" w:rsidRPr="00DC4FC5">
              <w:rPr>
                <w:caps/>
                <w:lang w:val="uk-UA"/>
              </w:rPr>
              <w:t>.1.</w:t>
            </w:r>
          </w:p>
        </w:tc>
        <w:tc>
          <w:tcPr>
            <w:tcW w:w="2892" w:type="dxa"/>
          </w:tcPr>
          <w:p w:rsidR="00430D07" w:rsidRPr="00DC4FC5" w:rsidRDefault="00430D07" w:rsidP="00430D07">
            <w:pPr>
              <w:jc w:val="both"/>
              <w:rPr>
                <w:lang w:val="uk-UA"/>
              </w:rPr>
            </w:pPr>
            <w:r w:rsidRPr="00DC4FC5">
              <w:rPr>
                <w:lang w:val="uk-UA"/>
              </w:rPr>
              <w:t>коштів територіальної громади</w:t>
            </w:r>
          </w:p>
        </w:tc>
        <w:tc>
          <w:tcPr>
            <w:tcW w:w="6042" w:type="dxa"/>
          </w:tcPr>
          <w:p w:rsidR="00430D07" w:rsidRPr="00DC4FC5" w:rsidRDefault="00430D07" w:rsidP="00430D07">
            <w:pPr>
              <w:jc w:val="both"/>
              <w:rPr>
                <w:lang w:val="uk-UA"/>
              </w:rPr>
            </w:pPr>
            <w:r w:rsidRPr="00DC4FC5">
              <w:rPr>
                <w:lang w:val="uk-UA"/>
              </w:rPr>
              <w:t>2</w:t>
            </w:r>
            <w:r w:rsidRPr="00DC4FC5">
              <w:rPr>
                <w:lang w:val="en-US"/>
              </w:rPr>
              <w:t>2</w:t>
            </w:r>
            <w:r w:rsidRPr="00DC4FC5">
              <w:rPr>
                <w:lang w:val="uk-UA"/>
              </w:rPr>
              <w:t>0,0 тис. гривень</w:t>
            </w:r>
          </w:p>
        </w:tc>
      </w:tr>
    </w:tbl>
    <w:p w:rsidR="00430D07" w:rsidRPr="00430D07" w:rsidRDefault="00430D07" w:rsidP="00430D07">
      <w:pPr>
        <w:ind w:right="-5"/>
        <w:jc w:val="both"/>
        <w:rPr>
          <w:b/>
          <w:sz w:val="28"/>
          <w:szCs w:val="28"/>
          <w:lang w:val="uk-UA"/>
        </w:rPr>
      </w:pPr>
    </w:p>
    <w:p w:rsidR="00430D07" w:rsidRPr="00CD5B2B" w:rsidRDefault="00430D07" w:rsidP="00430D07">
      <w:pPr>
        <w:ind w:right="-5" w:firstLine="900"/>
        <w:jc w:val="both"/>
        <w:rPr>
          <w:b/>
          <w:lang w:val="uk-UA"/>
        </w:rPr>
      </w:pPr>
      <w:r w:rsidRPr="00CD5B2B">
        <w:rPr>
          <w:b/>
          <w:lang w:val="en-US"/>
        </w:rPr>
        <w:t>II</w:t>
      </w:r>
      <w:r w:rsidRPr="00CD5B2B">
        <w:rPr>
          <w:b/>
          <w:lang w:val="uk-UA"/>
        </w:rPr>
        <w:t>. Проблема, на розв’язання якої спрямована програма</w:t>
      </w:r>
    </w:p>
    <w:p w:rsidR="00430D07" w:rsidRPr="00CD5B2B" w:rsidRDefault="00430D07" w:rsidP="00430D07">
      <w:pPr>
        <w:spacing w:line="317" w:lineRule="exact"/>
        <w:ind w:left="40" w:right="40" w:firstLine="839"/>
        <w:jc w:val="both"/>
        <w:rPr>
          <w:lang w:val="uk-UA"/>
        </w:rPr>
      </w:pPr>
      <w:r w:rsidRPr="00CD5B2B">
        <w:rPr>
          <w:lang w:val="uk-UA"/>
        </w:rPr>
        <w:t>Основним завданням Управління Державної казначейської служби України у Зборівському районі Тернопільської області (далі - Управління Казначейства) є реалізація державної політики у сферах казначейського обслуговування бюджетних коштів, бухгалтерського обліку виконання бюджетів.</w:t>
      </w:r>
    </w:p>
    <w:p w:rsidR="00430D07" w:rsidRPr="00CD5B2B" w:rsidRDefault="00430D07" w:rsidP="00430D07">
      <w:pPr>
        <w:spacing w:line="317" w:lineRule="exact"/>
        <w:ind w:left="40" w:right="40" w:firstLine="839"/>
        <w:jc w:val="both"/>
        <w:rPr>
          <w:lang w:val="uk-UA"/>
        </w:rPr>
      </w:pPr>
      <w:r w:rsidRPr="00CD5B2B">
        <w:rPr>
          <w:lang w:val="uk-UA"/>
        </w:rPr>
        <w:t>Ефективне управління державними фінансами є основою забезпечення сталого розвитку країни та гарантованого виконання соціальних зобов'язань перед громадянами, запорукою ефективності витрачання бюджетних коштів, збільшення доходів бюджету, підвищення прозорості бюджетного процесу та господарської діяльності підприємств державного сектору економіки, а також дасть змогу вирішити низку інших проблем, які загрожують стабільності державних фінансів і провокують корупційні діяння в бюджетній сфері.</w:t>
      </w:r>
    </w:p>
    <w:p w:rsidR="00430D07" w:rsidRPr="00CD5B2B" w:rsidRDefault="00430D07" w:rsidP="00430D07">
      <w:pPr>
        <w:spacing w:line="317" w:lineRule="exact"/>
        <w:ind w:left="40" w:right="40" w:firstLine="839"/>
        <w:jc w:val="both"/>
        <w:rPr>
          <w:lang w:val="uk-UA"/>
        </w:rPr>
      </w:pPr>
      <w:r w:rsidRPr="00CD5B2B">
        <w:rPr>
          <w:lang w:val="uk-UA"/>
        </w:rPr>
        <w:lastRenderedPageBreak/>
        <w:t>Сучасні тенденції розвитку вимагають постійного вдосконалення казначейської системи.</w:t>
      </w:r>
    </w:p>
    <w:p w:rsidR="00430D07" w:rsidRPr="00CD5B2B" w:rsidRDefault="00430D07" w:rsidP="00430D07">
      <w:pPr>
        <w:spacing w:line="317" w:lineRule="exact"/>
        <w:ind w:left="40" w:right="40" w:firstLine="839"/>
        <w:jc w:val="both"/>
        <w:rPr>
          <w:lang w:val="uk-UA"/>
        </w:rPr>
      </w:pPr>
      <w:r w:rsidRPr="00CD5B2B">
        <w:rPr>
          <w:lang w:val="uk-UA"/>
        </w:rPr>
        <w:t>Справжнім проривом в цьому напрямку було впровадження автоматизованої системи обліку виконання бюджетів — АС «Є-Казна», яка стала ефективним інструментом обслуговування дохідної і видаткової частини бюджетів та управління бюджетними коштами. На сьогодні створено сучасну апаратну платформу казначейства на базі мережі Інтернет, систему телекомунікацій на рівнях «Клієнт казначейства – Казначейство». «область — центр», багаторівневу систему захисту інформації, яка може забезпечити казначейське обслуговування коштів бюджетів та інших клієнтів з урахування сучасних інформаційних технологій, особливостей економічного розвитку України та міжнародних вимог і стандартів.</w:t>
      </w:r>
    </w:p>
    <w:p w:rsidR="00430D07" w:rsidRPr="00CD5B2B" w:rsidRDefault="00430D07" w:rsidP="00430D07">
      <w:pPr>
        <w:spacing w:line="317" w:lineRule="exact"/>
        <w:ind w:left="40" w:right="40" w:firstLine="840"/>
        <w:jc w:val="both"/>
        <w:rPr>
          <w:lang w:val="uk-UA"/>
        </w:rPr>
      </w:pPr>
      <w:r w:rsidRPr="00CD5B2B">
        <w:rPr>
          <w:lang w:val="uk-UA"/>
        </w:rPr>
        <w:t>Відповідно до Бюджетного кодексу України від 08.07.2010 р. № 2456-УІ (із змінами та доповненнями), ст. 18 Закону України «Про центральні органи виконавчої влади» від 17.03.2011 р. №</w:t>
      </w:r>
      <w:r w:rsidRPr="00CD5B2B">
        <w:rPr>
          <w:bCs/>
          <w:lang w:val="uk-UA"/>
        </w:rPr>
        <w:t xml:space="preserve"> 3166</w:t>
      </w:r>
      <w:r w:rsidRPr="00CD5B2B">
        <w:rPr>
          <w:lang w:val="uk-UA"/>
        </w:rPr>
        <w:t>-УІ, розпорядження Кабінету Міністрів України від 15.11.2017 №816-р «Деякі питання дистанційного обслуговування розпорядників (одержувачів) бюджетних коштів» з метою визначення стратегічних цілей та шляхів модернізації та для забезпечення гармонійного розвитку системи казначейського обслуговування розроблено Стратегію розвитку Державної казначейської служби України.</w:t>
      </w:r>
    </w:p>
    <w:p w:rsidR="00430D07" w:rsidRPr="00CD5B2B" w:rsidRDefault="00430D07" w:rsidP="00430D07">
      <w:pPr>
        <w:spacing w:line="317" w:lineRule="exact"/>
        <w:ind w:left="40" w:right="40" w:firstLine="839"/>
        <w:jc w:val="both"/>
        <w:rPr>
          <w:lang w:val="uk-UA"/>
        </w:rPr>
      </w:pPr>
      <w:r w:rsidRPr="00CD5B2B">
        <w:rPr>
          <w:lang w:val="uk-UA"/>
        </w:rPr>
        <w:t>Одним з пріоритетних напрямків розвитку системи казначейства є впровадження електронного документообігу із застосуванням електронно- цифрового підпису.</w:t>
      </w:r>
    </w:p>
    <w:p w:rsidR="00430D07" w:rsidRPr="00CD5B2B" w:rsidRDefault="00430D07" w:rsidP="00430D07">
      <w:pPr>
        <w:spacing w:line="317" w:lineRule="exact"/>
        <w:ind w:left="40" w:right="40" w:firstLine="839"/>
        <w:jc w:val="both"/>
        <w:rPr>
          <w:lang w:val="uk-UA"/>
        </w:rPr>
      </w:pPr>
      <w:r w:rsidRPr="00CD5B2B">
        <w:rPr>
          <w:lang w:val="uk-UA"/>
        </w:rPr>
        <w:t>Так, для удосконалення питань управління державними фінансами, оптимізації процедур та механізмів обслуговування бюджетів, бухгалтерського обліку і звітності запроваджено систему дистанційного обслуговування за допомогою програмно-технічного комплексу «Клієнт Казначейства — Казначейство» та систему подання розпорядниками, одержувачами бюджетних коштів і державними цільовими фондами до органів Казначейства електронної звітності у програмі АС «Є- Звітність».</w:t>
      </w:r>
    </w:p>
    <w:p w:rsidR="00430D07" w:rsidRPr="00CD5B2B" w:rsidRDefault="00430D07" w:rsidP="00430D07">
      <w:pPr>
        <w:spacing w:line="317" w:lineRule="exact"/>
        <w:ind w:left="23" w:right="40" w:firstLine="799"/>
        <w:jc w:val="both"/>
        <w:rPr>
          <w:lang w:val="uk-UA"/>
        </w:rPr>
      </w:pPr>
      <w:r w:rsidRPr="00CD5B2B">
        <w:rPr>
          <w:lang w:val="uk-UA"/>
        </w:rPr>
        <w:t xml:space="preserve">Запровадження системи дистанційного обслуговування та АС «Є- Звітність» сприяє мінімізації людського </w:t>
      </w:r>
      <w:proofErr w:type="spellStart"/>
      <w:r w:rsidRPr="00CD5B2B">
        <w:rPr>
          <w:lang w:val="uk-UA"/>
        </w:rPr>
        <w:t>фактора</w:t>
      </w:r>
      <w:proofErr w:type="spellEnd"/>
      <w:r w:rsidRPr="00CD5B2B">
        <w:rPr>
          <w:lang w:val="uk-UA"/>
        </w:rPr>
        <w:t xml:space="preserve"> у сфері казначейського обслуговування. На практиці це забезпечує ліквідацію черг, необов'язковість їх систематичних візитів до операціоніста, економію робочого часу. Надає можливість подати фінансову звітність до органу Казначейства в електронному вигляді, перевірити і підписати кожну форму електронним цифровим підписом. Автоматичне формування бюджетної звітності зменшує затрати робочого часу на заповнення форм звітності.</w:t>
      </w:r>
    </w:p>
    <w:p w:rsidR="00430D07" w:rsidRPr="00CD5B2B" w:rsidRDefault="00430D07" w:rsidP="00430D07">
      <w:pPr>
        <w:spacing w:after="330" w:line="317" w:lineRule="exact"/>
        <w:ind w:left="20" w:right="40" w:firstLine="820"/>
        <w:jc w:val="both"/>
        <w:rPr>
          <w:lang w:val="uk-UA"/>
        </w:rPr>
      </w:pPr>
      <w:r w:rsidRPr="00CD5B2B">
        <w:rPr>
          <w:lang w:val="uk-UA"/>
        </w:rPr>
        <w:t>Програма удосконалення казначейського обслуговування коштів місцевих бюджетів на 2021-2025 роки спрямована на забезпечення організації та координації діяльності головних бухгалтерів бюджетних установ та контролю за виконанням ними своїх повноважень шляхом оцінки їх діяльності, надання консультаційної допомоги учасникам бюджетного процесу з питань, що належать до компетенції Управління Казначейства, забезпечення функціонування багаторівневої інформаційно-обчислювальної та внутрішньої платіжної систем Казначейства, вжиття заходів до захисту інформації, яка обробляється Управлінням Казначейства, поліпшення та створення зручних умов обслуговування місцевого бюджету.</w:t>
      </w:r>
    </w:p>
    <w:p w:rsidR="00430D07" w:rsidRPr="00CD5B2B" w:rsidRDefault="00430D07" w:rsidP="00430D07">
      <w:pPr>
        <w:ind w:right="-5" w:firstLine="900"/>
        <w:rPr>
          <w:b/>
          <w:lang w:val="uk-UA"/>
        </w:rPr>
      </w:pPr>
      <w:r w:rsidRPr="00CD5B2B">
        <w:rPr>
          <w:b/>
          <w:caps/>
          <w:lang w:val="en-US"/>
        </w:rPr>
        <w:t>III</w:t>
      </w:r>
      <w:r w:rsidRPr="00CD5B2B">
        <w:rPr>
          <w:b/>
          <w:caps/>
          <w:lang w:val="uk-UA"/>
        </w:rPr>
        <w:t xml:space="preserve">. </w:t>
      </w:r>
      <w:r w:rsidRPr="00CD5B2B">
        <w:rPr>
          <w:b/>
          <w:lang w:val="uk-UA"/>
        </w:rPr>
        <w:t xml:space="preserve">Мета і завдання програми </w:t>
      </w:r>
    </w:p>
    <w:p w:rsidR="00430D07" w:rsidRPr="00CD5B2B" w:rsidRDefault="00430D07" w:rsidP="00430D07">
      <w:pPr>
        <w:spacing w:line="317" w:lineRule="exact"/>
        <w:ind w:left="23" w:right="40" w:firstLine="820"/>
        <w:jc w:val="both"/>
        <w:rPr>
          <w:lang w:val="uk-UA"/>
        </w:rPr>
      </w:pPr>
      <w:r w:rsidRPr="00CD5B2B">
        <w:rPr>
          <w:lang w:val="uk-UA"/>
        </w:rPr>
        <w:t xml:space="preserve">Метою програми є удосконалення існуючої системи казначейського обслуговування місцевих бюджетів, створення сучасного, ефективного, доступного і безпечного механізму, який дозволить </w:t>
      </w:r>
      <w:proofErr w:type="spellStart"/>
      <w:r w:rsidRPr="00CD5B2B">
        <w:rPr>
          <w:lang w:val="uk-UA"/>
        </w:rPr>
        <w:t>оперативно</w:t>
      </w:r>
      <w:proofErr w:type="spellEnd"/>
      <w:r w:rsidRPr="00CD5B2B">
        <w:rPr>
          <w:lang w:val="uk-UA"/>
        </w:rPr>
        <w:t xml:space="preserve"> отримувати необхідну і достовірну інформацію кожному працівнику бюджетної сфери, </w:t>
      </w:r>
      <w:proofErr w:type="spellStart"/>
      <w:r w:rsidRPr="00CD5B2B">
        <w:rPr>
          <w:lang w:val="uk-UA"/>
        </w:rPr>
        <w:t>економно</w:t>
      </w:r>
      <w:proofErr w:type="spellEnd"/>
      <w:r w:rsidRPr="00CD5B2B">
        <w:rPr>
          <w:lang w:val="uk-UA"/>
        </w:rPr>
        <w:t xml:space="preserve"> витрачаючи бюджетні кошти і час при прийнятті </w:t>
      </w:r>
      <w:r w:rsidRPr="00CD5B2B">
        <w:rPr>
          <w:lang w:val="uk-UA"/>
        </w:rPr>
        <w:lastRenderedPageBreak/>
        <w:t>управлінських рішень. Така модернізація відповідає вимогам Бюджетного кодексу України, якими встановлюються функції органів Державного казначейства України.</w:t>
      </w:r>
    </w:p>
    <w:p w:rsidR="00430D07" w:rsidRPr="00CD5B2B" w:rsidRDefault="00430D07" w:rsidP="00430D07">
      <w:pPr>
        <w:spacing w:line="326" w:lineRule="exact"/>
        <w:ind w:left="23" w:right="40" w:firstLine="740"/>
        <w:jc w:val="both"/>
        <w:rPr>
          <w:lang w:val="uk-UA"/>
        </w:rPr>
      </w:pPr>
      <w:r w:rsidRPr="00CD5B2B">
        <w:rPr>
          <w:lang w:val="uk-UA"/>
        </w:rPr>
        <w:t>Необхідність розробки Програми викликана актуальністю даного питання та важливістю залучення додаткових джерел фінансування з місцевого бюджету.</w:t>
      </w:r>
    </w:p>
    <w:p w:rsidR="00430D07" w:rsidRPr="00CD5B2B" w:rsidRDefault="00430D07" w:rsidP="00430D07">
      <w:pPr>
        <w:ind w:right="-82" w:firstLine="900"/>
        <w:jc w:val="both"/>
        <w:rPr>
          <w:lang w:val="uk-UA"/>
        </w:rPr>
      </w:pPr>
    </w:p>
    <w:p w:rsidR="00430D07" w:rsidRPr="00CD5B2B" w:rsidRDefault="00430D07" w:rsidP="00430D07">
      <w:pPr>
        <w:ind w:right="-82" w:firstLine="900"/>
        <w:jc w:val="both"/>
        <w:rPr>
          <w:b/>
          <w:lang w:val="uk-UA"/>
        </w:rPr>
      </w:pPr>
      <w:r w:rsidRPr="00CD5B2B">
        <w:rPr>
          <w:b/>
          <w:lang w:val="en-US"/>
        </w:rPr>
        <w:t>IV</w:t>
      </w:r>
      <w:r w:rsidRPr="00CD5B2B">
        <w:rPr>
          <w:b/>
          <w:lang w:val="uk-UA"/>
        </w:rPr>
        <w:t>. Обґрунтування шляхів і засобів розв’язання проблеми; строки та етапи виконання програми</w:t>
      </w:r>
    </w:p>
    <w:p w:rsidR="00430D07" w:rsidRPr="00CD5B2B" w:rsidRDefault="00430D07" w:rsidP="00430D07">
      <w:pPr>
        <w:spacing w:after="120" w:line="307" w:lineRule="exact"/>
        <w:ind w:left="20" w:right="40" w:firstLine="780"/>
        <w:jc w:val="both"/>
        <w:rPr>
          <w:lang w:val="uk-UA"/>
        </w:rPr>
      </w:pPr>
      <w:r w:rsidRPr="00CD5B2B">
        <w:rPr>
          <w:lang w:val="uk-UA"/>
        </w:rPr>
        <w:t>Ефективність виконання покладених на Управління Казначейства функцій та завдань, залежить від рівня забезпеченості людськими та матеріальними ресурсами.</w:t>
      </w:r>
    </w:p>
    <w:p w:rsidR="00430D07" w:rsidRPr="00CD5B2B" w:rsidRDefault="00430D07" w:rsidP="00430D07">
      <w:pPr>
        <w:spacing w:after="120" w:line="317" w:lineRule="exact"/>
        <w:ind w:left="20" w:right="40" w:firstLine="780"/>
        <w:jc w:val="both"/>
        <w:rPr>
          <w:lang w:val="uk-UA"/>
        </w:rPr>
      </w:pPr>
      <w:r w:rsidRPr="00CD5B2B">
        <w:rPr>
          <w:lang w:val="uk-UA"/>
        </w:rPr>
        <w:t>Здійснення організаційного та матеріально-технічного забезпечення діяльності Управління</w:t>
      </w:r>
      <w:r w:rsidRPr="00CD5B2B">
        <w:t xml:space="preserve"> </w:t>
      </w:r>
      <w:r w:rsidRPr="00CD5B2B">
        <w:rPr>
          <w:lang w:val="uk-UA"/>
        </w:rPr>
        <w:t>Казначейства:</w:t>
      </w:r>
    </w:p>
    <w:p w:rsidR="00430D07" w:rsidRPr="00CD5B2B" w:rsidRDefault="00430D07" w:rsidP="00430D07">
      <w:pPr>
        <w:numPr>
          <w:ilvl w:val="0"/>
          <w:numId w:val="9"/>
        </w:numPr>
        <w:tabs>
          <w:tab w:val="left" w:pos="1282"/>
        </w:tabs>
        <w:spacing w:line="317" w:lineRule="exact"/>
        <w:ind w:right="40"/>
        <w:jc w:val="both"/>
        <w:rPr>
          <w:lang w:val="uk-UA"/>
        </w:rPr>
      </w:pPr>
      <w:r w:rsidRPr="00CD5B2B">
        <w:rPr>
          <w:lang w:val="uk-UA"/>
        </w:rPr>
        <w:t>Створює сприятливі умови для функціонування Управління Казначейства;</w:t>
      </w:r>
    </w:p>
    <w:p w:rsidR="00430D07" w:rsidRPr="00CD5B2B" w:rsidRDefault="00430D07" w:rsidP="00430D07">
      <w:pPr>
        <w:numPr>
          <w:ilvl w:val="0"/>
          <w:numId w:val="9"/>
        </w:numPr>
        <w:tabs>
          <w:tab w:val="left" w:pos="1052"/>
        </w:tabs>
        <w:spacing w:line="317" w:lineRule="exact"/>
        <w:ind w:right="40"/>
        <w:jc w:val="both"/>
        <w:rPr>
          <w:lang w:val="uk-UA"/>
        </w:rPr>
      </w:pPr>
      <w:r w:rsidRPr="00CD5B2B">
        <w:rPr>
          <w:lang w:val="uk-UA"/>
        </w:rPr>
        <w:t>Сприяє підвищенню рівня обслуговування розпорядників, одержувачів бюджетних коштів та інших клієнтів;</w:t>
      </w:r>
    </w:p>
    <w:p w:rsidR="00430D07" w:rsidRPr="00CD5B2B" w:rsidRDefault="00430D07" w:rsidP="00430D07">
      <w:pPr>
        <w:numPr>
          <w:ilvl w:val="0"/>
          <w:numId w:val="9"/>
        </w:numPr>
        <w:tabs>
          <w:tab w:val="left" w:pos="1086"/>
        </w:tabs>
        <w:spacing w:line="317" w:lineRule="exact"/>
        <w:ind w:right="40"/>
        <w:jc w:val="both"/>
        <w:rPr>
          <w:lang w:val="uk-UA"/>
        </w:rPr>
      </w:pPr>
      <w:r w:rsidRPr="00CD5B2B">
        <w:rPr>
          <w:lang w:val="uk-UA"/>
        </w:rPr>
        <w:t>Дає Управлінню Казначейства можливість забезпечити ефективну та якісну співпрацю з клієнтами в частині розрахунково-касового обслуговування; здійснення операцій з бюджетними коштами; ведення бухгалтерського обліку всіх надходжень і витрат, формування звітності тощо.</w:t>
      </w:r>
    </w:p>
    <w:p w:rsidR="00430D07" w:rsidRPr="00CD5B2B" w:rsidRDefault="00430D07" w:rsidP="00430D07">
      <w:pPr>
        <w:suppressAutoHyphens/>
        <w:autoSpaceDE w:val="0"/>
        <w:ind w:firstLine="720"/>
        <w:jc w:val="both"/>
        <w:rPr>
          <w:color w:val="000000"/>
          <w:lang w:val="uk-UA" w:eastAsia="zh-CN"/>
        </w:rPr>
      </w:pPr>
      <w:r w:rsidRPr="00CD5B2B">
        <w:rPr>
          <w:color w:val="000000"/>
          <w:lang w:val="uk-UA" w:eastAsia="zh-CN"/>
        </w:rPr>
        <w:t xml:space="preserve">Заходи програми реалізуються за рахунок коштів бюджету громади відповідно до п. 2 ст. 85 Бюджетного кодексу України. </w:t>
      </w:r>
    </w:p>
    <w:p w:rsidR="00430D07" w:rsidRPr="00CD5B2B" w:rsidRDefault="00430D07" w:rsidP="00430D07">
      <w:pPr>
        <w:tabs>
          <w:tab w:val="left" w:pos="1086"/>
        </w:tabs>
        <w:spacing w:line="317" w:lineRule="exact"/>
        <w:ind w:right="40" w:firstLine="720"/>
        <w:jc w:val="both"/>
        <w:rPr>
          <w:lang w:val="uk-UA"/>
        </w:rPr>
      </w:pPr>
      <w:r w:rsidRPr="00CD5B2B">
        <w:rPr>
          <w:lang w:val="uk-UA"/>
        </w:rPr>
        <w:t>Термін реалізації програми: 2021-2025 роки.</w:t>
      </w:r>
    </w:p>
    <w:p w:rsidR="00430D07" w:rsidRPr="00CD5B2B" w:rsidRDefault="00430D07" w:rsidP="00055A96">
      <w:pPr>
        <w:spacing w:after="120" w:line="322" w:lineRule="exact"/>
        <w:ind w:left="20" w:right="40" w:firstLine="720"/>
        <w:jc w:val="both"/>
        <w:rPr>
          <w:lang w:val="uk-UA"/>
        </w:rPr>
      </w:pPr>
      <w:r w:rsidRPr="00CD5B2B">
        <w:rPr>
          <w:lang w:val="uk-UA"/>
        </w:rPr>
        <w:t>Фінансування здійснюється за рахунок коштів передбачених у місцевому бюджеті на 2021 рік в сумі 20 тис. грн, 2022 рік в сумі 50 тис. грн, 2023 рік в сумі 50 тис. грн, 2024 рік в сумі 50 тис. грн, 2025 рік в сумі 50 тис. грн. у вигляді субвенції з місцевого бюджету державному бюджету на виконання програм соціально-економічного та культурного розвитку регіону.</w:t>
      </w:r>
    </w:p>
    <w:p w:rsidR="00DC4FC5" w:rsidRPr="00CD5B2B" w:rsidRDefault="00DC4FC5" w:rsidP="00430D07">
      <w:pPr>
        <w:ind w:right="-5" w:firstLine="900"/>
        <w:jc w:val="both"/>
        <w:rPr>
          <w:b/>
          <w:lang w:val="uk-UA"/>
        </w:rPr>
      </w:pPr>
    </w:p>
    <w:p w:rsidR="00430D07" w:rsidRPr="00CD5B2B" w:rsidRDefault="00430D07" w:rsidP="00430D07">
      <w:pPr>
        <w:ind w:right="-5" w:firstLine="900"/>
        <w:jc w:val="both"/>
        <w:rPr>
          <w:b/>
          <w:lang w:val="uk-UA"/>
        </w:rPr>
      </w:pPr>
      <w:r w:rsidRPr="00CD5B2B">
        <w:rPr>
          <w:b/>
          <w:lang w:val="en-US"/>
        </w:rPr>
        <w:t>V</w:t>
      </w:r>
      <w:r w:rsidRPr="00CD5B2B">
        <w:rPr>
          <w:b/>
          <w:lang w:val="uk-UA"/>
        </w:rPr>
        <w:t>.</w:t>
      </w:r>
      <w:r w:rsidRPr="00CD5B2B">
        <w:rPr>
          <w:b/>
          <w:caps/>
          <w:lang w:val="uk-UA"/>
        </w:rPr>
        <w:t xml:space="preserve"> </w:t>
      </w:r>
      <w:r w:rsidRPr="00CD5B2B">
        <w:rPr>
          <w:b/>
          <w:lang w:val="uk-UA"/>
        </w:rPr>
        <w:t>Перелік завдань і заходів програми та результативні показники</w:t>
      </w:r>
    </w:p>
    <w:p w:rsidR="00430D07" w:rsidRPr="00CD5B2B" w:rsidRDefault="00430D07" w:rsidP="00430D07">
      <w:pPr>
        <w:autoSpaceDE w:val="0"/>
        <w:autoSpaceDN w:val="0"/>
        <w:adjustRightInd w:val="0"/>
        <w:spacing w:before="40" w:after="40"/>
        <w:ind w:right="-140" w:firstLine="900"/>
        <w:jc w:val="both"/>
        <w:rPr>
          <w:noProof/>
          <w:lang w:val="uk-UA"/>
        </w:rPr>
      </w:pPr>
      <w:r w:rsidRPr="00CD5B2B">
        <w:rPr>
          <w:noProof/>
          <w:lang w:val="uk-UA"/>
        </w:rPr>
        <w:t>Основними завданнями програми є:</w:t>
      </w:r>
    </w:p>
    <w:p w:rsidR="00430D07" w:rsidRPr="00CD5B2B" w:rsidRDefault="00430D07" w:rsidP="00430D07">
      <w:pPr>
        <w:suppressAutoHyphens/>
        <w:autoSpaceDE w:val="0"/>
        <w:ind w:firstLine="720"/>
        <w:jc w:val="both"/>
        <w:rPr>
          <w:color w:val="000000"/>
          <w:lang w:val="uk-UA" w:eastAsia="zh-CN"/>
        </w:rPr>
      </w:pPr>
      <w:r w:rsidRPr="00CD5B2B">
        <w:rPr>
          <w:color w:val="000000"/>
          <w:lang w:val="uk-UA" w:eastAsia="zh-CN"/>
        </w:rPr>
        <w:t xml:space="preserve">1. Підтримка державної політики у сфері казначейського обслуговування бюджету громади. </w:t>
      </w:r>
    </w:p>
    <w:p w:rsidR="00430D07" w:rsidRPr="00CD5B2B" w:rsidRDefault="00430D07" w:rsidP="00430D07">
      <w:pPr>
        <w:suppressAutoHyphens/>
        <w:autoSpaceDE w:val="0"/>
        <w:ind w:firstLine="720"/>
        <w:jc w:val="both"/>
        <w:rPr>
          <w:color w:val="000000"/>
          <w:lang w:val="uk-UA" w:eastAsia="zh-CN"/>
        </w:rPr>
      </w:pPr>
      <w:r w:rsidRPr="00CD5B2B">
        <w:rPr>
          <w:color w:val="000000"/>
          <w:lang w:val="uk-UA" w:eastAsia="zh-CN"/>
        </w:rPr>
        <w:t>2.  Забезпечення ефективного управління фінансовими ресурсами міського бюджету.</w:t>
      </w:r>
    </w:p>
    <w:p w:rsidR="00430D07" w:rsidRPr="00CD5B2B" w:rsidRDefault="00430D07" w:rsidP="00430D07">
      <w:pPr>
        <w:suppressAutoHyphens/>
        <w:autoSpaceDE w:val="0"/>
        <w:ind w:firstLine="720"/>
        <w:jc w:val="both"/>
        <w:rPr>
          <w:color w:val="000000"/>
          <w:lang w:val="uk-UA" w:eastAsia="zh-CN"/>
        </w:rPr>
      </w:pPr>
      <w:r w:rsidRPr="00CD5B2B">
        <w:rPr>
          <w:color w:val="000000"/>
          <w:lang w:val="uk-UA" w:eastAsia="zh-CN"/>
        </w:rPr>
        <w:t xml:space="preserve">3. Підтримка бюджетом громади інформаційного та матеріально-технічного забезпечення Управління Казначейства. </w:t>
      </w:r>
    </w:p>
    <w:p w:rsidR="00430D07" w:rsidRPr="00CD5B2B" w:rsidRDefault="00430D07" w:rsidP="00430D07">
      <w:pPr>
        <w:suppressAutoHyphens/>
        <w:autoSpaceDE w:val="0"/>
        <w:ind w:firstLine="720"/>
        <w:jc w:val="both"/>
        <w:rPr>
          <w:color w:val="000000"/>
          <w:lang w:val="uk-UA" w:eastAsia="zh-CN"/>
        </w:rPr>
      </w:pPr>
      <w:r w:rsidRPr="00CD5B2B">
        <w:rPr>
          <w:color w:val="000000"/>
          <w:lang w:val="uk-UA" w:eastAsia="zh-CN"/>
        </w:rPr>
        <w:t xml:space="preserve">4. Створення належних умов праці для спеціалістів Управління Казначейства з метою якісного та оперативного обслуговування бюджету громади. </w:t>
      </w:r>
    </w:p>
    <w:p w:rsidR="00430D07" w:rsidRPr="00CD5B2B" w:rsidRDefault="00430D07" w:rsidP="00430D07">
      <w:pPr>
        <w:spacing w:line="317" w:lineRule="exact"/>
        <w:ind w:left="20" w:right="40" w:firstLine="720"/>
        <w:jc w:val="both"/>
        <w:rPr>
          <w:lang w:val="uk-UA"/>
        </w:rPr>
      </w:pPr>
      <w:r w:rsidRPr="00CD5B2B">
        <w:rPr>
          <w:lang w:val="uk-UA"/>
        </w:rPr>
        <w:t>В результаті впровадження заходів Програми очікується модернізація роботи Управління Казначейства, підвищення ефективності його діяльності шляхом широкого використання ресурсів; покращення рівня обслуговування розпорядників та одержувачів бюджетних коштів; прискорення процесу обслуговування та покращення оперативного контролю за бюджетним процесом; запобігання порушенням законодавства в бюджетній сфері; впровадження сучасних інформаційних технологій; застосування сучасних засобів комунікації, які дають змогу спілкуватися з учасниками бюджетного процесу у режимі реального часу.</w:t>
      </w:r>
    </w:p>
    <w:p w:rsidR="00430D07" w:rsidRPr="00CD5B2B" w:rsidRDefault="00430D07" w:rsidP="00430D07">
      <w:pPr>
        <w:tabs>
          <w:tab w:val="left" w:pos="-420"/>
        </w:tabs>
        <w:ind w:right="-140" w:firstLine="900"/>
        <w:jc w:val="both"/>
        <w:rPr>
          <w:lang w:val="uk-UA"/>
        </w:rPr>
      </w:pPr>
      <w:r w:rsidRPr="00CD5B2B">
        <w:rPr>
          <w:lang w:val="uk-UA"/>
        </w:rPr>
        <w:t>Орієнтований обсяг фінансування завдань програми становить 2</w:t>
      </w:r>
      <w:r w:rsidRPr="00CD5B2B">
        <w:t>2</w:t>
      </w:r>
      <w:r w:rsidRPr="00CD5B2B">
        <w:rPr>
          <w:lang w:val="uk-UA"/>
        </w:rPr>
        <w:t>0,0 тис.гривень.</w:t>
      </w:r>
    </w:p>
    <w:p w:rsidR="00430D07" w:rsidRPr="00CD5B2B" w:rsidRDefault="00430D07" w:rsidP="00430D07">
      <w:pPr>
        <w:tabs>
          <w:tab w:val="left" w:pos="-420"/>
        </w:tabs>
        <w:ind w:right="-140" w:firstLine="900"/>
        <w:jc w:val="both"/>
        <w:rPr>
          <w:lang w:val="uk-UA"/>
        </w:rPr>
      </w:pPr>
    </w:p>
    <w:p w:rsidR="00430D07" w:rsidRPr="00CD5B2B" w:rsidRDefault="00430D07" w:rsidP="00430D07">
      <w:pPr>
        <w:tabs>
          <w:tab w:val="left" w:pos="-420"/>
        </w:tabs>
        <w:ind w:right="-140" w:firstLine="900"/>
        <w:jc w:val="center"/>
        <w:rPr>
          <w:b/>
          <w:lang w:val="uk-UA"/>
        </w:rPr>
      </w:pPr>
      <w:r w:rsidRPr="00CD5B2B">
        <w:rPr>
          <w:b/>
          <w:lang w:val="en-US"/>
        </w:rPr>
        <w:lastRenderedPageBreak/>
        <w:t>VI</w:t>
      </w:r>
      <w:r w:rsidRPr="00CD5B2B">
        <w:rPr>
          <w:b/>
          <w:lang w:val="uk-UA"/>
        </w:rPr>
        <w:t xml:space="preserve">. Ресурсне забезпечення програми </w:t>
      </w:r>
      <w:r w:rsidRPr="00CD5B2B">
        <w:rPr>
          <w:b/>
          <w:bCs/>
          <w:lang w:val="uk-UA"/>
        </w:rPr>
        <w:t xml:space="preserve">підтримки </w:t>
      </w:r>
      <w:r w:rsidRPr="00CD5B2B">
        <w:rPr>
          <w:b/>
          <w:bCs/>
          <w:iCs/>
          <w:lang w:val="uk-UA"/>
        </w:rPr>
        <w:t>Управління Державної казначейської служби України у Зборівському районі Тернопільської області</w:t>
      </w:r>
      <w:r w:rsidRPr="00CD5B2B">
        <w:rPr>
          <w:b/>
          <w:bCs/>
          <w:lang w:val="uk-UA"/>
        </w:rPr>
        <w:t xml:space="preserve"> з питань удосконалення казначейського обслуговування місцевих бюджетів</w:t>
      </w:r>
    </w:p>
    <w:p w:rsidR="00430D07" w:rsidRPr="00CD5B2B" w:rsidRDefault="00430D07" w:rsidP="00055A96">
      <w:pPr>
        <w:tabs>
          <w:tab w:val="left" w:pos="-420"/>
        </w:tabs>
        <w:ind w:right="-140" w:firstLine="900"/>
        <w:jc w:val="right"/>
        <w:rPr>
          <w:lang w:val="uk-UA"/>
        </w:rPr>
      </w:pPr>
      <w:r w:rsidRPr="00CD5B2B">
        <w:rPr>
          <w:lang w:val="uk-UA"/>
        </w:rPr>
        <w:t>тис.гривень</w:t>
      </w:r>
    </w:p>
    <w:tbl>
      <w:tblPr>
        <w:tblW w:w="5000" w:type="pct"/>
        <w:tblLook w:val="0000" w:firstRow="0" w:lastRow="0" w:firstColumn="0" w:lastColumn="0" w:noHBand="0" w:noVBand="0"/>
      </w:tblPr>
      <w:tblGrid>
        <w:gridCol w:w="2290"/>
        <w:gridCol w:w="1972"/>
        <w:gridCol w:w="2950"/>
        <w:gridCol w:w="2417"/>
      </w:tblGrid>
      <w:tr w:rsidR="00430D07" w:rsidRPr="00F50A04" w:rsidTr="00CD5B2B">
        <w:tc>
          <w:tcPr>
            <w:tcW w:w="1189" w:type="pct"/>
            <w:vMerge w:val="restart"/>
            <w:tcBorders>
              <w:top w:val="single" w:sz="4" w:space="0" w:color="000000"/>
              <w:left w:val="single" w:sz="4" w:space="0" w:color="000000"/>
            </w:tcBorders>
            <w:shd w:val="clear" w:color="auto" w:fill="auto"/>
            <w:vAlign w:val="center"/>
          </w:tcPr>
          <w:p w:rsidR="00430D07" w:rsidRPr="00F50A04" w:rsidRDefault="00430D07" w:rsidP="00430D07">
            <w:pPr>
              <w:shd w:val="clear" w:color="auto" w:fill="FFFFFF"/>
              <w:autoSpaceDE w:val="0"/>
              <w:jc w:val="center"/>
              <w:rPr>
                <w:b/>
                <w:color w:val="000000"/>
                <w:lang w:val="uk-UA"/>
              </w:rPr>
            </w:pPr>
            <w:r w:rsidRPr="00F50A04">
              <w:rPr>
                <w:b/>
                <w:color w:val="000000"/>
                <w:lang w:val="uk-UA"/>
              </w:rPr>
              <w:t>Роки</w:t>
            </w:r>
          </w:p>
        </w:tc>
        <w:tc>
          <w:tcPr>
            <w:tcW w:w="1024" w:type="pct"/>
            <w:vMerge w:val="restart"/>
            <w:tcBorders>
              <w:top w:val="single" w:sz="4" w:space="0" w:color="000000"/>
              <w:left w:val="single" w:sz="4" w:space="0" w:color="000000"/>
            </w:tcBorders>
            <w:shd w:val="clear" w:color="auto" w:fill="auto"/>
            <w:vAlign w:val="center"/>
          </w:tcPr>
          <w:p w:rsidR="00430D07" w:rsidRPr="00F50A04" w:rsidRDefault="00430D07" w:rsidP="00430D07">
            <w:pPr>
              <w:shd w:val="clear" w:color="auto" w:fill="FFFFFF"/>
              <w:autoSpaceDE w:val="0"/>
              <w:jc w:val="center"/>
              <w:rPr>
                <w:b/>
                <w:color w:val="000000"/>
                <w:lang w:val="uk-UA"/>
              </w:rPr>
            </w:pPr>
            <w:r w:rsidRPr="00F50A04">
              <w:rPr>
                <w:b/>
                <w:color w:val="000000"/>
                <w:lang w:val="uk-UA"/>
              </w:rPr>
              <w:t>Всього, тис. грн.</w:t>
            </w:r>
          </w:p>
        </w:tc>
        <w:tc>
          <w:tcPr>
            <w:tcW w:w="2787" w:type="pct"/>
            <w:gridSpan w:val="2"/>
            <w:tcBorders>
              <w:top w:val="single" w:sz="4" w:space="0" w:color="000000"/>
              <w:left w:val="single" w:sz="4" w:space="0" w:color="000000"/>
              <w:bottom w:val="single" w:sz="4" w:space="0" w:color="000000"/>
              <w:right w:val="single" w:sz="4" w:space="0" w:color="000000"/>
            </w:tcBorders>
            <w:shd w:val="clear" w:color="auto" w:fill="auto"/>
          </w:tcPr>
          <w:p w:rsidR="00430D07" w:rsidRPr="00F50A04" w:rsidRDefault="00430D07" w:rsidP="00430D07">
            <w:pPr>
              <w:shd w:val="clear" w:color="auto" w:fill="FFFFFF"/>
              <w:autoSpaceDE w:val="0"/>
              <w:jc w:val="center"/>
              <w:rPr>
                <w:b/>
                <w:color w:val="000000"/>
                <w:lang w:val="uk-UA"/>
              </w:rPr>
            </w:pPr>
            <w:r w:rsidRPr="00F50A04">
              <w:rPr>
                <w:b/>
                <w:color w:val="000000"/>
                <w:lang w:val="uk-UA"/>
              </w:rPr>
              <w:t xml:space="preserve">В </w:t>
            </w:r>
            <w:proofErr w:type="spellStart"/>
            <w:r w:rsidRPr="00F50A04">
              <w:rPr>
                <w:b/>
                <w:color w:val="000000"/>
                <w:lang w:val="uk-UA"/>
              </w:rPr>
              <w:t>т.ч</w:t>
            </w:r>
            <w:proofErr w:type="spellEnd"/>
            <w:r w:rsidRPr="00F50A04">
              <w:rPr>
                <w:b/>
                <w:color w:val="000000"/>
                <w:lang w:val="uk-UA"/>
              </w:rPr>
              <w:t>. за джерелами фінансування</w:t>
            </w:r>
          </w:p>
        </w:tc>
      </w:tr>
      <w:tr w:rsidR="00430D07" w:rsidRPr="00F50A04" w:rsidTr="00CD5B2B">
        <w:tc>
          <w:tcPr>
            <w:tcW w:w="1189" w:type="pct"/>
            <w:vMerge/>
            <w:tcBorders>
              <w:left w:val="single" w:sz="4" w:space="0" w:color="000000"/>
            </w:tcBorders>
            <w:shd w:val="clear" w:color="auto" w:fill="auto"/>
          </w:tcPr>
          <w:p w:rsidR="00430D07" w:rsidRPr="00F50A04" w:rsidRDefault="00430D07" w:rsidP="00430D07">
            <w:pPr>
              <w:shd w:val="clear" w:color="auto" w:fill="FFFFFF"/>
              <w:autoSpaceDE w:val="0"/>
              <w:snapToGrid w:val="0"/>
              <w:jc w:val="center"/>
              <w:rPr>
                <w:b/>
                <w:color w:val="000000"/>
                <w:lang w:val="uk-UA"/>
              </w:rPr>
            </w:pPr>
          </w:p>
        </w:tc>
        <w:tc>
          <w:tcPr>
            <w:tcW w:w="1024" w:type="pct"/>
            <w:vMerge/>
            <w:tcBorders>
              <w:left w:val="single" w:sz="4" w:space="0" w:color="000000"/>
            </w:tcBorders>
            <w:shd w:val="clear" w:color="auto" w:fill="auto"/>
          </w:tcPr>
          <w:p w:rsidR="00430D07" w:rsidRPr="00F50A04" w:rsidRDefault="00430D07" w:rsidP="00430D07">
            <w:pPr>
              <w:shd w:val="clear" w:color="auto" w:fill="FFFFFF"/>
              <w:autoSpaceDE w:val="0"/>
              <w:snapToGrid w:val="0"/>
              <w:jc w:val="center"/>
              <w:rPr>
                <w:b/>
                <w:color w:val="000000"/>
                <w:lang w:val="uk-UA"/>
              </w:rPr>
            </w:pPr>
          </w:p>
        </w:tc>
        <w:tc>
          <w:tcPr>
            <w:tcW w:w="2787" w:type="pct"/>
            <w:gridSpan w:val="2"/>
            <w:tcBorders>
              <w:top w:val="single" w:sz="4" w:space="0" w:color="000000"/>
              <w:left w:val="single" w:sz="4" w:space="0" w:color="000000"/>
              <w:bottom w:val="single" w:sz="4" w:space="0" w:color="000000"/>
              <w:right w:val="single" w:sz="4" w:space="0" w:color="000000"/>
            </w:tcBorders>
            <w:shd w:val="clear" w:color="auto" w:fill="auto"/>
          </w:tcPr>
          <w:p w:rsidR="00430D07" w:rsidRPr="00F50A04" w:rsidRDefault="00430D07" w:rsidP="00430D07">
            <w:pPr>
              <w:shd w:val="clear" w:color="auto" w:fill="FFFFFF"/>
              <w:autoSpaceDE w:val="0"/>
              <w:jc w:val="center"/>
              <w:rPr>
                <w:color w:val="000000"/>
                <w:lang w:val="uk-UA"/>
              </w:rPr>
            </w:pPr>
            <w:r w:rsidRPr="00F50A04">
              <w:rPr>
                <w:b/>
                <w:color w:val="000000"/>
                <w:lang w:val="uk-UA"/>
              </w:rPr>
              <w:t>Бюджет громади</w:t>
            </w:r>
          </w:p>
        </w:tc>
      </w:tr>
      <w:tr w:rsidR="00430D07" w:rsidRPr="00F50A04" w:rsidTr="00CD5B2B">
        <w:tc>
          <w:tcPr>
            <w:tcW w:w="1189" w:type="pct"/>
            <w:vMerge/>
            <w:tcBorders>
              <w:left w:val="single" w:sz="4" w:space="0" w:color="000000"/>
              <w:bottom w:val="single" w:sz="4" w:space="0" w:color="000000"/>
            </w:tcBorders>
            <w:shd w:val="clear" w:color="auto" w:fill="auto"/>
          </w:tcPr>
          <w:p w:rsidR="00430D07" w:rsidRPr="00F50A04" w:rsidRDefault="00430D07" w:rsidP="00430D07">
            <w:pPr>
              <w:shd w:val="clear" w:color="auto" w:fill="FFFFFF"/>
              <w:autoSpaceDE w:val="0"/>
              <w:snapToGrid w:val="0"/>
              <w:jc w:val="center"/>
              <w:rPr>
                <w:b/>
                <w:color w:val="000000"/>
                <w:lang w:val="uk-UA"/>
              </w:rPr>
            </w:pPr>
          </w:p>
        </w:tc>
        <w:tc>
          <w:tcPr>
            <w:tcW w:w="1024" w:type="pct"/>
            <w:vMerge/>
            <w:tcBorders>
              <w:left w:val="single" w:sz="4" w:space="0" w:color="000000"/>
              <w:bottom w:val="single" w:sz="4" w:space="0" w:color="000000"/>
            </w:tcBorders>
            <w:shd w:val="clear" w:color="auto" w:fill="auto"/>
          </w:tcPr>
          <w:p w:rsidR="00430D07" w:rsidRPr="00F50A04" w:rsidRDefault="00430D07" w:rsidP="00430D07">
            <w:pPr>
              <w:shd w:val="clear" w:color="auto" w:fill="FFFFFF"/>
              <w:autoSpaceDE w:val="0"/>
              <w:snapToGrid w:val="0"/>
              <w:jc w:val="center"/>
              <w:rPr>
                <w:b/>
                <w:color w:val="000000"/>
                <w:lang w:val="uk-UA"/>
              </w:rPr>
            </w:pPr>
          </w:p>
        </w:tc>
        <w:tc>
          <w:tcPr>
            <w:tcW w:w="1532" w:type="pct"/>
            <w:tcBorders>
              <w:top w:val="single" w:sz="4" w:space="0" w:color="000000"/>
              <w:left w:val="single" w:sz="4" w:space="0" w:color="000000"/>
              <w:bottom w:val="single" w:sz="4" w:space="0" w:color="000000"/>
            </w:tcBorders>
            <w:shd w:val="clear" w:color="auto" w:fill="auto"/>
          </w:tcPr>
          <w:p w:rsidR="00430D07" w:rsidRPr="00F50A04" w:rsidRDefault="00430D07" w:rsidP="00430D07">
            <w:pPr>
              <w:shd w:val="clear" w:color="auto" w:fill="FFFFFF"/>
              <w:autoSpaceDE w:val="0"/>
              <w:rPr>
                <w:b/>
                <w:color w:val="000000"/>
                <w:lang w:val="uk-UA"/>
              </w:rPr>
            </w:pPr>
            <w:r w:rsidRPr="00F50A04">
              <w:rPr>
                <w:b/>
                <w:color w:val="000000"/>
                <w:lang w:val="uk-UA"/>
              </w:rPr>
              <w:t xml:space="preserve">Поточні </w:t>
            </w:r>
          </w:p>
        </w:tc>
        <w:tc>
          <w:tcPr>
            <w:tcW w:w="1255" w:type="pct"/>
            <w:tcBorders>
              <w:top w:val="single" w:sz="4" w:space="0" w:color="000000"/>
              <w:left w:val="single" w:sz="4" w:space="0" w:color="000000"/>
              <w:bottom w:val="single" w:sz="4" w:space="0" w:color="000000"/>
              <w:right w:val="single" w:sz="4" w:space="0" w:color="000000"/>
            </w:tcBorders>
            <w:shd w:val="clear" w:color="auto" w:fill="auto"/>
          </w:tcPr>
          <w:p w:rsidR="00430D07" w:rsidRPr="00F50A04" w:rsidRDefault="00430D07" w:rsidP="00430D07">
            <w:pPr>
              <w:shd w:val="clear" w:color="auto" w:fill="FFFFFF"/>
              <w:autoSpaceDE w:val="0"/>
              <w:jc w:val="center"/>
              <w:rPr>
                <w:b/>
                <w:color w:val="000000"/>
                <w:lang w:val="uk-UA"/>
              </w:rPr>
            </w:pPr>
            <w:r w:rsidRPr="00F50A04">
              <w:rPr>
                <w:b/>
                <w:color w:val="000000"/>
                <w:lang w:val="uk-UA"/>
              </w:rPr>
              <w:t>Капітальні</w:t>
            </w:r>
          </w:p>
        </w:tc>
      </w:tr>
      <w:tr w:rsidR="00430D07" w:rsidRPr="00DC4FC5" w:rsidTr="00CD5B2B">
        <w:tc>
          <w:tcPr>
            <w:tcW w:w="1189" w:type="pct"/>
            <w:tcBorders>
              <w:top w:val="single" w:sz="4" w:space="0" w:color="000000"/>
              <w:left w:val="single" w:sz="4" w:space="0" w:color="000000"/>
              <w:bottom w:val="single" w:sz="4" w:space="0" w:color="000000"/>
            </w:tcBorders>
            <w:shd w:val="clear" w:color="auto" w:fill="auto"/>
          </w:tcPr>
          <w:p w:rsidR="00430D07" w:rsidRPr="00DC4FC5" w:rsidRDefault="00430D07" w:rsidP="00430D07">
            <w:pPr>
              <w:shd w:val="clear" w:color="auto" w:fill="FFFFFF"/>
              <w:autoSpaceDE w:val="0"/>
              <w:jc w:val="both"/>
              <w:rPr>
                <w:color w:val="000000"/>
                <w:lang w:val="uk-UA"/>
              </w:rPr>
            </w:pPr>
            <w:r w:rsidRPr="00DC4FC5">
              <w:rPr>
                <w:color w:val="000000"/>
                <w:lang w:val="uk-UA"/>
              </w:rPr>
              <w:t>2021-2025 р. р.</w:t>
            </w:r>
          </w:p>
          <w:p w:rsidR="00430D07" w:rsidRPr="00DC4FC5" w:rsidRDefault="00430D07" w:rsidP="00430D07">
            <w:pPr>
              <w:shd w:val="clear" w:color="auto" w:fill="FFFFFF"/>
              <w:autoSpaceDE w:val="0"/>
              <w:jc w:val="both"/>
              <w:rPr>
                <w:color w:val="000000"/>
                <w:lang w:val="uk-UA"/>
              </w:rPr>
            </w:pPr>
            <w:r w:rsidRPr="00DC4FC5">
              <w:rPr>
                <w:color w:val="000000"/>
                <w:lang w:val="uk-UA"/>
              </w:rPr>
              <w:t xml:space="preserve">В </w:t>
            </w:r>
            <w:proofErr w:type="spellStart"/>
            <w:r w:rsidRPr="00DC4FC5">
              <w:rPr>
                <w:color w:val="000000"/>
                <w:lang w:val="uk-UA"/>
              </w:rPr>
              <w:t>т.ч</w:t>
            </w:r>
            <w:proofErr w:type="spellEnd"/>
            <w:r w:rsidRPr="00DC4FC5">
              <w:rPr>
                <w:color w:val="000000"/>
                <w:lang w:val="uk-UA"/>
              </w:rPr>
              <w:t>.</w:t>
            </w:r>
          </w:p>
          <w:p w:rsidR="00430D07" w:rsidRPr="00DC4FC5" w:rsidRDefault="00430D07" w:rsidP="00430D07">
            <w:pPr>
              <w:shd w:val="clear" w:color="auto" w:fill="FFFFFF"/>
              <w:autoSpaceDE w:val="0"/>
              <w:jc w:val="center"/>
              <w:rPr>
                <w:color w:val="000000"/>
                <w:lang w:val="uk-UA"/>
              </w:rPr>
            </w:pPr>
            <w:r w:rsidRPr="00DC4FC5">
              <w:rPr>
                <w:color w:val="000000"/>
                <w:lang w:val="uk-UA"/>
              </w:rPr>
              <w:t>2021 р.</w:t>
            </w:r>
          </w:p>
          <w:p w:rsidR="00430D07" w:rsidRPr="00DC4FC5" w:rsidRDefault="00430D07" w:rsidP="00430D07">
            <w:pPr>
              <w:shd w:val="clear" w:color="auto" w:fill="FFFFFF"/>
              <w:autoSpaceDE w:val="0"/>
              <w:jc w:val="center"/>
              <w:rPr>
                <w:color w:val="000000"/>
                <w:lang w:val="uk-UA"/>
              </w:rPr>
            </w:pPr>
            <w:r w:rsidRPr="00DC4FC5">
              <w:rPr>
                <w:color w:val="000000"/>
                <w:lang w:val="uk-UA"/>
              </w:rPr>
              <w:t>2022 р.</w:t>
            </w:r>
          </w:p>
          <w:p w:rsidR="00430D07" w:rsidRPr="00DC4FC5" w:rsidRDefault="00430D07" w:rsidP="00430D07">
            <w:pPr>
              <w:shd w:val="clear" w:color="auto" w:fill="FFFFFF"/>
              <w:autoSpaceDE w:val="0"/>
              <w:jc w:val="center"/>
              <w:rPr>
                <w:color w:val="000000"/>
                <w:lang w:val="uk-UA"/>
              </w:rPr>
            </w:pPr>
            <w:r w:rsidRPr="00DC4FC5">
              <w:rPr>
                <w:color w:val="000000"/>
                <w:lang w:val="uk-UA"/>
              </w:rPr>
              <w:t>2023 р.</w:t>
            </w:r>
          </w:p>
          <w:p w:rsidR="00430D07" w:rsidRPr="00DC4FC5" w:rsidRDefault="00430D07" w:rsidP="00430D07">
            <w:pPr>
              <w:shd w:val="clear" w:color="auto" w:fill="FFFFFF"/>
              <w:autoSpaceDE w:val="0"/>
              <w:jc w:val="center"/>
              <w:rPr>
                <w:color w:val="000000"/>
                <w:lang w:val="uk-UA"/>
              </w:rPr>
            </w:pPr>
            <w:r w:rsidRPr="00DC4FC5">
              <w:rPr>
                <w:color w:val="000000"/>
                <w:lang w:val="uk-UA"/>
              </w:rPr>
              <w:t>2024 р.</w:t>
            </w:r>
          </w:p>
          <w:p w:rsidR="00430D07" w:rsidRPr="00DC4FC5" w:rsidRDefault="00430D07" w:rsidP="00430D07">
            <w:pPr>
              <w:shd w:val="clear" w:color="auto" w:fill="FFFFFF"/>
              <w:autoSpaceDE w:val="0"/>
              <w:jc w:val="center"/>
              <w:rPr>
                <w:color w:val="000000"/>
                <w:lang w:val="uk-UA"/>
              </w:rPr>
            </w:pPr>
            <w:r w:rsidRPr="00DC4FC5">
              <w:rPr>
                <w:color w:val="000000"/>
                <w:lang w:val="uk-UA"/>
              </w:rPr>
              <w:t>2025 р.</w:t>
            </w:r>
          </w:p>
        </w:tc>
        <w:tc>
          <w:tcPr>
            <w:tcW w:w="1024" w:type="pct"/>
            <w:tcBorders>
              <w:top w:val="single" w:sz="4" w:space="0" w:color="000000"/>
              <w:left w:val="single" w:sz="4" w:space="0" w:color="000000"/>
              <w:bottom w:val="single" w:sz="4" w:space="0" w:color="000000"/>
            </w:tcBorders>
            <w:shd w:val="clear" w:color="auto" w:fill="auto"/>
          </w:tcPr>
          <w:p w:rsidR="00430D07" w:rsidRPr="00DC4FC5" w:rsidRDefault="00430D07" w:rsidP="00430D07">
            <w:pPr>
              <w:shd w:val="clear" w:color="auto" w:fill="FFFFFF"/>
              <w:autoSpaceDE w:val="0"/>
              <w:snapToGrid w:val="0"/>
              <w:jc w:val="center"/>
              <w:rPr>
                <w:color w:val="000000"/>
                <w:lang w:val="uk-UA"/>
              </w:rPr>
            </w:pPr>
            <w:r w:rsidRPr="00DC4FC5">
              <w:rPr>
                <w:color w:val="000000"/>
                <w:lang w:val="uk-UA"/>
              </w:rPr>
              <w:t>2</w:t>
            </w:r>
            <w:r w:rsidRPr="00DC4FC5">
              <w:rPr>
                <w:color w:val="000000"/>
                <w:lang w:val="en-US"/>
              </w:rPr>
              <w:t>2</w:t>
            </w:r>
            <w:r w:rsidRPr="00DC4FC5">
              <w:rPr>
                <w:color w:val="000000"/>
                <w:lang w:val="uk-UA"/>
              </w:rPr>
              <w:t>0,</w:t>
            </w:r>
            <w:r w:rsidRPr="00DC4FC5">
              <w:rPr>
                <w:color w:val="000000"/>
                <w:lang w:val="en-US"/>
              </w:rPr>
              <w:t>00</w:t>
            </w:r>
          </w:p>
          <w:p w:rsidR="00430D07" w:rsidRPr="00DC4FC5" w:rsidRDefault="00430D07" w:rsidP="00430D07">
            <w:pPr>
              <w:shd w:val="clear" w:color="auto" w:fill="FFFFFF"/>
              <w:autoSpaceDE w:val="0"/>
              <w:snapToGrid w:val="0"/>
              <w:jc w:val="center"/>
              <w:rPr>
                <w:color w:val="000000"/>
                <w:lang w:val="uk-UA"/>
              </w:rPr>
            </w:pPr>
          </w:p>
          <w:p w:rsidR="00430D07" w:rsidRPr="00DC4FC5" w:rsidRDefault="00430D07" w:rsidP="00430D07">
            <w:pPr>
              <w:shd w:val="clear" w:color="auto" w:fill="FFFFFF"/>
              <w:autoSpaceDE w:val="0"/>
              <w:snapToGrid w:val="0"/>
              <w:jc w:val="center"/>
              <w:rPr>
                <w:color w:val="000000"/>
                <w:lang w:val="en-US"/>
              </w:rPr>
            </w:pPr>
            <w:r w:rsidRPr="00DC4FC5">
              <w:rPr>
                <w:color w:val="000000"/>
                <w:lang w:val="en-US"/>
              </w:rPr>
              <w:t>2</w:t>
            </w:r>
            <w:r w:rsidRPr="00DC4FC5">
              <w:rPr>
                <w:color w:val="000000"/>
                <w:lang w:val="uk-UA"/>
              </w:rPr>
              <w:t>0,</w:t>
            </w:r>
            <w:r w:rsidRPr="00DC4FC5">
              <w:rPr>
                <w:color w:val="000000"/>
                <w:lang w:val="en-US"/>
              </w:rPr>
              <w:t>00</w:t>
            </w:r>
          </w:p>
          <w:p w:rsidR="00430D07" w:rsidRPr="00DC4FC5" w:rsidRDefault="00430D07" w:rsidP="00430D07">
            <w:pPr>
              <w:shd w:val="clear" w:color="auto" w:fill="FFFFFF"/>
              <w:autoSpaceDE w:val="0"/>
              <w:snapToGrid w:val="0"/>
              <w:jc w:val="center"/>
              <w:rPr>
                <w:color w:val="000000"/>
                <w:lang w:val="en-US"/>
              </w:rPr>
            </w:pPr>
            <w:r w:rsidRPr="00DC4FC5">
              <w:rPr>
                <w:color w:val="000000"/>
                <w:lang w:val="uk-UA"/>
              </w:rPr>
              <w:t>50,</w:t>
            </w:r>
            <w:r w:rsidRPr="00DC4FC5">
              <w:rPr>
                <w:color w:val="000000"/>
                <w:lang w:val="en-US"/>
              </w:rPr>
              <w:t>00</w:t>
            </w:r>
          </w:p>
          <w:p w:rsidR="00430D07" w:rsidRPr="00DC4FC5" w:rsidRDefault="00430D07" w:rsidP="00430D07">
            <w:pPr>
              <w:shd w:val="clear" w:color="auto" w:fill="FFFFFF"/>
              <w:autoSpaceDE w:val="0"/>
              <w:snapToGrid w:val="0"/>
              <w:jc w:val="center"/>
              <w:rPr>
                <w:color w:val="000000"/>
                <w:lang w:val="en-US"/>
              </w:rPr>
            </w:pPr>
            <w:r w:rsidRPr="00DC4FC5">
              <w:rPr>
                <w:color w:val="000000"/>
                <w:lang w:val="uk-UA"/>
              </w:rPr>
              <w:t>50,00</w:t>
            </w:r>
          </w:p>
          <w:p w:rsidR="00430D07" w:rsidRPr="00DC4FC5" w:rsidRDefault="00430D07" w:rsidP="00430D07">
            <w:pPr>
              <w:shd w:val="clear" w:color="auto" w:fill="FFFFFF"/>
              <w:autoSpaceDE w:val="0"/>
              <w:snapToGrid w:val="0"/>
              <w:jc w:val="center"/>
              <w:rPr>
                <w:color w:val="000000"/>
                <w:lang w:val="uk-UA"/>
              </w:rPr>
            </w:pPr>
            <w:r w:rsidRPr="00DC4FC5">
              <w:rPr>
                <w:color w:val="000000"/>
                <w:lang w:val="uk-UA"/>
              </w:rPr>
              <w:t>50,00</w:t>
            </w:r>
          </w:p>
          <w:p w:rsidR="00430D07" w:rsidRPr="00DC4FC5" w:rsidRDefault="00430D07" w:rsidP="00430D07">
            <w:pPr>
              <w:shd w:val="clear" w:color="auto" w:fill="FFFFFF"/>
              <w:autoSpaceDE w:val="0"/>
              <w:snapToGrid w:val="0"/>
              <w:jc w:val="center"/>
              <w:rPr>
                <w:color w:val="000000"/>
                <w:lang w:val="en-US"/>
              </w:rPr>
            </w:pPr>
            <w:r w:rsidRPr="00DC4FC5">
              <w:rPr>
                <w:color w:val="000000"/>
                <w:lang w:val="uk-UA"/>
              </w:rPr>
              <w:t>50,00</w:t>
            </w:r>
          </w:p>
        </w:tc>
        <w:tc>
          <w:tcPr>
            <w:tcW w:w="1532" w:type="pct"/>
            <w:tcBorders>
              <w:top w:val="single" w:sz="4" w:space="0" w:color="000000"/>
              <w:left w:val="single" w:sz="4" w:space="0" w:color="000000"/>
              <w:bottom w:val="single" w:sz="4" w:space="0" w:color="000000"/>
            </w:tcBorders>
            <w:shd w:val="clear" w:color="auto" w:fill="auto"/>
          </w:tcPr>
          <w:p w:rsidR="00430D07" w:rsidRPr="00DC4FC5" w:rsidRDefault="00430D07" w:rsidP="00430D07">
            <w:pPr>
              <w:shd w:val="clear" w:color="auto" w:fill="FFFFFF"/>
              <w:autoSpaceDE w:val="0"/>
              <w:snapToGrid w:val="0"/>
              <w:jc w:val="center"/>
              <w:rPr>
                <w:color w:val="000000"/>
                <w:lang w:val="uk-UA"/>
              </w:rPr>
            </w:pPr>
            <w:r w:rsidRPr="00DC4FC5">
              <w:rPr>
                <w:color w:val="000000"/>
                <w:lang w:val="uk-UA"/>
              </w:rPr>
              <w:t>1</w:t>
            </w:r>
            <w:r w:rsidR="00C225C6">
              <w:rPr>
                <w:color w:val="000000"/>
                <w:lang w:val="en-US"/>
              </w:rPr>
              <w:t>6</w:t>
            </w:r>
            <w:bookmarkStart w:id="0" w:name="_GoBack"/>
            <w:bookmarkEnd w:id="0"/>
            <w:r w:rsidRPr="00DC4FC5">
              <w:rPr>
                <w:color w:val="000000"/>
                <w:lang w:val="uk-UA"/>
              </w:rPr>
              <w:t>0,</w:t>
            </w:r>
            <w:r w:rsidRPr="00DC4FC5">
              <w:rPr>
                <w:color w:val="000000"/>
                <w:lang w:val="en-US"/>
              </w:rPr>
              <w:t>00</w:t>
            </w:r>
          </w:p>
          <w:p w:rsidR="00430D07" w:rsidRPr="00DC4FC5" w:rsidRDefault="00430D07" w:rsidP="00430D07">
            <w:pPr>
              <w:shd w:val="clear" w:color="auto" w:fill="FFFFFF"/>
              <w:autoSpaceDE w:val="0"/>
              <w:snapToGrid w:val="0"/>
              <w:jc w:val="center"/>
              <w:rPr>
                <w:color w:val="000000"/>
                <w:lang w:val="uk-UA"/>
              </w:rPr>
            </w:pPr>
          </w:p>
          <w:p w:rsidR="00430D07" w:rsidRPr="00DC4FC5" w:rsidRDefault="00430D07" w:rsidP="00430D07">
            <w:pPr>
              <w:shd w:val="clear" w:color="auto" w:fill="FFFFFF"/>
              <w:autoSpaceDE w:val="0"/>
              <w:snapToGrid w:val="0"/>
              <w:jc w:val="center"/>
              <w:rPr>
                <w:color w:val="000000"/>
                <w:lang w:val="uk-UA"/>
              </w:rPr>
            </w:pPr>
            <w:r w:rsidRPr="00DC4FC5">
              <w:rPr>
                <w:color w:val="000000"/>
                <w:lang w:val="en-US"/>
              </w:rPr>
              <w:t>2</w:t>
            </w:r>
            <w:r w:rsidRPr="00DC4FC5">
              <w:rPr>
                <w:color w:val="000000"/>
                <w:lang w:val="uk-UA"/>
              </w:rPr>
              <w:t>0,</w:t>
            </w:r>
            <w:r w:rsidRPr="00DC4FC5">
              <w:rPr>
                <w:color w:val="000000"/>
                <w:lang w:val="en-US"/>
              </w:rPr>
              <w:t>00</w:t>
            </w:r>
          </w:p>
          <w:p w:rsidR="00430D07" w:rsidRPr="00DC4FC5" w:rsidRDefault="00430D07" w:rsidP="00430D07">
            <w:pPr>
              <w:shd w:val="clear" w:color="auto" w:fill="FFFFFF"/>
              <w:autoSpaceDE w:val="0"/>
              <w:snapToGrid w:val="0"/>
              <w:jc w:val="center"/>
              <w:rPr>
                <w:color w:val="000000"/>
                <w:lang w:val="uk-UA"/>
              </w:rPr>
            </w:pPr>
            <w:r w:rsidRPr="00DC4FC5">
              <w:rPr>
                <w:color w:val="000000"/>
                <w:lang w:val="uk-UA"/>
              </w:rPr>
              <w:t>30,</w:t>
            </w:r>
            <w:r w:rsidRPr="00DC4FC5">
              <w:rPr>
                <w:color w:val="000000"/>
                <w:lang w:val="en-US"/>
              </w:rPr>
              <w:t>00</w:t>
            </w:r>
          </w:p>
          <w:p w:rsidR="00430D07" w:rsidRPr="00DC4FC5" w:rsidRDefault="00430D07" w:rsidP="00430D07">
            <w:pPr>
              <w:shd w:val="clear" w:color="auto" w:fill="FFFFFF"/>
              <w:autoSpaceDE w:val="0"/>
              <w:snapToGrid w:val="0"/>
              <w:jc w:val="center"/>
              <w:rPr>
                <w:color w:val="000000"/>
                <w:lang w:val="uk-UA"/>
              </w:rPr>
            </w:pPr>
            <w:r w:rsidRPr="00DC4FC5">
              <w:rPr>
                <w:color w:val="000000"/>
                <w:lang w:val="en-US"/>
              </w:rPr>
              <w:t>3</w:t>
            </w:r>
            <w:r w:rsidRPr="00DC4FC5">
              <w:rPr>
                <w:color w:val="000000"/>
                <w:lang w:val="uk-UA"/>
              </w:rPr>
              <w:t>0,</w:t>
            </w:r>
            <w:r w:rsidRPr="00DC4FC5">
              <w:rPr>
                <w:color w:val="000000"/>
                <w:lang w:val="en-US"/>
              </w:rPr>
              <w:t>00</w:t>
            </w:r>
          </w:p>
          <w:p w:rsidR="00430D07" w:rsidRPr="00DC4FC5" w:rsidRDefault="00430D07" w:rsidP="00430D07">
            <w:pPr>
              <w:shd w:val="clear" w:color="auto" w:fill="FFFFFF"/>
              <w:autoSpaceDE w:val="0"/>
              <w:snapToGrid w:val="0"/>
              <w:jc w:val="center"/>
              <w:rPr>
                <w:color w:val="000000"/>
                <w:lang w:val="uk-UA"/>
              </w:rPr>
            </w:pPr>
            <w:r w:rsidRPr="00DC4FC5">
              <w:rPr>
                <w:color w:val="000000"/>
                <w:lang w:val="uk-UA"/>
              </w:rPr>
              <w:t>30,00</w:t>
            </w:r>
          </w:p>
          <w:p w:rsidR="00430D07" w:rsidRPr="00DC4FC5" w:rsidRDefault="00430D07" w:rsidP="00430D07">
            <w:pPr>
              <w:shd w:val="clear" w:color="auto" w:fill="FFFFFF"/>
              <w:autoSpaceDE w:val="0"/>
              <w:snapToGrid w:val="0"/>
              <w:jc w:val="center"/>
              <w:rPr>
                <w:color w:val="000000"/>
                <w:lang w:val="uk-UA"/>
              </w:rPr>
            </w:pPr>
            <w:r w:rsidRPr="00DC4FC5">
              <w:rPr>
                <w:color w:val="000000"/>
                <w:lang w:val="uk-UA"/>
              </w:rPr>
              <w:t>50,00</w:t>
            </w:r>
          </w:p>
        </w:tc>
        <w:tc>
          <w:tcPr>
            <w:tcW w:w="1255" w:type="pct"/>
            <w:tcBorders>
              <w:top w:val="single" w:sz="4" w:space="0" w:color="000000"/>
              <w:left w:val="single" w:sz="4" w:space="0" w:color="000000"/>
              <w:bottom w:val="single" w:sz="4" w:space="0" w:color="000000"/>
              <w:right w:val="single" w:sz="4" w:space="0" w:color="000000"/>
            </w:tcBorders>
            <w:shd w:val="clear" w:color="auto" w:fill="auto"/>
          </w:tcPr>
          <w:p w:rsidR="00430D07" w:rsidRPr="00DC4FC5" w:rsidRDefault="00430D07" w:rsidP="00430D07">
            <w:pPr>
              <w:shd w:val="clear" w:color="auto" w:fill="FFFFFF"/>
              <w:autoSpaceDE w:val="0"/>
              <w:snapToGrid w:val="0"/>
              <w:rPr>
                <w:color w:val="000000"/>
                <w:lang w:val="uk-UA"/>
              </w:rPr>
            </w:pPr>
            <w:r w:rsidRPr="00DC4FC5">
              <w:rPr>
                <w:color w:val="000000"/>
                <w:lang w:val="uk-UA"/>
              </w:rPr>
              <w:t xml:space="preserve">          60,00</w:t>
            </w:r>
          </w:p>
          <w:p w:rsidR="00430D07" w:rsidRPr="00DC4FC5" w:rsidRDefault="00430D07" w:rsidP="00430D07">
            <w:pPr>
              <w:shd w:val="clear" w:color="auto" w:fill="FFFFFF"/>
              <w:autoSpaceDE w:val="0"/>
              <w:jc w:val="center"/>
              <w:rPr>
                <w:color w:val="000000"/>
                <w:lang w:val="uk-UA"/>
              </w:rPr>
            </w:pPr>
          </w:p>
          <w:p w:rsidR="00430D07" w:rsidRPr="00DC4FC5" w:rsidRDefault="00430D07" w:rsidP="00430D07">
            <w:pPr>
              <w:shd w:val="clear" w:color="auto" w:fill="FFFFFF"/>
              <w:autoSpaceDE w:val="0"/>
              <w:jc w:val="center"/>
              <w:rPr>
                <w:color w:val="000000"/>
                <w:lang w:val="en-US"/>
              </w:rPr>
            </w:pPr>
            <w:r w:rsidRPr="00DC4FC5">
              <w:rPr>
                <w:color w:val="000000"/>
                <w:lang w:val="en-US"/>
              </w:rPr>
              <w:t>-</w:t>
            </w:r>
          </w:p>
          <w:p w:rsidR="00430D07" w:rsidRPr="00DC4FC5" w:rsidRDefault="00430D07" w:rsidP="00430D07">
            <w:pPr>
              <w:shd w:val="clear" w:color="auto" w:fill="FFFFFF"/>
              <w:autoSpaceDE w:val="0"/>
              <w:jc w:val="center"/>
              <w:rPr>
                <w:color w:val="000000"/>
                <w:lang w:val="uk-UA"/>
              </w:rPr>
            </w:pPr>
            <w:r w:rsidRPr="00DC4FC5">
              <w:rPr>
                <w:color w:val="000000"/>
                <w:lang w:val="uk-UA"/>
              </w:rPr>
              <w:t>20,00</w:t>
            </w:r>
          </w:p>
          <w:p w:rsidR="00430D07" w:rsidRPr="00DC4FC5" w:rsidRDefault="00430D07" w:rsidP="00430D07">
            <w:pPr>
              <w:shd w:val="clear" w:color="auto" w:fill="FFFFFF"/>
              <w:autoSpaceDE w:val="0"/>
              <w:jc w:val="center"/>
              <w:rPr>
                <w:color w:val="000000"/>
                <w:lang w:val="en-US"/>
              </w:rPr>
            </w:pPr>
            <w:r w:rsidRPr="00DC4FC5">
              <w:rPr>
                <w:color w:val="000000"/>
                <w:lang w:val="en-US"/>
              </w:rPr>
              <w:t>20</w:t>
            </w:r>
            <w:r w:rsidRPr="00DC4FC5">
              <w:rPr>
                <w:color w:val="000000"/>
                <w:lang w:val="uk-UA"/>
              </w:rPr>
              <w:t>,</w:t>
            </w:r>
            <w:r w:rsidRPr="00DC4FC5">
              <w:rPr>
                <w:color w:val="000000"/>
                <w:lang w:val="en-US"/>
              </w:rPr>
              <w:t>00</w:t>
            </w:r>
          </w:p>
          <w:p w:rsidR="00430D07" w:rsidRPr="00DC4FC5" w:rsidRDefault="00430D07" w:rsidP="00430D07">
            <w:pPr>
              <w:shd w:val="clear" w:color="auto" w:fill="FFFFFF"/>
              <w:autoSpaceDE w:val="0"/>
              <w:jc w:val="center"/>
              <w:rPr>
                <w:color w:val="000000"/>
                <w:lang w:val="uk-UA"/>
              </w:rPr>
            </w:pPr>
            <w:r w:rsidRPr="00DC4FC5">
              <w:rPr>
                <w:color w:val="000000"/>
                <w:lang w:val="uk-UA"/>
              </w:rPr>
              <w:t>20,00</w:t>
            </w:r>
          </w:p>
          <w:p w:rsidR="00430D07" w:rsidRPr="00DC4FC5" w:rsidRDefault="00430D07" w:rsidP="00430D07">
            <w:pPr>
              <w:shd w:val="clear" w:color="auto" w:fill="FFFFFF"/>
              <w:autoSpaceDE w:val="0"/>
              <w:jc w:val="center"/>
              <w:rPr>
                <w:lang w:val="uk-UA"/>
              </w:rPr>
            </w:pPr>
            <w:r w:rsidRPr="00DC4FC5">
              <w:rPr>
                <w:color w:val="000000"/>
                <w:lang w:val="uk-UA"/>
              </w:rPr>
              <w:t>-</w:t>
            </w:r>
          </w:p>
        </w:tc>
      </w:tr>
    </w:tbl>
    <w:p w:rsidR="00430D07" w:rsidRDefault="00430D07" w:rsidP="00430D07">
      <w:pPr>
        <w:spacing w:after="120"/>
        <w:jc w:val="center"/>
        <w:rPr>
          <w:b/>
          <w:sz w:val="28"/>
          <w:szCs w:val="28"/>
          <w:lang w:val="uk-UA"/>
        </w:rPr>
      </w:pPr>
    </w:p>
    <w:p w:rsidR="00430D07" w:rsidRPr="00CD5B2B" w:rsidRDefault="00430D07" w:rsidP="00430D07">
      <w:pPr>
        <w:spacing w:after="120"/>
        <w:jc w:val="center"/>
        <w:rPr>
          <w:b/>
          <w:lang w:val="uk-UA"/>
        </w:rPr>
      </w:pPr>
      <w:r w:rsidRPr="00CD5B2B">
        <w:rPr>
          <w:b/>
          <w:lang w:val="uk-UA"/>
        </w:rPr>
        <w:t xml:space="preserve">Перелік заходів, обсяги та джерела фінансування </w:t>
      </w:r>
    </w:p>
    <w:p w:rsidR="00430D07" w:rsidRPr="00CD5B2B" w:rsidRDefault="00430D07" w:rsidP="00430D07">
      <w:pPr>
        <w:spacing w:after="120"/>
        <w:jc w:val="center"/>
        <w:rPr>
          <w:b/>
          <w:lang w:val="uk-UA"/>
        </w:rPr>
      </w:pPr>
      <w:r w:rsidRPr="00CD5B2B">
        <w:rPr>
          <w:b/>
          <w:lang w:val="uk-UA"/>
        </w:rPr>
        <w:t xml:space="preserve">Програми </w:t>
      </w:r>
      <w:r w:rsidRPr="00CD5B2B">
        <w:rPr>
          <w:b/>
          <w:bCs/>
          <w:lang w:val="uk-UA"/>
        </w:rPr>
        <w:t xml:space="preserve">підтримки </w:t>
      </w:r>
      <w:r w:rsidRPr="00CD5B2B">
        <w:rPr>
          <w:b/>
          <w:bCs/>
          <w:iCs/>
          <w:lang w:val="uk-UA"/>
        </w:rPr>
        <w:t>Управління Державної казначейської служби України у Зборівському районі Тернопільської області</w:t>
      </w:r>
      <w:r w:rsidRPr="00CD5B2B">
        <w:rPr>
          <w:b/>
          <w:bCs/>
          <w:lang w:val="uk-UA"/>
        </w:rPr>
        <w:t xml:space="preserve"> з питань удосконалення казначейського обслуговування місцевих бюджетів</w:t>
      </w:r>
    </w:p>
    <w:tbl>
      <w:tblPr>
        <w:tblW w:w="5000" w:type="pct"/>
        <w:tblCellMar>
          <w:left w:w="0" w:type="dxa"/>
          <w:right w:w="0" w:type="dxa"/>
        </w:tblCellMar>
        <w:tblLook w:val="0000" w:firstRow="0" w:lastRow="0" w:firstColumn="0" w:lastColumn="0" w:noHBand="0" w:noVBand="0"/>
      </w:tblPr>
      <w:tblGrid>
        <w:gridCol w:w="411"/>
        <w:gridCol w:w="4789"/>
        <w:gridCol w:w="1739"/>
        <w:gridCol w:w="1296"/>
        <w:gridCol w:w="1302"/>
        <w:gridCol w:w="39"/>
        <w:gridCol w:w="42"/>
        <w:gridCol w:w="13"/>
      </w:tblGrid>
      <w:tr w:rsidR="00430D07" w:rsidRPr="00C225C6" w:rsidTr="00CD5B2B">
        <w:trPr>
          <w:gridAfter w:val="1"/>
          <w:wAfter w:w="7" w:type="pct"/>
          <w:trHeight w:hRule="exact" w:val="1026"/>
        </w:trPr>
        <w:tc>
          <w:tcPr>
            <w:tcW w:w="213" w:type="pct"/>
            <w:vMerge w:val="restart"/>
            <w:tcBorders>
              <w:top w:val="single" w:sz="6" w:space="0" w:color="000000"/>
              <w:left w:val="single" w:sz="6" w:space="0" w:color="000000"/>
            </w:tcBorders>
            <w:shd w:val="clear" w:color="auto" w:fill="FFFFFF"/>
            <w:vAlign w:val="center"/>
          </w:tcPr>
          <w:p w:rsidR="00430D07" w:rsidRPr="00CD5B2B" w:rsidRDefault="00430D07" w:rsidP="00430D07">
            <w:pPr>
              <w:jc w:val="center"/>
              <w:rPr>
                <w:b/>
                <w:bCs/>
                <w:lang w:val="uk-UA"/>
              </w:rPr>
            </w:pPr>
            <w:r w:rsidRPr="00CD5B2B">
              <w:rPr>
                <w:b/>
                <w:bCs/>
                <w:lang w:val="uk-UA"/>
              </w:rPr>
              <w:t>№ п/п</w:t>
            </w:r>
          </w:p>
        </w:tc>
        <w:tc>
          <w:tcPr>
            <w:tcW w:w="2486" w:type="pct"/>
            <w:vMerge w:val="restart"/>
            <w:tcBorders>
              <w:top w:val="single" w:sz="6" w:space="0" w:color="000000"/>
              <w:left w:val="single" w:sz="6" w:space="0" w:color="000000"/>
            </w:tcBorders>
            <w:shd w:val="clear" w:color="auto" w:fill="FFFFFF"/>
            <w:vAlign w:val="center"/>
          </w:tcPr>
          <w:p w:rsidR="00430D07" w:rsidRPr="00CD5B2B" w:rsidRDefault="00430D07" w:rsidP="00430D07">
            <w:pPr>
              <w:jc w:val="center"/>
              <w:rPr>
                <w:b/>
                <w:bCs/>
                <w:lang w:val="uk-UA"/>
              </w:rPr>
            </w:pPr>
            <w:r w:rsidRPr="00CD5B2B">
              <w:rPr>
                <w:b/>
                <w:bCs/>
                <w:lang w:val="uk-UA"/>
              </w:rPr>
              <w:t>Найменування заходу</w:t>
            </w:r>
          </w:p>
        </w:tc>
        <w:tc>
          <w:tcPr>
            <w:tcW w:w="903" w:type="pct"/>
            <w:vMerge w:val="restart"/>
            <w:tcBorders>
              <w:top w:val="single" w:sz="6" w:space="0" w:color="000000"/>
              <w:left w:val="single" w:sz="6" w:space="0" w:color="000000"/>
            </w:tcBorders>
            <w:shd w:val="clear" w:color="auto" w:fill="FFFFFF"/>
            <w:vAlign w:val="center"/>
          </w:tcPr>
          <w:p w:rsidR="00430D07" w:rsidRPr="00CD5B2B" w:rsidRDefault="00430D07" w:rsidP="00430D07">
            <w:pPr>
              <w:jc w:val="center"/>
              <w:rPr>
                <w:b/>
                <w:lang w:val="uk-UA"/>
              </w:rPr>
            </w:pPr>
            <w:r w:rsidRPr="00CD5B2B">
              <w:rPr>
                <w:b/>
                <w:bCs/>
                <w:lang w:val="uk-UA"/>
              </w:rPr>
              <w:t>Виконавець</w:t>
            </w:r>
          </w:p>
        </w:tc>
        <w:tc>
          <w:tcPr>
            <w:tcW w:w="1349" w:type="pct"/>
            <w:gridSpan w:val="2"/>
            <w:tcBorders>
              <w:top w:val="single" w:sz="4" w:space="0" w:color="000000"/>
              <w:left w:val="single" w:sz="6" w:space="0" w:color="000000"/>
              <w:bottom w:val="single" w:sz="4" w:space="0" w:color="000000"/>
            </w:tcBorders>
            <w:shd w:val="clear" w:color="auto" w:fill="auto"/>
            <w:vAlign w:val="center"/>
          </w:tcPr>
          <w:p w:rsidR="00430D07" w:rsidRPr="00CD5B2B" w:rsidRDefault="00430D07" w:rsidP="00430D07">
            <w:pPr>
              <w:jc w:val="center"/>
              <w:rPr>
                <w:lang w:val="uk-UA"/>
              </w:rPr>
            </w:pPr>
            <w:r w:rsidRPr="00CD5B2B">
              <w:rPr>
                <w:b/>
                <w:lang w:val="uk-UA"/>
              </w:rPr>
              <w:t>Орієнтовні обсяги фінансування, тис. грн</w:t>
            </w:r>
          </w:p>
        </w:tc>
        <w:tc>
          <w:tcPr>
            <w:tcW w:w="20" w:type="pct"/>
            <w:tcBorders>
              <w:left w:val="single" w:sz="4" w:space="0" w:color="000000"/>
            </w:tcBorders>
            <w:shd w:val="clear" w:color="auto" w:fill="auto"/>
            <w:vAlign w:val="center"/>
          </w:tcPr>
          <w:p w:rsidR="00430D07" w:rsidRPr="00CD5B2B" w:rsidRDefault="00430D07" w:rsidP="00430D07">
            <w:pPr>
              <w:snapToGrid w:val="0"/>
              <w:jc w:val="center"/>
              <w:rPr>
                <w:lang w:val="uk-UA"/>
              </w:rPr>
            </w:pPr>
          </w:p>
        </w:tc>
        <w:tc>
          <w:tcPr>
            <w:tcW w:w="22" w:type="pct"/>
            <w:shd w:val="clear" w:color="auto" w:fill="auto"/>
            <w:vAlign w:val="center"/>
          </w:tcPr>
          <w:p w:rsidR="00430D07" w:rsidRPr="00CD5B2B" w:rsidRDefault="00430D07" w:rsidP="00430D07">
            <w:pPr>
              <w:snapToGrid w:val="0"/>
              <w:jc w:val="center"/>
              <w:rPr>
                <w:lang w:val="uk-UA"/>
              </w:rPr>
            </w:pPr>
          </w:p>
        </w:tc>
      </w:tr>
      <w:tr w:rsidR="00430D07" w:rsidRPr="00CD5B2B" w:rsidTr="00CD5B2B">
        <w:tblPrEx>
          <w:tblCellMar>
            <w:left w:w="40" w:type="dxa"/>
            <w:right w:w="40" w:type="dxa"/>
          </w:tblCellMar>
        </w:tblPrEx>
        <w:trPr>
          <w:trHeight w:hRule="exact" w:val="728"/>
        </w:trPr>
        <w:tc>
          <w:tcPr>
            <w:tcW w:w="213" w:type="pct"/>
            <w:vMerge/>
            <w:tcBorders>
              <w:left w:val="single" w:sz="6" w:space="0" w:color="000000"/>
              <w:bottom w:val="single" w:sz="6" w:space="0" w:color="000000"/>
            </w:tcBorders>
            <w:shd w:val="clear" w:color="auto" w:fill="FFFFFF"/>
            <w:vAlign w:val="center"/>
          </w:tcPr>
          <w:p w:rsidR="00430D07" w:rsidRPr="00CD5B2B" w:rsidRDefault="00430D07" w:rsidP="00430D07">
            <w:pPr>
              <w:snapToGrid w:val="0"/>
              <w:jc w:val="center"/>
              <w:rPr>
                <w:lang w:val="uk-UA"/>
              </w:rPr>
            </w:pPr>
          </w:p>
        </w:tc>
        <w:tc>
          <w:tcPr>
            <w:tcW w:w="2486" w:type="pct"/>
            <w:vMerge/>
            <w:tcBorders>
              <w:left w:val="single" w:sz="6" w:space="0" w:color="000000"/>
              <w:bottom w:val="single" w:sz="6" w:space="0" w:color="000000"/>
            </w:tcBorders>
            <w:shd w:val="clear" w:color="auto" w:fill="FFFFFF"/>
            <w:vAlign w:val="center"/>
          </w:tcPr>
          <w:p w:rsidR="00430D07" w:rsidRPr="00CD5B2B" w:rsidRDefault="00430D07" w:rsidP="00430D07">
            <w:pPr>
              <w:snapToGrid w:val="0"/>
              <w:jc w:val="center"/>
              <w:rPr>
                <w:lang w:val="uk-UA"/>
              </w:rPr>
            </w:pPr>
          </w:p>
        </w:tc>
        <w:tc>
          <w:tcPr>
            <w:tcW w:w="903" w:type="pct"/>
            <w:vMerge/>
            <w:tcBorders>
              <w:left w:val="single" w:sz="6" w:space="0" w:color="000000"/>
              <w:bottom w:val="single" w:sz="6" w:space="0" w:color="000000"/>
            </w:tcBorders>
            <w:shd w:val="clear" w:color="auto" w:fill="FFFFFF"/>
            <w:vAlign w:val="center"/>
          </w:tcPr>
          <w:p w:rsidR="00430D07" w:rsidRPr="00CD5B2B" w:rsidRDefault="00430D07" w:rsidP="00430D07">
            <w:pPr>
              <w:snapToGrid w:val="0"/>
              <w:jc w:val="center"/>
              <w:rPr>
                <w:lang w:val="uk-UA"/>
              </w:rPr>
            </w:pPr>
          </w:p>
        </w:tc>
        <w:tc>
          <w:tcPr>
            <w:tcW w:w="673" w:type="pct"/>
            <w:tcBorders>
              <w:left w:val="single" w:sz="6" w:space="0" w:color="000000"/>
              <w:bottom w:val="single" w:sz="6" w:space="0" w:color="000000"/>
            </w:tcBorders>
            <w:shd w:val="clear" w:color="auto" w:fill="FFFFFF"/>
            <w:vAlign w:val="center"/>
          </w:tcPr>
          <w:p w:rsidR="00430D07" w:rsidRPr="00CD5B2B" w:rsidRDefault="00430D07" w:rsidP="00430D07">
            <w:pPr>
              <w:jc w:val="center"/>
              <w:rPr>
                <w:b/>
                <w:bCs/>
                <w:lang w:val="uk-UA"/>
              </w:rPr>
            </w:pPr>
            <w:r w:rsidRPr="00CD5B2B">
              <w:rPr>
                <w:b/>
                <w:bCs/>
                <w:lang w:val="uk-UA"/>
              </w:rPr>
              <w:t>Роки</w:t>
            </w:r>
          </w:p>
        </w:tc>
        <w:tc>
          <w:tcPr>
            <w:tcW w:w="727"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430D07" w:rsidRPr="00CD5B2B" w:rsidRDefault="00430D07" w:rsidP="00430D07">
            <w:pPr>
              <w:shd w:val="clear" w:color="auto" w:fill="FFFFFF"/>
              <w:jc w:val="center"/>
              <w:rPr>
                <w:b/>
                <w:lang w:val="uk-UA"/>
              </w:rPr>
            </w:pPr>
            <w:r w:rsidRPr="00CD5B2B">
              <w:rPr>
                <w:b/>
                <w:color w:val="000000"/>
                <w:lang w:val="uk-UA"/>
              </w:rPr>
              <w:t>Бюджет громади</w:t>
            </w:r>
          </w:p>
        </w:tc>
      </w:tr>
      <w:tr w:rsidR="00430D07" w:rsidRPr="00CD5B2B" w:rsidTr="00CD5B2B">
        <w:tblPrEx>
          <w:tblCellMar>
            <w:left w:w="40" w:type="dxa"/>
            <w:right w:w="40" w:type="dxa"/>
          </w:tblCellMar>
        </w:tblPrEx>
        <w:trPr>
          <w:trHeight w:hRule="exact" w:val="2084"/>
        </w:trPr>
        <w:tc>
          <w:tcPr>
            <w:tcW w:w="213" w:type="pct"/>
            <w:tcBorders>
              <w:top w:val="single" w:sz="6" w:space="0" w:color="000000"/>
              <w:left w:val="single" w:sz="6" w:space="0" w:color="000000"/>
              <w:bottom w:val="single" w:sz="6" w:space="0" w:color="000000"/>
            </w:tcBorders>
            <w:shd w:val="clear" w:color="auto" w:fill="FFFFFF"/>
          </w:tcPr>
          <w:p w:rsidR="00430D07" w:rsidRPr="00CD5B2B" w:rsidRDefault="00430D07" w:rsidP="00430D07">
            <w:pPr>
              <w:shd w:val="clear" w:color="auto" w:fill="FFFFFF"/>
              <w:rPr>
                <w:lang w:val="uk-UA"/>
              </w:rPr>
            </w:pPr>
            <w:r w:rsidRPr="00CD5B2B">
              <w:rPr>
                <w:lang w:val="uk-UA"/>
              </w:rPr>
              <w:t>1.</w:t>
            </w:r>
          </w:p>
        </w:tc>
        <w:tc>
          <w:tcPr>
            <w:tcW w:w="2486" w:type="pct"/>
            <w:tcBorders>
              <w:top w:val="single" w:sz="6" w:space="0" w:color="000000"/>
              <w:left w:val="single" w:sz="6" w:space="0" w:color="000000"/>
              <w:bottom w:val="single" w:sz="6" w:space="0" w:color="000000"/>
            </w:tcBorders>
            <w:shd w:val="clear" w:color="auto" w:fill="FFFFFF"/>
          </w:tcPr>
          <w:p w:rsidR="00430D07" w:rsidRPr="00CD5B2B" w:rsidRDefault="00430D07" w:rsidP="00430D07">
            <w:pPr>
              <w:shd w:val="clear" w:color="auto" w:fill="FFFFFF"/>
              <w:jc w:val="both"/>
              <w:rPr>
                <w:lang w:val="uk-UA"/>
              </w:rPr>
            </w:pPr>
            <w:r w:rsidRPr="00CD5B2B">
              <w:rPr>
                <w:lang w:val="uk-UA"/>
              </w:rPr>
              <w:t xml:space="preserve">Придбання комп’ютерної техніки, принтерів  для якісного і своєчасного обслуговування </w:t>
            </w:r>
            <w:r w:rsidRPr="00CD5B2B">
              <w:rPr>
                <w:bCs/>
                <w:lang w:val="uk-UA"/>
              </w:rPr>
              <w:t>бюджету громади</w:t>
            </w:r>
            <w:r w:rsidRPr="00CD5B2B">
              <w:rPr>
                <w:lang w:val="uk-UA"/>
              </w:rPr>
              <w:t>, оперативного обміну інформацією про стан виконання бюджету, в тому числі реалізації проекту впровадження програмно-технічного комплексу «Кліє</w:t>
            </w:r>
            <w:r w:rsidR="00DC4FC5" w:rsidRPr="00CD5B2B">
              <w:rPr>
                <w:lang w:val="uk-UA"/>
              </w:rPr>
              <w:t>нт казначейства – Казначейство»</w:t>
            </w:r>
          </w:p>
        </w:tc>
        <w:tc>
          <w:tcPr>
            <w:tcW w:w="903" w:type="pct"/>
            <w:tcBorders>
              <w:top w:val="single" w:sz="6" w:space="0" w:color="000000"/>
              <w:left w:val="single" w:sz="6" w:space="0" w:color="000000"/>
              <w:bottom w:val="single" w:sz="6" w:space="0" w:color="000000"/>
            </w:tcBorders>
            <w:shd w:val="clear" w:color="auto" w:fill="FFFFFF"/>
          </w:tcPr>
          <w:p w:rsidR="00430D07" w:rsidRPr="00CD5B2B" w:rsidRDefault="00430D07" w:rsidP="00430D07">
            <w:pPr>
              <w:shd w:val="clear" w:color="auto" w:fill="FFFFFF"/>
              <w:ind w:left="10" w:firstLine="82"/>
              <w:jc w:val="center"/>
              <w:rPr>
                <w:lang w:val="uk-UA"/>
              </w:rPr>
            </w:pPr>
            <w:r w:rsidRPr="00CD5B2B">
              <w:rPr>
                <w:lang w:val="uk-UA"/>
              </w:rPr>
              <w:t>Управління Державної казначейської служби</w:t>
            </w:r>
          </w:p>
        </w:tc>
        <w:tc>
          <w:tcPr>
            <w:tcW w:w="673" w:type="pct"/>
            <w:tcBorders>
              <w:top w:val="single" w:sz="6" w:space="0" w:color="000000"/>
              <w:left w:val="single" w:sz="6" w:space="0" w:color="000000"/>
              <w:bottom w:val="single" w:sz="6" w:space="0" w:color="000000"/>
            </w:tcBorders>
            <w:shd w:val="clear" w:color="auto" w:fill="FFFFFF"/>
          </w:tcPr>
          <w:p w:rsidR="00430D07" w:rsidRPr="00CD5B2B" w:rsidRDefault="00430D07" w:rsidP="00430D07">
            <w:pPr>
              <w:jc w:val="center"/>
              <w:rPr>
                <w:lang w:val="uk-UA"/>
              </w:rPr>
            </w:pPr>
            <w:r w:rsidRPr="00CD5B2B">
              <w:rPr>
                <w:lang w:val="uk-UA"/>
              </w:rPr>
              <w:t>2021 р.</w:t>
            </w:r>
          </w:p>
          <w:p w:rsidR="00430D07" w:rsidRPr="00CD5B2B" w:rsidRDefault="00430D07" w:rsidP="00430D07">
            <w:pPr>
              <w:jc w:val="center"/>
              <w:rPr>
                <w:lang w:val="uk-UA"/>
              </w:rPr>
            </w:pPr>
            <w:r w:rsidRPr="00CD5B2B">
              <w:rPr>
                <w:lang w:val="uk-UA"/>
              </w:rPr>
              <w:t>2022 р.</w:t>
            </w:r>
          </w:p>
          <w:p w:rsidR="00430D07" w:rsidRPr="00CD5B2B" w:rsidRDefault="00430D07" w:rsidP="00430D07">
            <w:pPr>
              <w:jc w:val="center"/>
              <w:rPr>
                <w:lang w:val="uk-UA"/>
              </w:rPr>
            </w:pPr>
            <w:r w:rsidRPr="00CD5B2B">
              <w:rPr>
                <w:lang w:val="uk-UA"/>
              </w:rPr>
              <w:t>2023 р.</w:t>
            </w:r>
          </w:p>
          <w:p w:rsidR="00430D07" w:rsidRPr="00CD5B2B" w:rsidRDefault="00430D07" w:rsidP="00430D07">
            <w:pPr>
              <w:shd w:val="clear" w:color="auto" w:fill="FFFFFF"/>
              <w:jc w:val="center"/>
              <w:rPr>
                <w:lang w:val="uk-UA"/>
              </w:rPr>
            </w:pPr>
            <w:r w:rsidRPr="00CD5B2B">
              <w:rPr>
                <w:lang w:val="uk-UA"/>
              </w:rPr>
              <w:t>2024 р.</w:t>
            </w:r>
          </w:p>
          <w:p w:rsidR="00430D07" w:rsidRPr="00CD5B2B" w:rsidRDefault="00430D07" w:rsidP="00430D07">
            <w:pPr>
              <w:shd w:val="clear" w:color="auto" w:fill="FFFFFF"/>
              <w:jc w:val="center"/>
              <w:rPr>
                <w:lang w:val="uk-UA"/>
              </w:rPr>
            </w:pPr>
            <w:r w:rsidRPr="00CD5B2B">
              <w:rPr>
                <w:lang w:val="uk-UA"/>
              </w:rPr>
              <w:t>2025 р.</w:t>
            </w:r>
          </w:p>
        </w:tc>
        <w:tc>
          <w:tcPr>
            <w:tcW w:w="727" w:type="pct"/>
            <w:gridSpan w:val="4"/>
            <w:tcBorders>
              <w:top w:val="single" w:sz="6" w:space="0" w:color="000000"/>
              <w:left w:val="single" w:sz="6" w:space="0" w:color="000000"/>
              <w:bottom w:val="single" w:sz="6" w:space="0" w:color="000000"/>
              <w:right w:val="single" w:sz="6" w:space="0" w:color="000000"/>
            </w:tcBorders>
            <w:shd w:val="clear" w:color="auto" w:fill="FFFFFF"/>
          </w:tcPr>
          <w:p w:rsidR="00430D07" w:rsidRPr="00CD5B2B" w:rsidRDefault="00430D07" w:rsidP="00430D07">
            <w:pPr>
              <w:shd w:val="clear" w:color="auto" w:fill="FFFFFF"/>
              <w:snapToGrid w:val="0"/>
              <w:jc w:val="center"/>
              <w:rPr>
                <w:lang w:val="en-US"/>
              </w:rPr>
            </w:pPr>
            <w:r w:rsidRPr="00CD5B2B">
              <w:rPr>
                <w:lang w:val="en-US"/>
              </w:rPr>
              <w:t>-</w:t>
            </w:r>
          </w:p>
          <w:p w:rsidR="00430D07" w:rsidRPr="00CD5B2B" w:rsidRDefault="00430D07" w:rsidP="00430D07">
            <w:pPr>
              <w:shd w:val="clear" w:color="auto" w:fill="FFFFFF"/>
              <w:jc w:val="center"/>
              <w:rPr>
                <w:lang w:val="en-US"/>
              </w:rPr>
            </w:pPr>
            <w:r w:rsidRPr="00CD5B2B">
              <w:rPr>
                <w:lang w:val="en-US"/>
              </w:rPr>
              <w:t>20</w:t>
            </w:r>
            <w:r w:rsidRPr="00CD5B2B">
              <w:rPr>
                <w:lang w:val="uk-UA"/>
              </w:rPr>
              <w:t>,</w:t>
            </w:r>
            <w:r w:rsidRPr="00CD5B2B">
              <w:rPr>
                <w:lang w:val="en-US"/>
              </w:rPr>
              <w:t>00</w:t>
            </w:r>
          </w:p>
          <w:p w:rsidR="00430D07" w:rsidRPr="00CD5B2B" w:rsidRDefault="00430D07" w:rsidP="00430D07">
            <w:pPr>
              <w:shd w:val="clear" w:color="auto" w:fill="FFFFFF"/>
              <w:jc w:val="center"/>
              <w:rPr>
                <w:lang w:val="en-US"/>
              </w:rPr>
            </w:pPr>
            <w:r w:rsidRPr="00CD5B2B">
              <w:rPr>
                <w:lang w:val="en-US"/>
              </w:rPr>
              <w:t>20</w:t>
            </w:r>
            <w:r w:rsidRPr="00CD5B2B">
              <w:rPr>
                <w:lang w:val="uk-UA"/>
              </w:rPr>
              <w:t>,</w:t>
            </w:r>
            <w:r w:rsidRPr="00CD5B2B">
              <w:rPr>
                <w:lang w:val="en-US"/>
              </w:rPr>
              <w:t>00</w:t>
            </w:r>
          </w:p>
          <w:p w:rsidR="00430D07" w:rsidRPr="00CD5B2B" w:rsidRDefault="00430D07" w:rsidP="00430D07">
            <w:pPr>
              <w:shd w:val="clear" w:color="auto" w:fill="FFFFFF"/>
              <w:jc w:val="center"/>
              <w:rPr>
                <w:lang w:val="uk-UA"/>
              </w:rPr>
            </w:pPr>
            <w:r w:rsidRPr="00CD5B2B">
              <w:rPr>
                <w:lang w:val="uk-UA"/>
              </w:rPr>
              <w:t>20,00</w:t>
            </w:r>
          </w:p>
          <w:p w:rsidR="00430D07" w:rsidRPr="00CD5B2B" w:rsidRDefault="00430D07" w:rsidP="00430D07">
            <w:pPr>
              <w:shd w:val="clear" w:color="auto" w:fill="FFFFFF"/>
              <w:jc w:val="center"/>
              <w:rPr>
                <w:lang w:val="uk-UA"/>
              </w:rPr>
            </w:pPr>
            <w:r w:rsidRPr="00CD5B2B">
              <w:rPr>
                <w:lang w:val="uk-UA"/>
              </w:rPr>
              <w:t>-</w:t>
            </w:r>
          </w:p>
        </w:tc>
      </w:tr>
      <w:tr w:rsidR="00430D07" w:rsidRPr="00DC4FC5" w:rsidTr="00CD5B2B">
        <w:tblPrEx>
          <w:tblCellMar>
            <w:left w:w="40" w:type="dxa"/>
            <w:right w:w="40" w:type="dxa"/>
          </w:tblCellMar>
        </w:tblPrEx>
        <w:trPr>
          <w:trHeight w:hRule="exact" w:val="6015"/>
        </w:trPr>
        <w:tc>
          <w:tcPr>
            <w:tcW w:w="213" w:type="pct"/>
            <w:tcBorders>
              <w:top w:val="single" w:sz="6" w:space="0" w:color="000000"/>
              <w:left w:val="single" w:sz="6" w:space="0" w:color="000000"/>
              <w:bottom w:val="single" w:sz="6" w:space="0" w:color="000000"/>
            </w:tcBorders>
            <w:shd w:val="clear" w:color="auto" w:fill="FFFFFF"/>
          </w:tcPr>
          <w:p w:rsidR="00430D07" w:rsidRPr="00DC4FC5" w:rsidRDefault="00430D07" w:rsidP="00430D07">
            <w:pPr>
              <w:shd w:val="clear" w:color="auto" w:fill="FFFFFF"/>
              <w:rPr>
                <w:lang w:val="uk-UA"/>
              </w:rPr>
            </w:pPr>
            <w:r w:rsidRPr="00DC4FC5">
              <w:rPr>
                <w:lang w:val="uk-UA"/>
              </w:rPr>
              <w:lastRenderedPageBreak/>
              <w:t>2.</w:t>
            </w:r>
          </w:p>
        </w:tc>
        <w:tc>
          <w:tcPr>
            <w:tcW w:w="2486" w:type="pct"/>
            <w:tcBorders>
              <w:top w:val="single" w:sz="6" w:space="0" w:color="000000"/>
              <w:left w:val="single" w:sz="6" w:space="0" w:color="000000"/>
              <w:bottom w:val="single" w:sz="6" w:space="0" w:color="000000"/>
            </w:tcBorders>
            <w:shd w:val="clear" w:color="auto" w:fill="FFFFFF"/>
          </w:tcPr>
          <w:p w:rsidR="00430D07" w:rsidRPr="00DC4FC5" w:rsidRDefault="00430D07" w:rsidP="00DC4FC5">
            <w:pPr>
              <w:shd w:val="clear" w:color="auto" w:fill="FFFFFF"/>
              <w:jc w:val="both"/>
              <w:rPr>
                <w:lang w:val="uk-UA"/>
              </w:rPr>
            </w:pPr>
            <w:r w:rsidRPr="00DC4FC5">
              <w:rPr>
                <w:lang w:val="uk-UA"/>
              </w:rPr>
              <w:t xml:space="preserve">Забезпечення здійснення ремонтів та обслуговування комп’ютерної та іншої наявної техніки, моніторів, блоків безперебійного живлення, </w:t>
            </w:r>
            <w:proofErr w:type="spellStart"/>
            <w:r w:rsidRPr="00DC4FC5">
              <w:rPr>
                <w:lang w:val="uk-UA"/>
              </w:rPr>
              <w:t>батарей</w:t>
            </w:r>
            <w:proofErr w:type="spellEnd"/>
            <w:r w:rsidRPr="00DC4FC5">
              <w:rPr>
                <w:lang w:val="uk-UA"/>
              </w:rPr>
              <w:t xml:space="preserve"> до них, </w:t>
            </w:r>
            <w:proofErr w:type="spellStart"/>
            <w:r w:rsidRPr="00DC4FC5">
              <w:rPr>
                <w:lang w:val="uk-UA"/>
              </w:rPr>
              <w:t>катриджів</w:t>
            </w:r>
            <w:proofErr w:type="spellEnd"/>
            <w:r w:rsidRPr="00DC4FC5">
              <w:rPr>
                <w:lang w:val="uk-UA"/>
              </w:rPr>
              <w:t>, придбання флешок  для якісного і своєчасного обслуговування сільського бюджету , оперативного обміну інформаці</w:t>
            </w:r>
            <w:r w:rsidR="0078684D">
              <w:rPr>
                <w:lang w:val="uk-UA"/>
              </w:rPr>
              <w:t xml:space="preserve">єю про стан виконання бюджету, </w:t>
            </w:r>
            <w:r w:rsidRPr="00DC4FC5">
              <w:rPr>
                <w:lang w:val="uk-UA"/>
              </w:rPr>
              <w:t xml:space="preserve">заправка та ремонт </w:t>
            </w:r>
            <w:proofErr w:type="spellStart"/>
            <w:r w:rsidRPr="00DC4FC5">
              <w:rPr>
                <w:lang w:val="uk-UA"/>
              </w:rPr>
              <w:t>катриджів</w:t>
            </w:r>
            <w:proofErr w:type="spellEnd"/>
            <w:r w:rsidRPr="00DC4FC5">
              <w:rPr>
                <w:lang w:val="uk-UA"/>
              </w:rPr>
              <w:t>, придбання програмного забезпечення, придбання паперу та витратних матеріалів, придба</w:t>
            </w:r>
            <w:r w:rsidR="0078684D">
              <w:rPr>
                <w:lang w:val="uk-UA"/>
              </w:rPr>
              <w:t xml:space="preserve">ння канцелярських, будівельних </w:t>
            </w:r>
            <w:r w:rsidRPr="00DC4FC5">
              <w:rPr>
                <w:lang w:val="uk-UA"/>
              </w:rPr>
              <w:t>та господарських товарів, проведення ремонту  приміщення  управління та оплати за проведення локальної мережі, охоронної та пожежної сигналізації, електропостачання та газопостачання для якісного і своєчасного обслуговування сільського бюджету, в тому числі реалізації проекту впровадження програмно-технічного комплексу «Кліє</w:t>
            </w:r>
            <w:r w:rsidR="00DC4FC5">
              <w:rPr>
                <w:lang w:val="uk-UA"/>
              </w:rPr>
              <w:t>нт казначейства – Казначейство»</w:t>
            </w:r>
          </w:p>
        </w:tc>
        <w:tc>
          <w:tcPr>
            <w:tcW w:w="903" w:type="pct"/>
            <w:tcBorders>
              <w:top w:val="single" w:sz="6" w:space="0" w:color="000000"/>
              <w:left w:val="single" w:sz="6" w:space="0" w:color="000000"/>
              <w:bottom w:val="single" w:sz="6" w:space="0" w:color="000000"/>
            </w:tcBorders>
            <w:shd w:val="clear" w:color="auto" w:fill="FFFFFF"/>
          </w:tcPr>
          <w:p w:rsidR="00430D07" w:rsidRPr="00DC4FC5" w:rsidRDefault="00430D07" w:rsidP="00430D07">
            <w:pPr>
              <w:shd w:val="clear" w:color="auto" w:fill="FFFFFF"/>
              <w:ind w:left="10" w:firstLine="82"/>
              <w:jc w:val="center"/>
              <w:rPr>
                <w:lang w:val="uk-UA"/>
              </w:rPr>
            </w:pPr>
            <w:r w:rsidRPr="00DC4FC5">
              <w:rPr>
                <w:lang w:val="uk-UA"/>
              </w:rPr>
              <w:t>Управління Державної казначейської служби</w:t>
            </w:r>
          </w:p>
        </w:tc>
        <w:tc>
          <w:tcPr>
            <w:tcW w:w="673" w:type="pct"/>
            <w:tcBorders>
              <w:top w:val="single" w:sz="6" w:space="0" w:color="000000"/>
              <w:left w:val="single" w:sz="6" w:space="0" w:color="000000"/>
              <w:bottom w:val="single" w:sz="6" w:space="0" w:color="000000"/>
            </w:tcBorders>
            <w:shd w:val="clear" w:color="auto" w:fill="FFFFFF"/>
          </w:tcPr>
          <w:p w:rsidR="00430D07" w:rsidRPr="00DC4FC5" w:rsidRDefault="00430D07" w:rsidP="00430D07">
            <w:pPr>
              <w:jc w:val="center"/>
              <w:rPr>
                <w:lang w:val="uk-UA"/>
              </w:rPr>
            </w:pPr>
            <w:r w:rsidRPr="00DC4FC5">
              <w:rPr>
                <w:lang w:val="uk-UA"/>
              </w:rPr>
              <w:t>2021 р.</w:t>
            </w:r>
          </w:p>
          <w:p w:rsidR="00430D07" w:rsidRPr="00DC4FC5" w:rsidRDefault="00430D07" w:rsidP="00430D07">
            <w:pPr>
              <w:jc w:val="center"/>
              <w:rPr>
                <w:lang w:val="uk-UA"/>
              </w:rPr>
            </w:pPr>
            <w:r w:rsidRPr="00DC4FC5">
              <w:rPr>
                <w:lang w:val="uk-UA"/>
              </w:rPr>
              <w:t>2022 р.</w:t>
            </w:r>
          </w:p>
          <w:p w:rsidR="00430D07" w:rsidRPr="00DC4FC5" w:rsidRDefault="00430D07" w:rsidP="00430D07">
            <w:pPr>
              <w:shd w:val="clear" w:color="auto" w:fill="FFFFFF"/>
              <w:jc w:val="center"/>
              <w:rPr>
                <w:lang w:val="uk-UA"/>
              </w:rPr>
            </w:pPr>
            <w:r w:rsidRPr="00DC4FC5">
              <w:rPr>
                <w:lang w:val="uk-UA"/>
              </w:rPr>
              <w:t>2023 р.</w:t>
            </w:r>
          </w:p>
          <w:p w:rsidR="00430D07" w:rsidRPr="00DC4FC5" w:rsidRDefault="00430D07" w:rsidP="00430D07">
            <w:pPr>
              <w:jc w:val="center"/>
              <w:rPr>
                <w:lang w:val="uk-UA"/>
              </w:rPr>
            </w:pPr>
            <w:r w:rsidRPr="00DC4FC5">
              <w:rPr>
                <w:lang w:val="uk-UA"/>
              </w:rPr>
              <w:t>2024 р.</w:t>
            </w:r>
          </w:p>
          <w:p w:rsidR="00430D07" w:rsidRPr="00DC4FC5" w:rsidRDefault="00430D07" w:rsidP="00430D07">
            <w:pPr>
              <w:shd w:val="clear" w:color="auto" w:fill="FFFFFF"/>
              <w:rPr>
                <w:lang w:val="en-US"/>
              </w:rPr>
            </w:pPr>
            <w:r w:rsidRPr="00DC4FC5">
              <w:rPr>
                <w:lang w:val="uk-UA"/>
              </w:rPr>
              <w:t xml:space="preserve">   2025 р</w:t>
            </w:r>
          </w:p>
        </w:tc>
        <w:tc>
          <w:tcPr>
            <w:tcW w:w="727" w:type="pct"/>
            <w:gridSpan w:val="4"/>
            <w:tcBorders>
              <w:top w:val="single" w:sz="6" w:space="0" w:color="000000"/>
              <w:left w:val="single" w:sz="6" w:space="0" w:color="000000"/>
              <w:bottom w:val="single" w:sz="6" w:space="0" w:color="000000"/>
              <w:right w:val="single" w:sz="6" w:space="0" w:color="000000"/>
            </w:tcBorders>
            <w:shd w:val="clear" w:color="auto" w:fill="FFFFFF"/>
          </w:tcPr>
          <w:p w:rsidR="00430D07" w:rsidRPr="00DC4FC5" w:rsidRDefault="00430D07" w:rsidP="00430D07">
            <w:pPr>
              <w:shd w:val="clear" w:color="auto" w:fill="FFFFFF"/>
              <w:snapToGrid w:val="0"/>
              <w:jc w:val="center"/>
              <w:rPr>
                <w:lang w:val="en-US"/>
              </w:rPr>
            </w:pPr>
            <w:r w:rsidRPr="00DC4FC5">
              <w:rPr>
                <w:lang w:val="en-US"/>
              </w:rPr>
              <w:t>2</w:t>
            </w:r>
            <w:r w:rsidRPr="00DC4FC5">
              <w:rPr>
                <w:lang w:val="uk-UA"/>
              </w:rPr>
              <w:t>0,</w:t>
            </w:r>
            <w:r w:rsidRPr="00DC4FC5">
              <w:rPr>
                <w:lang w:val="en-US"/>
              </w:rPr>
              <w:t>00</w:t>
            </w:r>
          </w:p>
          <w:p w:rsidR="00430D07" w:rsidRPr="00DC4FC5" w:rsidRDefault="00430D07" w:rsidP="00430D07">
            <w:pPr>
              <w:shd w:val="clear" w:color="auto" w:fill="FFFFFF"/>
              <w:snapToGrid w:val="0"/>
              <w:jc w:val="center"/>
              <w:rPr>
                <w:lang w:val="en-US"/>
              </w:rPr>
            </w:pPr>
            <w:r w:rsidRPr="00DC4FC5">
              <w:rPr>
                <w:lang w:val="uk-UA"/>
              </w:rPr>
              <w:t>30,00</w:t>
            </w:r>
          </w:p>
          <w:p w:rsidR="00430D07" w:rsidRPr="00DC4FC5" w:rsidRDefault="00430D07" w:rsidP="00430D07">
            <w:pPr>
              <w:shd w:val="clear" w:color="auto" w:fill="FFFFFF"/>
              <w:snapToGrid w:val="0"/>
              <w:jc w:val="center"/>
              <w:rPr>
                <w:lang w:val="en-US"/>
              </w:rPr>
            </w:pPr>
            <w:r w:rsidRPr="00DC4FC5">
              <w:rPr>
                <w:lang w:val="en-US"/>
              </w:rPr>
              <w:t>3</w:t>
            </w:r>
            <w:r w:rsidRPr="00DC4FC5">
              <w:rPr>
                <w:lang w:val="uk-UA"/>
              </w:rPr>
              <w:t>0,00</w:t>
            </w:r>
          </w:p>
          <w:p w:rsidR="00430D07" w:rsidRPr="00DC4FC5" w:rsidRDefault="00430D07" w:rsidP="00430D07">
            <w:pPr>
              <w:shd w:val="clear" w:color="auto" w:fill="FFFFFF"/>
              <w:snapToGrid w:val="0"/>
              <w:jc w:val="center"/>
              <w:rPr>
                <w:lang w:val="uk-UA"/>
              </w:rPr>
            </w:pPr>
            <w:r w:rsidRPr="00DC4FC5">
              <w:rPr>
                <w:lang w:val="uk-UA"/>
              </w:rPr>
              <w:t>30,00</w:t>
            </w:r>
          </w:p>
          <w:p w:rsidR="00430D07" w:rsidRPr="00DC4FC5" w:rsidRDefault="00430D07" w:rsidP="00430D07">
            <w:pPr>
              <w:shd w:val="clear" w:color="auto" w:fill="FFFFFF"/>
              <w:snapToGrid w:val="0"/>
              <w:jc w:val="center"/>
              <w:rPr>
                <w:lang w:val="uk-UA"/>
              </w:rPr>
            </w:pPr>
            <w:r w:rsidRPr="00DC4FC5">
              <w:rPr>
                <w:lang w:val="uk-UA"/>
              </w:rPr>
              <w:t>50,00</w:t>
            </w:r>
          </w:p>
        </w:tc>
      </w:tr>
    </w:tbl>
    <w:p w:rsidR="00430D07" w:rsidRDefault="00430D07" w:rsidP="00DC4FC5">
      <w:pPr>
        <w:ind w:right="-5"/>
        <w:rPr>
          <w:b/>
          <w:sz w:val="28"/>
          <w:szCs w:val="28"/>
          <w:lang w:val="en-US"/>
        </w:rPr>
      </w:pPr>
    </w:p>
    <w:p w:rsidR="00430D07" w:rsidRPr="00CD5B2B" w:rsidRDefault="00430D07" w:rsidP="00430D07">
      <w:pPr>
        <w:ind w:right="-5" w:firstLine="900"/>
        <w:rPr>
          <w:lang w:val="uk-UA"/>
        </w:rPr>
      </w:pPr>
      <w:r w:rsidRPr="00CD5B2B">
        <w:rPr>
          <w:b/>
          <w:lang w:val="en-US"/>
        </w:rPr>
        <w:t>VII</w:t>
      </w:r>
      <w:r w:rsidRPr="00CD5B2B">
        <w:rPr>
          <w:b/>
          <w:lang w:val="uk-UA"/>
        </w:rPr>
        <w:t>. Координація та контроль за ходом виконання програми</w:t>
      </w:r>
    </w:p>
    <w:p w:rsidR="00430D07" w:rsidRPr="00CD5B2B" w:rsidRDefault="00430D07" w:rsidP="00430D07">
      <w:pPr>
        <w:ind w:right="-82" w:firstLine="900"/>
        <w:jc w:val="both"/>
        <w:rPr>
          <w:lang w:val="uk-UA"/>
        </w:rPr>
      </w:pPr>
      <w:r w:rsidRPr="00CD5B2B">
        <w:rPr>
          <w:lang w:val="uk-UA"/>
        </w:rPr>
        <w:t xml:space="preserve">Виконання програми покладається на Управління Державної казначейської служби України у Зборівському районі Тернопільської області. Координація та контроль за ходом виконання програми здійснюється  </w:t>
      </w:r>
      <w:proofErr w:type="spellStart"/>
      <w:r w:rsidRPr="00CD5B2B">
        <w:rPr>
          <w:lang w:val="uk-UA"/>
        </w:rPr>
        <w:t>Озернянською</w:t>
      </w:r>
      <w:proofErr w:type="spellEnd"/>
      <w:r w:rsidRPr="00CD5B2B">
        <w:rPr>
          <w:lang w:val="uk-UA"/>
        </w:rPr>
        <w:t xml:space="preserve"> сільською територіальною громадою, яка контролює хід реалізації заходів програми, вносить пропозиції за обґрунтованим поданням виконавця щодо зміни термінів виконання заходів програми, аналізує використання бюджетних коштів за призначенням.</w:t>
      </w:r>
    </w:p>
    <w:p w:rsidR="00430D07" w:rsidRPr="00CD5B2B" w:rsidRDefault="00430D07" w:rsidP="00430D07">
      <w:pPr>
        <w:spacing w:line="317" w:lineRule="exact"/>
        <w:ind w:left="20" w:right="20" w:firstLine="740"/>
        <w:jc w:val="both"/>
        <w:rPr>
          <w:lang w:val="uk-UA"/>
        </w:rPr>
      </w:pPr>
      <w:r w:rsidRPr="00CD5B2B">
        <w:rPr>
          <w:lang w:val="uk-UA"/>
        </w:rPr>
        <w:t>Виконання Програми здійснюється шляхом реалізації її заходів і завдань Управлінням Державної казначейської служби України у Зборівському районі Тернопільської області.</w:t>
      </w:r>
    </w:p>
    <w:p w:rsidR="00430D07" w:rsidRPr="00CD5B2B" w:rsidRDefault="00430D07" w:rsidP="00430D07">
      <w:pPr>
        <w:ind w:right="-5" w:firstLine="851"/>
        <w:jc w:val="both"/>
        <w:rPr>
          <w:lang w:val="uk-UA"/>
        </w:rPr>
      </w:pPr>
      <w:r w:rsidRPr="00CD5B2B">
        <w:rPr>
          <w:lang w:val="uk-UA"/>
        </w:rPr>
        <w:t xml:space="preserve">Управління Державної казначейської служби України у Зборівському районі Тернопільської області щороку до </w:t>
      </w:r>
      <w:r w:rsidRPr="00CD5B2B">
        <w:rPr>
          <w:bCs/>
          <w:lang w:val="uk-UA"/>
        </w:rPr>
        <w:t>20 січня року наступного за звітним</w:t>
      </w:r>
      <w:r w:rsidRPr="00CD5B2B">
        <w:rPr>
          <w:lang w:val="uk-UA"/>
        </w:rPr>
        <w:t xml:space="preserve"> подає Озернянській сільській територіальній громаді  детальний звіт про хід реалізації програми.</w:t>
      </w:r>
    </w:p>
    <w:p w:rsidR="00055A96" w:rsidRDefault="00055A96" w:rsidP="00430D07">
      <w:pPr>
        <w:jc w:val="both"/>
        <w:rPr>
          <w:b/>
          <w:lang w:val="uk-UA"/>
        </w:rPr>
      </w:pPr>
    </w:p>
    <w:p w:rsidR="00CD5B2B" w:rsidRDefault="00CD5B2B" w:rsidP="00430D07">
      <w:pPr>
        <w:jc w:val="both"/>
        <w:rPr>
          <w:b/>
          <w:lang w:val="uk-UA"/>
        </w:rPr>
      </w:pPr>
    </w:p>
    <w:p w:rsidR="00CD5B2B" w:rsidRPr="00CD5B2B" w:rsidRDefault="00CD5B2B" w:rsidP="00430D07">
      <w:pPr>
        <w:jc w:val="both"/>
        <w:rPr>
          <w:b/>
          <w:lang w:val="uk-UA"/>
        </w:rPr>
      </w:pPr>
    </w:p>
    <w:p w:rsidR="00055A96" w:rsidRPr="00CD5B2B" w:rsidRDefault="00055A96" w:rsidP="00430D07">
      <w:pPr>
        <w:jc w:val="both"/>
        <w:rPr>
          <w:b/>
          <w:lang w:val="uk-UA"/>
        </w:rPr>
      </w:pPr>
    </w:p>
    <w:p w:rsidR="00430D07" w:rsidRPr="00CD5B2B" w:rsidRDefault="00402B58" w:rsidP="00430D07">
      <w:pPr>
        <w:jc w:val="both"/>
        <w:rPr>
          <w:b/>
          <w:caps/>
          <w:sz w:val="28"/>
          <w:szCs w:val="28"/>
          <w:lang w:val="uk-UA"/>
        </w:rPr>
      </w:pPr>
      <w:r w:rsidRPr="00CD5B2B">
        <w:rPr>
          <w:b/>
          <w:sz w:val="28"/>
          <w:szCs w:val="28"/>
          <w:lang w:val="uk-UA"/>
        </w:rPr>
        <w:t xml:space="preserve">Секретар сільської ради </w:t>
      </w:r>
      <w:r w:rsidRPr="00CD5B2B">
        <w:rPr>
          <w:b/>
          <w:sz w:val="28"/>
          <w:szCs w:val="28"/>
          <w:lang w:val="uk-UA"/>
        </w:rPr>
        <w:tab/>
      </w:r>
      <w:r w:rsidRPr="00CD5B2B">
        <w:rPr>
          <w:b/>
          <w:sz w:val="28"/>
          <w:szCs w:val="28"/>
          <w:lang w:val="uk-UA"/>
        </w:rPr>
        <w:tab/>
      </w:r>
      <w:r w:rsidRPr="00CD5B2B">
        <w:rPr>
          <w:b/>
          <w:sz w:val="28"/>
          <w:szCs w:val="28"/>
          <w:lang w:val="uk-UA"/>
        </w:rPr>
        <w:tab/>
      </w:r>
      <w:r w:rsidRPr="00CD5B2B">
        <w:rPr>
          <w:b/>
          <w:sz w:val="28"/>
          <w:szCs w:val="28"/>
          <w:lang w:val="uk-UA"/>
        </w:rPr>
        <w:tab/>
      </w:r>
      <w:r w:rsidRPr="00CD5B2B">
        <w:rPr>
          <w:b/>
          <w:sz w:val="28"/>
          <w:szCs w:val="28"/>
          <w:lang w:val="uk-UA"/>
        </w:rPr>
        <w:tab/>
        <w:t>Назар РОМАНІВ</w:t>
      </w:r>
    </w:p>
    <w:p w:rsidR="00E11D8F" w:rsidRPr="00CD5B2B" w:rsidRDefault="00E11D8F" w:rsidP="00353F56">
      <w:pPr>
        <w:rPr>
          <w:lang w:val="uk-UA"/>
        </w:rPr>
      </w:pPr>
    </w:p>
    <w:sectPr w:rsidR="00E11D8F" w:rsidRPr="00CD5B2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2547915"/>
    <w:multiLevelType w:val="multilevel"/>
    <w:tmpl w:val="C9A8CBB0"/>
    <w:lvl w:ilvl="0">
      <w:start w:val="1"/>
      <w:numFmt w:val="decimal"/>
      <w:lvlText w:val="%1."/>
      <w:lvlJc w:val="left"/>
      <w:pPr>
        <w:ind w:left="675" w:hanging="675"/>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2" w15:restartNumberingAfterBreak="0">
    <w:nsid w:val="0C1C32B4"/>
    <w:multiLevelType w:val="hybridMultilevel"/>
    <w:tmpl w:val="3612AF36"/>
    <w:lvl w:ilvl="0" w:tplc="57EE95F8">
      <w:start w:val="1"/>
      <w:numFmt w:val="decimal"/>
      <w:lvlText w:val="%1"/>
      <w:lvlJc w:val="left"/>
      <w:pPr>
        <w:tabs>
          <w:tab w:val="num" w:pos="360"/>
        </w:tabs>
        <w:ind w:left="360" w:hanging="360"/>
      </w:pPr>
      <w:rPr>
        <w:rFonts w:ascii="Times New Roman" w:eastAsia="Calibri" w:hAnsi="Times New Roman" w:cs="Times New Roman"/>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136A062E"/>
    <w:multiLevelType w:val="multilevel"/>
    <w:tmpl w:val="8B62A952"/>
    <w:lvl w:ilvl="0">
      <w:start w:val="2"/>
      <w:numFmt w:val="decimal"/>
      <w:lvlText w:val="%1."/>
      <w:lvlJc w:val="left"/>
      <w:pPr>
        <w:ind w:left="450" w:hanging="450"/>
      </w:pPr>
      <w:rPr>
        <w:rFonts w:hint="default"/>
      </w:rPr>
    </w:lvl>
    <w:lvl w:ilvl="1">
      <w:start w:val="1"/>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4" w15:restartNumberingAfterBreak="0">
    <w:nsid w:val="3B6B2B79"/>
    <w:multiLevelType w:val="multilevel"/>
    <w:tmpl w:val="73C00166"/>
    <w:lvl w:ilvl="0">
      <w:start w:val="1"/>
      <w:numFmt w:val="decimal"/>
      <w:lvlText w:val="%1."/>
      <w:lvlJc w:val="left"/>
      <w:pPr>
        <w:ind w:left="502"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F0C6759"/>
    <w:multiLevelType w:val="multilevel"/>
    <w:tmpl w:val="26C4AC80"/>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6" w15:restartNumberingAfterBreak="0">
    <w:nsid w:val="44B91DCD"/>
    <w:multiLevelType w:val="hybridMultilevel"/>
    <w:tmpl w:val="815667FA"/>
    <w:lvl w:ilvl="0" w:tplc="943684AE">
      <w:start w:val="5"/>
      <w:numFmt w:val="bullet"/>
      <w:lvlText w:val="-"/>
      <w:lvlJc w:val="left"/>
      <w:pPr>
        <w:tabs>
          <w:tab w:val="num" w:pos="1069"/>
        </w:tabs>
        <w:ind w:left="1069" w:hanging="360"/>
      </w:pPr>
      <w:rPr>
        <w:rFonts w:ascii="Times New Roman" w:eastAsia="Times New Roman" w:hAnsi="Times New Roman" w:cs="Times New Roman" w:hint="default"/>
        <w:b/>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76822C1"/>
    <w:multiLevelType w:val="multilevel"/>
    <w:tmpl w:val="73C00166"/>
    <w:lvl w:ilvl="0">
      <w:start w:val="1"/>
      <w:numFmt w:val="decimal"/>
      <w:lvlText w:val="%1."/>
      <w:lvlJc w:val="left"/>
      <w:pPr>
        <w:ind w:left="502"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9A27090"/>
    <w:multiLevelType w:val="hybridMultilevel"/>
    <w:tmpl w:val="8104ED82"/>
    <w:lvl w:ilvl="0" w:tplc="297CDFAC">
      <w:start w:val="1"/>
      <w:numFmt w:val="bullet"/>
      <w:lvlText w:val="-"/>
      <w:lvlJc w:val="left"/>
      <w:pPr>
        <w:ind w:left="1069" w:hanging="360"/>
      </w:pPr>
      <w:rPr>
        <w:rFonts w:ascii="Times New Roman" w:eastAsia="Times New Roman" w:hAnsi="Times New Roman" w:cs="Times New Roman" w:hint="default"/>
        <w:b/>
      </w:rPr>
    </w:lvl>
    <w:lvl w:ilvl="1" w:tplc="04220003">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15:restartNumberingAfterBreak="0">
    <w:nsid w:val="638E7A69"/>
    <w:multiLevelType w:val="multilevel"/>
    <w:tmpl w:val="D4C2C5BE"/>
    <w:lvl w:ilvl="0">
      <w:start w:val="1"/>
      <w:numFmt w:val="decimal"/>
      <w:lvlText w:val="%1."/>
      <w:lvlJc w:val="left"/>
      <w:pPr>
        <w:ind w:left="675" w:hanging="675"/>
      </w:pPr>
      <w:rPr>
        <w:rFonts w:hint="default"/>
      </w:rPr>
    </w:lvl>
    <w:lvl w:ilvl="1">
      <w:start w:val="3"/>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7"/>
  </w:num>
  <w:num w:numId="2">
    <w:abstractNumId w:val="2"/>
  </w:num>
  <w:num w:numId="3">
    <w:abstractNumId w:val="6"/>
  </w:num>
  <w:num w:numId="4">
    <w:abstractNumId w:val="5"/>
  </w:num>
  <w:num w:numId="5">
    <w:abstractNumId w:val="1"/>
  </w:num>
  <w:num w:numId="6">
    <w:abstractNumId w:val="9"/>
  </w:num>
  <w:num w:numId="7">
    <w:abstractNumId w:val="3"/>
  </w:num>
  <w:num w:numId="8">
    <w:abstractNumId w:val="8"/>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1A3"/>
    <w:rsid w:val="00002C53"/>
    <w:rsid w:val="0001078A"/>
    <w:rsid w:val="00047D48"/>
    <w:rsid w:val="00055A96"/>
    <w:rsid w:val="00061192"/>
    <w:rsid w:val="00101FA5"/>
    <w:rsid w:val="00115282"/>
    <w:rsid w:val="001373B9"/>
    <w:rsid w:val="00157210"/>
    <w:rsid w:val="00170D2E"/>
    <w:rsid w:val="0017110E"/>
    <w:rsid w:val="001A2155"/>
    <w:rsid w:val="001F240D"/>
    <w:rsid w:val="00301B70"/>
    <w:rsid w:val="0033409B"/>
    <w:rsid w:val="003445F0"/>
    <w:rsid w:val="00353F56"/>
    <w:rsid w:val="0037765B"/>
    <w:rsid w:val="003A7046"/>
    <w:rsid w:val="003C56C0"/>
    <w:rsid w:val="00402B58"/>
    <w:rsid w:val="004205B3"/>
    <w:rsid w:val="004234D7"/>
    <w:rsid w:val="00430D07"/>
    <w:rsid w:val="00433338"/>
    <w:rsid w:val="0046569D"/>
    <w:rsid w:val="004B6632"/>
    <w:rsid w:val="0050680D"/>
    <w:rsid w:val="00521A96"/>
    <w:rsid w:val="00545D78"/>
    <w:rsid w:val="005A2017"/>
    <w:rsid w:val="005B009A"/>
    <w:rsid w:val="005B60F8"/>
    <w:rsid w:val="005C6AFF"/>
    <w:rsid w:val="005C757C"/>
    <w:rsid w:val="005C766E"/>
    <w:rsid w:val="00604CF2"/>
    <w:rsid w:val="006441C4"/>
    <w:rsid w:val="007353C7"/>
    <w:rsid w:val="007479A9"/>
    <w:rsid w:val="00750EB4"/>
    <w:rsid w:val="007771B6"/>
    <w:rsid w:val="0078684D"/>
    <w:rsid w:val="008025D7"/>
    <w:rsid w:val="00805B69"/>
    <w:rsid w:val="0082515F"/>
    <w:rsid w:val="008637B1"/>
    <w:rsid w:val="008962A2"/>
    <w:rsid w:val="008E1715"/>
    <w:rsid w:val="00943712"/>
    <w:rsid w:val="00992246"/>
    <w:rsid w:val="009B2B60"/>
    <w:rsid w:val="009B3198"/>
    <w:rsid w:val="009F3C85"/>
    <w:rsid w:val="00A37392"/>
    <w:rsid w:val="00A522E7"/>
    <w:rsid w:val="00A717D0"/>
    <w:rsid w:val="00A960B1"/>
    <w:rsid w:val="00AA210E"/>
    <w:rsid w:val="00AB184D"/>
    <w:rsid w:val="00AE51FE"/>
    <w:rsid w:val="00B06934"/>
    <w:rsid w:val="00B46D4E"/>
    <w:rsid w:val="00B841AD"/>
    <w:rsid w:val="00B86781"/>
    <w:rsid w:val="00BD5A67"/>
    <w:rsid w:val="00BE679C"/>
    <w:rsid w:val="00C225C6"/>
    <w:rsid w:val="00C34410"/>
    <w:rsid w:val="00C801BD"/>
    <w:rsid w:val="00CA2A14"/>
    <w:rsid w:val="00CB1C00"/>
    <w:rsid w:val="00CD5B2B"/>
    <w:rsid w:val="00CF0EA1"/>
    <w:rsid w:val="00CF338E"/>
    <w:rsid w:val="00CF7202"/>
    <w:rsid w:val="00D366A5"/>
    <w:rsid w:val="00D92F45"/>
    <w:rsid w:val="00D9302C"/>
    <w:rsid w:val="00DB11A3"/>
    <w:rsid w:val="00DC4FC5"/>
    <w:rsid w:val="00DD3B73"/>
    <w:rsid w:val="00DF3181"/>
    <w:rsid w:val="00E11D8F"/>
    <w:rsid w:val="00E4421C"/>
    <w:rsid w:val="00E94E9D"/>
    <w:rsid w:val="00E952A0"/>
    <w:rsid w:val="00EB65C8"/>
    <w:rsid w:val="00EE786F"/>
    <w:rsid w:val="00F461D9"/>
    <w:rsid w:val="00F50A04"/>
    <w:rsid w:val="00F57764"/>
    <w:rsid w:val="00FA1E60"/>
    <w:rsid w:val="00FC1116"/>
    <w:rsid w:val="00FE48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9E2F5"/>
  <w15:chartTrackingRefBased/>
  <w15:docId w15:val="{85CD521E-A9BB-4693-AD04-214FFCB51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1A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11A3"/>
    <w:pPr>
      <w:ind w:left="720"/>
      <w:contextualSpacing/>
    </w:pPr>
  </w:style>
  <w:style w:type="paragraph" w:styleId="a4">
    <w:name w:val="Balloon Text"/>
    <w:basedOn w:val="a"/>
    <w:link w:val="a5"/>
    <w:uiPriority w:val="99"/>
    <w:semiHidden/>
    <w:unhideWhenUsed/>
    <w:rsid w:val="003445F0"/>
    <w:rPr>
      <w:rFonts w:ascii="Segoe UI" w:hAnsi="Segoe UI" w:cs="Segoe UI"/>
      <w:sz w:val="18"/>
      <w:szCs w:val="18"/>
    </w:rPr>
  </w:style>
  <w:style w:type="character" w:customStyle="1" w:styleId="a5">
    <w:name w:val="Текст выноски Знак"/>
    <w:basedOn w:val="a0"/>
    <w:link w:val="a4"/>
    <w:uiPriority w:val="99"/>
    <w:semiHidden/>
    <w:rsid w:val="003445F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7FE45-89DA-415D-9962-C5572FD57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13</Pages>
  <Words>16061</Words>
  <Characters>9156</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oz8</dc:creator>
  <cp:keywords/>
  <dc:description/>
  <cp:lastModifiedBy>oz8</cp:lastModifiedBy>
  <cp:revision>66</cp:revision>
  <cp:lastPrinted>2021-10-19T10:21:00Z</cp:lastPrinted>
  <dcterms:created xsi:type="dcterms:W3CDTF">2021-10-13T11:18:00Z</dcterms:created>
  <dcterms:modified xsi:type="dcterms:W3CDTF">2021-10-21T13:21:00Z</dcterms:modified>
</cp:coreProperties>
</file>