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FA0" w:rsidRDefault="007214E0" w:rsidP="007214E0">
      <w:pPr>
        <w:spacing w:after="0" w:line="240" w:lineRule="auto"/>
        <w:jc w:val="center"/>
        <w:rPr>
          <w:rFonts w:ascii="Times New Roman" w:eastAsia="Times New Roman" w:hAnsi="Times New Roman" w:cs="Times New Roman"/>
          <w:sz w:val="28"/>
          <w:szCs w:val="28"/>
          <w:lang w:val="uk-UA" w:eastAsia="ru-RU"/>
        </w:rPr>
      </w:pPr>
      <w:r>
        <w:rPr>
          <w:rFonts w:ascii="Times New Roman" w:hAnsi="Times New Roman"/>
          <w:noProof/>
          <w:sz w:val="28"/>
          <w:lang w:val="uk-UA" w:eastAsia="uk-UA"/>
        </w:rPr>
        <w:drawing>
          <wp:inline distT="0" distB="0" distL="0" distR="0">
            <wp:extent cx="58102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771525"/>
                    </a:xfrm>
                    <a:prstGeom prst="rect">
                      <a:avLst/>
                    </a:prstGeom>
                    <a:noFill/>
                    <a:ln>
                      <a:noFill/>
                    </a:ln>
                  </pic:spPr>
                </pic:pic>
              </a:graphicData>
            </a:graphic>
          </wp:inline>
        </w:drawing>
      </w:r>
    </w:p>
    <w:p w:rsidR="00D0262D" w:rsidRPr="00C87FA0" w:rsidRDefault="00C87FA0" w:rsidP="005E52B6">
      <w:pPr>
        <w:spacing w:after="0" w:line="240" w:lineRule="auto"/>
        <w:jc w:val="center"/>
        <w:rPr>
          <w:rFonts w:ascii="Times New Roman" w:eastAsia="Times New Roman" w:hAnsi="Times New Roman" w:cs="Times New Roman"/>
          <w:b/>
          <w:sz w:val="28"/>
          <w:szCs w:val="28"/>
          <w:lang w:val="uk-UA" w:eastAsia="ru-RU"/>
        </w:rPr>
      </w:pPr>
      <w:r w:rsidRPr="00C87FA0">
        <w:rPr>
          <w:rFonts w:ascii="Times New Roman" w:eastAsia="Times New Roman" w:hAnsi="Times New Roman" w:cs="Times New Roman"/>
          <w:b/>
          <w:sz w:val="28"/>
          <w:szCs w:val="28"/>
          <w:lang w:val="uk-UA" w:eastAsia="ru-RU"/>
        </w:rPr>
        <w:t>ОЗЕРНЯНСЬКА СІЛЬСЬКА РАДА</w:t>
      </w:r>
    </w:p>
    <w:p w:rsidR="00C87FA0" w:rsidRPr="00C87FA0" w:rsidRDefault="003C344A" w:rsidP="003C344A">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ТЕРНОПІЛЬСЬКОГО РАЙОНУ</w:t>
      </w:r>
      <w:r>
        <w:rPr>
          <w:rFonts w:ascii="Times New Roman" w:eastAsia="Times New Roman" w:hAnsi="Times New Roman" w:cs="Times New Roman"/>
          <w:b/>
          <w:sz w:val="28"/>
          <w:szCs w:val="28"/>
          <w:lang w:val="uk-UA" w:eastAsia="ru-RU"/>
        </w:rPr>
        <w:br/>
        <w:t>ТЕРНОПІЛЬСЬКОЇ ОБЛАСТІ</w:t>
      </w:r>
      <w:r w:rsidR="00C87FA0" w:rsidRPr="00C87FA0">
        <w:rPr>
          <w:rFonts w:ascii="Times New Roman" w:eastAsia="Times New Roman" w:hAnsi="Times New Roman" w:cs="Times New Roman"/>
          <w:b/>
          <w:sz w:val="28"/>
          <w:szCs w:val="28"/>
          <w:lang w:val="uk-UA" w:eastAsia="ru-RU"/>
        </w:rPr>
        <w:br/>
        <w:t>ВОСЬМЕ СКЛИКАННЯ</w:t>
      </w:r>
      <w:r w:rsidRPr="003C344A">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br/>
        <w:t>ДВАДЦЯТА</w:t>
      </w:r>
      <w:r w:rsidRPr="00C87FA0">
        <w:rPr>
          <w:rFonts w:ascii="Times New Roman" w:eastAsia="Times New Roman" w:hAnsi="Times New Roman" w:cs="Times New Roman"/>
          <w:b/>
          <w:sz w:val="28"/>
          <w:szCs w:val="28"/>
          <w:lang w:val="uk-UA" w:eastAsia="ru-RU"/>
        </w:rPr>
        <w:t xml:space="preserve"> СЕСІЯ</w:t>
      </w:r>
    </w:p>
    <w:p w:rsidR="00D0262D" w:rsidRPr="00C87FA0" w:rsidRDefault="00D0262D" w:rsidP="005E52B6">
      <w:pPr>
        <w:spacing w:after="0" w:line="240" w:lineRule="auto"/>
        <w:jc w:val="center"/>
        <w:rPr>
          <w:rFonts w:ascii="Times New Roman" w:eastAsia="Times New Roman" w:hAnsi="Times New Roman" w:cs="Times New Roman"/>
          <w:b/>
          <w:sz w:val="28"/>
          <w:szCs w:val="28"/>
          <w:lang w:val="uk-UA" w:eastAsia="ru-RU"/>
        </w:rPr>
      </w:pPr>
      <w:r w:rsidRPr="00C87FA0">
        <w:rPr>
          <w:rFonts w:ascii="Times New Roman" w:eastAsia="Times New Roman" w:hAnsi="Times New Roman" w:cs="Times New Roman"/>
          <w:b/>
          <w:sz w:val="28"/>
          <w:szCs w:val="28"/>
          <w:lang w:val="uk-UA" w:eastAsia="ru-RU"/>
        </w:rPr>
        <w:t>Р І Ш Е Н Н Я  №</w:t>
      </w:r>
      <w:r w:rsidR="007214E0">
        <w:rPr>
          <w:rFonts w:ascii="Times New Roman" w:eastAsia="Times New Roman" w:hAnsi="Times New Roman" w:cs="Times New Roman"/>
          <w:b/>
          <w:sz w:val="28"/>
          <w:szCs w:val="28"/>
          <w:lang w:val="uk-UA" w:eastAsia="ru-RU"/>
        </w:rPr>
        <w:t>1452</w:t>
      </w:r>
      <w:r w:rsidRPr="00C87FA0">
        <w:rPr>
          <w:rFonts w:ascii="Times New Roman" w:eastAsia="Times New Roman" w:hAnsi="Times New Roman" w:cs="Times New Roman"/>
          <w:b/>
          <w:sz w:val="28"/>
          <w:szCs w:val="28"/>
          <w:lang w:val="uk-UA" w:eastAsia="ru-RU"/>
        </w:rPr>
        <w:t xml:space="preserve"> </w:t>
      </w:r>
    </w:p>
    <w:p w:rsidR="00D0262D" w:rsidRPr="00C87FA0" w:rsidRDefault="00D0262D" w:rsidP="005E52B6">
      <w:pPr>
        <w:spacing w:after="0" w:line="240" w:lineRule="auto"/>
        <w:jc w:val="center"/>
        <w:rPr>
          <w:rFonts w:ascii="Times New Roman" w:eastAsia="Times New Roman" w:hAnsi="Times New Roman" w:cs="Times New Roman"/>
          <w:b/>
          <w:sz w:val="28"/>
          <w:szCs w:val="28"/>
          <w:lang w:val="uk-UA" w:eastAsia="ru-RU"/>
        </w:rPr>
      </w:pPr>
    </w:p>
    <w:p w:rsidR="00C87FA0" w:rsidRDefault="00E51B91" w:rsidP="00A769AF">
      <w:pPr>
        <w:spacing w:after="0" w:line="240" w:lineRule="auto"/>
        <w:jc w:val="both"/>
        <w:rPr>
          <w:rFonts w:ascii="Times New Roman" w:eastAsia="Times New Roman" w:hAnsi="Times New Roman" w:cs="Times New Roman"/>
          <w:b/>
          <w:iCs/>
          <w:sz w:val="28"/>
          <w:szCs w:val="28"/>
          <w:lang w:val="uk-UA" w:eastAsia="ru-RU"/>
        </w:rPr>
      </w:pPr>
      <w:r>
        <w:rPr>
          <w:rFonts w:ascii="Times New Roman" w:eastAsia="Times New Roman" w:hAnsi="Times New Roman" w:cs="Times New Roman"/>
          <w:b/>
          <w:iCs/>
          <w:sz w:val="28"/>
          <w:szCs w:val="28"/>
          <w:lang w:val="uk-UA" w:eastAsia="ru-RU"/>
        </w:rPr>
        <w:t>Від 22</w:t>
      </w:r>
      <w:bookmarkStart w:id="0" w:name="_GoBack"/>
      <w:bookmarkEnd w:id="0"/>
      <w:r w:rsidR="003C344A">
        <w:rPr>
          <w:rFonts w:ascii="Times New Roman" w:eastAsia="Times New Roman" w:hAnsi="Times New Roman" w:cs="Times New Roman"/>
          <w:b/>
          <w:iCs/>
          <w:sz w:val="28"/>
          <w:szCs w:val="28"/>
          <w:lang w:val="uk-UA" w:eastAsia="ru-RU"/>
        </w:rPr>
        <w:t xml:space="preserve"> груд</w:t>
      </w:r>
      <w:r w:rsidR="00C87FA0">
        <w:rPr>
          <w:rFonts w:ascii="Times New Roman" w:eastAsia="Times New Roman" w:hAnsi="Times New Roman" w:cs="Times New Roman"/>
          <w:b/>
          <w:iCs/>
          <w:sz w:val="28"/>
          <w:szCs w:val="28"/>
          <w:lang w:val="uk-UA" w:eastAsia="ru-RU"/>
        </w:rPr>
        <w:t>ня 2021 року</w:t>
      </w:r>
    </w:p>
    <w:p w:rsidR="00C87FA0" w:rsidRDefault="00C87FA0" w:rsidP="00A769AF">
      <w:pPr>
        <w:spacing w:after="0" w:line="240" w:lineRule="auto"/>
        <w:jc w:val="both"/>
        <w:rPr>
          <w:rFonts w:ascii="Times New Roman" w:eastAsia="Times New Roman" w:hAnsi="Times New Roman" w:cs="Times New Roman"/>
          <w:b/>
          <w:iCs/>
          <w:sz w:val="28"/>
          <w:szCs w:val="28"/>
          <w:lang w:val="uk-UA" w:eastAsia="ru-RU"/>
        </w:rPr>
      </w:pPr>
    </w:p>
    <w:p w:rsidR="005E52B6" w:rsidRPr="00C87FA0" w:rsidRDefault="005E52B6" w:rsidP="00A769AF">
      <w:pPr>
        <w:spacing w:after="0" w:line="240" w:lineRule="auto"/>
        <w:jc w:val="both"/>
        <w:rPr>
          <w:rFonts w:ascii="Times New Roman" w:eastAsia="Times New Roman" w:hAnsi="Times New Roman" w:cs="Times New Roman"/>
          <w:b/>
          <w:iCs/>
          <w:sz w:val="28"/>
          <w:szCs w:val="28"/>
          <w:lang w:val="uk-UA" w:eastAsia="ru-RU"/>
        </w:rPr>
      </w:pPr>
      <w:r w:rsidRPr="00C87FA0">
        <w:rPr>
          <w:rFonts w:ascii="Times New Roman" w:eastAsia="Times New Roman" w:hAnsi="Times New Roman" w:cs="Times New Roman"/>
          <w:b/>
          <w:iCs/>
          <w:sz w:val="28"/>
          <w:szCs w:val="28"/>
          <w:lang w:val="uk-UA" w:eastAsia="ru-RU"/>
        </w:rPr>
        <w:t xml:space="preserve">Про затвердження </w:t>
      </w:r>
      <w:r w:rsidRPr="00C87FA0">
        <w:rPr>
          <w:rFonts w:ascii="Times New Roman" w:eastAsia="Times New Roman" w:hAnsi="Times New Roman" w:cs="Times New Roman"/>
          <w:b/>
          <w:sz w:val="28"/>
          <w:szCs w:val="28"/>
          <w:lang w:eastAsia="ru-RU"/>
        </w:rPr>
        <w:t xml:space="preserve">Програми </w:t>
      </w:r>
      <w:r w:rsidRPr="00C87FA0">
        <w:rPr>
          <w:rFonts w:ascii="Times New Roman" w:eastAsia="Times New Roman" w:hAnsi="Times New Roman" w:cs="Times New Roman"/>
          <w:b/>
          <w:bCs/>
          <w:sz w:val="28"/>
          <w:szCs w:val="28"/>
          <w:lang w:eastAsia="uk-UA"/>
        </w:rPr>
        <w:t>організації та</w:t>
      </w:r>
    </w:p>
    <w:p w:rsidR="005E52B6" w:rsidRPr="00C87FA0" w:rsidRDefault="005E52B6" w:rsidP="005E52B6">
      <w:pPr>
        <w:shd w:val="clear" w:color="auto" w:fill="FFFFFF"/>
        <w:spacing w:after="0" w:line="240" w:lineRule="auto"/>
        <w:rPr>
          <w:rFonts w:ascii="Times New Roman" w:eastAsia="Times New Roman" w:hAnsi="Times New Roman" w:cs="Times New Roman"/>
          <w:b/>
          <w:bCs/>
          <w:sz w:val="28"/>
          <w:szCs w:val="28"/>
          <w:lang w:val="uk-UA" w:eastAsia="uk-UA"/>
        </w:rPr>
      </w:pPr>
      <w:r w:rsidRPr="00C87FA0">
        <w:rPr>
          <w:rFonts w:ascii="Times New Roman" w:eastAsia="Times New Roman" w:hAnsi="Times New Roman" w:cs="Times New Roman"/>
          <w:b/>
          <w:bCs/>
          <w:sz w:val="28"/>
          <w:szCs w:val="28"/>
          <w:lang w:eastAsia="uk-UA"/>
        </w:rPr>
        <w:t>проведення громадських робіт</w:t>
      </w:r>
      <w:r w:rsidRPr="00C87FA0">
        <w:rPr>
          <w:rFonts w:ascii="Times New Roman" w:eastAsia="Times New Roman" w:hAnsi="Times New Roman" w:cs="Times New Roman"/>
          <w:b/>
          <w:sz w:val="28"/>
          <w:szCs w:val="28"/>
          <w:lang w:val="uk-UA" w:eastAsia="uk-UA"/>
        </w:rPr>
        <w:t xml:space="preserve"> </w:t>
      </w:r>
      <w:r w:rsidRPr="00C87FA0">
        <w:rPr>
          <w:rFonts w:ascii="Times New Roman" w:eastAsia="Times New Roman" w:hAnsi="Times New Roman" w:cs="Times New Roman"/>
          <w:b/>
          <w:bCs/>
          <w:sz w:val="28"/>
          <w:szCs w:val="28"/>
          <w:lang w:eastAsia="uk-UA"/>
        </w:rPr>
        <w:t>на території</w:t>
      </w:r>
    </w:p>
    <w:p w:rsidR="005E52B6" w:rsidRPr="00C87FA0" w:rsidRDefault="00A769AF" w:rsidP="005E52B6">
      <w:pPr>
        <w:shd w:val="clear" w:color="auto" w:fill="FFFFFF"/>
        <w:spacing w:after="0" w:line="240" w:lineRule="auto"/>
        <w:rPr>
          <w:rFonts w:ascii="Times New Roman" w:eastAsia="Times New Roman" w:hAnsi="Times New Roman" w:cs="Times New Roman"/>
          <w:b/>
          <w:bCs/>
          <w:sz w:val="28"/>
          <w:szCs w:val="28"/>
          <w:lang w:val="uk-UA" w:eastAsia="uk-UA"/>
        </w:rPr>
      </w:pPr>
      <w:r w:rsidRPr="00C87FA0">
        <w:rPr>
          <w:rFonts w:ascii="Times New Roman" w:eastAsia="Times New Roman" w:hAnsi="Times New Roman" w:cs="Times New Roman"/>
          <w:b/>
          <w:bCs/>
          <w:sz w:val="28"/>
          <w:szCs w:val="28"/>
          <w:lang w:val="uk-UA" w:eastAsia="uk-UA"/>
        </w:rPr>
        <w:t>Озернянсько</w:t>
      </w:r>
      <w:r w:rsidR="005E52B6" w:rsidRPr="00C87FA0">
        <w:rPr>
          <w:rFonts w:ascii="Times New Roman" w:eastAsia="Times New Roman" w:hAnsi="Times New Roman" w:cs="Times New Roman"/>
          <w:b/>
          <w:bCs/>
          <w:sz w:val="28"/>
          <w:szCs w:val="28"/>
          <w:lang w:val="uk-UA" w:eastAsia="uk-UA"/>
        </w:rPr>
        <w:t>ї</w:t>
      </w:r>
      <w:r w:rsidRPr="00C87FA0">
        <w:rPr>
          <w:rFonts w:ascii="Times New Roman" w:eastAsia="Times New Roman" w:hAnsi="Times New Roman" w:cs="Times New Roman"/>
          <w:b/>
          <w:bCs/>
          <w:sz w:val="28"/>
          <w:szCs w:val="28"/>
          <w:lang w:val="uk-UA" w:eastAsia="uk-UA"/>
        </w:rPr>
        <w:t xml:space="preserve"> сільської</w:t>
      </w:r>
      <w:r w:rsidR="003C344A">
        <w:rPr>
          <w:rFonts w:ascii="Times New Roman" w:eastAsia="Times New Roman" w:hAnsi="Times New Roman" w:cs="Times New Roman"/>
          <w:b/>
          <w:bCs/>
          <w:sz w:val="28"/>
          <w:szCs w:val="28"/>
          <w:lang w:val="uk-UA" w:eastAsia="uk-UA"/>
        </w:rPr>
        <w:t xml:space="preserve"> ради на 2022</w:t>
      </w:r>
      <w:r w:rsidR="005E52B6" w:rsidRPr="00C87FA0">
        <w:rPr>
          <w:rFonts w:ascii="Times New Roman" w:eastAsia="Times New Roman" w:hAnsi="Times New Roman" w:cs="Times New Roman"/>
          <w:b/>
          <w:bCs/>
          <w:sz w:val="28"/>
          <w:szCs w:val="28"/>
          <w:lang w:val="uk-UA" w:eastAsia="uk-UA"/>
        </w:rPr>
        <w:t xml:space="preserve"> рік</w:t>
      </w:r>
    </w:p>
    <w:p w:rsidR="005E52B6" w:rsidRPr="005E52B6" w:rsidRDefault="005E52B6" w:rsidP="005E52B6">
      <w:pPr>
        <w:spacing w:after="0" w:line="240" w:lineRule="auto"/>
        <w:jc w:val="both"/>
        <w:rPr>
          <w:rFonts w:ascii="Times New Roman" w:eastAsia="Times New Roman" w:hAnsi="Times New Roman" w:cs="Times New Roman"/>
          <w:sz w:val="28"/>
          <w:szCs w:val="28"/>
          <w:lang w:val="uk-UA" w:eastAsia="ru-RU"/>
        </w:rPr>
      </w:pPr>
    </w:p>
    <w:p w:rsidR="005E52B6" w:rsidRPr="00BB157A" w:rsidRDefault="005E52B6" w:rsidP="00C87FA0">
      <w:pPr>
        <w:spacing w:after="0" w:line="240" w:lineRule="auto"/>
        <w:ind w:left="142" w:firstLine="709"/>
        <w:jc w:val="both"/>
        <w:rPr>
          <w:rFonts w:ascii="Times New Roman" w:eastAsia="Times New Roman" w:hAnsi="Times New Roman" w:cs="Times New Roman"/>
          <w:color w:val="000000"/>
          <w:sz w:val="28"/>
          <w:szCs w:val="28"/>
          <w:lang w:val="uk-UA" w:eastAsia="ru-RU"/>
        </w:rPr>
      </w:pPr>
      <w:r w:rsidRPr="00C87FA0">
        <w:rPr>
          <w:rFonts w:ascii="Times New Roman" w:eastAsia="Times New Roman" w:hAnsi="Times New Roman" w:cs="Times New Roman"/>
          <w:sz w:val="28"/>
          <w:szCs w:val="28"/>
          <w:lang w:val="uk-UA" w:eastAsia="uk-UA"/>
        </w:rPr>
        <w:t>Відповідно до статті 31 Закону України «Про зайнятість населення» від 05.07.2012 року №5067-</w:t>
      </w:r>
      <w:r w:rsidRPr="00BB157A">
        <w:rPr>
          <w:rFonts w:ascii="Times New Roman" w:eastAsia="Times New Roman" w:hAnsi="Times New Roman" w:cs="Times New Roman"/>
          <w:sz w:val="28"/>
          <w:szCs w:val="28"/>
          <w:lang w:eastAsia="uk-UA"/>
        </w:rPr>
        <w:t>V</w:t>
      </w:r>
      <w:r w:rsidRPr="00C87FA0">
        <w:rPr>
          <w:rFonts w:ascii="Times New Roman" w:eastAsia="Times New Roman" w:hAnsi="Times New Roman" w:cs="Times New Roman"/>
          <w:sz w:val="28"/>
          <w:szCs w:val="28"/>
          <w:lang w:val="uk-UA" w:eastAsia="uk-UA"/>
        </w:rPr>
        <w:t>І, “Порядку організації</w:t>
      </w:r>
      <w:r w:rsidRPr="00BB157A">
        <w:rPr>
          <w:rFonts w:ascii="Times New Roman" w:eastAsia="Times New Roman" w:hAnsi="Times New Roman" w:cs="Times New Roman"/>
          <w:sz w:val="28"/>
          <w:szCs w:val="28"/>
          <w:lang w:eastAsia="uk-UA"/>
        </w:rPr>
        <w:t> </w:t>
      </w:r>
      <w:r w:rsidRPr="00C87FA0">
        <w:rPr>
          <w:rFonts w:ascii="Times New Roman" w:eastAsia="Times New Roman" w:hAnsi="Times New Roman" w:cs="Times New Roman"/>
          <w:sz w:val="28"/>
          <w:szCs w:val="28"/>
          <w:lang w:val="uk-UA" w:eastAsia="uk-UA"/>
        </w:rPr>
        <w:t xml:space="preserve"> громадських та інших робіт тимчасового характеру» зі змінами затвердженого постановою Кабінету Міністрів України 20.03.2013 року №175, Закону України</w:t>
      </w:r>
      <w:bookmarkStart w:id="1" w:name="n3"/>
      <w:bookmarkEnd w:id="1"/>
      <w:r w:rsidRPr="00C87FA0">
        <w:rPr>
          <w:rFonts w:ascii="Times New Roman" w:eastAsia="Times New Roman" w:hAnsi="Times New Roman" w:cs="Times New Roman"/>
          <w:sz w:val="28"/>
          <w:szCs w:val="28"/>
          <w:lang w:val="uk-UA" w:eastAsia="uk-UA"/>
        </w:rPr>
        <w:t xml:space="preserve"> </w:t>
      </w:r>
      <w:r w:rsidRPr="00C87FA0">
        <w:rPr>
          <w:rFonts w:ascii="Times New Roman" w:eastAsia="Times New Roman" w:hAnsi="Times New Roman" w:cs="Times New Roman"/>
          <w:bCs/>
          <w:sz w:val="28"/>
          <w:szCs w:val="28"/>
          <w:lang w:val="uk-UA" w:eastAsia="uk-UA"/>
        </w:rPr>
        <w:t>«Про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 від</w:t>
      </w:r>
      <w:r w:rsidRPr="00BB157A">
        <w:rPr>
          <w:rFonts w:ascii="Times New Roman" w:eastAsia="Times New Roman" w:hAnsi="Times New Roman" w:cs="Times New Roman"/>
          <w:b/>
          <w:bCs/>
          <w:sz w:val="28"/>
          <w:szCs w:val="28"/>
          <w:shd w:val="clear" w:color="auto" w:fill="FFFFFF"/>
          <w:lang w:eastAsia="ru-RU"/>
        </w:rPr>
        <w:t> </w:t>
      </w:r>
      <w:r w:rsidRPr="00C87FA0">
        <w:rPr>
          <w:rFonts w:ascii="Times New Roman" w:eastAsia="Times New Roman" w:hAnsi="Times New Roman" w:cs="Times New Roman"/>
          <w:bCs/>
          <w:sz w:val="28"/>
          <w:szCs w:val="28"/>
          <w:shd w:val="clear" w:color="auto" w:fill="FFFFFF"/>
          <w:lang w:val="uk-UA" w:eastAsia="ru-RU"/>
        </w:rPr>
        <w:t>07.12.2017 № 2234-</w:t>
      </w:r>
      <w:r w:rsidRPr="00BB157A">
        <w:rPr>
          <w:rFonts w:ascii="Times New Roman" w:eastAsia="Times New Roman" w:hAnsi="Times New Roman" w:cs="Times New Roman"/>
          <w:bCs/>
          <w:sz w:val="28"/>
          <w:szCs w:val="28"/>
          <w:shd w:val="clear" w:color="auto" w:fill="FFFFFF"/>
          <w:lang w:eastAsia="ru-RU"/>
        </w:rPr>
        <w:t>VIII</w:t>
      </w:r>
      <w:r w:rsidRPr="00BB157A">
        <w:rPr>
          <w:rFonts w:ascii="Times New Roman" w:eastAsia="Times New Roman" w:hAnsi="Times New Roman" w:cs="Times New Roman"/>
          <w:bCs/>
          <w:sz w:val="28"/>
          <w:szCs w:val="28"/>
          <w:shd w:val="clear" w:color="auto" w:fill="FFFFFF"/>
          <w:lang w:val="uk-UA" w:eastAsia="ru-RU"/>
        </w:rPr>
        <w:t xml:space="preserve">, </w:t>
      </w:r>
      <w:r w:rsidRPr="00C87FA0">
        <w:rPr>
          <w:rFonts w:ascii="Times New Roman" w:eastAsia="Times New Roman" w:hAnsi="Times New Roman" w:cs="Times New Roman"/>
          <w:bCs/>
          <w:sz w:val="28"/>
          <w:szCs w:val="28"/>
          <w:shd w:val="clear" w:color="auto" w:fill="FFFFFF"/>
          <w:lang w:val="uk-UA" w:eastAsia="ru-RU"/>
        </w:rPr>
        <w:t>що вступив в дію 06.02.2018</w:t>
      </w:r>
      <w:r w:rsidRPr="00BB157A">
        <w:rPr>
          <w:rFonts w:ascii="Times New Roman" w:eastAsia="Times New Roman" w:hAnsi="Times New Roman" w:cs="Times New Roman"/>
          <w:sz w:val="28"/>
          <w:szCs w:val="28"/>
          <w:lang w:val="uk-UA" w:eastAsia="uk-UA"/>
        </w:rPr>
        <w:t xml:space="preserve"> </w:t>
      </w:r>
      <w:r w:rsidR="00C87FA0">
        <w:rPr>
          <w:rFonts w:ascii="Times New Roman" w:eastAsia="Times New Roman" w:hAnsi="Times New Roman" w:cs="Times New Roman"/>
          <w:sz w:val="28"/>
          <w:szCs w:val="28"/>
          <w:lang w:val="uk-UA" w:eastAsia="uk-UA"/>
        </w:rPr>
        <w:t xml:space="preserve">року,    </w:t>
      </w:r>
      <w:r w:rsidR="00AF7DF2">
        <w:rPr>
          <w:rFonts w:ascii="Times New Roman" w:eastAsia="Times New Roman" w:hAnsi="Times New Roman" w:cs="Times New Roman"/>
          <w:sz w:val="28"/>
          <w:szCs w:val="28"/>
          <w:lang w:val="uk-UA" w:eastAsia="uk-UA"/>
        </w:rPr>
        <w:t>Озернянська сільська рада:</w:t>
      </w:r>
    </w:p>
    <w:p w:rsidR="005E52B6" w:rsidRPr="005E52B6" w:rsidRDefault="005E52B6" w:rsidP="00C87FA0">
      <w:pPr>
        <w:spacing w:after="0" w:line="240" w:lineRule="auto"/>
        <w:ind w:left="142" w:firstLine="709"/>
        <w:jc w:val="both"/>
        <w:rPr>
          <w:rFonts w:ascii="Times New Roman" w:eastAsia="Times New Roman" w:hAnsi="Times New Roman" w:cs="Times New Roman"/>
          <w:sz w:val="24"/>
          <w:szCs w:val="24"/>
          <w:lang w:val="uk-UA" w:eastAsia="ru-RU"/>
        </w:rPr>
      </w:pPr>
    </w:p>
    <w:p w:rsidR="005E52B6" w:rsidRPr="003C344A" w:rsidRDefault="005E52B6" w:rsidP="005E52B6">
      <w:pPr>
        <w:autoSpaceDE w:val="0"/>
        <w:autoSpaceDN w:val="0"/>
        <w:adjustRightInd w:val="0"/>
        <w:spacing w:after="0" w:line="240" w:lineRule="auto"/>
        <w:jc w:val="center"/>
        <w:rPr>
          <w:rFonts w:ascii="Times New Roman" w:eastAsia="Times New Roman" w:hAnsi="Times New Roman" w:cs="Times New Roman"/>
          <w:b/>
          <w:bCs/>
          <w:color w:val="000000"/>
          <w:sz w:val="28"/>
          <w:szCs w:val="32"/>
          <w:lang w:eastAsia="ru-RU"/>
        </w:rPr>
      </w:pPr>
      <w:r w:rsidRPr="003C344A">
        <w:rPr>
          <w:rFonts w:ascii="Times New Roman" w:eastAsia="Times New Roman" w:hAnsi="Times New Roman" w:cs="Times New Roman"/>
          <w:b/>
          <w:bCs/>
          <w:color w:val="000000"/>
          <w:sz w:val="28"/>
          <w:szCs w:val="32"/>
          <w:lang w:eastAsia="ru-RU"/>
        </w:rPr>
        <w:t>ВИРІШИ</w:t>
      </w:r>
      <w:r w:rsidRPr="003C344A">
        <w:rPr>
          <w:rFonts w:ascii="Times New Roman" w:eastAsia="Times New Roman" w:hAnsi="Times New Roman" w:cs="Times New Roman"/>
          <w:b/>
          <w:bCs/>
          <w:color w:val="000000"/>
          <w:sz w:val="28"/>
          <w:szCs w:val="32"/>
          <w:lang w:val="uk-UA" w:eastAsia="ru-RU"/>
        </w:rPr>
        <w:t>ЛА</w:t>
      </w:r>
      <w:r w:rsidRPr="003C344A">
        <w:rPr>
          <w:rFonts w:ascii="Times New Roman" w:eastAsia="Times New Roman" w:hAnsi="Times New Roman" w:cs="Times New Roman"/>
          <w:b/>
          <w:bCs/>
          <w:color w:val="000000"/>
          <w:sz w:val="28"/>
          <w:szCs w:val="32"/>
          <w:lang w:eastAsia="ru-RU"/>
        </w:rPr>
        <w:t>:</w:t>
      </w:r>
    </w:p>
    <w:p w:rsidR="00AF7DF2" w:rsidRPr="00AF7DF2" w:rsidRDefault="00AF7DF2" w:rsidP="005E52B6">
      <w:pPr>
        <w:autoSpaceDE w:val="0"/>
        <w:autoSpaceDN w:val="0"/>
        <w:adjustRightInd w:val="0"/>
        <w:spacing w:after="0" w:line="240" w:lineRule="auto"/>
        <w:jc w:val="center"/>
        <w:rPr>
          <w:rFonts w:ascii="Times New Roman" w:eastAsia="Times New Roman" w:hAnsi="Times New Roman" w:cs="Times New Roman"/>
          <w:bCs/>
          <w:color w:val="000000"/>
          <w:sz w:val="32"/>
          <w:szCs w:val="32"/>
          <w:lang w:val="uk-UA" w:eastAsia="ru-RU"/>
        </w:rPr>
      </w:pPr>
    </w:p>
    <w:p w:rsidR="005E52B6" w:rsidRPr="00C87FA0" w:rsidRDefault="005E52B6" w:rsidP="00194B83">
      <w:pPr>
        <w:numPr>
          <w:ilvl w:val="0"/>
          <w:numId w:val="2"/>
        </w:numPr>
        <w:shd w:val="clear" w:color="auto" w:fill="FFFFFF"/>
        <w:spacing w:after="0" w:line="240" w:lineRule="auto"/>
        <w:jc w:val="both"/>
        <w:rPr>
          <w:rFonts w:ascii="Times New Roman" w:eastAsia="Times New Roman" w:hAnsi="Times New Roman" w:cs="Times New Roman"/>
          <w:bCs/>
          <w:sz w:val="28"/>
          <w:szCs w:val="28"/>
          <w:lang w:val="uk-UA" w:eastAsia="uk-UA"/>
        </w:rPr>
      </w:pPr>
      <w:r w:rsidRPr="00C87FA0">
        <w:rPr>
          <w:rFonts w:ascii="Times New Roman" w:eastAsia="Times New Roman" w:hAnsi="Times New Roman" w:cs="Times New Roman"/>
          <w:sz w:val="28"/>
          <w:szCs w:val="28"/>
          <w:lang w:val="uk-UA" w:eastAsia="ru-RU"/>
        </w:rPr>
        <w:t xml:space="preserve">Затвердити Програму </w:t>
      </w:r>
      <w:r w:rsidRPr="00C87FA0">
        <w:rPr>
          <w:rFonts w:ascii="Times New Roman" w:eastAsia="Times New Roman" w:hAnsi="Times New Roman" w:cs="Times New Roman"/>
          <w:bCs/>
          <w:sz w:val="28"/>
          <w:szCs w:val="28"/>
          <w:lang w:val="uk-UA" w:eastAsia="uk-UA"/>
        </w:rPr>
        <w:t>організації та проведення громадських робіт</w:t>
      </w:r>
      <w:r w:rsidRPr="00C87FA0">
        <w:rPr>
          <w:rFonts w:ascii="Times New Roman" w:eastAsia="Times New Roman" w:hAnsi="Times New Roman" w:cs="Times New Roman"/>
          <w:sz w:val="28"/>
          <w:szCs w:val="28"/>
          <w:lang w:val="uk-UA" w:eastAsia="uk-UA"/>
        </w:rPr>
        <w:t xml:space="preserve"> </w:t>
      </w:r>
      <w:r w:rsidRPr="00C87FA0">
        <w:rPr>
          <w:rFonts w:ascii="Times New Roman" w:eastAsia="Times New Roman" w:hAnsi="Times New Roman" w:cs="Times New Roman"/>
          <w:bCs/>
          <w:sz w:val="28"/>
          <w:szCs w:val="28"/>
          <w:lang w:val="uk-UA" w:eastAsia="uk-UA"/>
        </w:rPr>
        <w:t>на території</w:t>
      </w:r>
      <w:r w:rsidR="00AF7DF2" w:rsidRPr="00C87FA0">
        <w:rPr>
          <w:rFonts w:ascii="Times New Roman" w:eastAsia="Times New Roman" w:hAnsi="Times New Roman" w:cs="Times New Roman"/>
          <w:bCs/>
          <w:sz w:val="28"/>
          <w:szCs w:val="28"/>
          <w:lang w:val="uk-UA" w:eastAsia="uk-UA"/>
        </w:rPr>
        <w:t xml:space="preserve"> Озе</w:t>
      </w:r>
      <w:r w:rsidR="003C344A">
        <w:rPr>
          <w:rFonts w:ascii="Times New Roman" w:eastAsia="Times New Roman" w:hAnsi="Times New Roman" w:cs="Times New Roman"/>
          <w:bCs/>
          <w:sz w:val="28"/>
          <w:szCs w:val="28"/>
          <w:lang w:val="uk-UA" w:eastAsia="uk-UA"/>
        </w:rPr>
        <w:t>рнянської сільської ради на 2022</w:t>
      </w:r>
      <w:r w:rsidRPr="00C87FA0">
        <w:rPr>
          <w:rFonts w:ascii="Times New Roman" w:eastAsia="Times New Roman" w:hAnsi="Times New Roman" w:cs="Times New Roman"/>
          <w:bCs/>
          <w:sz w:val="28"/>
          <w:szCs w:val="28"/>
          <w:lang w:val="uk-UA" w:eastAsia="uk-UA"/>
        </w:rPr>
        <w:t xml:space="preserve"> рік </w:t>
      </w:r>
      <w:r w:rsidRPr="00C87FA0">
        <w:rPr>
          <w:rFonts w:ascii="Times New Roman" w:eastAsia="Times New Roman" w:hAnsi="Times New Roman" w:cs="Times New Roman"/>
          <w:sz w:val="28"/>
          <w:szCs w:val="28"/>
          <w:lang w:val="uk-UA" w:eastAsia="ru-RU"/>
        </w:rPr>
        <w:t xml:space="preserve">згідно з додатком (додається). </w:t>
      </w:r>
    </w:p>
    <w:p w:rsidR="005E52B6" w:rsidRPr="00C87FA0" w:rsidRDefault="00AF7DF2" w:rsidP="00194B83">
      <w:pPr>
        <w:numPr>
          <w:ilvl w:val="0"/>
          <w:numId w:val="2"/>
        </w:numPr>
        <w:spacing w:after="0" w:line="240" w:lineRule="auto"/>
        <w:contextualSpacing/>
        <w:jc w:val="both"/>
        <w:rPr>
          <w:rFonts w:ascii="Times New Roman" w:eastAsia="Times New Roman" w:hAnsi="Times New Roman" w:cs="Times New Roman"/>
          <w:bCs/>
          <w:iCs/>
          <w:sz w:val="28"/>
          <w:szCs w:val="28"/>
          <w:lang w:val="uk-UA" w:eastAsia="ru-RU"/>
        </w:rPr>
      </w:pPr>
      <w:r w:rsidRPr="00C87FA0">
        <w:rPr>
          <w:rFonts w:ascii="Times New Roman" w:eastAsia="Times New Roman" w:hAnsi="Times New Roman" w:cs="Times New Roman"/>
          <w:sz w:val="28"/>
          <w:szCs w:val="28"/>
          <w:lang w:val="uk-UA" w:eastAsia="ru-RU"/>
        </w:rPr>
        <w:t xml:space="preserve"> Озернянському сільському голові</w:t>
      </w:r>
      <w:r w:rsidR="005E52B6" w:rsidRPr="00C87FA0">
        <w:rPr>
          <w:rFonts w:ascii="Times New Roman" w:eastAsia="Times New Roman" w:hAnsi="Times New Roman" w:cs="Times New Roman"/>
          <w:sz w:val="28"/>
          <w:szCs w:val="28"/>
          <w:lang w:val="uk-UA" w:eastAsia="ru-RU"/>
        </w:rPr>
        <w:t xml:space="preserve"> передбачати кошти для реалізації Програми відповідно до п. 2 ст. 85 Бюджетного кодексу України </w:t>
      </w:r>
      <w:r w:rsidR="00432C46" w:rsidRPr="00C87FA0">
        <w:rPr>
          <w:rFonts w:ascii="Times New Roman" w:eastAsia="Times New Roman" w:hAnsi="Times New Roman" w:cs="Times New Roman"/>
          <w:sz w:val="28"/>
          <w:szCs w:val="28"/>
          <w:lang w:val="uk-UA" w:eastAsia="ru-RU"/>
        </w:rPr>
        <w:t xml:space="preserve"> виходячи з можливостей сільського</w:t>
      </w:r>
      <w:r w:rsidR="005E52B6" w:rsidRPr="00C87FA0">
        <w:rPr>
          <w:rFonts w:ascii="Times New Roman" w:eastAsia="Times New Roman" w:hAnsi="Times New Roman" w:cs="Times New Roman"/>
          <w:sz w:val="28"/>
          <w:szCs w:val="28"/>
          <w:lang w:val="uk-UA" w:eastAsia="ru-RU"/>
        </w:rPr>
        <w:t xml:space="preserve"> бюджету.</w:t>
      </w:r>
    </w:p>
    <w:p w:rsidR="005E52B6" w:rsidRPr="00E51B91" w:rsidRDefault="005E52B6" w:rsidP="00194B83">
      <w:pPr>
        <w:numPr>
          <w:ilvl w:val="0"/>
          <w:numId w:val="2"/>
        </w:numPr>
        <w:spacing w:after="0" w:line="240" w:lineRule="auto"/>
        <w:contextualSpacing/>
        <w:jc w:val="both"/>
        <w:rPr>
          <w:rFonts w:ascii="Times New Roman" w:eastAsia="Times New Roman" w:hAnsi="Times New Roman" w:cs="Times New Roman"/>
          <w:bCs/>
          <w:iCs/>
          <w:sz w:val="28"/>
          <w:szCs w:val="28"/>
          <w:lang w:val="uk-UA" w:eastAsia="ru-RU"/>
        </w:rPr>
      </w:pPr>
      <w:r w:rsidRPr="00C87FA0">
        <w:rPr>
          <w:rFonts w:ascii="Times New Roman" w:eastAsia="Times New Roman" w:hAnsi="Times New Roman" w:cs="Times New Roman"/>
          <w:sz w:val="28"/>
          <w:szCs w:val="28"/>
          <w:lang w:val="uk-UA" w:eastAsia="ru-RU"/>
        </w:rPr>
        <w:t xml:space="preserve"> Контроль за виконанням даного рішення покласти </w:t>
      </w:r>
      <w:r w:rsidR="00C87FA0" w:rsidRPr="00C87FA0">
        <w:rPr>
          <w:rFonts w:ascii="Times New Roman" w:eastAsia="Times New Roman" w:hAnsi="Times New Roman" w:cs="Times New Roman"/>
          <w:sz w:val="28"/>
          <w:szCs w:val="28"/>
          <w:lang w:val="uk-UA" w:eastAsia="ru-RU"/>
        </w:rPr>
        <w:t>на</w:t>
      </w:r>
      <w:r w:rsidR="00E51B91">
        <w:rPr>
          <w:rFonts w:ascii="Times New Roman" w:eastAsia="Times New Roman" w:hAnsi="Times New Roman" w:cs="Times New Roman"/>
          <w:sz w:val="28"/>
          <w:szCs w:val="28"/>
          <w:lang w:val="uk-UA" w:eastAsia="ru-RU"/>
        </w:rPr>
        <w:t xml:space="preserve"> постійну комісію з питань</w:t>
      </w:r>
      <w:r w:rsidR="00C87FA0" w:rsidRPr="00C87FA0">
        <w:rPr>
          <w:rFonts w:ascii="Times New Roman" w:eastAsia="Times New Roman" w:hAnsi="Times New Roman" w:cs="Times New Roman"/>
          <w:sz w:val="28"/>
          <w:szCs w:val="28"/>
          <w:lang w:val="uk-UA" w:eastAsia="ru-RU"/>
        </w:rPr>
        <w:t xml:space="preserve"> </w:t>
      </w:r>
      <w:r w:rsidR="00E51B91" w:rsidRPr="00E51B91">
        <w:rPr>
          <w:rFonts w:ascii="Times New Roman" w:eastAsia="Times New Roman" w:hAnsi="Times New Roman" w:cs="Times New Roman"/>
          <w:sz w:val="28"/>
          <w:szCs w:val="28"/>
          <w:lang w:eastAsia="ru-RU"/>
        </w:rPr>
        <w:t>фінансів, бюджету, планування соціально-економічного розвитку, інвестицій та міжнародного співробітництва</w:t>
      </w:r>
      <w:r w:rsidR="00C87FA0" w:rsidRPr="00E51B91">
        <w:rPr>
          <w:rFonts w:ascii="Times New Roman" w:eastAsia="Times New Roman" w:hAnsi="Times New Roman" w:cs="Times New Roman"/>
          <w:sz w:val="28"/>
          <w:szCs w:val="28"/>
          <w:lang w:val="uk-UA" w:eastAsia="ru-RU"/>
        </w:rPr>
        <w:t>.</w:t>
      </w:r>
    </w:p>
    <w:p w:rsidR="005E52B6" w:rsidRPr="00C87FA0" w:rsidRDefault="005E52B6" w:rsidP="005E52B6">
      <w:pPr>
        <w:spacing w:after="0" w:line="240" w:lineRule="auto"/>
        <w:ind w:right="4495"/>
        <w:rPr>
          <w:rFonts w:ascii="Times New Roman" w:eastAsia="Times New Roman" w:hAnsi="Times New Roman" w:cs="Times New Roman"/>
          <w:sz w:val="26"/>
          <w:szCs w:val="26"/>
          <w:lang w:val="uk-UA" w:eastAsia="ru-RU"/>
        </w:rPr>
      </w:pPr>
    </w:p>
    <w:p w:rsidR="003C344A" w:rsidRDefault="003C344A" w:rsidP="003C344A">
      <w:pPr>
        <w:shd w:val="clear" w:color="auto" w:fill="FFFFFF"/>
        <w:spacing w:after="0" w:line="240" w:lineRule="auto"/>
        <w:rPr>
          <w:rFonts w:ascii="Times New Roman" w:eastAsia="Times New Roman" w:hAnsi="Times New Roman" w:cs="Times New Roman"/>
          <w:b/>
          <w:sz w:val="28"/>
          <w:szCs w:val="26"/>
          <w:lang w:val="uk-UA" w:eastAsia="ru-RU"/>
        </w:rPr>
      </w:pPr>
    </w:p>
    <w:p w:rsidR="003C344A" w:rsidRPr="003C344A" w:rsidRDefault="003C344A" w:rsidP="003C344A">
      <w:pPr>
        <w:shd w:val="clear" w:color="auto" w:fill="FFFFFF"/>
        <w:spacing w:after="0" w:line="240" w:lineRule="auto"/>
        <w:rPr>
          <w:rFonts w:ascii="Times New Roman" w:eastAsia="Times New Roman" w:hAnsi="Times New Roman" w:cs="Times New Roman"/>
          <w:b/>
          <w:sz w:val="28"/>
          <w:szCs w:val="26"/>
          <w:lang w:val="uk-UA" w:eastAsia="ru-RU"/>
        </w:rPr>
      </w:pPr>
      <w:r w:rsidRPr="003C344A">
        <w:rPr>
          <w:rFonts w:ascii="Times New Roman" w:eastAsia="Times New Roman" w:hAnsi="Times New Roman" w:cs="Times New Roman"/>
          <w:b/>
          <w:sz w:val="28"/>
          <w:szCs w:val="26"/>
          <w:lang w:val="uk-UA" w:eastAsia="ru-RU"/>
        </w:rPr>
        <w:t>Секретар сільської р</w:t>
      </w:r>
      <w:r>
        <w:rPr>
          <w:rFonts w:ascii="Times New Roman" w:eastAsia="Times New Roman" w:hAnsi="Times New Roman" w:cs="Times New Roman"/>
          <w:b/>
          <w:sz w:val="28"/>
          <w:szCs w:val="26"/>
          <w:lang w:val="uk-UA" w:eastAsia="ru-RU"/>
        </w:rPr>
        <w:t xml:space="preserve">ади                       </w:t>
      </w:r>
      <w:r w:rsidRPr="003C344A">
        <w:rPr>
          <w:rFonts w:ascii="Times New Roman" w:eastAsia="Times New Roman" w:hAnsi="Times New Roman" w:cs="Times New Roman"/>
          <w:b/>
          <w:sz w:val="28"/>
          <w:szCs w:val="26"/>
          <w:lang w:val="uk-UA" w:eastAsia="ru-RU"/>
        </w:rPr>
        <w:t xml:space="preserve">                                  Назар РОМАНІВ</w:t>
      </w:r>
    </w:p>
    <w:p w:rsidR="003C344A" w:rsidRDefault="003C344A" w:rsidP="003C344A">
      <w:pPr>
        <w:shd w:val="clear" w:color="auto" w:fill="FFFFFF"/>
        <w:spacing w:after="0" w:line="240" w:lineRule="auto"/>
        <w:rPr>
          <w:rFonts w:ascii="Times New Roman" w:eastAsia="Times New Roman" w:hAnsi="Times New Roman" w:cs="Times New Roman"/>
          <w:sz w:val="26"/>
          <w:szCs w:val="26"/>
          <w:lang w:val="uk-UA" w:eastAsia="ru-RU"/>
        </w:rPr>
      </w:pPr>
    </w:p>
    <w:p w:rsidR="003C344A" w:rsidRDefault="003C344A" w:rsidP="003C344A">
      <w:pPr>
        <w:shd w:val="clear" w:color="auto" w:fill="FFFFFF"/>
        <w:spacing w:after="0" w:line="240" w:lineRule="auto"/>
        <w:rPr>
          <w:rFonts w:ascii="Times New Roman" w:eastAsia="Times New Roman" w:hAnsi="Times New Roman" w:cs="Times New Roman"/>
          <w:sz w:val="26"/>
          <w:szCs w:val="26"/>
          <w:lang w:val="uk-UA" w:eastAsia="ru-RU"/>
        </w:rPr>
      </w:pPr>
    </w:p>
    <w:p w:rsidR="003C344A" w:rsidRDefault="00962679" w:rsidP="003C344A">
      <w:pPr>
        <w:shd w:val="clear" w:color="auto" w:fill="FFFFFF"/>
        <w:spacing w:after="0" w:line="240" w:lineRule="auto"/>
        <w:rPr>
          <w:rFonts w:ascii="Times New Roman" w:eastAsia="Times New Roman" w:hAnsi="Times New Roman"/>
          <w:sz w:val="28"/>
          <w:szCs w:val="24"/>
          <w:lang w:val="uk-UA" w:eastAsia="uk-UA"/>
        </w:rPr>
      </w:pPr>
      <w:r w:rsidRPr="00C87FA0">
        <w:rPr>
          <w:rFonts w:ascii="Times New Roman" w:eastAsia="Times New Roman" w:hAnsi="Times New Roman"/>
          <w:sz w:val="28"/>
          <w:szCs w:val="24"/>
          <w:lang w:val="uk-UA" w:eastAsia="uk-UA"/>
        </w:rPr>
        <w:t xml:space="preserve">                           </w:t>
      </w:r>
      <w:r w:rsidR="00EE0EB9" w:rsidRPr="00C87FA0">
        <w:rPr>
          <w:rFonts w:ascii="Times New Roman" w:eastAsia="Times New Roman" w:hAnsi="Times New Roman"/>
          <w:sz w:val="28"/>
          <w:szCs w:val="24"/>
          <w:lang w:val="uk-UA" w:eastAsia="uk-UA"/>
        </w:rPr>
        <w:t xml:space="preserve">                                                                     </w:t>
      </w:r>
    </w:p>
    <w:p w:rsidR="007214E0" w:rsidRDefault="007214E0" w:rsidP="003C344A">
      <w:pPr>
        <w:shd w:val="clear" w:color="auto" w:fill="FFFFFF"/>
        <w:spacing w:after="0" w:line="240" w:lineRule="auto"/>
        <w:rPr>
          <w:rFonts w:ascii="Times New Roman" w:eastAsia="Times New Roman" w:hAnsi="Times New Roman"/>
          <w:sz w:val="28"/>
          <w:szCs w:val="24"/>
          <w:lang w:val="uk-UA" w:eastAsia="uk-UA"/>
        </w:rPr>
      </w:pPr>
    </w:p>
    <w:p w:rsidR="007214E0" w:rsidRDefault="007214E0" w:rsidP="003C344A">
      <w:pPr>
        <w:shd w:val="clear" w:color="auto" w:fill="FFFFFF"/>
        <w:spacing w:after="0" w:line="240" w:lineRule="auto"/>
        <w:rPr>
          <w:rFonts w:ascii="Times New Roman" w:eastAsia="Times New Roman" w:hAnsi="Times New Roman"/>
          <w:sz w:val="28"/>
          <w:szCs w:val="24"/>
          <w:lang w:val="uk-UA" w:eastAsia="uk-UA"/>
        </w:rPr>
      </w:pPr>
    </w:p>
    <w:p w:rsidR="00C361F9" w:rsidRDefault="00C361F9" w:rsidP="003C344A">
      <w:pPr>
        <w:shd w:val="clear" w:color="auto" w:fill="FFFFFF"/>
        <w:spacing w:after="0" w:line="240" w:lineRule="auto"/>
        <w:jc w:val="right"/>
        <w:rPr>
          <w:rFonts w:ascii="Times New Roman" w:eastAsia="Times New Roman" w:hAnsi="Times New Roman"/>
          <w:sz w:val="28"/>
          <w:szCs w:val="24"/>
          <w:lang w:val="uk-UA" w:eastAsia="uk-UA"/>
        </w:rPr>
      </w:pPr>
    </w:p>
    <w:p w:rsidR="00C361F9" w:rsidRDefault="00C361F9" w:rsidP="003C344A">
      <w:pPr>
        <w:shd w:val="clear" w:color="auto" w:fill="FFFFFF"/>
        <w:spacing w:after="0" w:line="240" w:lineRule="auto"/>
        <w:jc w:val="right"/>
        <w:rPr>
          <w:rFonts w:ascii="Times New Roman" w:eastAsia="Times New Roman" w:hAnsi="Times New Roman"/>
          <w:sz w:val="28"/>
          <w:szCs w:val="24"/>
          <w:lang w:val="uk-UA" w:eastAsia="uk-UA"/>
        </w:rPr>
      </w:pPr>
    </w:p>
    <w:p w:rsidR="00EE0EB9" w:rsidRPr="00C87FA0" w:rsidRDefault="00EE0EB9" w:rsidP="003C344A">
      <w:pPr>
        <w:shd w:val="clear" w:color="auto" w:fill="FFFFFF"/>
        <w:spacing w:after="0" w:line="240" w:lineRule="auto"/>
        <w:jc w:val="right"/>
        <w:rPr>
          <w:rFonts w:ascii="Times New Roman" w:eastAsia="Times New Roman" w:hAnsi="Times New Roman"/>
          <w:b/>
          <w:sz w:val="28"/>
          <w:szCs w:val="24"/>
          <w:lang w:val="uk-UA" w:eastAsia="uk-UA"/>
        </w:rPr>
      </w:pPr>
      <w:r w:rsidRPr="00C87FA0">
        <w:rPr>
          <w:rFonts w:ascii="Times New Roman" w:eastAsia="Times New Roman" w:hAnsi="Times New Roman"/>
          <w:sz w:val="28"/>
          <w:szCs w:val="24"/>
          <w:lang w:val="uk-UA" w:eastAsia="uk-UA"/>
        </w:rPr>
        <w:t xml:space="preserve">  </w:t>
      </w:r>
      <w:r w:rsidR="00962679" w:rsidRPr="00C87FA0">
        <w:rPr>
          <w:rFonts w:ascii="Times New Roman" w:eastAsia="Times New Roman" w:hAnsi="Times New Roman"/>
          <w:sz w:val="28"/>
          <w:szCs w:val="24"/>
          <w:lang w:val="uk-UA" w:eastAsia="uk-UA"/>
        </w:rPr>
        <w:t xml:space="preserve"> </w:t>
      </w:r>
      <w:r w:rsidR="007214E0">
        <w:rPr>
          <w:rFonts w:ascii="Times New Roman" w:eastAsia="Times New Roman" w:hAnsi="Times New Roman"/>
          <w:b/>
          <w:sz w:val="28"/>
          <w:szCs w:val="24"/>
          <w:lang w:val="uk-UA" w:eastAsia="uk-UA"/>
        </w:rPr>
        <w:t>Додаток</w:t>
      </w:r>
      <w:r w:rsidR="00C87FA0" w:rsidRPr="00C87FA0">
        <w:rPr>
          <w:rFonts w:ascii="Times New Roman" w:eastAsia="Times New Roman" w:hAnsi="Times New Roman"/>
          <w:b/>
          <w:sz w:val="28"/>
          <w:szCs w:val="24"/>
          <w:lang w:val="uk-UA" w:eastAsia="uk-UA"/>
        </w:rPr>
        <w:t xml:space="preserve"> 1</w:t>
      </w:r>
      <w:r w:rsidR="00962679" w:rsidRPr="00C87FA0">
        <w:rPr>
          <w:rFonts w:ascii="Times New Roman" w:eastAsia="Times New Roman" w:hAnsi="Times New Roman"/>
          <w:b/>
          <w:sz w:val="28"/>
          <w:szCs w:val="24"/>
          <w:lang w:val="uk-UA" w:eastAsia="uk-UA"/>
        </w:rPr>
        <w:t xml:space="preserve">                                                           </w:t>
      </w:r>
    </w:p>
    <w:p w:rsidR="00147909" w:rsidRPr="00C87FA0" w:rsidRDefault="00EE0EB9" w:rsidP="003C344A">
      <w:pPr>
        <w:shd w:val="clear" w:color="auto" w:fill="FFFFFF"/>
        <w:spacing w:after="0" w:line="240" w:lineRule="auto"/>
        <w:jc w:val="right"/>
        <w:rPr>
          <w:rFonts w:ascii="Times New Roman" w:eastAsia="Times New Roman" w:hAnsi="Times New Roman"/>
          <w:b/>
          <w:sz w:val="28"/>
          <w:szCs w:val="24"/>
          <w:lang w:val="uk-UA" w:eastAsia="uk-UA"/>
        </w:rPr>
      </w:pPr>
      <w:r w:rsidRPr="00C87FA0">
        <w:rPr>
          <w:rFonts w:ascii="Times New Roman" w:eastAsia="Times New Roman" w:hAnsi="Times New Roman"/>
          <w:b/>
          <w:sz w:val="28"/>
          <w:szCs w:val="24"/>
          <w:lang w:val="uk-UA" w:eastAsia="uk-UA"/>
        </w:rPr>
        <w:t xml:space="preserve">                                                              </w:t>
      </w:r>
      <w:r w:rsidR="007214E0">
        <w:rPr>
          <w:rFonts w:ascii="Times New Roman" w:eastAsia="Times New Roman" w:hAnsi="Times New Roman"/>
          <w:b/>
          <w:sz w:val="28"/>
          <w:szCs w:val="24"/>
          <w:lang w:val="uk-UA" w:eastAsia="uk-UA"/>
        </w:rPr>
        <w:t xml:space="preserve">                             </w:t>
      </w:r>
      <w:r w:rsidR="00147909" w:rsidRPr="00C87FA0">
        <w:rPr>
          <w:rFonts w:ascii="Times New Roman" w:eastAsia="Times New Roman" w:hAnsi="Times New Roman"/>
          <w:b/>
          <w:sz w:val="28"/>
          <w:szCs w:val="24"/>
          <w:lang w:val="uk-UA" w:eastAsia="uk-UA"/>
        </w:rPr>
        <w:t>до рішення сесії</w:t>
      </w:r>
      <w:r w:rsidR="00C87FA0">
        <w:rPr>
          <w:rFonts w:ascii="Times New Roman" w:eastAsia="Times New Roman" w:hAnsi="Times New Roman"/>
          <w:b/>
          <w:sz w:val="28"/>
          <w:szCs w:val="24"/>
          <w:lang w:val="uk-UA" w:eastAsia="uk-UA"/>
        </w:rPr>
        <w:t xml:space="preserve"> </w:t>
      </w:r>
      <w:r w:rsidR="00962679" w:rsidRPr="00C87FA0">
        <w:rPr>
          <w:rFonts w:ascii="Times New Roman" w:eastAsia="Times New Roman" w:hAnsi="Times New Roman"/>
          <w:b/>
          <w:sz w:val="28"/>
          <w:szCs w:val="24"/>
          <w:lang w:val="uk-UA" w:eastAsia="uk-UA"/>
        </w:rPr>
        <w:t>№</w:t>
      </w:r>
      <w:r w:rsidR="007214E0">
        <w:rPr>
          <w:rFonts w:ascii="Times New Roman" w:eastAsia="Times New Roman" w:hAnsi="Times New Roman"/>
          <w:b/>
          <w:sz w:val="28"/>
          <w:szCs w:val="24"/>
          <w:lang w:val="uk-UA" w:eastAsia="uk-UA"/>
        </w:rPr>
        <w:t>1452</w:t>
      </w:r>
    </w:p>
    <w:p w:rsidR="00147909" w:rsidRPr="00C87FA0" w:rsidRDefault="00147909" w:rsidP="003C344A">
      <w:pPr>
        <w:shd w:val="clear" w:color="auto" w:fill="FFFFFF"/>
        <w:spacing w:after="0" w:line="240" w:lineRule="auto"/>
        <w:jc w:val="right"/>
        <w:rPr>
          <w:rFonts w:ascii="Times New Roman" w:eastAsia="Times New Roman" w:hAnsi="Times New Roman"/>
          <w:b/>
          <w:sz w:val="28"/>
          <w:szCs w:val="24"/>
          <w:lang w:val="uk-UA" w:eastAsia="uk-UA"/>
        </w:rPr>
      </w:pPr>
      <w:r w:rsidRPr="00C87FA0">
        <w:rPr>
          <w:rFonts w:ascii="Times New Roman" w:eastAsia="Times New Roman" w:hAnsi="Times New Roman"/>
          <w:b/>
          <w:sz w:val="28"/>
          <w:szCs w:val="24"/>
          <w:lang w:val="uk-UA" w:eastAsia="uk-UA"/>
        </w:rPr>
        <w:t xml:space="preserve">Озернянської сільської ради </w:t>
      </w:r>
    </w:p>
    <w:p w:rsidR="00147909" w:rsidRPr="00194B83" w:rsidRDefault="00147909" w:rsidP="003C344A">
      <w:pPr>
        <w:shd w:val="clear" w:color="auto" w:fill="FFFFFF"/>
        <w:spacing w:after="0" w:line="240" w:lineRule="auto"/>
        <w:jc w:val="right"/>
        <w:rPr>
          <w:rFonts w:ascii="Times New Roman" w:eastAsia="Times New Roman" w:hAnsi="Times New Roman"/>
          <w:sz w:val="28"/>
          <w:szCs w:val="24"/>
          <w:lang w:val="uk-UA" w:eastAsia="uk-UA"/>
        </w:rPr>
      </w:pPr>
      <w:r w:rsidRPr="00C87FA0">
        <w:rPr>
          <w:rFonts w:ascii="Times New Roman" w:eastAsia="Times New Roman" w:hAnsi="Times New Roman"/>
          <w:b/>
          <w:sz w:val="28"/>
          <w:szCs w:val="24"/>
          <w:lang w:val="uk-UA" w:eastAsia="uk-UA"/>
        </w:rPr>
        <w:t xml:space="preserve">                                                                       </w:t>
      </w:r>
      <w:r w:rsidR="007214E0">
        <w:rPr>
          <w:rFonts w:ascii="Times New Roman" w:eastAsia="Times New Roman" w:hAnsi="Times New Roman"/>
          <w:b/>
          <w:sz w:val="28"/>
          <w:szCs w:val="24"/>
          <w:lang w:val="uk-UA" w:eastAsia="uk-UA"/>
        </w:rPr>
        <w:t xml:space="preserve">                    від 22</w:t>
      </w:r>
      <w:r w:rsidR="003C344A">
        <w:rPr>
          <w:rFonts w:ascii="Times New Roman" w:eastAsia="Times New Roman" w:hAnsi="Times New Roman"/>
          <w:b/>
          <w:sz w:val="28"/>
          <w:szCs w:val="24"/>
          <w:lang w:val="uk-UA" w:eastAsia="uk-UA"/>
        </w:rPr>
        <w:t xml:space="preserve"> груд</w:t>
      </w:r>
      <w:r w:rsidR="00C87FA0" w:rsidRPr="00194B83">
        <w:rPr>
          <w:rFonts w:ascii="Times New Roman" w:eastAsia="Times New Roman" w:hAnsi="Times New Roman"/>
          <w:b/>
          <w:sz w:val="28"/>
          <w:szCs w:val="24"/>
          <w:lang w:val="uk-UA" w:eastAsia="uk-UA"/>
        </w:rPr>
        <w:t>ня 2021</w:t>
      </w:r>
      <w:r w:rsidRPr="00194B83">
        <w:rPr>
          <w:rFonts w:ascii="Times New Roman" w:eastAsia="Times New Roman" w:hAnsi="Times New Roman"/>
          <w:b/>
          <w:sz w:val="28"/>
          <w:szCs w:val="24"/>
          <w:lang w:val="uk-UA" w:eastAsia="uk-UA"/>
        </w:rPr>
        <w:t xml:space="preserve"> року</w:t>
      </w:r>
      <w:r w:rsidRPr="00194B83">
        <w:rPr>
          <w:rFonts w:ascii="Times New Roman" w:eastAsia="Times New Roman" w:hAnsi="Times New Roman"/>
          <w:sz w:val="28"/>
          <w:szCs w:val="24"/>
          <w:lang w:val="uk-UA" w:eastAsia="uk-UA"/>
        </w:rPr>
        <w:t xml:space="preserve">    </w:t>
      </w:r>
    </w:p>
    <w:p w:rsidR="00147909" w:rsidRPr="00194B83" w:rsidRDefault="00147909" w:rsidP="00147909">
      <w:pPr>
        <w:shd w:val="clear" w:color="auto" w:fill="FFFFFF"/>
        <w:spacing w:after="150" w:line="240" w:lineRule="auto"/>
        <w:rPr>
          <w:rFonts w:ascii="Arial" w:eastAsia="Times New Roman" w:hAnsi="Arial" w:cs="Arial"/>
          <w:sz w:val="21"/>
          <w:szCs w:val="21"/>
          <w:lang w:val="uk-UA" w:eastAsia="uk-UA"/>
        </w:rPr>
      </w:pPr>
      <w:r>
        <w:rPr>
          <w:rFonts w:ascii="Arial" w:eastAsia="Times New Roman" w:hAnsi="Arial" w:cs="Arial"/>
          <w:sz w:val="21"/>
          <w:szCs w:val="21"/>
          <w:lang w:eastAsia="uk-UA"/>
        </w:rPr>
        <w:t>                                                                                              </w:t>
      </w:r>
      <w:r w:rsidRPr="00194B83">
        <w:rPr>
          <w:rFonts w:ascii="Arial" w:eastAsia="Times New Roman" w:hAnsi="Arial" w:cs="Arial"/>
          <w:sz w:val="21"/>
          <w:szCs w:val="21"/>
          <w:lang w:val="uk-UA" w:eastAsia="uk-UA"/>
        </w:rPr>
        <w:t xml:space="preserve"> </w:t>
      </w:r>
      <w:r>
        <w:rPr>
          <w:rFonts w:ascii="Arial" w:eastAsia="Times New Roman" w:hAnsi="Arial" w:cs="Arial"/>
          <w:sz w:val="21"/>
          <w:szCs w:val="21"/>
          <w:lang w:eastAsia="uk-UA"/>
        </w:rPr>
        <w:t>                              </w:t>
      </w:r>
    </w:p>
    <w:p w:rsidR="00147909" w:rsidRPr="00C87FA0" w:rsidRDefault="00147909" w:rsidP="00147909">
      <w:pPr>
        <w:shd w:val="clear" w:color="auto" w:fill="FFFFFF"/>
        <w:spacing w:after="0" w:line="240" w:lineRule="auto"/>
        <w:jc w:val="center"/>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b/>
          <w:bCs/>
          <w:sz w:val="28"/>
          <w:szCs w:val="28"/>
          <w:lang w:val="uk-UA" w:eastAsia="uk-UA"/>
        </w:rPr>
        <w:t>ПРОГРАМА</w:t>
      </w:r>
    </w:p>
    <w:p w:rsidR="00147909" w:rsidRPr="00C87FA0" w:rsidRDefault="00147909" w:rsidP="00147909">
      <w:pPr>
        <w:shd w:val="clear" w:color="auto" w:fill="FFFFFF"/>
        <w:spacing w:after="0" w:line="240" w:lineRule="auto"/>
        <w:jc w:val="center"/>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b/>
          <w:bCs/>
          <w:sz w:val="28"/>
          <w:szCs w:val="28"/>
          <w:lang w:val="uk-UA" w:eastAsia="uk-UA"/>
        </w:rPr>
        <w:t>організації та проведення громадських робіт</w:t>
      </w:r>
    </w:p>
    <w:p w:rsidR="00147909" w:rsidRPr="00C87FA0" w:rsidRDefault="00147909" w:rsidP="00147909">
      <w:pPr>
        <w:shd w:val="clear" w:color="auto" w:fill="FFFFFF"/>
        <w:spacing w:after="0" w:line="240" w:lineRule="auto"/>
        <w:jc w:val="center"/>
        <w:rPr>
          <w:rFonts w:ascii="Times New Roman" w:eastAsia="Times New Roman" w:hAnsi="Times New Roman" w:cs="Times New Roman"/>
          <w:b/>
          <w:bCs/>
          <w:sz w:val="28"/>
          <w:szCs w:val="28"/>
          <w:lang w:val="uk-UA" w:eastAsia="uk-UA"/>
        </w:rPr>
      </w:pPr>
      <w:r w:rsidRPr="00C87FA0">
        <w:rPr>
          <w:rFonts w:ascii="Times New Roman" w:eastAsia="Times New Roman" w:hAnsi="Times New Roman" w:cs="Times New Roman"/>
          <w:b/>
          <w:bCs/>
          <w:sz w:val="28"/>
          <w:szCs w:val="28"/>
          <w:lang w:val="uk-UA" w:eastAsia="uk-UA"/>
        </w:rPr>
        <w:t>на території Озе</w:t>
      </w:r>
      <w:r w:rsidR="003C344A">
        <w:rPr>
          <w:rFonts w:ascii="Times New Roman" w:eastAsia="Times New Roman" w:hAnsi="Times New Roman" w:cs="Times New Roman"/>
          <w:b/>
          <w:bCs/>
          <w:sz w:val="28"/>
          <w:szCs w:val="28"/>
          <w:lang w:val="uk-UA" w:eastAsia="uk-UA"/>
        </w:rPr>
        <w:t>рнянської сільської ради на 2022</w:t>
      </w:r>
      <w:r w:rsidRPr="00C87FA0">
        <w:rPr>
          <w:rFonts w:ascii="Times New Roman" w:eastAsia="Times New Roman" w:hAnsi="Times New Roman" w:cs="Times New Roman"/>
          <w:b/>
          <w:bCs/>
          <w:sz w:val="28"/>
          <w:szCs w:val="28"/>
          <w:lang w:val="uk-UA" w:eastAsia="uk-UA"/>
        </w:rPr>
        <w:t xml:space="preserve"> рік</w:t>
      </w:r>
    </w:p>
    <w:p w:rsidR="00147909" w:rsidRPr="00C87FA0" w:rsidRDefault="00147909" w:rsidP="00147909">
      <w:pPr>
        <w:shd w:val="clear" w:color="auto" w:fill="FFFFFF"/>
        <w:spacing w:after="0" w:line="240" w:lineRule="auto"/>
        <w:jc w:val="center"/>
        <w:rPr>
          <w:rFonts w:ascii="Times New Roman" w:eastAsia="Times New Roman" w:hAnsi="Times New Roman" w:cs="Times New Roman"/>
          <w:sz w:val="28"/>
          <w:szCs w:val="28"/>
          <w:lang w:val="uk-UA" w:eastAsia="uk-UA"/>
        </w:rPr>
      </w:pPr>
    </w:p>
    <w:p w:rsidR="00147909" w:rsidRPr="00C87FA0" w:rsidRDefault="00147909" w:rsidP="00147909">
      <w:pPr>
        <w:shd w:val="clear" w:color="auto" w:fill="FFFFFF"/>
        <w:spacing w:after="0" w:line="240" w:lineRule="auto"/>
        <w:ind w:left="360"/>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b/>
          <w:bCs/>
          <w:sz w:val="28"/>
          <w:szCs w:val="28"/>
          <w:lang w:val="uk-UA" w:eastAsia="uk-UA"/>
        </w:rPr>
        <w:t>1. Загальні положення</w:t>
      </w:r>
    </w:p>
    <w:p w:rsidR="00147909" w:rsidRPr="00C87FA0" w:rsidRDefault="00147909" w:rsidP="00147909">
      <w:pPr>
        <w:shd w:val="clear" w:color="auto" w:fill="FFFFFF"/>
        <w:spacing w:after="0" w:line="240" w:lineRule="auto"/>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 xml:space="preserve">      Відповідно до статті 31 Закону України «Про зайнятість населення» від 05.07.2012 року №5067-VІ, “Порядку організації  громадських та інших робіт тимчасового характеру» зі змінами затвердженого постановою Кабінету Міністрів України 20.03.2013 року №175, Закону України </w:t>
      </w:r>
      <w:r w:rsidRPr="00C87FA0">
        <w:rPr>
          <w:rFonts w:ascii="Times New Roman" w:eastAsia="Times New Roman" w:hAnsi="Times New Roman" w:cs="Times New Roman"/>
          <w:bCs/>
          <w:sz w:val="28"/>
          <w:szCs w:val="28"/>
          <w:lang w:val="uk-UA" w:eastAsia="uk-UA"/>
        </w:rPr>
        <w:t>«Про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 від</w:t>
      </w:r>
      <w:r w:rsidRPr="00C87FA0">
        <w:rPr>
          <w:rStyle w:val="a4"/>
          <w:rFonts w:ascii="Times New Roman" w:hAnsi="Times New Roman" w:cs="Times New Roman"/>
          <w:sz w:val="28"/>
          <w:szCs w:val="28"/>
          <w:shd w:val="clear" w:color="auto" w:fill="FFFFFF"/>
          <w:lang w:val="uk-UA"/>
        </w:rPr>
        <w:t> 07.12.2017 № 2234-VIII що вступив в дію 06.02.2018</w:t>
      </w:r>
      <w:r w:rsidRPr="00C87FA0">
        <w:rPr>
          <w:rFonts w:ascii="Times New Roman" w:eastAsia="Times New Roman" w:hAnsi="Times New Roman" w:cs="Times New Roman"/>
          <w:sz w:val="28"/>
          <w:szCs w:val="28"/>
          <w:lang w:val="uk-UA" w:eastAsia="uk-UA"/>
        </w:rPr>
        <w:t xml:space="preserve"> місцевими державними адміністраціями, виконавчими комітетами сільських, селищних, міських рад за участю територіальних органів центрального органу виконавчої влади, що реалізує державну політику у сфері зайнятості населення та трудової міграції, в інтересах територіальної громади організовуються громадські роботи. Ці роботи є видом суспільно корисних робіт в інтересах територіальної громади, які організовуються для додаткового стимулювання мотивації до праці, матеріальної підтримки безробітних та інших категорій осіб.</w:t>
      </w:r>
    </w:p>
    <w:p w:rsidR="00147909" w:rsidRPr="00C87FA0" w:rsidRDefault="00147909" w:rsidP="00147909">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Відповідно до вищезазначених Законів фінансування організації громадських робіт здійснюється за рахунок коштів місцевих бюджетів, роботодавців та інших не заборонених законодавством джерел. У разі залучення зареєстрованих безробітних до громадських робіт фінансування організації таких робіт здійснюється пропорційно рівними частинами за рахунок коштів місцевого бюджету та Фонду загальнообов’язкого державного соціального страхування України на випадок безробіття. Отже, організація цих робіт за рахунок коштів Фонду можлива лише за умови участі в їх фінансуванні місцевого бюджету.</w:t>
      </w:r>
    </w:p>
    <w:p w:rsidR="00147909" w:rsidRPr="00C87FA0" w:rsidRDefault="00147909" w:rsidP="00147909">
      <w:pPr>
        <w:shd w:val="clear" w:color="auto" w:fill="FFFFFF"/>
        <w:spacing w:after="0" w:line="240" w:lineRule="auto"/>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    У зв’язку з цим, є необхідність в прийнятті Програми організації громадських робіт в Озернянській сільській раді, в якій затвердити види громадських робіт, перелік підприємств, установ і організацій на яких проведення  громадських  робіт буде фінансуватися за рахунок коштів місцевого бюджету та у разі залучення зареєстрованих безробітних до громадських робіт фінансування організації таких робіт фінансуватиметься пропорційно рівними частинами за рахунок коштів місцевого бюджету та Фонду загальнообов’язкого державного соціального страхування України на випадок безробіття.</w:t>
      </w:r>
    </w:p>
    <w:p w:rsidR="00024EFD" w:rsidRPr="00C87FA0" w:rsidRDefault="00024EFD" w:rsidP="00147909">
      <w:pPr>
        <w:shd w:val="clear" w:color="auto" w:fill="FFFFFF"/>
        <w:spacing w:after="0" w:line="240" w:lineRule="auto"/>
        <w:ind w:left="360"/>
        <w:jc w:val="center"/>
        <w:rPr>
          <w:rFonts w:ascii="Times New Roman" w:eastAsia="Times New Roman" w:hAnsi="Times New Roman" w:cs="Times New Roman"/>
          <w:b/>
          <w:bCs/>
          <w:sz w:val="28"/>
          <w:szCs w:val="28"/>
          <w:lang w:val="uk-UA" w:eastAsia="uk-UA"/>
        </w:rPr>
      </w:pPr>
    </w:p>
    <w:p w:rsidR="00024EFD" w:rsidRPr="00C87FA0" w:rsidRDefault="00024EFD" w:rsidP="00147909">
      <w:pPr>
        <w:shd w:val="clear" w:color="auto" w:fill="FFFFFF"/>
        <w:spacing w:after="0" w:line="240" w:lineRule="auto"/>
        <w:ind w:left="360"/>
        <w:jc w:val="center"/>
        <w:rPr>
          <w:rFonts w:ascii="Times New Roman" w:eastAsia="Times New Roman" w:hAnsi="Times New Roman" w:cs="Times New Roman"/>
          <w:b/>
          <w:bCs/>
          <w:sz w:val="28"/>
          <w:szCs w:val="28"/>
          <w:lang w:val="uk-UA" w:eastAsia="uk-UA"/>
        </w:rPr>
      </w:pPr>
    </w:p>
    <w:p w:rsidR="00024EFD" w:rsidRPr="00C87FA0" w:rsidRDefault="00024EFD" w:rsidP="00147909">
      <w:pPr>
        <w:shd w:val="clear" w:color="auto" w:fill="FFFFFF"/>
        <w:spacing w:after="0" w:line="240" w:lineRule="auto"/>
        <w:ind w:left="360"/>
        <w:jc w:val="center"/>
        <w:rPr>
          <w:rFonts w:ascii="Times New Roman" w:eastAsia="Times New Roman" w:hAnsi="Times New Roman" w:cs="Times New Roman"/>
          <w:b/>
          <w:bCs/>
          <w:sz w:val="28"/>
          <w:szCs w:val="28"/>
          <w:lang w:val="uk-UA" w:eastAsia="uk-UA"/>
        </w:rPr>
      </w:pPr>
    </w:p>
    <w:p w:rsidR="00147909" w:rsidRPr="00C87FA0" w:rsidRDefault="00147909" w:rsidP="00147909">
      <w:pPr>
        <w:shd w:val="clear" w:color="auto" w:fill="FFFFFF"/>
        <w:spacing w:after="0" w:line="240" w:lineRule="auto"/>
        <w:ind w:left="360"/>
        <w:jc w:val="center"/>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b/>
          <w:bCs/>
          <w:sz w:val="28"/>
          <w:szCs w:val="28"/>
          <w:lang w:val="uk-UA" w:eastAsia="uk-UA"/>
        </w:rPr>
        <w:t>2. Мета Програми</w:t>
      </w:r>
    </w:p>
    <w:p w:rsidR="00147909" w:rsidRPr="00C87FA0" w:rsidRDefault="00147909" w:rsidP="00147909">
      <w:pPr>
        <w:shd w:val="clear" w:color="auto" w:fill="FFFFFF"/>
        <w:spacing w:after="150" w:line="240" w:lineRule="auto"/>
        <w:ind w:firstLine="709"/>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Затвердження місцевої Програми та забезпечення повного виконання всіх передбачених заходів, направлених на виконання власних та  делегованих повноважень щодо організації та проведення громадських робіт.</w:t>
      </w:r>
    </w:p>
    <w:p w:rsidR="00147909" w:rsidRPr="00C87FA0" w:rsidRDefault="00147909" w:rsidP="00147909">
      <w:pPr>
        <w:shd w:val="clear" w:color="auto" w:fill="FFFFFF"/>
        <w:spacing w:after="150" w:line="240" w:lineRule="auto"/>
        <w:ind w:firstLine="709"/>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Головною метою Програми є забезпечення тимчасової зайнятості громадян та сприяння соціального розвитку територіальної громади.</w:t>
      </w:r>
    </w:p>
    <w:p w:rsidR="00147909" w:rsidRPr="00C87FA0" w:rsidRDefault="00147909" w:rsidP="00147909">
      <w:pPr>
        <w:shd w:val="clear" w:color="auto" w:fill="FFFFFF"/>
        <w:spacing w:after="150" w:line="240" w:lineRule="auto"/>
        <w:ind w:firstLine="709"/>
        <w:jc w:val="both"/>
        <w:rPr>
          <w:rFonts w:ascii="Times New Roman" w:eastAsia="Times New Roman" w:hAnsi="Times New Roman" w:cs="Times New Roman"/>
          <w:sz w:val="28"/>
          <w:szCs w:val="28"/>
          <w:lang w:val="uk-UA" w:eastAsia="uk-UA"/>
        </w:rPr>
      </w:pPr>
    </w:p>
    <w:p w:rsidR="00147909" w:rsidRPr="00C87FA0" w:rsidRDefault="00147909" w:rsidP="00147909">
      <w:pPr>
        <w:pStyle w:val="3"/>
        <w:rPr>
          <w:rFonts w:ascii="Times New Roman" w:eastAsia="Times New Roman" w:hAnsi="Times New Roman" w:cs="Times New Roman"/>
          <w:sz w:val="28"/>
          <w:szCs w:val="28"/>
          <w:lang w:val="uk-UA" w:eastAsia="ru-RU"/>
        </w:rPr>
      </w:pPr>
      <w:r w:rsidRPr="00C87FA0">
        <w:rPr>
          <w:rFonts w:ascii="Times New Roman" w:hAnsi="Times New Roman" w:cs="Times New Roman"/>
          <w:sz w:val="28"/>
          <w:szCs w:val="28"/>
          <w:lang w:val="uk-UA"/>
        </w:rPr>
        <w:t>Програмою визначається наступний перелік видів робіт, що матимуть суспільно корисну спрямованість, відповідатимуть проблемам громади, нададуть додаткову соціальну підтримку і забезпечать тимчасову зайнятість осіб, а саме:</w:t>
      </w:r>
    </w:p>
    <w:p w:rsidR="003C344A" w:rsidRPr="00C87FA0" w:rsidRDefault="003C344A" w:rsidP="003C344A">
      <w:pPr>
        <w:pStyle w:val="a3"/>
        <w:numPr>
          <w:ilvl w:val="0"/>
          <w:numId w:val="3"/>
        </w:numPr>
        <w:spacing w:after="0" w:line="240" w:lineRule="auto"/>
        <w:rPr>
          <w:rFonts w:ascii="Times New Roman" w:hAnsi="Times New Roman" w:cs="Times New Roman"/>
          <w:sz w:val="28"/>
          <w:szCs w:val="28"/>
          <w:lang w:val="uk-UA"/>
        </w:rPr>
      </w:pPr>
      <w:r w:rsidRPr="00C87FA0">
        <w:rPr>
          <w:rFonts w:ascii="Times New Roman" w:hAnsi="Times New Roman" w:cs="Times New Roman"/>
          <w:sz w:val="28"/>
          <w:szCs w:val="28"/>
          <w:lang w:val="uk-UA"/>
        </w:rPr>
        <w:t>прибирання вулиць, парків, скверів чи інших територій;</w:t>
      </w:r>
    </w:p>
    <w:p w:rsidR="003C344A" w:rsidRPr="00C87FA0" w:rsidRDefault="003C344A" w:rsidP="003C344A">
      <w:pPr>
        <w:pStyle w:val="a3"/>
        <w:numPr>
          <w:ilvl w:val="0"/>
          <w:numId w:val="3"/>
        </w:numPr>
        <w:spacing w:after="0" w:line="240" w:lineRule="auto"/>
        <w:rPr>
          <w:rFonts w:ascii="Times New Roman" w:hAnsi="Times New Roman" w:cs="Times New Roman"/>
          <w:sz w:val="28"/>
          <w:szCs w:val="28"/>
          <w:lang w:val="uk-UA"/>
        </w:rPr>
      </w:pPr>
      <w:r w:rsidRPr="00C87FA0">
        <w:rPr>
          <w:rFonts w:ascii="Times New Roman" w:hAnsi="Times New Roman" w:cs="Times New Roman"/>
          <w:sz w:val="28"/>
          <w:szCs w:val="28"/>
          <w:lang w:val="uk-UA"/>
        </w:rPr>
        <w:t>прибирання території кладовищ від сміття чи снігу;</w:t>
      </w:r>
    </w:p>
    <w:p w:rsidR="003C344A" w:rsidRPr="00C87FA0" w:rsidRDefault="003C344A" w:rsidP="003C344A">
      <w:pPr>
        <w:pStyle w:val="a3"/>
        <w:numPr>
          <w:ilvl w:val="0"/>
          <w:numId w:val="3"/>
        </w:numPr>
        <w:spacing w:after="0" w:line="240" w:lineRule="auto"/>
        <w:rPr>
          <w:rFonts w:ascii="Times New Roman" w:hAnsi="Times New Roman" w:cs="Times New Roman"/>
          <w:sz w:val="28"/>
          <w:szCs w:val="28"/>
          <w:lang w:val="uk-UA"/>
        </w:rPr>
      </w:pPr>
      <w:r w:rsidRPr="00C87FA0">
        <w:rPr>
          <w:rFonts w:ascii="Times New Roman" w:hAnsi="Times New Roman" w:cs="Times New Roman"/>
          <w:sz w:val="28"/>
          <w:szCs w:val="28"/>
          <w:lang w:val="uk-UA"/>
        </w:rPr>
        <w:t>прибирання стихійних сміттєзвалищ;</w:t>
      </w:r>
    </w:p>
    <w:p w:rsidR="003C344A" w:rsidRPr="00C87FA0" w:rsidRDefault="003C344A" w:rsidP="003C344A">
      <w:pPr>
        <w:pStyle w:val="a3"/>
        <w:numPr>
          <w:ilvl w:val="0"/>
          <w:numId w:val="3"/>
        </w:numPr>
        <w:spacing w:after="0" w:line="240" w:lineRule="auto"/>
        <w:rPr>
          <w:rFonts w:ascii="Times New Roman" w:hAnsi="Times New Roman" w:cs="Times New Roman"/>
          <w:sz w:val="28"/>
          <w:szCs w:val="28"/>
          <w:lang w:val="uk-UA"/>
        </w:rPr>
      </w:pPr>
      <w:r w:rsidRPr="00C87FA0">
        <w:rPr>
          <w:rFonts w:ascii="Times New Roman" w:hAnsi="Times New Roman" w:cs="Times New Roman"/>
          <w:sz w:val="28"/>
          <w:szCs w:val="28"/>
          <w:lang w:val="uk-UA"/>
        </w:rPr>
        <w:t>вирізка малих дерев;</w:t>
      </w:r>
    </w:p>
    <w:p w:rsidR="003C344A" w:rsidRPr="00C87FA0" w:rsidRDefault="003C344A" w:rsidP="003C344A">
      <w:pPr>
        <w:pStyle w:val="a3"/>
        <w:numPr>
          <w:ilvl w:val="0"/>
          <w:numId w:val="3"/>
        </w:numPr>
        <w:spacing w:after="0" w:line="240" w:lineRule="auto"/>
        <w:rPr>
          <w:rFonts w:ascii="Times New Roman" w:hAnsi="Times New Roman" w:cs="Times New Roman"/>
          <w:sz w:val="28"/>
          <w:szCs w:val="28"/>
          <w:lang w:val="uk-UA"/>
        </w:rPr>
      </w:pPr>
      <w:r w:rsidRPr="00C87FA0">
        <w:rPr>
          <w:rFonts w:ascii="Times New Roman" w:hAnsi="Times New Roman" w:cs="Times New Roman"/>
          <w:sz w:val="28"/>
          <w:szCs w:val="28"/>
          <w:lang w:val="uk-UA"/>
        </w:rPr>
        <w:t>косіння трави в ручну (косою);</w:t>
      </w:r>
    </w:p>
    <w:p w:rsidR="003C344A" w:rsidRPr="00C87FA0" w:rsidRDefault="003C344A" w:rsidP="003C344A">
      <w:pPr>
        <w:pStyle w:val="a3"/>
        <w:numPr>
          <w:ilvl w:val="0"/>
          <w:numId w:val="3"/>
        </w:numPr>
        <w:spacing w:after="0" w:line="240" w:lineRule="auto"/>
        <w:rPr>
          <w:rFonts w:ascii="Times New Roman" w:hAnsi="Times New Roman" w:cs="Times New Roman"/>
          <w:sz w:val="28"/>
          <w:szCs w:val="28"/>
          <w:lang w:val="uk-UA"/>
        </w:rPr>
      </w:pPr>
      <w:r w:rsidRPr="00C87FA0">
        <w:rPr>
          <w:rFonts w:ascii="Times New Roman" w:hAnsi="Times New Roman" w:cs="Times New Roman"/>
          <w:sz w:val="28"/>
          <w:szCs w:val="28"/>
          <w:lang w:val="uk-UA"/>
        </w:rPr>
        <w:t>косіння трави та газонів газонокосилками;</w:t>
      </w:r>
    </w:p>
    <w:p w:rsidR="003C344A" w:rsidRPr="00C87FA0" w:rsidRDefault="003C344A" w:rsidP="003C344A">
      <w:pPr>
        <w:pStyle w:val="a3"/>
        <w:numPr>
          <w:ilvl w:val="0"/>
          <w:numId w:val="3"/>
        </w:numPr>
        <w:spacing w:after="0" w:line="240" w:lineRule="auto"/>
        <w:rPr>
          <w:rFonts w:ascii="Times New Roman" w:hAnsi="Times New Roman" w:cs="Times New Roman"/>
          <w:sz w:val="28"/>
          <w:szCs w:val="28"/>
          <w:lang w:val="uk-UA"/>
        </w:rPr>
      </w:pPr>
      <w:r w:rsidRPr="00C87FA0">
        <w:rPr>
          <w:rFonts w:ascii="Times New Roman" w:hAnsi="Times New Roman" w:cs="Times New Roman"/>
          <w:sz w:val="28"/>
          <w:szCs w:val="28"/>
          <w:lang w:val="uk-UA"/>
        </w:rPr>
        <w:t>вирубка дерев;</w:t>
      </w:r>
    </w:p>
    <w:p w:rsidR="003C344A" w:rsidRPr="00C87FA0" w:rsidRDefault="003C344A" w:rsidP="003C344A">
      <w:pPr>
        <w:pStyle w:val="a3"/>
        <w:numPr>
          <w:ilvl w:val="0"/>
          <w:numId w:val="3"/>
        </w:numPr>
        <w:spacing w:after="0" w:line="240" w:lineRule="auto"/>
        <w:rPr>
          <w:rFonts w:ascii="Times New Roman" w:hAnsi="Times New Roman" w:cs="Times New Roman"/>
          <w:sz w:val="28"/>
          <w:szCs w:val="28"/>
          <w:lang w:val="uk-UA"/>
        </w:rPr>
      </w:pPr>
      <w:r w:rsidRPr="00C87FA0">
        <w:rPr>
          <w:rFonts w:ascii="Times New Roman" w:hAnsi="Times New Roman" w:cs="Times New Roman"/>
          <w:sz w:val="28"/>
          <w:szCs w:val="28"/>
          <w:lang w:val="uk-UA"/>
        </w:rPr>
        <w:t>земельні роботи (копання ям, прочищення ровів від сміття та бруду);</w:t>
      </w:r>
    </w:p>
    <w:p w:rsidR="003C344A" w:rsidRPr="00C87FA0" w:rsidRDefault="003C344A" w:rsidP="003C344A">
      <w:pPr>
        <w:pStyle w:val="a3"/>
        <w:numPr>
          <w:ilvl w:val="0"/>
          <w:numId w:val="3"/>
        </w:numPr>
        <w:spacing w:after="0" w:line="240" w:lineRule="auto"/>
        <w:rPr>
          <w:rFonts w:ascii="Times New Roman" w:hAnsi="Times New Roman" w:cs="Times New Roman"/>
          <w:sz w:val="28"/>
          <w:szCs w:val="28"/>
          <w:lang w:val="uk-UA"/>
        </w:rPr>
      </w:pPr>
      <w:r w:rsidRPr="00C87FA0">
        <w:rPr>
          <w:rFonts w:ascii="Times New Roman" w:hAnsi="Times New Roman" w:cs="Times New Roman"/>
          <w:sz w:val="28"/>
          <w:szCs w:val="28"/>
          <w:lang w:val="uk-UA"/>
        </w:rPr>
        <w:t>прибирання громадських вбиралень;</w:t>
      </w:r>
    </w:p>
    <w:p w:rsidR="003C344A" w:rsidRPr="00C87FA0" w:rsidRDefault="003C344A" w:rsidP="003C344A">
      <w:pPr>
        <w:pStyle w:val="a3"/>
        <w:numPr>
          <w:ilvl w:val="0"/>
          <w:numId w:val="3"/>
        </w:numPr>
        <w:spacing w:after="0" w:line="240" w:lineRule="auto"/>
        <w:rPr>
          <w:rFonts w:ascii="Times New Roman" w:hAnsi="Times New Roman" w:cs="Times New Roman"/>
          <w:sz w:val="28"/>
          <w:szCs w:val="28"/>
          <w:lang w:val="uk-UA"/>
        </w:rPr>
      </w:pPr>
      <w:r w:rsidRPr="00C87FA0">
        <w:rPr>
          <w:rFonts w:ascii="Times New Roman" w:hAnsi="Times New Roman" w:cs="Times New Roman"/>
          <w:sz w:val="28"/>
          <w:szCs w:val="28"/>
          <w:lang w:val="uk-UA"/>
        </w:rPr>
        <w:t>встановлення та фарбування лавок;</w:t>
      </w:r>
    </w:p>
    <w:p w:rsidR="003C344A" w:rsidRPr="00C87FA0" w:rsidRDefault="003C344A" w:rsidP="003C344A">
      <w:pPr>
        <w:pStyle w:val="a3"/>
        <w:numPr>
          <w:ilvl w:val="0"/>
          <w:numId w:val="3"/>
        </w:numPr>
        <w:spacing w:after="0" w:line="240" w:lineRule="auto"/>
        <w:rPr>
          <w:rFonts w:ascii="Times New Roman" w:hAnsi="Times New Roman" w:cs="Times New Roman"/>
          <w:sz w:val="28"/>
          <w:szCs w:val="28"/>
          <w:lang w:val="uk-UA"/>
        </w:rPr>
      </w:pPr>
      <w:r w:rsidRPr="00C87FA0">
        <w:rPr>
          <w:rFonts w:ascii="Times New Roman" w:hAnsi="Times New Roman" w:cs="Times New Roman"/>
          <w:sz w:val="28"/>
          <w:szCs w:val="28"/>
          <w:lang w:val="uk-UA"/>
        </w:rPr>
        <w:t>проведення ремонтних робіт на автобусних зупинках;</w:t>
      </w:r>
    </w:p>
    <w:p w:rsidR="003C344A" w:rsidRPr="00C87FA0" w:rsidRDefault="003C344A" w:rsidP="003C344A">
      <w:pPr>
        <w:pStyle w:val="a3"/>
        <w:numPr>
          <w:ilvl w:val="0"/>
          <w:numId w:val="3"/>
        </w:numPr>
        <w:spacing w:after="0" w:line="240" w:lineRule="auto"/>
        <w:rPr>
          <w:rFonts w:ascii="Times New Roman" w:hAnsi="Times New Roman" w:cs="Times New Roman"/>
          <w:sz w:val="28"/>
          <w:szCs w:val="28"/>
          <w:lang w:val="uk-UA"/>
        </w:rPr>
      </w:pPr>
      <w:r w:rsidRPr="00C87FA0">
        <w:rPr>
          <w:rFonts w:ascii="Times New Roman" w:hAnsi="Times New Roman" w:cs="Times New Roman"/>
          <w:sz w:val="28"/>
          <w:szCs w:val="28"/>
          <w:lang w:val="uk-UA"/>
        </w:rPr>
        <w:t>проведення ремонтних робіт на спортивних об’єктах;</w:t>
      </w:r>
    </w:p>
    <w:p w:rsidR="003C344A" w:rsidRPr="00C87FA0" w:rsidRDefault="003C344A" w:rsidP="003C344A">
      <w:pPr>
        <w:pStyle w:val="a3"/>
        <w:numPr>
          <w:ilvl w:val="0"/>
          <w:numId w:val="3"/>
        </w:numPr>
        <w:spacing w:after="0" w:line="240" w:lineRule="auto"/>
        <w:rPr>
          <w:rFonts w:ascii="Times New Roman" w:hAnsi="Times New Roman" w:cs="Times New Roman"/>
          <w:sz w:val="28"/>
          <w:szCs w:val="28"/>
          <w:lang w:val="uk-UA"/>
        </w:rPr>
      </w:pPr>
      <w:r w:rsidRPr="00C87FA0">
        <w:rPr>
          <w:rFonts w:ascii="Times New Roman" w:hAnsi="Times New Roman" w:cs="Times New Roman"/>
          <w:sz w:val="28"/>
          <w:szCs w:val="28"/>
          <w:lang w:val="uk-UA"/>
        </w:rPr>
        <w:t>робота з благоустрою населеного пункту;</w:t>
      </w:r>
    </w:p>
    <w:p w:rsidR="003C344A" w:rsidRPr="00C87FA0" w:rsidRDefault="003C344A" w:rsidP="003C344A">
      <w:pPr>
        <w:pStyle w:val="a3"/>
        <w:numPr>
          <w:ilvl w:val="0"/>
          <w:numId w:val="3"/>
        </w:numPr>
        <w:spacing w:after="0" w:line="240" w:lineRule="auto"/>
        <w:rPr>
          <w:rFonts w:ascii="Times New Roman" w:hAnsi="Times New Roman" w:cs="Times New Roman"/>
          <w:sz w:val="28"/>
          <w:szCs w:val="28"/>
          <w:lang w:val="uk-UA"/>
        </w:rPr>
      </w:pPr>
      <w:r w:rsidRPr="00C87FA0">
        <w:rPr>
          <w:rFonts w:ascii="Times New Roman" w:hAnsi="Times New Roman" w:cs="Times New Roman"/>
          <w:sz w:val="28"/>
          <w:szCs w:val="28"/>
          <w:lang w:val="uk-UA"/>
        </w:rPr>
        <w:t>ремонт будівель чи комунікацій;</w:t>
      </w:r>
    </w:p>
    <w:p w:rsidR="003C344A" w:rsidRPr="00C87FA0" w:rsidRDefault="003C344A" w:rsidP="003C344A">
      <w:pPr>
        <w:pStyle w:val="a3"/>
        <w:numPr>
          <w:ilvl w:val="0"/>
          <w:numId w:val="3"/>
        </w:numPr>
        <w:spacing w:after="0" w:line="240" w:lineRule="auto"/>
        <w:rPr>
          <w:rFonts w:ascii="Times New Roman" w:hAnsi="Times New Roman" w:cs="Times New Roman"/>
          <w:sz w:val="28"/>
          <w:szCs w:val="28"/>
          <w:lang w:val="uk-UA"/>
        </w:rPr>
      </w:pPr>
      <w:r w:rsidRPr="00C87FA0">
        <w:rPr>
          <w:rFonts w:ascii="Times New Roman" w:hAnsi="Times New Roman" w:cs="Times New Roman"/>
          <w:sz w:val="28"/>
          <w:szCs w:val="28"/>
          <w:lang w:val="uk-UA"/>
        </w:rPr>
        <w:t>сільськогосподарські роботи;</w:t>
      </w:r>
    </w:p>
    <w:p w:rsidR="003C344A" w:rsidRPr="00C87FA0" w:rsidRDefault="003C344A" w:rsidP="003C344A">
      <w:pPr>
        <w:pStyle w:val="a3"/>
        <w:numPr>
          <w:ilvl w:val="0"/>
          <w:numId w:val="3"/>
        </w:numPr>
        <w:spacing w:after="0" w:line="240" w:lineRule="auto"/>
        <w:rPr>
          <w:rFonts w:ascii="Times New Roman" w:hAnsi="Times New Roman" w:cs="Times New Roman"/>
          <w:sz w:val="28"/>
          <w:szCs w:val="28"/>
          <w:lang w:val="uk-UA"/>
        </w:rPr>
      </w:pPr>
      <w:r w:rsidRPr="00C87FA0">
        <w:rPr>
          <w:rFonts w:ascii="Times New Roman" w:hAnsi="Times New Roman" w:cs="Times New Roman"/>
          <w:sz w:val="28"/>
          <w:szCs w:val="28"/>
          <w:lang w:val="uk-UA"/>
        </w:rPr>
        <w:t>вантажно-розвантажувальні роботи;</w:t>
      </w:r>
    </w:p>
    <w:p w:rsidR="003C344A" w:rsidRDefault="003C344A" w:rsidP="003C344A">
      <w:pPr>
        <w:pStyle w:val="a3"/>
        <w:numPr>
          <w:ilvl w:val="0"/>
          <w:numId w:val="3"/>
        </w:numPr>
        <w:spacing w:after="0" w:line="240" w:lineRule="auto"/>
        <w:rPr>
          <w:rFonts w:ascii="Times New Roman" w:hAnsi="Times New Roman" w:cs="Times New Roman"/>
          <w:sz w:val="28"/>
          <w:szCs w:val="28"/>
          <w:lang w:val="uk-UA"/>
        </w:rPr>
      </w:pPr>
      <w:r w:rsidRPr="00C87FA0">
        <w:rPr>
          <w:rFonts w:ascii="Times New Roman" w:hAnsi="Times New Roman" w:cs="Times New Roman"/>
          <w:sz w:val="28"/>
          <w:szCs w:val="28"/>
          <w:lang w:val="uk-UA"/>
        </w:rPr>
        <w:t>інші роботи, що не потребують спеціальної пі</w:t>
      </w:r>
      <w:r>
        <w:rPr>
          <w:rFonts w:ascii="Times New Roman" w:hAnsi="Times New Roman" w:cs="Times New Roman"/>
          <w:sz w:val="28"/>
          <w:szCs w:val="28"/>
          <w:lang w:val="uk-UA"/>
        </w:rPr>
        <w:t>дготовки чи певної кваліфікації;</w:t>
      </w:r>
    </w:p>
    <w:p w:rsidR="003C344A" w:rsidRDefault="003C344A" w:rsidP="003C344A">
      <w:pPr>
        <w:pStyle w:val="a3"/>
        <w:numPr>
          <w:ilvl w:val="0"/>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кур</w:t>
      </w:r>
      <w:r w:rsidRPr="00012ADC">
        <w:rPr>
          <w:rFonts w:ascii="Times New Roman" w:hAnsi="Times New Roman" w:cs="Times New Roman"/>
          <w:sz w:val="28"/>
          <w:szCs w:val="28"/>
        </w:rPr>
        <w:t>’</w:t>
      </w:r>
      <w:r>
        <w:rPr>
          <w:rFonts w:ascii="Times New Roman" w:hAnsi="Times New Roman" w:cs="Times New Roman"/>
          <w:sz w:val="28"/>
          <w:szCs w:val="28"/>
          <w:lang w:val="uk-UA"/>
        </w:rPr>
        <w:t>єрська доставка товарів першої необхідності людям похилого віку;</w:t>
      </w:r>
    </w:p>
    <w:p w:rsidR="003C344A" w:rsidRPr="00C87FA0" w:rsidRDefault="003C344A" w:rsidP="003C344A">
      <w:pPr>
        <w:pStyle w:val="a3"/>
        <w:numPr>
          <w:ilvl w:val="0"/>
          <w:numId w:val="3"/>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виготовлення засобів індивідуального захисту від інфекційних захворювань.</w:t>
      </w:r>
    </w:p>
    <w:p w:rsidR="00147909" w:rsidRPr="00C87FA0" w:rsidRDefault="00147909" w:rsidP="00147909">
      <w:pPr>
        <w:shd w:val="clear" w:color="auto" w:fill="FFFFFF"/>
        <w:spacing w:after="150" w:line="240" w:lineRule="auto"/>
        <w:jc w:val="center"/>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b/>
          <w:bCs/>
          <w:sz w:val="28"/>
          <w:szCs w:val="28"/>
          <w:lang w:val="uk-UA" w:eastAsia="uk-UA"/>
        </w:rPr>
        <w:t>3. Завдання Програми</w:t>
      </w:r>
    </w:p>
    <w:p w:rsidR="00147909" w:rsidRPr="00C87FA0" w:rsidRDefault="00147909" w:rsidP="00147909">
      <w:pPr>
        <w:shd w:val="clear" w:color="auto" w:fill="FFFFFF"/>
        <w:spacing w:after="150" w:line="240" w:lineRule="auto"/>
        <w:ind w:firstLine="709"/>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 xml:space="preserve">Основними завданнями Програми є створення тимчасових робочих місць та вирішення проблеми дефіциту робочої сили в інтересах територіальної громади, додаткове стимулювання та мотивація до праці членів громади, матеріальна підтримка безробітних та осіб </w:t>
      </w:r>
      <w:r w:rsidRPr="00C87FA0">
        <w:rPr>
          <w:rFonts w:ascii="Times New Roman" w:eastAsia="Times New Roman" w:hAnsi="Times New Roman" w:cs="Times New Roman"/>
          <w:sz w:val="28"/>
          <w:szCs w:val="28"/>
          <w:lang w:val="uk-UA"/>
        </w:rPr>
        <w:t xml:space="preserve">на яких судом накладено адміністративне стягнення у вигляді суспільно корисних робіт. </w:t>
      </w:r>
    </w:p>
    <w:p w:rsidR="00147909" w:rsidRPr="00C87FA0" w:rsidRDefault="00147909" w:rsidP="00147909">
      <w:pPr>
        <w:shd w:val="clear" w:color="auto" w:fill="FFFFFF"/>
        <w:spacing w:after="150" w:line="240" w:lineRule="auto"/>
        <w:jc w:val="center"/>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b/>
          <w:bCs/>
          <w:sz w:val="28"/>
          <w:szCs w:val="28"/>
          <w:lang w:val="uk-UA" w:eastAsia="uk-UA"/>
        </w:rPr>
        <w:lastRenderedPageBreak/>
        <w:t>4. Обгрунтування шляхів і засобів розв’язання проблеми</w:t>
      </w:r>
    </w:p>
    <w:p w:rsidR="00147909" w:rsidRPr="00C87FA0" w:rsidRDefault="00147909" w:rsidP="00147909">
      <w:pPr>
        <w:shd w:val="clear" w:color="auto" w:fill="FFFFFF"/>
        <w:spacing w:after="0" w:line="240" w:lineRule="auto"/>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   Для розв’язання проблеми з організації та проведення громадських робіт, основними напрямами діяльнос</w:t>
      </w:r>
      <w:r w:rsidR="004F0139" w:rsidRPr="00C87FA0">
        <w:rPr>
          <w:rFonts w:ascii="Times New Roman" w:eastAsia="Times New Roman" w:hAnsi="Times New Roman" w:cs="Times New Roman"/>
          <w:sz w:val="28"/>
          <w:szCs w:val="28"/>
          <w:lang w:val="uk-UA" w:eastAsia="uk-UA"/>
        </w:rPr>
        <w:t xml:space="preserve">ті Озернянської сільської ради </w:t>
      </w:r>
      <w:r w:rsidRPr="00C87FA0">
        <w:rPr>
          <w:rFonts w:ascii="Times New Roman" w:eastAsia="Times New Roman" w:hAnsi="Times New Roman" w:cs="Times New Roman"/>
          <w:sz w:val="28"/>
          <w:szCs w:val="28"/>
          <w:lang w:val="uk-UA" w:eastAsia="uk-UA"/>
        </w:rPr>
        <w:t>ТГ, всіх суб’єктів господарювання, які розташовані на території громади, громадян є:</w:t>
      </w:r>
    </w:p>
    <w:p w:rsidR="00147909" w:rsidRPr="00C87FA0" w:rsidRDefault="00147909" w:rsidP="00147909">
      <w:pPr>
        <w:shd w:val="clear" w:color="auto" w:fill="FFFFFF"/>
        <w:spacing w:after="0" w:line="240" w:lineRule="auto"/>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   4.1. Залучення до громадських робіт незайнятого працездатного населення;</w:t>
      </w:r>
    </w:p>
    <w:p w:rsidR="00147909" w:rsidRPr="00C87FA0" w:rsidRDefault="00147909" w:rsidP="00147909">
      <w:pPr>
        <w:shd w:val="clear" w:color="auto" w:fill="FFFFFF"/>
        <w:spacing w:after="0" w:line="240" w:lineRule="auto"/>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   4.2. Визначення підприємств, організацій та установ комунальної власності, де можливо організовувати проведення громадських робіт;</w:t>
      </w:r>
    </w:p>
    <w:p w:rsidR="00147909" w:rsidRPr="00C87FA0" w:rsidRDefault="00147909" w:rsidP="00147909">
      <w:pPr>
        <w:shd w:val="clear" w:color="auto" w:fill="FFFFFF"/>
        <w:spacing w:after="0" w:line="240" w:lineRule="auto"/>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   4.3. Визначення обсягів громадських робіт та кількості осіб, які скеровуються на такі роботи;</w:t>
      </w:r>
    </w:p>
    <w:p w:rsidR="00147909" w:rsidRPr="00C87FA0" w:rsidRDefault="00147909" w:rsidP="00147909">
      <w:pPr>
        <w:shd w:val="clear" w:color="auto" w:fill="FFFFFF"/>
        <w:spacing w:after="0" w:line="240" w:lineRule="auto"/>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   4.4. Проведення роботи по залученню до громадських робіт молоді, яка знаходиться на обліку в інспекції у справах неповнолітніх;</w:t>
      </w:r>
    </w:p>
    <w:p w:rsidR="00147909" w:rsidRPr="00C87FA0" w:rsidRDefault="00147909" w:rsidP="00147909">
      <w:pPr>
        <w:shd w:val="clear" w:color="auto" w:fill="FFFFFF"/>
        <w:spacing w:after="0" w:line="240" w:lineRule="auto"/>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 xml:space="preserve">   4.5. Проведення роботи по залученню до громадських робіт осіб, </w:t>
      </w:r>
      <w:r w:rsidRPr="00C87FA0">
        <w:rPr>
          <w:rFonts w:ascii="Times New Roman" w:eastAsia="Times New Roman" w:hAnsi="Times New Roman" w:cs="Times New Roman"/>
          <w:sz w:val="28"/>
          <w:szCs w:val="28"/>
          <w:lang w:val="uk-UA"/>
        </w:rPr>
        <w:t xml:space="preserve"> на яких судом накладено адміністративне стягнення у вигляді суспільно корисних робіт на територ</w:t>
      </w:r>
      <w:r w:rsidR="004F0139" w:rsidRPr="00C87FA0">
        <w:rPr>
          <w:rFonts w:ascii="Times New Roman" w:eastAsia="Times New Roman" w:hAnsi="Times New Roman" w:cs="Times New Roman"/>
          <w:sz w:val="28"/>
          <w:szCs w:val="28"/>
          <w:lang w:val="uk-UA"/>
        </w:rPr>
        <w:t xml:space="preserve">ії Озернянської сільської ради </w:t>
      </w:r>
      <w:r w:rsidRPr="00C87FA0">
        <w:rPr>
          <w:rFonts w:ascii="Times New Roman" w:eastAsia="Times New Roman" w:hAnsi="Times New Roman" w:cs="Times New Roman"/>
          <w:sz w:val="28"/>
          <w:szCs w:val="28"/>
          <w:lang w:val="uk-UA"/>
        </w:rPr>
        <w:t>ТГ;</w:t>
      </w:r>
    </w:p>
    <w:p w:rsidR="00147909" w:rsidRPr="00C87FA0" w:rsidRDefault="00147909" w:rsidP="00147909">
      <w:pPr>
        <w:shd w:val="clear" w:color="auto" w:fill="FFFFFF"/>
        <w:spacing w:after="0" w:line="240" w:lineRule="auto"/>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   4.6. Проведення інвентаризації незакінчених і законсервованих об’єктів та розгляд можливостей організації громадських робіт для завершення їх будівництва і введення в експлуатацію.</w:t>
      </w:r>
    </w:p>
    <w:p w:rsidR="00147909" w:rsidRPr="00C87FA0" w:rsidRDefault="00147909" w:rsidP="00147909">
      <w:pPr>
        <w:shd w:val="clear" w:color="auto" w:fill="FFFFFF"/>
        <w:spacing w:after="150" w:line="240" w:lineRule="auto"/>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   4.7. Організація укладення договорів між Озернянською сільською  радою і роботодавцями та державною службовою зайнятості щодо скерування на громадські роботи осіб з числа безробітних і незайнятого населення.</w:t>
      </w:r>
    </w:p>
    <w:p w:rsidR="00147909" w:rsidRPr="00C87FA0" w:rsidRDefault="00147909" w:rsidP="00147909">
      <w:pPr>
        <w:shd w:val="clear" w:color="auto" w:fill="FFFFFF"/>
        <w:spacing w:after="150" w:line="240" w:lineRule="auto"/>
        <w:jc w:val="center"/>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b/>
          <w:bCs/>
          <w:sz w:val="28"/>
          <w:szCs w:val="28"/>
          <w:lang w:val="uk-UA" w:eastAsia="uk-UA"/>
        </w:rPr>
        <w:t>5. Фінансове забезпечення Програми</w:t>
      </w:r>
    </w:p>
    <w:p w:rsidR="00147909" w:rsidRPr="00C87FA0" w:rsidRDefault="00147909" w:rsidP="00147909">
      <w:pPr>
        <w:shd w:val="clear" w:color="auto" w:fill="FFFFFF"/>
        <w:spacing w:after="150" w:line="240" w:lineRule="auto"/>
        <w:ind w:firstLine="709"/>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Пунктом 6 статті 32 Закону України «Про зайнятість населення» встановлено, що фінансування організації громадських робіт здійснюється за рахунок коштів місцевих бюджетів, роботодавців та інших не заборонених законодавством джерел. У разі залучення зареєстрованих безробітних до  громадських  робіт фінансування організації таких робіт здійснюється пропорційно рівними частинами за рахунок коштів місцевих бюджетів та Фонду загальнообов’язкового державного соціального страхування України на випадок безробіття.</w:t>
      </w:r>
    </w:p>
    <w:p w:rsidR="00147909" w:rsidRPr="00C87FA0" w:rsidRDefault="00147909" w:rsidP="00147909">
      <w:pPr>
        <w:shd w:val="clear" w:color="auto" w:fill="FFFFFF"/>
        <w:spacing w:after="150" w:line="240" w:lineRule="auto"/>
        <w:ind w:firstLine="709"/>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Головний розпорядник коштів – Озернянська сільська рада в межах бюджетних призначень передбачає кошти на фінансування Програми із сільського  бюджету.</w:t>
      </w:r>
    </w:p>
    <w:p w:rsidR="00147909" w:rsidRPr="00C87FA0" w:rsidRDefault="00147909" w:rsidP="00147909">
      <w:pPr>
        <w:shd w:val="clear" w:color="auto" w:fill="FFFFFF"/>
        <w:spacing w:after="150" w:line="240" w:lineRule="auto"/>
        <w:ind w:firstLine="709"/>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Фінансування Програми здійснюється в межах видатків передбачених в сільському  бюджеті на відповідний бюджетний рік в Озернянській сільській раді, а також за рахунок інших джерел, не заборонених чинним законодавством.</w:t>
      </w:r>
    </w:p>
    <w:p w:rsidR="00147909" w:rsidRPr="00C87FA0" w:rsidRDefault="00147909" w:rsidP="00147909">
      <w:pPr>
        <w:shd w:val="clear" w:color="auto" w:fill="FFFFFF"/>
        <w:spacing w:after="150" w:line="240" w:lineRule="auto"/>
        <w:jc w:val="center"/>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b/>
          <w:bCs/>
          <w:sz w:val="28"/>
          <w:szCs w:val="28"/>
          <w:lang w:val="uk-UA" w:eastAsia="uk-UA"/>
        </w:rPr>
        <w:t>6. Очікувані результати виконання Програми</w:t>
      </w:r>
    </w:p>
    <w:p w:rsidR="00147909" w:rsidRPr="00C87FA0" w:rsidRDefault="00147909" w:rsidP="0014790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Виконання Програми дасть змогу:</w:t>
      </w:r>
    </w:p>
    <w:p w:rsidR="00147909" w:rsidRPr="00C87FA0" w:rsidRDefault="00147909" w:rsidP="00147909">
      <w:pPr>
        <w:numPr>
          <w:ilvl w:val="0"/>
          <w:numId w:val="4"/>
        </w:numPr>
        <w:shd w:val="clear" w:color="auto" w:fill="FFFFFF"/>
        <w:spacing w:after="0" w:line="240" w:lineRule="auto"/>
        <w:ind w:left="0" w:firstLine="0"/>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постійно підтримувати в належному санітарному стані території населених пунктів громади;</w:t>
      </w:r>
    </w:p>
    <w:p w:rsidR="00147909" w:rsidRPr="00C87FA0" w:rsidRDefault="00147909" w:rsidP="00147909">
      <w:pPr>
        <w:numPr>
          <w:ilvl w:val="0"/>
          <w:numId w:val="4"/>
        </w:numPr>
        <w:shd w:val="clear" w:color="auto" w:fill="FFFFFF"/>
        <w:spacing w:before="100" w:beforeAutospacing="1" w:after="100" w:afterAutospacing="1" w:line="240" w:lineRule="auto"/>
        <w:ind w:left="0" w:firstLine="0"/>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lastRenderedPageBreak/>
        <w:t>сприяти покращенню умов проживання і відпочинку населення шляхом належного догляду за зеленими насадженнями, місцями загального користування, утримання та приведення в належний стан меморіалів, пам’ятників, братських могил, кладовищ;</w:t>
      </w:r>
    </w:p>
    <w:p w:rsidR="00147909" w:rsidRPr="00C87FA0" w:rsidRDefault="00147909" w:rsidP="00147909">
      <w:pPr>
        <w:numPr>
          <w:ilvl w:val="0"/>
          <w:numId w:val="4"/>
        </w:numPr>
        <w:shd w:val="clear" w:color="auto" w:fill="FFFFFF"/>
        <w:spacing w:before="100" w:beforeAutospacing="1" w:after="100" w:afterAutospacing="1" w:line="240" w:lineRule="auto"/>
        <w:ind w:left="0" w:firstLine="0"/>
        <w:jc w:val="both"/>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забезпечити додаткову соціальну підтримку та тимчасову зайнятість осіб, які шукають роботу.</w:t>
      </w:r>
    </w:p>
    <w:p w:rsidR="00147909" w:rsidRPr="00C87FA0" w:rsidRDefault="00147909" w:rsidP="00147909">
      <w:pPr>
        <w:shd w:val="clear" w:color="auto" w:fill="FFFFFF"/>
        <w:spacing w:after="150" w:line="240" w:lineRule="auto"/>
        <w:jc w:val="center"/>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b/>
          <w:bCs/>
          <w:sz w:val="28"/>
          <w:szCs w:val="28"/>
          <w:lang w:val="uk-UA" w:eastAsia="uk-UA"/>
        </w:rPr>
        <w:t>7.Заходи щодо виконання Програми та орієнтовані обсяги</w:t>
      </w:r>
    </w:p>
    <w:tbl>
      <w:tblPr>
        <w:tblW w:w="9900" w:type="dxa"/>
        <w:tblBorders>
          <w:top w:val="single" w:sz="6" w:space="0" w:color="DDDDDD"/>
          <w:left w:val="single" w:sz="6" w:space="0" w:color="DDDDDD"/>
          <w:bottom w:val="single" w:sz="6" w:space="0" w:color="DDDDDD"/>
          <w:right w:val="single" w:sz="6" w:space="0" w:color="DDDDDD"/>
        </w:tblBorders>
        <w:tblLayout w:type="fixed"/>
        <w:tblLook w:val="04A0" w:firstRow="1" w:lastRow="0" w:firstColumn="1" w:lastColumn="0" w:noHBand="0" w:noVBand="1"/>
      </w:tblPr>
      <w:tblGrid>
        <w:gridCol w:w="666"/>
        <w:gridCol w:w="3281"/>
        <w:gridCol w:w="1842"/>
        <w:gridCol w:w="2552"/>
        <w:gridCol w:w="1559"/>
      </w:tblGrid>
      <w:tr w:rsidR="00147909" w:rsidRPr="00E51B91" w:rsidTr="00147909">
        <w:trPr>
          <w:trHeight w:val="1100"/>
        </w:trPr>
        <w:tc>
          <w:tcPr>
            <w:tcW w:w="667"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vAlign w:val="center"/>
            <w:hideMark/>
          </w:tcPr>
          <w:p w:rsidR="00147909" w:rsidRPr="00C87FA0" w:rsidRDefault="00147909">
            <w:pPr>
              <w:spacing w:after="0" w:line="240" w:lineRule="auto"/>
              <w:ind w:left="-57" w:right="-57"/>
              <w:jc w:val="center"/>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w:t>
            </w:r>
          </w:p>
          <w:p w:rsidR="00147909" w:rsidRPr="00C87FA0" w:rsidRDefault="00147909">
            <w:pPr>
              <w:spacing w:after="0" w:line="240" w:lineRule="auto"/>
              <w:ind w:left="-57" w:right="-57"/>
              <w:jc w:val="center"/>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п/п</w:t>
            </w:r>
          </w:p>
        </w:tc>
        <w:tc>
          <w:tcPr>
            <w:tcW w:w="328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vAlign w:val="center"/>
            <w:hideMark/>
          </w:tcPr>
          <w:p w:rsidR="00147909" w:rsidRPr="00C87FA0" w:rsidRDefault="00147909">
            <w:pPr>
              <w:spacing w:after="0" w:line="240" w:lineRule="auto"/>
              <w:ind w:left="-57" w:right="-57"/>
              <w:jc w:val="center"/>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Найменування заходу</w:t>
            </w:r>
          </w:p>
        </w:tc>
        <w:tc>
          <w:tcPr>
            <w:tcW w:w="1842"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vAlign w:val="center"/>
            <w:hideMark/>
          </w:tcPr>
          <w:p w:rsidR="00147909" w:rsidRPr="00C87FA0" w:rsidRDefault="00147909">
            <w:pPr>
              <w:spacing w:after="0" w:line="240" w:lineRule="auto"/>
              <w:ind w:left="-57" w:right="-57"/>
              <w:jc w:val="center"/>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Виконавці</w:t>
            </w:r>
          </w:p>
        </w:tc>
        <w:tc>
          <w:tcPr>
            <w:tcW w:w="2552"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vAlign w:val="center"/>
            <w:hideMark/>
          </w:tcPr>
          <w:p w:rsidR="00147909" w:rsidRPr="00C87FA0" w:rsidRDefault="00147909">
            <w:pPr>
              <w:spacing w:after="0" w:line="240" w:lineRule="auto"/>
              <w:ind w:left="-57" w:right="-57"/>
              <w:jc w:val="center"/>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Термін виконання</w:t>
            </w:r>
          </w:p>
        </w:tc>
        <w:tc>
          <w:tcPr>
            <w:tcW w:w="1559"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vAlign w:val="center"/>
            <w:hideMark/>
          </w:tcPr>
          <w:p w:rsidR="00147909" w:rsidRPr="00C87FA0" w:rsidRDefault="00147909">
            <w:pPr>
              <w:spacing w:after="0" w:line="240" w:lineRule="auto"/>
              <w:ind w:left="-57" w:right="-57"/>
              <w:jc w:val="center"/>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Орієнтовані</w:t>
            </w:r>
          </w:p>
          <w:p w:rsidR="00147909" w:rsidRPr="00C87FA0" w:rsidRDefault="00147909">
            <w:pPr>
              <w:spacing w:after="0" w:line="240" w:lineRule="auto"/>
              <w:ind w:left="-57" w:right="-57"/>
              <w:jc w:val="center"/>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обсяги фінансуванн, тис.грн.</w:t>
            </w:r>
          </w:p>
        </w:tc>
      </w:tr>
      <w:tr w:rsidR="00147909" w:rsidRPr="00C87FA0" w:rsidTr="00147909">
        <w:trPr>
          <w:trHeight w:val="879"/>
        </w:trPr>
        <w:tc>
          <w:tcPr>
            <w:tcW w:w="667"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147909" w:rsidRPr="00C87FA0" w:rsidRDefault="00147909">
            <w:pPr>
              <w:spacing w:after="0" w:line="240" w:lineRule="auto"/>
              <w:ind w:left="-57" w:right="-57"/>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1</w:t>
            </w:r>
          </w:p>
          <w:p w:rsidR="00147909" w:rsidRPr="00C87FA0" w:rsidRDefault="00147909">
            <w:pPr>
              <w:spacing w:after="0" w:line="210" w:lineRule="atLeast"/>
              <w:ind w:left="-57" w:right="-57"/>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 </w:t>
            </w:r>
          </w:p>
        </w:tc>
        <w:tc>
          <w:tcPr>
            <w:tcW w:w="328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147909" w:rsidRPr="00C87FA0" w:rsidRDefault="00147909">
            <w:pPr>
              <w:spacing w:after="0" w:line="210" w:lineRule="atLeast"/>
              <w:ind w:left="-57" w:right="-57"/>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Визначення обсягу робіт та об’єктів, на яких буде організовано громадські роботи</w:t>
            </w:r>
          </w:p>
        </w:tc>
        <w:tc>
          <w:tcPr>
            <w:tcW w:w="1842"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147909" w:rsidRPr="00C87FA0" w:rsidRDefault="00147909">
            <w:pPr>
              <w:spacing w:after="0" w:line="210" w:lineRule="atLeast"/>
              <w:ind w:left="-57" w:right="-57"/>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Виконавчий комітет</w:t>
            </w:r>
          </w:p>
        </w:tc>
        <w:tc>
          <w:tcPr>
            <w:tcW w:w="2552"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147909" w:rsidRPr="00C87FA0" w:rsidRDefault="00147909">
            <w:pPr>
              <w:spacing w:after="0" w:line="210" w:lineRule="atLeast"/>
              <w:ind w:left="-57" w:right="-57"/>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Протягом року</w:t>
            </w:r>
          </w:p>
        </w:tc>
        <w:tc>
          <w:tcPr>
            <w:tcW w:w="1559"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147909" w:rsidRPr="00C87FA0" w:rsidRDefault="00147909">
            <w:pPr>
              <w:spacing w:after="0" w:line="210" w:lineRule="atLeast"/>
              <w:ind w:left="-57" w:right="-57"/>
              <w:jc w:val="center"/>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w:t>
            </w:r>
          </w:p>
        </w:tc>
      </w:tr>
      <w:tr w:rsidR="00147909" w:rsidRPr="00C87FA0" w:rsidTr="00147909">
        <w:trPr>
          <w:trHeight w:val="210"/>
        </w:trPr>
        <w:tc>
          <w:tcPr>
            <w:tcW w:w="667"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147909" w:rsidRPr="00C87FA0" w:rsidRDefault="00147909">
            <w:pPr>
              <w:spacing w:after="0" w:line="210" w:lineRule="atLeast"/>
              <w:ind w:left="-57" w:right="-57"/>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2</w:t>
            </w:r>
          </w:p>
        </w:tc>
        <w:tc>
          <w:tcPr>
            <w:tcW w:w="328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147909" w:rsidRPr="00C87FA0" w:rsidRDefault="00147909">
            <w:pPr>
              <w:spacing w:after="0" w:line="210" w:lineRule="atLeast"/>
              <w:ind w:left="-57" w:right="-57"/>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Забезпечення безробітних необхідним інвентарем та матеріалами</w:t>
            </w:r>
          </w:p>
        </w:tc>
        <w:tc>
          <w:tcPr>
            <w:tcW w:w="1842"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147909" w:rsidRPr="00C87FA0" w:rsidRDefault="00147909">
            <w:pPr>
              <w:spacing w:after="0" w:line="210" w:lineRule="atLeast"/>
              <w:ind w:left="-57" w:right="-57"/>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Виконавчий комітет</w:t>
            </w:r>
          </w:p>
        </w:tc>
        <w:tc>
          <w:tcPr>
            <w:tcW w:w="2552"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147909" w:rsidRPr="00C87FA0" w:rsidRDefault="00147909">
            <w:pPr>
              <w:spacing w:after="0" w:line="210" w:lineRule="atLeast"/>
              <w:ind w:left="-57" w:right="-57"/>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На період виконання громадських робіт</w:t>
            </w:r>
          </w:p>
        </w:tc>
        <w:tc>
          <w:tcPr>
            <w:tcW w:w="1559"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147909" w:rsidRPr="00C87FA0" w:rsidRDefault="00147909">
            <w:pPr>
              <w:spacing w:after="0" w:line="210" w:lineRule="atLeast"/>
              <w:ind w:left="-57" w:right="-57"/>
              <w:jc w:val="center"/>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w:t>
            </w:r>
          </w:p>
        </w:tc>
      </w:tr>
      <w:tr w:rsidR="00147909" w:rsidRPr="00C87FA0" w:rsidTr="00147909">
        <w:trPr>
          <w:trHeight w:val="210"/>
        </w:trPr>
        <w:tc>
          <w:tcPr>
            <w:tcW w:w="667"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147909" w:rsidRPr="00C87FA0" w:rsidRDefault="00147909">
            <w:pPr>
              <w:spacing w:after="0" w:line="210" w:lineRule="atLeast"/>
              <w:ind w:left="-57" w:right="-57"/>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3</w:t>
            </w:r>
          </w:p>
        </w:tc>
        <w:tc>
          <w:tcPr>
            <w:tcW w:w="328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147909" w:rsidRPr="00C87FA0" w:rsidRDefault="00147909">
            <w:pPr>
              <w:spacing w:after="0" w:line="210" w:lineRule="atLeast"/>
              <w:ind w:left="-57" w:right="-57"/>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Оплата громадських робіт</w:t>
            </w:r>
          </w:p>
        </w:tc>
        <w:tc>
          <w:tcPr>
            <w:tcW w:w="1842"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147909" w:rsidRPr="00C87FA0" w:rsidRDefault="00147909">
            <w:pPr>
              <w:spacing w:after="0" w:line="210" w:lineRule="atLeast"/>
              <w:ind w:left="-57" w:right="-57"/>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Сільська рада</w:t>
            </w:r>
          </w:p>
        </w:tc>
        <w:tc>
          <w:tcPr>
            <w:tcW w:w="2552"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147909" w:rsidRPr="00C87FA0" w:rsidRDefault="00147909">
            <w:pPr>
              <w:spacing w:after="0" w:line="210" w:lineRule="atLeast"/>
              <w:ind w:left="-57" w:right="-57"/>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 Протягом виконання робіт</w:t>
            </w:r>
          </w:p>
        </w:tc>
        <w:tc>
          <w:tcPr>
            <w:tcW w:w="1559"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147909" w:rsidRPr="00C87FA0" w:rsidRDefault="00147909">
            <w:pPr>
              <w:spacing w:after="0" w:line="240" w:lineRule="auto"/>
              <w:ind w:left="-57" w:right="-57"/>
              <w:jc w:val="center"/>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50,0</w:t>
            </w:r>
          </w:p>
        </w:tc>
      </w:tr>
      <w:tr w:rsidR="00147909" w:rsidRPr="00C87FA0" w:rsidTr="00147909">
        <w:trPr>
          <w:trHeight w:val="210"/>
        </w:trPr>
        <w:tc>
          <w:tcPr>
            <w:tcW w:w="667"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147909" w:rsidRPr="00C87FA0" w:rsidRDefault="00147909">
            <w:pPr>
              <w:spacing w:after="0" w:line="210" w:lineRule="atLeast"/>
              <w:ind w:left="-57" w:right="-57"/>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4</w:t>
            </w:r>
          </w:p>
        </w:tc>
        <w:tc>
          <w:tcPr>
            <w:tcW w:w="328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147909" w:rsidRPr="00C87FA0" w:rsidRDefault="00147909">
            <w:pPr>
              <w:spacing w:after="0" w:line="210" w:lineRule="atLeast"/>
              <w:ind w:left="-57" w:right="-57"/>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 xml:space="preserve">Висвітлення позитивного досвіду щодо організації громадських робіт на </w:t>
            </w:r>
          </w:p>
          <w:p w:rsidR="00147909" w:rsidRPr="00C87FA0" w:rsidRDefault="004F0139">
            <w:pPr>
              <w:spacing w:after="0" w:line="210" w:lineRule="atLeast"/>
              <w:ind w:left="-57" w:right="-57"/>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Веб-</w:t>
            </w:r>
            <w:r w:rsidR="00147909" w:rsidRPr="00C87FA0">
              <w:rPr>
                <w:rFonts w:ascii="Times New Roman" w:eastAsia="Times New Roman" w:hAnsi="Times New Roman" w:cs="Times New Roman"/>
                <w:sz w:val="28"/>
                <w:szCs w:val="28"/>
                <w:lang w:val="uk-UA" w:eastAsia="uk-UA"/>
              </w:rPr>
              <w:t>сайті</w:t>
            </w:r>
          </w:p>
        </w:tc>
        <w:tc>
          <w:tcPr>
            <w:tcW w:w="1842"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147909" w:rsidRPr="00C87FA0" w:rsidRDefault="00147909">
            <w:pPr>
              <w:spacing w:after="0" w:line="210" w:lineRule="atLeast"/>
              <w:ind w:left="-57" w:right="-57"/>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 </w:t>
            </w:r>
          </w:p>
        </w:tc>
        <w:tc>
          <w:tcPr>
            <w:tcW w:w="2552"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147909" w:rsidRPr="00C87FA0" w:rsidRDefault="00147909">
            <w:pPr>
              <w:spacing w:after="0" w:line="210" w:lineRule="atLeast"/>
              <w:ind w:left="-57" w:right="-57"/>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 </w:t>
            </w:r>
          </w:p>
        </w:tc>
        <w:tc>
          <w:tcPr>
            <w:tcW w:w="1559"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hideMark/>
          </w:tcPr>
          <w:p w:rsidR="00147909" w:rsidRPr="00C87FA0" w:rsidRDefault="00147909">
            <w:pPr>
              <w:spacing w:after="0" w:line="210" w:lineRule="atLeast"/>
              <w:ind w:left="-57" w:right="-57"/>
              <w:jc w:val="center"/>
              <w:rPr>
                <w:rFonts w:ascii="Times New Roman" w:eastAsia="Times New Roman" w:hAnsi="Times New Roman" w:cs="Times New Roman"/>
                <w:sz w:val="28"/>
                <w:szCs w:val="28"/>
                <w:lang w:val="uk-UA" w:eastAsia="uk-UA"/>
              </w:rPr>
            </w:pPr>
            <w:r w:rsidRPr="00C87FA0">
              <w:rPr>
                <w:rFonts w:ascii="Times New Roman" w:eastAsia="Times New Roman" w:hAnsi="Times New Roman" w:cs="Times New Roman"/>
                <w:sz w:val="28"/>
                <w:szCs w:val="28"/>
                <w:lang w:val="uk-UA" w:eastAsia="uk-UA"/>
              </w:rPr>
              <w:t>-</w:t>
            </w:r>
          </w:p>
        </w:tc>
      </w:tr>
    </w:tbl>
    <w:p w:rsidR="00147909" w:rsidRPr="00C87FA0" w:rsidRDefault="00147909" w:rsidP="00147909">
      <w:pPr>
        <w:shd w:val="clear" w:color="auto" w:fill="FFFFFF"/>
        <w:spacing w:after="150" w:line="240" w:lineRule="auto"/>
        <w:jc w:val="center"/>
        <w:rPr>
          <w:rFonts w:ascii="Times New Roman" w:eastAsia="Times New Roman" w:hAnsi="Times New Roman" w:cs="Times New Roman"/>
          <w:sz w:val="28"/>
          <w:szCs w:val="28"/>
          <w:lang w:val="uk-UA" w:eastAsia="uk-UA"/>
        </w:rPr>
      </w:pPr>
    </w:p>
    <w:p w:rsidR="00147909" w:rsidRPr="004F0139" w:rsidRDefault="00147909" w:rsidP="00147909">
      <w:pPr>
        <w:shd w:val="clear" w:color="auto" w:fill="FFFFFF"/>
        <w:spacing w:after="150" w:line="240" w:lineRule="auto"/>
        <w:jc w:val="center"/>
        <w:rPr>
          <w:rFonts w:ascii="Times New Roman" w:eastAsia="Times New Roman" w:hAnsi="Times New Roman"/>
          <w:b/>
          <w:sz w:val="28"/>
          <w:szCs w:val="28"/>
          <w:lang w:val="uk-UA" w:eastAsia="uk-UA"/>
        </w:rPr>
      </w:pPr>
      <w:r>
        <w:rPr>
          <w:rFonts w:ascii="Times New Roman" w:eastAsia="Times New Roman" w:hAnsi="Times New Roman"/>
          <w:b/>
          <w:sz w:val="28"/>
          <w:szCs w:val="28"/>
          <w:lang w:eastAsia="uk-UA"/>
        </w:rPr>
        <w:t xml:space="preserve">Секретар сільської ради </w:t>
      </w:r>
      <w:r>
        <w:rPr>
          <w:rFonts w:ascii="Times New Roman" w:eastAsia="Times New Roman" w:hAnsi="Times New Roman"/>
          <w:b/>
          <w:sz w:val="28"/>
          <w:szCs w:val="28"/>
          <w:lang w:eastAsia="uk-UA"/>
        </w:rPr>
        <w:tab/>
      </w:r>
      <w:r>
        <w:rPr>
          <w:rFonts w:ascii="Times New Roman" w:eastAsia="Times New Roman" w:hAnsi="Times New Roman"/>
          <w:b/>
          <w:sz w:val="28"/>
          <w:szCs w:val="28"/>
          <w:lang w:eastAsia="uk-UA"/>
        </w:rPr>
        <w:tab/>
      </w:r>
      <w:r>
        <w:rPr>
          <w:rFonts w:ascii="Times New Roman" w:eastAsia="Times New Roman" w:hAnsi="Times New Roman"/>
          <w:b/>
          <w:sz w:val="28"/>
          <w:szCs w:val="28"/>
          <w:lang w:eastAsia="uk-UA"/>
        </w:rPr>
        <w:tab/>
      </w:r>
      <w:r>
        <w:rPr>
          <w:rFonts w:ascii="Times New Roman" w:eastAsia="Times New Roman" w:hAnsi="Times New Roman"/>
          <w:b/>
          <w:sz w:val="28"/>
          <w:szCs w:val="28"/>
          <w:lang w:eastAsia="uk-UA"/>
        </w:rPr>
        <w:tab/>
      </w:r>
      <w:r>
        <w:rPr>
          <w:rFonts w:ascii="Times New Roman" w:eastAsia="Times New Roman" w:hAnsi="Times New Roman"/>
          <w:b/>
          <w:sz w:val="28"/>
          <w:szCs w:val="28"/>
          <w:lang w:eastAsia="uk-UA"/>
        </w:rPr>
        <w:tab/>
      </w:r>
      <w:r w:rsidR="004F0139">
        <w:rPr>
          <w:rFonts w:ascii="Times New Roman" w:eastAsia="Times New Roman" w:hAnsi="Times New Roman"/>
          <w:b/>
          <w:sz w:val="28"/>
          <w:szCs w:val="28"/>
          <w:lang w:val="uk-UA" w:eastAsia="uk-UA"/>
        </w:rPr>
        <w:t>Назар РОМАНІВ</w:t>
      </w:r>
    </w:p>
    <w:p w:rsidR="00147909" w:rsidRDefault="00147909" w:rsidP="00147909">
      <w:pPr>
        <w:shd w:val="clear" w:color="auto" w:fill="FFFFFF"/>
        <w:spacing w:after="15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                                                                                                                         </w:t>
      </w:r>
    </w:p>
    <w:p w:rsidR="00147909" w:rsidRDefault="00147909" w:rsidP="00147909">
      <w:pPr>
        <w:pStyle w:val="3"/>
        <w:spacing w:after="0"/>
        <w:rPr>
          <w:sz w:val="28"/>
          <w:szCs w:val="28"/>
          <w:lang w:val="uk-UA"/>
        </w:rPr>
      </w:pPr>
    </w:p>
    <w:p w:rsidR="00147909" w:rsidRDefault="00147909" w:rsidP="005221BE">
      <w:pPr>
        <w:pStyle w:val="a3"/>
        <w:spacing w:after="0"/>
        <w:rPr>
          <w:sz w:val="28"/>
          <w:szCs w:val="28"/>
          <w:lang w:val="uk-UA"/>
        </w:rPr>
      </w:pPr>
      <w:r>
        <w:rPr>
          <w:sz w:val="28"/>
          <w:szCs w:val="28"/>
          <w:lang w:val="uk-UA"/>
        </w:rPr>
        <w:t xml:space="preserve">                            </w:t>
      </w:r>
    </w:p>
    <w:sectPr w:rsidR="00147909" w:rsidSect="00C7454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C6F" w:rsidRDefault="00343C6F" w:rsidP="00147909">
      <w:pPr>
        <w:spacing w:after="0" w:line="240" w:lineRule="auto"/>
      </w:pPr>
      <w:r>
        <w:separator/>
      </w:r>
    </w:p>
  </w:endnote>
  <w:endnote w:type="continuationSeparator" w:id="0">
    <w:p w:rsidR="00343C6F" w:rsidRDefault="00343C6F" w:rsidP="001479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C6F" w:rsidRDefault="00343C6F" w:rsidP="00147909">
      <w:pPr>
        <w:spacing w:after="0" w:line="240" w:lineRule="auto"/>
      </w:pPr>
      <w:r>
        <w:separator/>
      </w:r>
    </w:p>
  </w:footnote>
  <w:footnote w:type="continuationSeparator" w:id="0">
    <w:p w:rsidR="00343C6F" w:rsidRDefault="00343C6F" w:rsidP="001479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02796"/>
    <w:multiLevelType w:val="hybridMultilevel"/>
    <w:tmpl w:val="7BA28CB4"/>
    <w:lvl w:ilvl="0" w:tplc="4DCACF26">
      <w:start w:val="1"/>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1651460C"/>
    <w:multiLevelType w:val="hybridMultilevel"/>
    <w:tmpl w:val="CD6E88D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2B29045C"/>
    <w:multiLevelType w:val="multilevel"/>
    <w:tmpl w:val="CE1821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A224603"/>
    <w:multiLevelType w:val="hybridMultilevel"/>
    <w:tmpl w:val="74DA74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560"/>
    <w:rsid w:val="00012B55"/>
    <w:rsid w:val="00024EFD"/>
    <w:rsid w:val="000E6CBB"/>
    <w:rsid w:val="00147909"/>
    <w:rsid w:val="00194B83"/>
    <w:rsid w:val="002708DD"/>
    <w:rsid w:val="00343C6F"/>
    <w:rsid w:val="00350349"/>
    <w:rsid w:val="003C344A"/>
    <w:rsid w:val="004260EF"/>
    <w:rsid w:val="00432C46"/>
    <w:rsid w:val="004F0139"/>
    <w:rsid w:val="005221BE"/>
    <w:rsid w:val="0056547D"/>
    <w:rsid w:val="005E52B6"/>
    <w:rsid w:val="00636E0D"/>
    <w:rsid w:val="006D56D3"/>
    <w:rsid w:val="007214E0"/>
    <w:rsid w:val="00765B46"/>
    <w:rsid w:val="007E1703"/>
    <w:rsid w:val="007F522D"/>
    <w:rsid w:val="00803804"/>
    <w:rsid w:val="008170BB"/>
    <w:rsid w:val="00914195"/>
    <w:rsid w:val="0093284D"/>
    <w:rsid w:val="00935560"/>
    <w:rsid w:val="00947C1A"/>
    <w:rsid w:val="009508ED"/>
    <w:rsid w:val="00962679"/>
    <w:rsid w:val="00982EC3"/>
    <w:rsid w:val="00A769AF"/>
    <w:rsid w:val="00AF7DF2"/>
    <w:rsid w:val="00BB157A"/>
    <w:rsid w:val="00C065F8"/>
    <w:rsid w:val="00C361F9"/>
    <w:rsid w:val="00C74540"/>
    <w:rsid w:val="00C86B25"/>
    <w:rsid w:val="00C87FA0"/>
    <w:rsid w:val="00CB725C"/>
    <w:rsid w:val="00D0262D"/>
    <w:rsid w:val="00E51B91"/>
    <w:rsid w:val="00EE0EB9"/>
    <w:rsid w:val="00F03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12BE6"/>
  <w15:docId w15:val="{E12E3D18-1B65-45D4-9BAE-5E3DAC3B4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6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5560"/>
    <w:pPr>
      <w:ind w:left="720"/>
      <w:contextualSpacing/>
    </w:pPr>
  </w:style>
  <w:style w:type="paragraph" w:styleId="3">
    <w:name w:val="Body Text Indent 3"/>
    <w:basedOn w:val="a"/>
    <w:link w:val="30"/>
    <w:uiPriority w:val="99"/>
    <w:semiHidden/>
    <w:unhideWhenUsed/>
    <w:rsid w:val="00147909"/>
    <w:pPr>
      <w:spacing w:after="120"/>
      <w:ind w:left="283"/>
    </w:pPr>
    <w:rPr>
      <w:sz w:val="16"/>
      <w:szCs w:val="16"/>
    </w:rPr>
  </w:style>
  <w:style w:type="character" w:customStyle="1" w:styleId="30">
    <w:name w:val="Основной текст с отступом 3 Знак"/>
    <w:basedOn w:val="a0"/>
    <w:link w:val="3"/>
    <w:uiPriority w:val="99"/>
    <w:semiHidden/>
    <w:rsid w:val="00147909"/>
    <w:rPr>
      <w:sz w:val="16"/>
      <w:szCs w:val="16"/>
    </w:rPr>
  </w:style>
  <w:style w:type="character" w:styleId="a4">
    <w:name w:val="Strong"/>
    <w:basedOn w:val="a0"/>
    <w:uiPriority w:val="22"/>
    <w:qFormat/>
    <w:rsid w:val="00147909"/>
    <w:rPr>
      <w:b/>
      <w:bCs/>
    </w:rPr>
  </w:style>
  <w:style w:type="paragraph" w:styleId="a5">
    <w:name w:val="header"/>
    <w:basedOn w:val="a"/>
    <w:link w:val="a6"/>
    <w:uiPriority w:val="99"/>
    <w:unhideWhenUsed/>
    <w:rsid w:val="00147909"/>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147909"/>
  </w:style>
  <w:style w:type="paragraph" w:styleId="a7">
    <w:name w:val="footer"/>
    <w:basedOn w:val="a"/>
    <w:link w:val="a8"/>
    <w:uiPriority w:val="99"/>
    <w:unhideWhenUsed/>
    <w:rsid w:val="00147909"/>
    <w:pPr>
      <w:tabs>
        <w:tab w:val="center" w:pos="4819"/>
        <w:tab w:val="right" w:pos="9639"/>
      </w:tabs>
      <w:spacing w:after="0" w:line="240" w:lineRule="auto"/>
    </w:pPr>
  </w:style>
  <w:style w:type="character" w:customStyle="1" w:styleId="a8">
    <w:name w:val="Нижний колонтитул Знак"/>
    <w:basedOn w:val="a0"/>
    <w:link w:val="a7"/>
    <w:uiPriority w:val="99"/>
    <w:rsid w:val="00147909"/>
  </w:style>
  <w:style w:type="paragraph" w:styleId="a9">
    <w:name w:val="Balloon Text"/>
    <w:basedOn w:val="a"/>
    <w:link w:val="aa"/>
    <w:uiPriority w:val="99"/>
    <w:semiHidden/>
    <w:unhideWhenUsed/>
    <w:rsid w:val="00EE0EB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E0E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518428">
      <w:bodyDiv w:val="1"/>
      <w:marLeft w:val="0"/>
      <w:marRight w:val="0"/>
      <w:marTop w:val="0"/>
      <w:marBottom w:val="0"/>
      <w:divBdr>
        <w:top w:val="none" w:sz="0" w:space="0" w:color="auto"/>
        <w:left w:val="none" w:sz="0" w:space="0" w:color="auto"/>
        <w:bottom w:val="none" w:sz="0" w:space="0" w:color="auto"/>
        <w:right w:val="none" w:sz="0" w:space="0" w:color="auto"/>
      </w:divBdr>
    </w:div>
    <w:div w:id="1965230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76033-DCA8-446D-82E0-59FF408A3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6114</Words>
  <Characters>3485</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oz6</cp:lastModifiedBy>
  <cp:revision>6</cp:revision>
  <cp:lastPrinted>2021-12-22T12:41:00Z</cp:lastPrinted>
  <dcterms:created xsi:type="dcterms:W3CDTF">2021-12-20T07:34:00Z</dcterms:created>
  <dcterms:modified xsi:type="dcterms:W3CDTF">2021-12-24T11:48:00Z</dcterms:modified>
</cp:coreProperties>
</file>