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4D0" w:rsidRDefault="007204D0" w:rsidP="00C2086F">
      <w:pPr>
        <w:pStyle w:val="2"/>
        <w:spacing w:after="0" w:line="240" w:lineRule="auto"/>
        <w:ind w:left="0"/>
        <w:jc w:val="center"/>
        <w:rPr>
          <w:rFonts w:ascii="Times New Roman" w:hAnsi="Times New Roman"/>
          <w:b/>
          <w:bCs/>
          <w:sz w:val="24"/>
          <w:szCs w:val="24"/>
          <w:lang w:val="en-US"/>
        </w:rPr>
      </w:pPr>
    </w:p>
    <w:p w:rsidR="00EB59F4" w:rsidRPr="00EB59F4" w:rsidRDefault="00EB59F4" w:rsidP="00C2086F">
      <w:pPr>
        <w:pStyle w:val="2"/>
        <w:spacing w:after="0" w:line="240" w:lineRule="auto"/>
        <w:ind w:left="0"/>
        <w:jc w:val="center"/>
        <w:rPr>
          <w:rFonts w:ascii="Times New Roman" w:hAnsi="Times New Roman"/>
          <w:b/>
          <w:bCs/>
          <w:sz w:val="24"/>
          <w:szCs w:val="24"/>
          <w:lang w:val="en-US"/>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7204D0" w:rsidRDefault="007204D0" w:rsidP="00C2086F">
      <w:pPr>
        <w:pStyle w:val="2"/>
        <w:spacing w:after="0" w:line="240" w:lineRule="auto"/>
        <w:ind w:left="0"/>
        <w:jc w:val="center"/>
        <w:rPr>
          <w:rFonts w:ascii="Times New Roman" w:hAnsi="Times New Roman"/>
          <w:b/>
          <w:bCs/>
          <w:sz w:val="24"/>
          <w:szCs w:val="24"/>
          <w:lang w:val="uk-UA"/>
        </w:rPr>
      </w:pPr>
    </w:p>
    <w:p w:rsidR="00C2086F" w:rsidRPr="00054BC6" w:rsidRDefault="00C2086F" w:rsidP="00C2086F">
      <w:pPr>
        <w:pStyle w:val="2"/>
        <w:spacing w:after="0" w:line="240" w:lineRule="auto"/>
        <w:ind w:left="0"/>
        <w:jc w:val="center"/>
        <w:rPr>
          <w:rFonts w:ascii="Times New Roman" w:hAnsi="Times New Roman"/>
          <w:b/>
          <w:bCs/>
          <w:sz w:val="24"/>
          <w:szCs w:val="24"/>
          <w:lang w:val="uk-UA"/>
        </w:rPr>
      </w:pPr>
      <w:r w:rsidRPr="00054BC6">
        <w:rPr>
          <w:rFonts w:ascii="Times New Roman" w:hAnsi="Times New Roman"/>
          <w:b/>
          <w:bCs/>
          <w:sz w:val="24"/>
          <w:szCs w:val="24"/>
          <w:lang w:val="uk-UA"/>
        </w:rPr>
        <w:t>С Т А Т У Т</w:t>
      </w:r>
    </w:p>
    <w:p w:rsidR="00C2086F" w:rsidRPr="00054BC6" w:rsidRDefault="00C2086F" w:rsidP="00C2086F">
      <w:pPr>
        <w:pStyle w:val="2"/>
        <w:spacing w:after="0" w:line="240" w:lineRule="auto"/>
        <w:ind w:left="0"/>
        <w:jc w:val="center"/>
        <w:rPr>
          <w:rFonts w:ascii="Times New Roman" w:hAnsi="Times New Roman"/>
          <w:b/>
          <w:bCs/>
          <w:sz w:val="24"/>
          <w:szCs w:val="24"/>
          <w:lang w:val="uk-UA"/>
        </w:rPr>
      </w:pPr>
    </w:p>
    <w:p w:rsidR="00C2086F" w:rsidRPr="00054BC6" w:rsidRDefault="00C2086F" w:rsidP="00C2086F">
      <w:pPr>
        <w:pStyle w:val="2"/>
        <w:spacing w:after="0" w:line="240" w:lineRule="auto"/>
        <w:ind w:left="0"/>
        <w:jc w:val="center"/>
        <w:rPr>
          <w:rFonts w:ascii="Times New Roman" w:hAnsi="Times New Roman"/>
          <w:b/>
          <w:bCs/>
          <w:sz w:val="24"/>
          <w:szCs w:val="24"/>
          <w:lang w:val="uk-UA"/>
        </w:rPr>
      </w:pPr>
    </w:p>
    <w:p w:rsidR="00C2086F" w:rsidRPr="00054BC6" w:rsidRDefault="00115F9C" w:rsidP="007204D0">
      <w:pPr>
        <w:pStyle w:val="2"/>
        <w:spacing w:after="0" w:line="240" w:lineRule="auto"/>
        <w:ind w:left="0"/>
        <w:jc w:val="center"/>
        <w:rPr>
          <w:rFonts w:ascii="Times New Roman" w:hAnsi="Times New Roman"/>
          <w:b/>
          <w:bCs/>
          <w:sz w:val="24"/>
          <w:szCs w:val="24"/>
          <w:lang w:val="uk-UA"/>
        </w:rPr>
      </w:pPr>
      <w:r>
        <w:rPr>
          <w:rFonts w:ascii="Times New Roman" w:hAnsi="Times New Roman"/>
          <w:b/>
          <w:bCs/>
          <w:sz w:val="24"/>
          <w:szCs w:val="24"/>
          <w:lang w:val="uk-UA"/>
        </w:rPr>
        <w:t>ОЗЕРНЯНСЬКОЇ</w:t>
      </w:r>
      <w:r w:rsidR="007204D0">
        <w:rPr>
          <w:rFonts w:ascii="Times New Roman" w:hAnsi="Times New Roman"/>
          <w:b/>
          <w:bCs/>
          <w:sz w:val="24"/>
          <w:szCs w:val="24"/>
          <w:lang w:val="uk-UA"/>
        </w:rPr>
        <w:t xml:space="preserve"> МУЗИЧНОЇ ШКОЛИ </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r w:rsidRPr="00054BC6">
        <w:rPr>
          <w:rFonts w:ascii="Times New Roman" w:hAnsi="Times New Roman"/>
          <w:b/>
          <w:sz w:val="24"/>
          <w:szCs w:val="24"/>
          <w:lang w:val="uk-UA"/>
        </w:rPr>
        <w:t>(нова редакція)</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r w:rsidRPr="00054BC6">
        <w:rPr>
          <w:rFonts w:ascii="Times New Roman" w:hAnsi="Times New Roman"/>
          <w:b/>
          <w:sz w:val="24"/>
          <w:szCs w:val="24"/>
          <w:lang w:val="uk-UA"/>
        </w:rPr>
        <w:t xml:space="preserve">код ЄДРПОУ: </w:t>
      </w: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C2086F" w:rsidRPr="00054BC6" w:rsidRDefault="00C2086F" w:rsidP="00C2086F">
      <w:pPr>
        <w:pStyle w:val="2"/>
        <w:spacing w:after="0" w:line="240" w:lineRule="auto"/>
        <w:ind w:left="0"/>
        <w:jc w:val="center"/>
        <w:rPr>
          <w:rFonts w:ascii="Times New Roman" w:hAnsi="Times New Roman"/>
          <w:b/>
          <w:sz w:val="24"/>
          <w:szCs w:val="24"/>
          <w:lang w:val="uk-UA"/>
        </w:rPr>
      </w:pPr>
    </w:p>
    <w:p w:rsidR="00F932DE" w:rsidRDefault="00F932DE" w:rsidP="00C2086F">
      <w:pPr>
        <w:pStyle w:val="2"/>
        <w:spacing w:after="0" w:line="240" w:lineRule="auto"/>
        <w:ind w:left="0"/>
        <w:jc w:val="center"/>
        <w:rPr>
          <w:rFonts w:ascii="Times New Roman" w:hAnsi="Times New Roman"/>
          <w:b/>
          <w:sz w:val="24"/>
          <w:szCs w:val="24"/>
          <w:lang w:val="uk-UA"/>
        </w:rPr>
      </w:pPr>
    </w:p>
    <w:p w:rsidR="00F932DE" w:rsidRDefault="00F932DE" w:rsidP="00C2086F">
      <w:pPr>
        <w:pStyle w:val="2"/>
        <w:spacing w:after="0" w:line="240" w:lineRule="auto"/>
        <w:ind w:left="0"/>
        <w:jc w:val="center"/>
        <w:rPr>
          <w:rFonts w:ascii="Times New Roman" w:hAnsi="Times New Roman"/>
          <w:b/>
          <w:sz w:val="24"/>
          <w:szCs w:val="24"/>
          <w:lang w:val="uk-UA"/>
        </w:rPr>
      </w:pPr>
    </w:p>
    <w:p w:rsidR="007204D0" w:rsidRDefault="00115F9C" w:rsidP="007204D0">
      <w:pPr>
        <w:pStyle w:val="2"/>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Озерна</w:t>
      </w:r>
      <w:r w:rsidR="00C2086F" w:rsidRPr="00054BC6">
        <w:rPr>
          <w:rFonts w:ascii="Times New Roman" w:hAnsi="Times New Roman"/>
          <w:b/>
          <w:sz w:val="24"/>
          <w:szCs w:val="24"/>
          <w:lang w:val="uk-UA"/>
        </w:rPr>
        <w:t xml:space="preserve"> – 2021</w:t>
      </w:r>
    </w:p>
    <w:p w:rsidR="00115F9C" w:rsidRDefault="00115F9C" w:rsidP="007204D0">
      <w:pPr>
        <w:pStyle w:val="2"/>
        <w:spacing w:after="0" w:line="240" w:lineRule="auto"/>
        <w:ind w:left="0"/>
        <w:jc w:val="center"/>
        <w:rPr>
          <w:rFonts w:ascii="Times New Roman" w:hAnsi="Times New Roman"/>
          <w:b/>
          <w:sz w:val="24"/>
          <w:szCs w:val="24"/>
          <w:lang w:val="uk-UA"/>
        </w:rPr>
      </w:pPr>
    </w:p>
    <w:p w:rsidR="00C2086F" w:rsidRPr="007204D0" w:rsidRDefault="00C2086F" w:rsidP="007204D0">
      <w:pPr>
        <w:pStyle w:val="2"/>
        <w:spacing w:after="0" w:line="240" w:lineRule="auto"/>
        <w:ind w:left="0"/>
        <w:jc w:val="center"/>
        <w:rPr>
          <w:rFonts w:ascii="Times New Roman" w:hAnsi="Times New Roman"/>
          <w:b/>
          <w:sz w:val="24"/>
          <w:szCs w:val="24"/>
          <w:lang w:val="uk-UA"/>
        </w:rPr>
      </w:pPr>
      <w:r w:rsidRPr="00054BC6">
        <w:rPr>
          <w:rFonts w:ascii="Times New Roman" w:hAnsi="Times New Roman"/>
          <w:b/>
          <w:color w:val="000000"/>
          <w:sz w:val="24"/>
          <w:szCs w:val="24"/>
          <w:shd w:val="clear" w:color="auto" w:fill="FFFFFF"/>
          <w:lang w:val="uk-UA"/>
        </w:rPr>
        <w:lastRenderedPageBreak/>
        <w:t>1. Загальні положення</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color w:val="000000"/>
          <w:sz w:val="24"/>
          <w:szCs w:val="24"/>
          <w:shd w:val="clear" w:color="auto" w:fill="FFFFFF"/>
          <w:lang w:val="uk-UA"/>
        </w:rPr>
        <w:t xml:space="preserve">1.1. </w:t>
      </w:r>
      <w:r w:rsidR="00115F9C">
        <w:rPr>
          <w:rFonts w:ascii="Times New Roman" w:eastAsia="Times New Roman" w:hAnsi="Times New Roman" w:cs="Times New Roman"/>
          <w:color w:val="000000"/>
          <w:sz w:val="24"/>
          <w:szCs w:val="24"/>
          <w:shd w:val="clear" w:color="auto" w:fill="FFFFFF"/>
          <w:lang w:val="uk-UA"/>
        </w:rPr>
        <w:t>Озернянська</w:t>
      </w:r>
      <w:r w:rsidRPr="00054BC6">
        <w:rPr>
          <w:rFonts w:ascii="Times New Roman" w:eastAsia="Times New Roman" w:hAnsi="Times New Roman" w:cs="Times New Roman"/>
          <w:color w:val="000000"/>
          <w:sz w:val="24"/>
          <w:szCs w:val="24"/>
          <w:shd w:val="clear" w:color="auto" w:fill="FFFFFF"/>
          <w:lang w:val="uk-UA"/>
        </w:rPr>
        <w:t xml:space="preserve"> музична школа </w:t>
      </w:r>
      <w:r w:rsidRPr="00054BC6">
        <w:rPr>
          <w:rFonts w:ascii="Times New Roman" w:eastAsia="Times New Roman" w:hAnsi="Times New Roman" w:cs="Times New Roman"/>
          <w:sz w:val="24"/>
          <w:szCs w:val="24"/>
          <w:lang w:val="uk-UA"/>
        </w:rPr>
        <w:t xml:space="preserve">(далі - Заклад) є закладом спеціалізованої початкової мистецької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та інформаційної політики України, Міністерства освіти і науки України, Положення про мистецьку школу, рішень </w:t>
      </w:r>
      <w:r w:rsidR="00115F9C">
        <w:rPr>
          <w:rFonts w:ascii="Times New Roman" w:eastAsia="Times New Roman" w:hAnsi="Times New Roman" w:cs="Times New Roman"/>
          <w:sz w:val="24"/>
          <w:szCs w:val="24"/>
          <w:lang w:val="uk-UA"/>
        </w:rPr>
        <w:t>Озернянської сільської ради</w:t>
      </w:r>
      <w:r w:rsidRPr="00054BC6">
        <w:rPr>
          <w:rFonts w:ascii="Times New Roman" w:eastAsia="Times New Roman" w:hAnsi="Times New Roman" w:cs="Times New Roman"/>
          <w:sz w:val="24"/>
          <w:szCs w:val="24"/>
          <w:lang w:val="uk-UA"/>
        </w:rPr>
        <w:t xml:space="preserve">, виконавчого комітету, розпоряджень </w:t>
      </w:r>
      <w:r w:rsidR="00115F9C">
        <w:rPr>
          <w:rFonts w:ascii="Times New Roman" w:eastAsia="Times New Roman" w:hAnsi="Times New Roman" w:cs="Times New Roman"/>
          <w:sz w:val="24"/>
          <w:szCs w:val="24"/>
          <w:lang w:val="uk-UA"/>
        </w:rPr>
        <w:t>сільського</w:t>
      </w:r>
      <w:r w:rsidRPr="00054BC6">
        <w:rPr>
          <w:rFonts w:ascii="Times New Roman" w:eastAsia="Times New Roman" w:hAnsi="Times New Roman" w:cs="Times New Roman"/>
          <w:sz w:val="24"/>
          <w:szCs w:val="24"/>
          <w:lang w:val="uk-UA"/>
        </w:rPr>
        <w:t xml:space="preserve"> голови, інших нормативно-правових актів та цього Статуту. </w:t>
      </w:r>
    </w:p>
    <w:p w:rsidR="00C2086F" w:rsidRPr="00360E75"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 xml:space="preserve">1.2. </w:t>
      </w:r>
      <w:r w:rsidRPr="00054BC6">
        <w:rPr>
          <w:rFonts w:ascii="Times New Roman" w:hAnsi="Times New Roman"/>
          <w:color w:val="000000"/>
          <w:sz w:val="24"/>
          <w:szCs w:val="24"/>
          <w:shd w:val="clear" w:color="auto" w:fill="FFFFFF"/>
        </w:rPr>
        <w:t xml:space="preserve">Засновником Закладу є </w:t>
      </w:r>
      <w:r w:rsidR="00115F9C">
        <w:rPr>
          <w:rFonts w:ascii="Times New Roman" w:hAnsi="Times New Roman"/>
          <w:color w:val="000000"/>
          <w:sz w:val="24"/>
          <w:szCs w:val="24"/>
          <w:shd w:val="clear" w:color="auto" w:fill="FFFFFF"/>
          <w:lang w:val="uk-UA"/>
        </w:rPr>
        <w:t>Озернянська сільська</w:t>
      </w:r>
      <w:r w:rsidRPr="00054BC6">
        <w:rPr>
          <w:rFonts w:ascii="Times New Roman" w:hAnsi="Times New Roman"/>
          <w:color w:val="000000"/>
          <w:sz w:val="24"/>
          <w:szCs w:val="24"/>
          <w:shd w:val="clear" w:color="auto" w:fill="FFFFFF"/>
        </w:rPr>
        <w:t xml:space="preserve"> рада (далі – Засновник). </w:t>
      </w:r>
      <w:r w:rsidRPr="00054BC6">
        <w:rPr>
          <w:rFonts w:ascii="Times New Roman" w:hAnsi="Times New Roman"/>
          <w:sz w:val="24"/>
          <w:szCs w:val="24"/>
          <w:lang w:val="uk-UA"/>
        </w:rPr>
        <w:t>Координацію діяльн</w:t>
      </w:r>
      <w:r w:rsidR="00360E75">
        <w:rPr>
          <w:rFonts w:ascii="Times New Roman" w:hAnsi="Times New Roman"/>
          <w:sz w:val="24"/>
          <w:szCs w:val="24"/>
          <w:lang w:val="uk-UA"/>
        </w:rPr>
        <w:t>ості Закладу здійснює відділ</w:t>
      </w:r>
      <w:r w:rsidRPr="00054BC6">
        <w:rPr>
          <w:rFonts w:ascii="Times New Roman" w:hAnsi="Times New Roman"/>
          <w:sz w:val="24"/>
          <w:szCs w:val="24"/>
          <w:lang w:val="uk-UA"/>
        </w:rPr>
        <w:t xml:space="preserve"> </w:t>
      </w:r>
      <w:r w:rsidR="00115F9C">
        <w:rPr>
          <w:rFonts w:ascii="Times New Roman" w:hAnsi="Times New Roman"/>
          <w:sz w:val="24"/>
          <w:szCs w:val="24"/>
          <w:lang w:val="uk-UA"/>
        </w:rPr>
        <w:t>освіти, культури, молоді та спорту Озернянської сільської ради</w:t>
      </w:r>
      <w:r w:rsidRPr="00054BC6">
        <w:rPr>
          <w:rFonts w:ascii="Times New Roman" w:hAnsi="Times New Roman"/>
          <w:sz w:val="24"/>
          <w:szCs w:val="24"/>
          <w:lang w:val="uk-UA"/>
        </w:rPr>
        <w:t xml:space="preserve"> </w:t>
      </w:r>
      <w:r w:rsidRPr="00054BC6">
        <w:rPr>
          <w:rFonts w:ascii="Times New Roman" w:hAnsi="Times New Roman"/>
          <w:color w:val="000000"/>
          <w:sz w:val="24"/>
          <w:szCs w:val="24"/>
          <w:shd w:val="clear" w:color="auto" w:fill="FFFFFF"/>
        </w:rPr>
        <w:t>(далі – Уповноважений орган).</w:t>
      </w:r>
      <w:r w:rsidRPr="00054BC6">
        <w:rPr>
          <w:rFonts w:ascii="Times New Roman" w:eastAsia="Times New Roman" w:hAnsi="Times New Roman" w:cs="Times New Roman"/>
          <w:b/>
          <w:color w:val="000000"/>
          <w:sz w:val="24"/>
          <w:szCs w:val="24"/>
          <w:shd w:val="clear" w:color="auto" w:fill="FFFFFF"/>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1.3. Все майно, передане Закладу Засновником, знаходиться у нього на праві повного оперативного управління.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1.4. Повне найменування: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повна назва </w:t>
      </w:r>
      <w:r w:rsidR="00115F9C">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rPr>
        <w:t xml:space="preserve"> </w:t>
      </w:r>
      <w:r w:rsidR="00115F9C">
        <w:rPr>
          <w:rFonts w:ascii="Times New Roman" w:eastAsia="Times New Roman" w:hAnsi="Times New Roman" w:cs="Times New Roman"/>
          <w:color w:val="000000"/>
          <w:sz w:val="24"/>
          <w:szCs w:val="24"/>
          <w:shd w:val="clear" w:color="auto" w:fill="FFFFFF"/>
          <w:lang w:val="uk-UA"/>
        </w:rPr>
        <w:t>Озернянська музична школа</w:t>
      </w:r>
      <w:r w:rsidRPr="00054BC6">
        <w:rPr>
          <w:rFonts w:ascii="Times New Roman" w:eastAsia="Times New Roman" w:hAnsi="Times New Roman" w:cs="Times New Roman"/>
          <w:color w:val="000000"/>
          <w:sz w:val="24"/>
          <w:szCs w:val="24"/>
          <w:shd w:val="clear" w:color="auto" w:fill="FFFFFF"/>
        </w:rPr>
        <w:t>;</w:t>
      </w:r>
    </w:p>
    <w:p w:rsidR="00360E75"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скорочена назва - </w:t>
      </w:r>
      <w:r w:rsidR="00360E75">
        <w:rPr>
          <w:rFonts w:ascii="Times New Roman" w:eastAsia="Times New Roman" w:hAnsi="Times New Roman" w:cs="Times New Roman"/>
          <w:color w:val="000000"/>
          <w:sz w:val="24"/>
          <w:szCs w:val="24"/>
          <w:shd w:val="clear" w:color="auto" w:fill="FFFFFF"/>
          <w:lang w:val="uk-UA"/>
        </w:rPr>
        <w:t>О</w:t>
      </w:r>
      <w:r w:rsidR="00115F9C">
        <w:rPr>
          <w:rFonts w:ascii="Times New Roman" w:eastAsia="Times New Roman" w:hAnsi="Times New Roman" w:cs="Times New Roman"/>
          <w:color w:val="000000"/>
          <w:sz w:val="24"/>
          <w:szCs w:val="24"/>
          <w:shd w:val="clear" w:color="auto" w:fill="FFFFFF"/>
          <w:lang w:val="uk-UA"/>
        </w:rPr>
        <w:t>МШ</w:t>
      </w:r>
      <w:r w:rsidRPr="00054BC6">
        <w:rPr>
          <w:rFonts w:ascii="Times New Roman" w:eastAsia="Times New Roman" w:hAnsi="Times New Roman" w:cs="Times New Roman"/>
          <w:color w:val="000000"/>
          <w:sz w:val="24"/>
          <w:szCs w:val="24"/>
          <w:shd w:val="clear" w:color="auto" w:fill="FFFFFF"/>
        </w:rPr>
        <w:t>.</w:t>
      </w:r>
      <w:r w:rsidR="00360E75" w:rsidRPr="00360E75">
        <w:rPr>
          <w:rFonts w:ascii="Times New Roman" w:eastAsia="Times New Roman" w:hAnsi="Times New Roman" w:cs="Times New Roman"/>
          <w:color w:val="000000"/>
          <w:sz w:val="24"/>
          <w:szCs w:val="24"/>
          <w:shd w:val="clear" w:color="auto" w:fill="FFFFFF"/>
        </w:rPr>
        <w:t xml:space="preserve"> </w:t>
      </w:r>
    </w:p>
    <w:p w:rsidR="00C2086F" w:rsidRPr="00054BC6" w:rsidRDefault="00360E75"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організаційно-правова форма-комунальна установа;</w:t>
      </w:r>
    </w:p>
    <w:p w:rsidR="00360E75" w:rsidRPr="00054BC6" w:rsidRDefault="00C2086F" w:rsidP="00360E75">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1.5. Місцезнаходження Закладу:</w:t>
      </w:r>
      <w:r w:rsidR="007204D0">
        <w:rPr>
          <w:rFonts w:ascii="Times New Roman" w:eastAsia="Times New Roman" w:hAnsi="Times New Roman" w:cs="Times New Roman"/>
          <w:sz w:val="24"/>
          <w:szCs w:val="24"/>
        </w:rPr>
        <w:t xml:space="preserve"> </w:t>
      </w:r>
    </w:p>
    <w:p w:rsidR="00C2086F" w:rsidRPr="007B4771" w:rsidRDefault="007204D0"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sz w:val="24"/>
          <w:szCs w:val="24"/>
        </w:rPr>
        <w:t xml:space="preserve">Україна, </w:t>
      </w:r>
      <w:r w:rsidR="00115F9C">
        <w:rPr>
          <w:rFonts w:ascii="Times New Roman" w:eastAsia="Times New Roman" w:hAnsi="Times New Roman" w:cs="Times New Roman"/>
          <w:sz w:val="24"/>
          <w:szCs w:val="24"/>
          <w:lang w:val="uk-UA"/>
        </w:rPr>
        <w:t>47264,</w:t>
      </w:r>
      <w:r>
        <w:rPr>
          <w:rFonts w:ascii="Times New Roman" w:eastAsia="Times New Roman" w:hAnsi="Times New Roman" w:cs="Times New Roman"/>
          <w:sz w:val="24"/>
          <w:szCs w:val="24"/>
        </w:rPr>
        <w:t xml:space="preserve"> </w:t>
      </w:r>
      <w:r w:rsidR="007B4771">
        <w:rPr>
          <w:rFonts w:ascii="Times New Roman" w:eastAsia="Times New Roman" w:hAnsi="Times New Roman" w:cs="Times New Roman"/>
          <w:sz w:val="24"/>
          <w:szCs w:val="24"/>
          <w:lang w:val="uk-UA"/>
        </w:rPr>
        <w:t xml:space="preserve">Тернопільська область, Тернопільський район, </w:t>
      </w:r>
      <w:r w:rsidR="00115F9C">
        <w:rPr>
          <w:rFonts w:ascii="Times New Roman" w:eastAsia="Times New Roman" w:hAnsi="Times New Roman" w:cs="Times New Roman"/>
          <w:sz w:val="24"/>
          <w:szCs w:val="24"/>
          <w:lang w:val="uk-UA"/>
        </w:rPr>
        <w:t>с. Озерна</w:t>
      </w:r>
      <w:r>
        <w:rPr>
          <w:rFonts w:ascii="Times New Roman" w:eastAsia="Times New Roman" w:hAnsi="Times New Roman" w:cs="Times New Roman"/>
          <w:sz w:val="24"/>
          <w:szCs w:val="24"/>
        </w:rPr>
        <w:t xml:space="preserve">, вул. </w:t>
      </w:r>
      <w:r w:rsidR="00115F9C">
        <w:rPr>
          <w:rFonts w:ascii="Times New Roman" w:eastAsia="Times New Roman" w:hAnsi="Times New Roman" w:cs="Times New Roman"/>
          <w:sz w:val="24"/>
          <w:szCs w:val="24"/>
          <w:lang w:val="uk-UA"/>
        </w:rPr>
        <w:t>Т.Г.Шевченка,17</w:t>
      </w:r>
      <w:r w:rsidR="00C2086F" w:rsidRPr="00054BC6">
        <w:rPr>
          <w:rFonts w:ascii="Times New Roman" w:eastAsia="Times New Roman" w:hAnsi="Times New Roman" w:cs="Times New Roman"/>
          <w:sz w:val="24"/>
          <w:szCs w:val="24"/>
        </w:rPr>
        <w:t>.</w:t>
      </w:r>
      <w:r w:rsidR="007B4771">
        <w:rPr>
          <w:rFonts w:ascii="Times New Roman" w:eastAsia="Times New Roman" w:hAnsi="Times New Roman" w:cs="Times New Roman"/>
          <w:sz w:val="24"/>
          <w:szCs w:val="24"/>
          <w:lang w:val="uk-UA"/>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1.6. Заклад провадить свою діяльність за такими напрямами позашкільної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мистецький, який забезпечує набуття здобувачами спеціальних мистецьких виконавських компетентностей у процесі активної мистецької діяльності.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1.7. Заклад організовує освітній процес за власними освітніми програмами початкової мистецької освіти, розробленими з урахуванням типових освітніх програм.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 xml:space="preserve">8. </w:t>
      </w:r>
      <w:r w:rsidRPr="00054BC6">
        <w:rPr>
          <w:rFonts w:ascii="Times New Roman" w:eastAsia="Times New Roman" w:hAnsi="Times New Roman" w:cs="Times New Roman"/>
          <w:color w:val="000000"/>
          <w:sz w:val="24"/>
          <w:szCs w:val="24"/>
          <w:shd w:val="clear" w:color="auto" w:fill="FFFFFF"/>
        </w:rPr>
        <w:t>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 xml:space="preserve">9. </w:t>
      </w:r>
      <w:r w:rsidRPr="00054BC6">
        <w:rPr>
          <w:rFonts w:ascii="Times New Roman" w:eastAsia="Times New Roman" w:hAnsi="Times New Roman" w:cs="Times New Roman"/>
          <w:color w:val="000000"/>
          <w:sz w:val="24"/>
          <w:szCs w:val="24"/>
          <w:shd w:val="clear" w:color="auto" w:fill="FFFFFF"/>
        </w:rPr>
        <w:t>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C2086F" w:rsidRPr="00DC70BF"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1.</w:t>
      </w:r>
      <w:r w:rsidRPr="00054BC6">
        <w:rPr>
          <w:rFonts w:ascii="Times New Roman" w:eastAsia="Times New Roman" w:hAnsi="Times New Roman" w:cs="Times New Roman"/>
          <w:color w:val="000000"/>
          <w:sz w:val="24"/>
          <w:szCs w:val="24"/>
          <w:shd w:val="clear" w:color="auto" w:fill="FFFFFF"/>
          <w:lang w:val="uk-UA"/>
        </w:rPr>
        <w:t>11</w:t>
      </w:r>
      <w:r w:rsidR="00DC70BF">
        <w:rPr>
          <w:rFonts w:ascii="Times New Roman" w:eastAsia="Times New Roman" w:hAnsi="Times New Roman" w:cs="Times New Roman"/>
          <w:color w:val="000000"/>
          <w:sz w:val="24"/>
          <w:szCs w:val="24"/>
          <w:shd w:val="clear" w:color="auto" w:fill="FFFFFF"/>
        </w:rPr>
        <w:t>. Мовою</w:t>
      </w:r>
      <w:r w:rsidRPr="00054BC6">
        <w:rPr>
          <w:rFonts w:ascii="Times New Roman" w:eastAsia="Times New Roman" w:hAnsi="Times New Roman" w:cs="Times New Roman"/>
          <w:color w:val="000000"/>
          <w:sz w:val="24"/>
          <w:szCs w:val="24"/>
          <w:shd w:val="clear" w:color="auto" w:fill="FFFFFF"/>
        </w:rPr>
        <w:t xml:space="preserve"> навчання у Закладі </w:t>
      </w:r>
      <w:r w:rsidR="00DC70BF">
        <w:rPr>
          <w:rFonts w:ascii="Times New Roman" w:eastAsia="Times New Roman" w:hAnsi="Times New Roman" w:cs="Times New Roman"/>
          <w:color w:val="000000"/>
          <w:sz w:val="24"/>
          <w:szCs w:val="24"/>
          <w:shd w:val="clear" w:color="auto" w:fill="FFFFFF"/>
          <w:lang w:val="uk-UA"/>
        </w:rPr>
        <w:t>є державна мова.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 Інституційний аудит та громадська акредитація Закладу здійснюються на підставах та у порядк</w:t>
      </w: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визначених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xml:space="preserve">. Засновник Закладу забезпечує доступ до початкової мистецької освіти громадян за місцем проживання шляхом відкриття, утримання, матеріально-технічного забезпечення та фінансування, їх філій та класів відповідно до освітніх, культурних, духовних потреб та запитів населення. </w:t>
      </w:r>
    </w:p>
    <w:p w:rsidR="00C2086F"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1.1</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w:t>
      </w:r>
      <w:r w:rsidR="00DC70BF">
        <w:rPr>
          <w:rFonts w:ascii="Times New Roman" w:eastAsia="Times New Roman" w:hAnsi="Times New Roman" w:cs="Times New Roman"/>
          <w:color w:val="000000"/>
          <w:sz w:val="24"/>
          <w:szCs w:val="24"/>
          <w:shd w:val="clear" w:color="auto" w:fill="FFFFFF"/>
          <w:lang w:val="uk-UA"/>
        </w:rPr>
        <w:t xml:space="preserve"> Рішення про</w:t>
      </w:r>
      <w:r w:rsidR="00DC70BF">
        <w:rPr>
          <w:rFonts w:ascii="Times New Roman" w:eastAsia="Times New Roman" w:hAnsi="Times New Roman" w:cs="Times New Roman"/>
          <w:color w:val="000000"/>
          <w:sz w:val="24"/>
          <w:szCs w:val="24"/>
          <w:shd w:val="clear" w:color="auto" w:fill="FFFFFF"/>
        </w:rPr>
        <w:t xml:space="preserve"> створення, реорганізацію, ліквідацію</w:t>
      </w:r>
      <w:r w:rsidRPr="00054BC6">
        <w:rPr>
          <w:rFonts w:ascii="Times New Roman" w:eastAsia="Times New Roman" w:hAnsi="Times New Roman" w:cs="Times New Roman"/>
          <w:color w:val="000000"/>
          <w:sz w:val="24"/>
          <w:szCs w:val="24"/>
          <w:shd w:val="clear" w:color="auto" w:fill="FFFFFF"/>
        </w:rPr>
        <w:t xml:space="preserve"> Закладу</w:t>
      </w:r>
      <w:r w:rsidR="00DC70BF">
        <w:rPr>
          <w:rFonts w:ascii="Times New Roman" w:eastAsia="Times New Roman" w:hAnsi="Times New Roman" w:cs="Times New Roman"/>
          <w:color w:val="000000"/>
          <w:sz w:val="24"/>
          <w:szCs w:val="24"/>
          <w:shd w:val="clear" w:color="auto" w:fill="FFFFFF"/>
          <w:lang w:val="uk-UA"/>
        </w:rPr>
        <w:t xml:space="preserve"> приймає його Засновник.</w:t>
      </w:r>
    </w:p>
    <w:p w:rsidR="00DC70BF" w:rsidRDefault="00DC70B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DC70BF" w:rsidRPr="00DC70BF" w:rsidRDefault="00DC70B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lastRenderedPageBreak/>
        <w:t>2. Організаційно-правові засади діяльності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2.1. </w:t>
      </w:r>
      <w:r w:rsidR="007B4771">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як суб’єкт господарювання, діє як бюджетна установа.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2.2. Заклад заснований на комунальній формі власності, є позашкільним закладом початкової мистецької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є юридичною особою, діє на підставі Статуту, має самостійний кошторис та інші атрибути юридичної особи, бланки, </w:t>
      </w:r>
      <w:r w:rsidR="007B4771">
        <w:rPr>
          <w:rFonts w:ascii="Times New Roman" w:eastAsia="Times New Roman" w:hAnsi="Times New Roman" w:cs="Times New Roman"/>
          <w:color w:val="000000"/>
          <w:sz w:val="24"/>
          <w:szCs w:val="24"/>
          <w:shd w:val="clear" w:color="auto" w:fill="FFFFFF"/>
          <w:lang w:val="uk-UA"/>
        </w:rPr>
        <w:t xml:space="preserve">круглу </w:t>
      </w:r>
      <w:r w:rsidRPr="007B4771">
        <w:rPr>
          <w:rFonts w:ascii="Times New Roman" w:eastAsia="Times New Roman" w:hAnsi="Times New Roman" w:cs="Times New Roman"/>
          <w:color w:val="000000"/>
          <w:sz w:val="24"/>
          <w:szCs w:val="24"/>
          <w:shd w:val="clear" w:color="auto" w:fill="FFFFFF"/>
        </w:rPr>
        <w:t>печ</w:t>
      </w:r>
      <w:r w:rsidR="007B4771" w:rsidRPr="007B4771">
        <w:rPr>
          <w:rFonts w:ascii="Times New Roman" w:eastAsia="Times New Roman" w:hAnsi="Times New Roman" w:cs="Times New Roman"/>
          <w:color w:val="000000"/>
          <w:sz w:val="24"/>
          <w:szCs w:val="24"/>
          <w:shd w:val="clear" w:color="auto" w:fill="FFFFFF"/>
        </w:rPr>
        <w:t>атку із своїм найменуванням</w:t>
      </w:r>
      <w:r w:rsidRPr="00054BC6">
        <w:rPr>
          <w:rFonts w:ascii="Times New Roman" w:eastAsia="Times New Roman" w:hAnsi="Times New Roman" w:cs="Times New Roman"/>
          <w:color w:val="000000"/>
          <w:sz w:val="24"/>
          <w:szCs w:val="24"/>
          <w:shd w:val="clear" w:color="auto" w:fill="FFFFFF"/>
        </w:rPr>
        <w:t xml:space="preserve"> та інші штампи.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Основним видом діяльності Закладу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Заклад є середовищем для розвитку творчого мистецького потенціалу громадян, їхнього художньо-естетичного розвитку.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5</w:t>
      </w:r>
      <w:r w:rsidRPr="00054BC6">
        <w:rPr>
          <w:rFonts w:ascii="Times New Roman" w:eastAsia="Times New Roman" w:hAnsi="Times New Roman" w:cs="Times New Roman"/>
          <w:color w:val="000000"/>
          <w:sz w:val="24"/>
          <w:szCs w:val="24"/>
          <w:shd w:val="clear" w:color="auto" w:fill="FFFFFF"/>
        </w:rPr>
        <w:t>. Основними функціями Закладу є:</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надання початкової мистецької освіти;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у обраному виді мистецтва;</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створення умов для професійної художньо-творчої самореалізації особистості здобувача початкової мистецької освіти;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формування потреб громадян у якісному культурному та мистецькому продукті, здобутті додаткових компетентностей у сфері культури, мистецтва, пробудження їхнього інтересу до творчості, спілкування з мистецтвом, мистецьких практик;</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пошук та підтримка обдарованих і талановитих дітей з раннього віку, розвиток їх мистецьких здібностей;</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здійснення інклюзивного навчання осіб з особливими освітніми потребами;</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C2086F" w:rsidRPr="00054BC6" w:rsidRDefault="00C2086F" w:rsidP="00C2086F">
      <w:pPr>
        <w:numPr>
          <w:ilvl w:val="0"/>
          <w:numId w:val="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здійснення творчої мистецької, інформаційної, методичної, організаційної роботи;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Заклад може визначати додаткові функції, які не суперечать її основному виду діяльності та законодавству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xml:space="preserve"> У Закладі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Відокремлені структурні підрозділи створюються з метою наближення місць навчання до громадян за місцем проживання за рішенням керівника Закладу та за погодженням із Засновником.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Заклад має право:</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самостійно розробляти та затверджувати освітні програми для забезпечення освітнього процесу</w:t>
      </w:r>
      <w:r>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здійснювати освітній процес за наскрізними освітніми програмами;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реалізовувати освітні та мистецькі проекти;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надавати платні додаткові освітні та інші послуги на договірних засадах;</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брати</w:t>
      </w:r>
      <w:r w:rsidR="00B83BB1">
        <w:rPr>
          <w:rFonts w:ascii="Times New Roman" w:eastAsia="Times New Roman" w:hAnsi="Times New Roman" w:cs="Times New Roman"/>
          <w:color w:val="000000"/>
          <w:sz w:val="24"/>
          <w:szCs w:val="24"/>
          <w:shd w:val="clear" w:color="auto" w:fill="FFFFFF"/>
        </w:rPr>
        <w:t xml:space="preserve"> участь у гранд</w:t>
      </w:r>
      <w:r w:rsidRPr="00054BC6">
        <w:rPr>
          <w:rFonts w:ascii="Times New Roman" w:eastAsia="Times New Roman" w:hAnsi="Times New Roman" w:cs="Times New Roman"/>
          <w:color w:val="000000"/>
          <w:sz w:val="24"/>
          <w:szCs w:val="24"/>
          <w:shd w:val="clear" w:color="auto" w:fill="FFFFFF"/>
        </w:rPr>
        <w:t>ових програмах та проектах;</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входити (зокрема через своїх представників) до асоціацій, інших професійних та громадських об'єднань або створювати такі організації;</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бути базою для реалізації практичної підготовки педагогічних кадрів закладами фахової передвищої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бути базою для проведення заходів з підвищення кваліфікації педагогічних працівників мистецьких шкіл;</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C2086F" w:rsidRPr="00054BC6" w:rsidRDefault="00C2086F" w:rsidP="00C2086F">
      <w:pPr>
        <w:numPr>
          <w:ilvl w:val="0"/>
          <w:numId w:val="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здійснювати іншу діяльність, не заборонену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Заклад зобов'язаний:</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надавати здобувачам якісні мистецько-освітні послуги, забезпечувати якість початкової мистецької освіти;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виконувати стандарти початкової мистецької освіти, затверджені Міністерством культури та інформаційної політики України;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створювати умови для реалізації індивідуальних освітніх траєкторій здобувачів у межах освітніх програм, їхнього набуття відповідних компетентностей;</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створювати і впроваджувати систему внутрішнього забезпечення якості освіти;</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дотримуватися вимог законодавства України з питань господарської та фінансової діяльності;</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забезпечувати реалізацію вимог законодавства України </w:t>
      </w:r>
      <w:r w:rsidRPr="00054BC6">
        <w:rPr>
          <w:rFonts w:ascii="Times New Roman" w:eastAsia="Times New Roman" w:hAnsi="Times New Roman" w:cs="Times New Roman"/>
          <w:b/>
          <w:color w:val="000000"/>
          <w:sz w:val="24"/>
          <w:szCs w:val="24"/>
          <w:shd w:val="clear" w:color="auto" w:fill="FFFFFF"/>
        </w:rPr>
        <w:t xml:space="preserve">з </w:t>
      </w:r>
      <w:r w:rsidRPr="00054BC6">
        <w:rPr>
          <w:rFonts w:ascii="Times New Roman" w:eastAsia="Times New Roman" w:hAnsi="Times New Roman" w:cs="Times New Roman"/>
          <w:color w:val="000000"/>
          <w:sz w:val="24"/>
          <w:szCs w:val="24"/>
          <w:shd w:val="clear" w:color="auto" w:fill="FFFFFF"/>
        </w:rPr>
        <w:t>питань оплати праці та підвищення кваліфікації педагогічних та інших працівників;</w:t>
      </w:r>
    </w:p>
    <w:p w:rsidR="00C2086F" w:rsidRPr="00054BC6" w:rsidRDefault="00C2086F" w:rsidP="00C2086F">
      <w:pPr>
        <w:numPr>
          <w:ilvl w:val="0"/>
          <w:numId w:val="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здійснювати інші обов'язки, передбачені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Педагогічна рада Закладу здійснює планування діяльності Закладу, зокрема розробляє стратегію (перспективний план) розвитку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1</w:t>
      </w:r>
      <w:r w:rsidRPr="00054BC6">
        <w:rPr>
          <w:rFonts w:ascii="Times New Roman" w:eastAsia="Times New Roman" w:hAnsi="Times New Roman" w:cs="Times New Roman"/>
          <w:color w:val="000000"/>
          <w:sz w:val="24"/>
          <w:szCs w:val="24"/>
          <w:shd w:val="clear" w:color="auto" w:fill="FFFFFF"/>
        </w:rPr>
        <w:t>. Заклад здійснює заходи щодо своєї прозорості та інформаційної відкритості у межах, передбачених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2.1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Заклад подає статистичну звітність за формами та у строки, визначені законодавством України.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3. Управління Закладом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3.1. Управління Закладом в межах повноважень, визначених законодавством України та статутом, здійснюють: </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Засновник (</w:t>
      </w:r>
      <w:r w:rsidR="00B83BB1">
        <w:rPr>
          <w:rFonts w:ascii="Times New Roman" w:eastAsia="Times New Roman" w:hAnsi="Times New Roman" w:cs="Times New Roman"/>
          <w:color w:val="000000"/>
          <w:sz w:val="24"/>
          <w:szCs w:val="24"/>
          <w:shd w:val="clear" w:color="auto" w:fill="FFFFFF"/>
          <w:lang w:val="uk-UA"/>
        </w:rPr>
        <w:t>Озернянська сільська рада</w:t>
      </w:r>
      <w:r w:rsidR="007B4771">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rPr>
        <w:t xml:space="preserve"> Засновник здійснює свої права на управління Закладом безпосередньо або чере</w:t>
      </w:r>
      <w:r w:rsidR="007B4771">
        <w:rPr>
          <w:rFonts w:ascii="Times New Roman" w:eastAsia="Times New Roman" w:hAnsi="Times New Roman" w:cs="Times New Roman"/>
          <w:color w:val="000000"/>
          <w:sz w:val="24"/>
          <w:szCs w:val="24"/>
          <w:shd w:val="clear" w:color="auto" w:fill="FFFFFF"/>
        </w:rPr>
        <w:t>з уповноважений орган</w:t>
      </w:r>
      <w:r w:rsidR="007B4771">
        <w:rPr>
          <w:rFonts w:ascii="Times New Roman" w:eastAsia="Times New Roman" w:hAnsi="Times New Roman" w:cs="Times New Roman"/>
          <w:color w:val="000000"/>
          <w:sz w:val="24"/>
          <w:szCs w:val="24"/>
          <w:shd w:val="clear" w:color="auto" w:fill="FFFFFF"/>
          <w:lang w:val="uk-UA"/>
        </w:rPr>
        <w:t xml:space="preserve"> </w:t>
      </w:r>
      <w:r w:rsidR="007B4771">
        <w:rPr>
          <w:rFonts w:ascii="Times New Roman" w:eastAsia="Times New Roman" w:hAnsi="Times New Roman" w:cs="Times New Roman"/>
          <w:color w:val="000000"/>
          <w:sz w:val="24"/>
          <w:szCs w:val="24"/>
          <w:shd w:val="clear" w:color="auto" w:fill="FFFFFF"/>
        </w:rPr>
        <w:t>- відділ освіти, культури, молоді та спорту Озернянської сіль</w:t>
      </w:r>
      <w:r w:rsidRPr="00054BC6">
        <w:rPr>
          <w:rFonts w:ascii="Times New Roman" w:eastAsia="Times New Roman" w:hAnsi="Times New Roman" w:cs="Times New Roman"/>
          <w:color w:val="000000"/>
          <w:sz w:val="24"/>
          <w:szCs w:val="24"/>
          <w:shd w:val="clear" w:color="auto" w:fill="FFFFFF"/>
          <w:lang w:val="uk-UA"/>
        </w:rPr>
        <w:t>ської ради</w:t>
      </w:r>
      <w:r w:rsidRPr="00054BC6">
        <w:rPr>
          <w:rFonts w:ascii="Times New Roman" w:eastAsia="Times New Roman" w:hAnsi="Times New Roman" w:cs="Times New Roman"/>
          <w:color w:val="000000"/>
          <w:sz w:val="24"/>
          <w:szCs w:val="24"/>
          <w:shd w:val="clear" w:color="auto" w:fill="FFFFFF"/>
        </w:rPr>
        <w:t>;</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lastRenderedPageBreak/>
        <w:t>к</w:t>
      </w:r>
      <w:r w:rsidRPr="00054BC6">
        <w:rPr>
          <w:rFonts w:ascii="Times New Roman" w:eastAsia="Times New Roman" w:hAnsi="Times New Roman" w:cs="Times New Roman"/>
          <w:color w:val="000000"/>
          <w:sz w:val="24"/>
          <w:szCs w:val="24"/>
          <w:shd w:val="clear" w:color="auto" w:fill="FFFFFF"/>
        </w:rPr>
        <w:t>ерівник (директор);</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олегіальний орган управління (педагогічна рада).</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олегіальний орган громадського самоврядування.</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іклувальна рада (у разі створення).</w:t>
      </w:r>
    </w:p>
    <w:p w:rsidR="00C2086F" w:rsidRPr="00054BC6" w:rsidRDefault="00C2086F" w:rsidP="00C2086F">
      <w:pPr>
        <w:numPr>
          <w:ilvl w:val="0"/>
          <w:numId w:val="4"/>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органи, передбачені Законом України «Про позашкільну освіту».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3.2. Засновник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затверджує Статут Закладу та зміни до нього, здійснює контроль за його дотриманням;</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укладає строковий трудовий договір (контракт) з керівником Закладу, призначеним у порядку, встановле</w:t>
      </w:r>
      <w:r>
        <w:rPr>
          <w:rFonts w:ascii="Times New Roman" w:eastAsia="Times New Roman" w:hAnsi="Times New Roman" w:cs="Times New Roman"/>
          <w:color w:val="000000"/>
          <w:sz w:val="24"/>
          <w:szCs w:val="24"/>
          <w:shd w:val="clear" w:color="auto" w:fill="FFFFFF"/>
        </w:rPr>
        <w:t xml:space="preserve">ному законодавством України та </w:t>
      </w:r>
      <w:r>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 розриває його з підстав та у порядку, які визначені законодавством України та статутом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здійснює контроль за фінансово-господарською діяльністю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створення у Закладі умов для інклюзивної мистецької освіти початкового рівня;</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доступ громадян до початкової мистецької освіти шляхом відкриття, утримання, матеріально-технічного забезпечення та фінансування закладу, його філій та класів, відповідно до освітніх, культурних та духовних потреб;</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компенсує витрати на навчання пільгових категорій громадян відповідно до законодавства України;</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забезпечує соціальний захист здобувачів початкової мистецької освіти, педагогічних працівників та інших працівників Закладу.</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у разі реорганізації чи ліквідації Закладу забезпечує здобувачам початкової мистецької освіти можливість продовжити навчання в іншій мистецькій школі;</w:t>
      </w:r>
    </w:p>
    <w:p w:rsidR="00C2086F" w:rsidRPr="00054BC6" w:rsidRDefault="00C2086F" w:rsidP="00C2086F">
      <w:pPr>
        <w:numPr>
          <w:ilvl w:val="0"/>
          <w:numId w:val="5"/>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реалізує інші права, передбачені законодавством України та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Безпосереднє управління Закладом здійснює його керівник</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директор, який забезпечує освітню, фінансово-господарську та іншу діяльність Закладу та представляє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w:t>
      </w:r>
      <w:r>
        <w:rPr>
          <w:rFonts w:ascii="Times New Roman" w:eastAsia="Times New Roman" w:hAnsi="Times New Roman" w:cs="Times New Roman"/>
          <w:color w:val="000000"/>
          <w:sz w:val="24"/>
          <w:szCs w:val="24"/>
          <w:shd w:val="clear" w:color="auto" w:fill="FFFFFF"/>
        </w:rPr>
        <w:t xml:space="preserve">ених законодавством України та </w:t>
      </w:r>
      <w:r>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themeColor="text1"/>
          <w:sz w:val="24"/>
          <w:szCs w:val="24"/>
          <w:shd w:val="clear" w:color="auto" w:fill="FFFFFF"/>
        </w:rPr>
      </w:pPr>
      <w:r w:rsidRPr="00054BC6">
        <w:rPr>
          <w:rFonts w:ascii="Times New Roman" w:hAnsi="Times New Roman" w:cs="Times New Roman"/>
          <w:color w:val="000000" w:themeColor="text1"/>
          <w:sz w:val="24"/>
          <w:szCs w:val="24"/>
          <w:shd w:val="clear" w:color="auto" w:fill="FFFFFF"/>
        </w:rPr>
        <w:t xml:space="preserve">Директор </w:t>
      </w:r>
      <w:r w:rsidRPr="00054BC6">
        <w:rPr>
          <w:rFonts w:ascii="Times New Roman" w:hAnsi="Times New Roman" w:cs="Times New Roman"/>
          <w:color w:val="000000" w:themeColor="text1"/>
          <w:sz w:val="24"/>
          <w:szCs w:val="24"/>
          <w:shd w:val="clear" w:color="auto" w:fill="FFFFFF"/>
          <w:lang w:val="uk-UA"/>
        </w:rPr>
        <w:t>Закладу</w:t>
      </w:r>
      <w:r w:rsidRPr="00054BC6">
        <w:rPr>
          <w:rFonts w:ascii="Times New Roman" w:hAnsi="Times New Roman" w:cs="Times New Roman"/>
          <w:color w:val="000000" w:themeColor="text1"/>
          <w:sz w:val="24"/>
          <w:szCs w:val="24"/>
          <w:shd w:val="clear" w:color="auto" w:fill="FFFFFF"/>
        </w:rPr>
        <w:t xml:space="preserve"> призначається </w:t>
      </w:r>
      <w:r w:rsidRPr="00054BC6">
        <w:rPr>
          <w:rFonts w:ascii="Times New Roman" w:hAnsi="Times New Roman" w:cs="Times New Roman"/>
          <w:color w:val="000000" w:themeColor="text1"/>
          <w:sz w:val="24"/>
          <w:szCs w:val="24"/>
          <w:shd w:val="clear" w:color="auto" w:fill="FFFFFF"/>
          <w:lang w:val="uk-UA"/>
        </w:rPr>
        <w:t>З</w:t>
      </w:r>
      <w:r w:rsidRPr="00054BC6">
        <w:rPr>
          <w:rFonts w:ascii="Times New Roman" w:hAnsi="Times New Roman" w:cs="Times New Roman"/>
          <w:color w:val="000000" w:themeColor="text1"/>
          <w:sz w:val="24"/>
          <w:szCs w:val="24"/>
          <w:shd w:val="clear" w:color="auto" w:fill="FFFFFF"/>
        </w:rPr>
        <w:t>асновником</w:t>
      </w:r>
      <w:r w:rsidR="005660FA">
        <w:rPr>
          <w:rFonts w:ascii="Times New Roman" w:hAnsi="Times New Roman" w:cs="Times New Roman"/>
          <w:color w:val="000000" w:themeColor="text1"/>
          <w:sz w:val="24"/>
          <w:szCs w:val="24"/>
          <w:shd w:val="clear" w:color="auto" w:fill="FFFFFF"/>
          <w:lang w:val="uk-UA"/>
        </w:rPr>
        <w:t xml:space="preserve"> (уповноваженим органом)</w:t>
      </w:r>
      <w:r w:rsidR="00DC70BF">
        <w:rPr>
          <w:rFonts w:ascii="Times New Roman" w:hAnsi="Times New Roman" w:cs="Times New Roman"/>
          <w:color w:val="000000" w:themeColor="text1"/>
          <w:sz w:val="24"/>
          <w:szCs w:val="24"/>
          <w:shd w:val="clear" w:color="auto" w:fill="FFFFFF"/>
          <w:lang w:val="uk-UA"/>
        </w:rPr>
        <w:t xml:space="preserve"> на конкурсній основі</w:t>
      </w:r>
      <w:r w:rsidRPr="00054BC6">
        <w:rPr>
          <w:rFonts w:ascii="Times New Roman" w:hAnsi="Times New Roman" w:cs="Times New Roman"/>
          <w:color w:val="000000" w:themeColor="text1"/>
          <w:sz w:val="24"/>
          <w:szCs w:val="24"/>
          <w:shd w:val="clear" w:color="auto" w:fill="FFFFFF"/>
          <w:lang w:val="uk-UA"/>
        </w:rPr>
        <w:t>,</w:t>
      </w:r>
      <w:r w:rsidRPr="00054BC6">
        <w:rPr>
          <w:rFonts w:ascii="Times New Roman" w:hAnsi="Times New Roman" w:cs="Times New Roman"/>
          <w:color w:val="000000" w:themeColor="text1"/>
          <w:sz w:val="24"/>
          <w:szCs w:val="24"/>
          <w:shd w:val="clear" w:color="auto" w:fill="FFFFFF"/>
        </w:rPr>
        <w:t xml:space="preserve"> відповідно </w:t>
      </w:r>
      <w:r w:rsidRPr="00054BC6">
        <w:rPr>
          <w:rFonts w:ascii="Times New Roman" w:hAnsi="Times New Roman" w:cs="Times New Roman"/>
          <w:color w:val="000000" w:themeColor="text1"/>
          <w:sz w:val="24"/>
          <w:szCs w:val="24"/>
          <w:shd w:val="clear" w:color="auto" w:fill="FFFFFF"/>
          <w:lang w:val="uk-UA"/>
        </w:rPr>
        <w:t xml:space="preserve">до </w:t>
      </w:r>
      <w:r w:rsidRPr="00054BC6">
        <w:rPr>
          <w:rFonts w:ascii="Times New Roman" w:hAnsi="Times New Roman" w:cs="Times New Roman"/>
          <w:color w:val="000000" w:themeColor="text1"/>
          <w:sz w:val="24"/>
          <w:szCs w:val="24"/>
          <w:shd w:val="clear" w:color="auto" w:fill="FFFFFF"/>
        </w:rPr>
        <w:t>Закону України «Про освіту»</w:t>
      </w:r>
      <w:r w:rsidRPr="00054BC6">
        <w:rPr>
          <w:rFonts w:ascii="Times New Roman" w:hAnsi="Times New Roman" w:cs="Times New Roman"/>
          <w:color w:val="000000" w:themeColor="text1"/>
          <w:sz w:val="24"/>
          <w:szCs w:val="24"/>
          <w:shd w:val="clear" w:color="auto" w:fill="FFFFFF"/>
          <w:lang w:val="uk-UA"/>
        </w:rPr>
        <w:t xml:space="preserve">, вимог Засновника та </w:t>
      </w:r>
      <w:r w:rsidRPr="00054BC6">
        <w:rPr>
          <w:rFonts w:ascii="Times New Roman" w:hAnsi="Times New Roman" w:cs="Times New Roman"/>
          <w:color w:val="000000" w:themeColor="text1"/>
          <w:sz w:val="24"/>
          <w:szCs w:val="24"/>
          <w:shd w:val="clear" w:color="auto" w:fill="FFFFFF"/>
        </w:rPr>
        <w:t>статуту з числа претендентів, які вільно володіють державною мовою та мають вищу освіту. Додаткові кваліфікаційні вимоги до директора</w:t>
      </w:r>
      <w:r w:rsidRPr="00054BC6">
        <w:rPr>
          <w:rFonts w:ascii="Times New Roman" w:hAnsi="Times New Roman" w:cs="Times New Roman"/>
          <w:color w:val="000000" w:themeColor="text1"/>
          <w:sz w:val="24"/>
          <w:szCs w:val="24"/>
          <w:shd w:val="clear" w:color="auto" w:fill="FFFFFF"/>
          <w:lang w:val="uk-UA"/>
        </w:rPr>
        <w:t xml:space="preserve"> Закладу</w:t>
      </w:r>
      <w:r w:rsidRPr="00054BC6">
        <w:rPr>
          <w:rFonts w:ascii="Times New Roman" w:hAnsi="Times New Roman" w:cs="Times New Roman"/>
          <w:color w:val="000000" w:themeColor="text1"/>
          <w:sz w:val="24"/>
          <w:szCs w:val="24"/>
          <w:shd w:val="clear" w:color="auto" w:fill="FFFFFF"/>
        </w:rPr>
        <w:t xml:space="preserve"> та порядок його призначення визначаються</w:t>
      </w:r>
      <w:r w:rsidRPr="00054BC6">
        <w:rPr>
          <w:rFonts w:ascii="Times New Roman" w:hAnsi="Times New Roman" w:cs="Times New Roman"/>
          <w:color w:val="000000" w:themeColor="text1"/>
          <w:sz w:val="24"/>
          <w:szCs w:val="24"/>
          <w:shd w:val="clear" w:color="auto" w:fill="FFFFFF"/>
          <w:lang w:val="uk-UA"/>
        </w:rPr>
        <w:t xml:space="preserve"> </w:t>
      </w:r>
      <w:hyperlink r:id="rId5" w:tgtFrame="_blank" w:history="1">
        <w:r w:rsidRPr="00054BC6">
          <w:rPr>
            <w:rStyle w:val="a4"/>
            <w:rFonts w:ascii="Times New Roman" w:hAnsi="Times New Roman" w:cs="Times New Roman"/>
            <w:color w:val="000000" w:themeColor="text1"/>
            <w:sz w:val="24"/>
            <w:szCs w:val="24"/>
            <w:shd w:val="clear" w:color="auto" w:fill="FFFFFF"/>
          </w:rPr>
          <w:t>Законом України</w:t>
        </w:r>
      </w:hyperlink>
      <w:r w:rsidRPr="00054BC6">
        <w:rPr>
          <w:rFonts w:ascii="Times New Roman" w:hAnsi="Times New Roman" w:cs="Times New Roman"/>
          <w:color w:val="000000" w:themeColor="text1"/>
          <w:sz w:val="24"/>
          <w:szCs w:val="24"/>
          <w:shd w:val="clear" w:color="auto" w:fill="FFFFFF"/>
          <w:lang w:val="uk-UA"/>
        </w:rPr>
        <w:t xml:space="preserve"> </w:t>
      </w:r>
      <w:r w:rsidRPr="00054BC6">
        <w:rPr>
          <w:rFonts w:ascii="Times New Roman" w:hAnsi="Times New Roman" w:cs="Times New Roman"/>
          <w:color w:val="000000" w:themeColor="text1"/>
          <w:sz w:val="24"/>
          <w:szCs w:val="24"/>
          <w:shd w:val="clear" w:color="auto" w:fill="FFFFFF"/>
        </w:rPr>
        <w:t>«Про позашкільну освіту»</w:t>
      </w:r>
      <w:r w:rsidRPr="00054BC6">
        <w:rPr>
          <w:rFonts w:ascii="Times New Roman" w:hAnsi="Times New Roman" w:cs="Times New Roman"/>
          <w:color w:val="000000" w:themeColor="text1"/>
          <w:sz w:val="24"/>
          <w:szCs w:val="24"/>
          <w:shd w:val="clear" w:color="auto" w:fill="FFFFFF"/>
          <w:lang w:val="uk-UA"/>
        </w:rPr>
        <w:t>, с</w:t>
      </w:r>
      <w:r w:rsidRPr="00054BC6">
        <w:rPr>
          <w:rFonts w:ascii="Times New Roman" w:hAnsi="Times New Roman" w:cs="Times New Roman"/>
          <w:color w:val="000000" w:themeColor="text1"/>
          <w:sz w:val="24"/>
          <w:szCs w:val="24"/>
          <w:shd w:val="clear" w:color="auto" w:fill="FFFFFF"/>
        </w:rPr>
        <w:t xml:space="preserve">татутом </w:t>
      </w:r>
      <w:r w:rsidRPr="00054BC6">
        <w:rPr>
          <w:rFonts w:ascii="Times New Roman" w:hAnsi="Times New Roman" w:cs="Times New Roman"/>
          <w:color w:val="000000" w:themeColor="text1"/>
          <w:sz w:val="24"/>
          <w:szCs w:val="24"/>
          <w:shd w:val="clear" w:color="auto" w:fill="FFFFFF"/>
          <w:lang w:val="uk-UA"/>
        </w:rPr>
        <w:t>Закладу</w:t>
      </w:r>
      <w:r w:rsidRPr="00054BC6">
        <w:rPr>
          <w:rFonts w:ascii="Times New Roman" w:eastAsia="Times New Roman" w:hAnsi="Times New Roman" w:cs="Times New Roman"/>
          <w:color w:val="000000" w:themeColor="text1"/>
          <w:sz w:val="24"/>
          <w:szCs w:val="24"/>
          <w:shd w:val="clear" w:color="auto" w:fill="FFFFFF"/>
        </w:rPr>
        <w:t xml:space="preserve"> </w:t>
      </w:r>
      <w:r w:rsidRPr="00054BC6">
        <w:rPr>
          <w:rFonts w:ascii="Times New Roman" w:hAnsi="Times New Roman" w:cs="Times New Roman"/>
          <w:color w:val="000000" w:themeColor="text1"/>
          <w:sz w:val="24"/>
          <w:szCs w:val="24"/>
          <w:shd w:val="clear" w:color="auto" w:fill="FFFFFF"/>
        </w:rPr>
        <w:t>та іншими нормативно-правовими актами.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Директор у межах наданих йому повноважень:</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рганізовує діяльність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ирішує питання фінансово-господарської діяльності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абезпечує організацію освітнього процесу та здійснення контролю за виконанням освітніх программ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абезпечує функціонування внутрішньої системи забезпечення якості освіти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кладає договори про надання освітніх послуг із здобувачами або їх законними представниками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абезпечує умови для здійснення дієвого та відкритого громадського контролю за діяльністю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lastRenderedPageBreak/>
        <w:t>з</w:t>
      </w:r>
      <w:r w:rsidRPr="00054BC6">
        <w:rPr>
          <w:rFonts w:ascii="Times New Roman" w:eastAsia="Times New Roman" w:hAnsi="Times New Roman" w:cs="Times New Roman"/>
          <w:color w:val="000000"/>
          <w:sz w:val="24"/>
          <w:szCs w:val="24"/>
          <w:shd w:val="clear" w:color="auto" w:fill="FFFFFF"/>
        </w:rPr>
        <w:t>дійснює кадрову політику Закладу, призначає на посади та звільняє з посад заступників директора, педагогічних та інших працівників Закладу, визначає їх функціональні обов'язки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атверджує план прийому учнів до Закладу на відповідний рік</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становлює розміри плати за навчання в порядку, визначеному законодавством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идає у межах своєї компетенції накази та розпорядження і контролює їх виконання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прияє та створює умови для діяльності органів самоврядування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 xml:space="preserve">водить у дію та забезпечує реалізацію рішень адміністрації Закладу щодо встановлення надбавок, доплат, премій, матеріальної допомоги працівникам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відповідно до законодавства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прияє створенню безпечних умов навчання та праці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атверджує стратегію (перспективний план) розвитку Закладу та освітні програми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6"/>
        </w:numPr>
        <w:spacing w:after="0" w:line="240" w:lineRule="auto"/>
        <w:ind w:firstLine="142"/>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дійснює інші повноваження, передбачені законодавством України та статутом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3.5.</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Педагогічна рада Закладу:</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планує роботу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розробляє стратегію (перспективний план) розвитку Закладу</w:t>
      </w:r>
      <w:r w:rsidRPr="00054BC6">
        <w:rPr>
          <w:rFonts w:ascii="Times New Roman" w:eastAsia="Times New Roman" w:hAnsi="Times New Roman" w:cs="Times New Roman"/>
          <w:color w:val="000000"/>
          <w:sz w:val="24"/>
          <w:szCs w:val="24"/>
          <w:shd w:val="clear" w:color="auto" w:fill="FFFFFF"/>
          <w:lang w:val="uk-UA"/>
        </w:rPr>
        <w:t xml:space="preserve">; </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хвалює освітню програму Закладу та оцінює результативність її  виконання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заслуховує та обговорює доповіді, звіти керівника Закладу, його заступників, керівників відділень, відділів та окремих педагогічних працівників щодо стану освітнього процесу і методичної роботи в Закладі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 xml:space="preserve">риймає рішення щодо видачі документів про початкову мистецьку освіту, переведення учнів у наступний клас, залишення на повторний рік навчання, призначення переіспитів, відрахування учнів із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озглядає актуальні питання організації, забезпечення та розвитку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хвалює рішення щодо відзначення, морального та матеріального заохочення учнів, працівників Закладу та інших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озглядає питання щодо відповідальності учнів, працівників Закладу та інших учасників освітнього процесу за невиконання ними своїх обов'язків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м</w:t>
      </w:r>
      <w:r w:rsidRPr="00054BC6">
        <w:rPr>
          <w:rFonts w:ascii="Times New Roman" w:eastAsia="Times New Roman" w:hAnsi="Times New Roman" w:cs="Times New Roman"/>
          <w:color w:val="000000"/>
          <w:sz w:val="24"/>
          <w:szCs w:val="24"/>
          <w:shd w:val="clear" w:color="auto" w:fill="FFFFFF"/>
        </w:rPr>
        <w:t>ає право ініціювати проведення позапланового інституційного аудиту та громадської акредитації Закладу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7"/>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 xml:space="preserve">озглядає інші питання, віднесені законом та/або </w:t>
      </w: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татутом Закладу до її повноважень.</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Рішення педагогічної ради вводяться у дію наказом директора Закладу. Робота педагогічної ради проводиться відповідно до потреб школи. Обов'язковим є проведення засідань педагогічної ради на початку та в кінці навчального року.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00231A4F">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Вищим колегіальним органом громадського самоврядування Закладу є загальні збори колективу.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3.</w:t>
      </w:r>
      <w:r w:rsidR="00231A4F">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Повноваження, засади формування та діяльності загальних зборів колективу визначаються законодавством України та статутом Закладу.</w:t>
      </w:r>
    </w:p>
    <w:p w:rsidR="00C2086F" w:rsidRDefault="00231A4F" w:rsidP="00C2086F">
      <w:pPr>
        <w:spacing w:after="0" w:line="240" w:lineRule="auto"/>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3.8</w:t>
      </w:r>
      <w:r w:rsidR="00C2086F" w:rsidRPr="00054BC6">
        <w:rPr>
          <w:rFonts w:ascii="Times New Roman" w:eastAsia="Times New Roman" w:hAnsi="Times New Roman" w:cs="Times New Roman"/>
          <w:color w:val="000000"/>
          <w:sz w:val="24"/>
          <w:szCs w:val="24"/>
          <w:shd w:val="clear" w:color="auto" w:fill="FFFFFF"/>
        </w:rPr>
        <w:t>. Загальні збори колективу мають права, визначені Законом України “Про позашкільну освіту“ та/або статутом Закладу та інші права, не заборонені законодавством України.</w:t>
      </w:r>
    </w:p>
    <w:p w:rsidR="00231A4F" w:rsidRPr="00054BC6" w:rsidRDefault="00231A4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4. Учасники освітнього процесу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4.1.</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Учасниками освітнього процесу у Закладі є:</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добувачі початкової мистецької освіти – учні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едагогічні працівники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атьки учнів або їхні законні представники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працівники, залучені до провадження освітнього процесу.</w:t>
      </w:r>
    </w:p>
    <w:p w:rsidR="00C2086F" w:rsidRPr="00054BC6" w:rsidRDefault="00C2086F" w:rsidP="00C2086F">
      <w:pPr>
        <w:numPr>
          <w:ilvl w:val="0"/>
          <w:numId w:val="9"/>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особи, залучені до освітнього процесу у порядку, визначеному статутом Закладу</w:t>
      </w:r>
      <w:r w:rsidRPr="00054BC6">
        <w:rPr>
          <w:rFonts w:ascii="Times New Roman" w:eastAsia="Times New Roman" w:hAnsi="Times New Roman" w:cs="Times New Roman"/>
          <w:color w:val="000000"/>
          <w:sz w:val="24"/>
          <w:szCs w:val="24"/>
          <w:shd w:val="clear" w:color="auto" w:fill="FFFFFF"/>
          <w:lang w:val="uk-UA"/>
        </w:rPr>
        <w:t>,</w:t>
      </w:r>
      <w:r w:rsidRPr="00054BC6">
        <w:rPr>
          <w:rFonts w:ascii="Times New Roman" w:eastAsia="Times New Roman" w:hAnsi="Times New Roman" w:cs="Times New Roman"/>
          <w:color w:val="000000"/>
          <w:sz w:val="24"/>
          <w:szCs w:val="24"/>
          <w:shd w:val="clear" w:color="auto" w:fill="FFFFFF"/>
        </w:rPr>
        <w:t xml:space="preserve">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4.2. Права та обов'язки учнів визначаються законодавством України та статутом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4.3. Учень має право на:</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оступ до початкової мистецької освіти відповідно до його запитів, здібностей, обдарувань, уподобань та інтересів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я</w:t>
      </w:r>
      <w:r w:rsidRPr="00054BC6">
        <w:rPr>
          <w:rFonts w:ascii="Times New Roman" w:eastAsia="Times New Roman" w:hAnsi="Times New Roman" w:cs="Times New Roman"/>
          <w:color w:val="000000"/>
          <w:sz w:val="24"/>
          <w:szCs w:val="24"/>
          <w:shd w:val="clear" w:color="auto" w:fill="FFFFFF"/>
        </w:rPr>
        <w:t xml:space="preserve">кісні освітні послуги, здобуття початкової мистецької освіти за одним або кількома підрівнями та відповідним спрямуванням у межах освітніх програм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праведливе та об'єктивне оцінювання його результатів навчання та відзначення успіхів у навчанні та мистецькій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вободу творчості, культурної та мистецької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езпечні та нешкідливі умови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овагу до людської гідності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 xml:space="preserve">ористування бібліотекою, навчальною, культурною, побутовою, оздоровчою інфраструктурою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та послугами її структурних підрозділів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оступ до інформаційних ресурсів і комунікацій, які використовують в освітньому процесі та науковій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о</w:t>
      </w:r>
      <w:r w:rsidRPr="00054BC6">
        <w:rPr>
          <w:rFonts w:ascii="Times New Roman" w:eastAsia="Times New Roman" w:hAnsi="Times New Roman" w:cs="Times New Roman"/>
          <w:color w:val="000000"/>
          <w:sz w:val="24"/>
          <w:szCs w:val="24"/>
          <w:shd w:val="clear" w:color="auto" w:fill="FFFFFF"/>
        </w:rPr>
        <w:t>собисту або через своїх законних представників участь у громадському самоврядуванні та управлінні мистецькою школою</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0"/>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нші необхідні умови для здобуття освіти, зокрема для осіб з особливими освітніми потребами та із соціально незахищених верств населення.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4.4. Учні користуються правом переведення в межах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 від викладача до викладача або з фаху на фах (з одної групи до іншої) та переведення до іншого закладу за наявності вільних місць та</w:t>
      </w:r>
      <w:r w:rsidRPr="00054BC6">
        <w:rPr>
          <w:rFonts w:ascii="Times New Roman" w:eastAsia="Times New Roman" w:hAnsi="Times New Roman" w:cs="Times New Roman"/>
          <w:color w:val="000000"/>
          <w:sz w:val="24"/>
          <w:szCs w:val="24"/>
          <w:shd w:val="clear" w:color="auto" w:fill="FFFFFF"/>
          <w:lang w:val="uk-UA"/>
        </w:rPr>
        <w:t xml:space="preserve"> у</w:t>
      </w:r>
      <w:r w:rsidRPr="00054BC6">
        <w:rPr>
          <w:rFonts w:ascii="Times New Roman" w:eastAsia="Times New Roman" w:hAnsi="Times New Roman" w:cs="Times New Roman"/>
          <w:color w:val="000000"/>
          <w:sz w:val="24"/>
          <w:szCs w:val="24"/>
          <w:shd w:val="clear" w:color="auto" w:fill="FFFFFF"/>
        </w:rPr>
        <w:t xml:space="preserve"> відповідності програмним вимогам. Переведення здійснюються наказом директора.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4.5. Учень зобов'язаний:</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оважати гідність, права, свободи та законні інтереси всіх учасників освітнього процесу, дотримуватися етичних норм</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lastRenderedPageBreak/>
        <w:t>д</w:t>
      </w:r>
      <w:r w:rsidRPr="00054BC6">
        <w:rPr>
          <w:rFonts w:ascii="Times New Roman" w:eastAsia="Times New Roman" w:hAnsi="Times New Roman" w:cs="Times New Roman"/>
          <w:color w:val="000000"/>
          <w:sz w:val="24"/>
          <w:szCs w:val="24"/>
          <w:shd w:val="clear" w:color="auto" w:fill="FFFFFF"/>
        </w:rPr>
        <w:t xml:space="preserve">байливо та відповідально ставитися до власного здоров'я, здоров'я оточення, довкілля, майна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статуту Закладу, правил внутрішнього розпорядку, а також умов договору про надання освітніх послуг</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1"/>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чні мають також інші права та обов'язки, передбачені законодавством України та статутом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Учні мають також інші права та обов'язки, передбачені законодавством.</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Педагогічними працівниками Закладу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6</w:t>
      </w:r>
      <w:r w:rsidRPr="00054BC6">
        <w:rPr>
          <w:rFonts w:ascii="Times New Roman" w:eastAsia="Times New Roman" w:hAnsi="Times New Roman" w:cs="Times New Roman"/>
          <w:color w:val="000000"/>
          <w:sz w:val="24"/>
          <w:szCs w:val="24"/>
          <w:shd w:val="clear" w:color="auto" w:fill="FFFFFF"/>
        </w:rPr>
        <w:t>. Педагогічний працівник Закладу має право на:</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а</w:t>
      </w:r>
      <w:r w:rsidRPr="00054BC6">
        <w:rPr>
          <w:rFonts w:ascii="Times New Roman" w:eastAsia="Times New Roman" w:hAnsi="Times New Roman" w:cs="Times New Roman"/>
          <w:color w:val="000000"/>
          <w:sz w:val="24"/>
          <w:szCs w:val="24"/>
          <w:shd w:val="clear" w:color="auto" w:fill="FFFFFF"/>
        </w:rPr>
        <w:t>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едагогічну ініціативу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р</w:t>
      </w:r>
      <w:r w:rsidRPr="00054BC6">
        <w:rPr>
          <w:rFonts w:ascii="Times New Roman" w:eastAsia="Times New Roman" w:hAnsi="Times New Roman" w:cs="Times New Roman"/>
          <w:color w:val="000000"/>
          <w:sz w:val="24"/>
          <w:szCs w:val="24"/>
          <w:shd w:val="clear" w:color="auto" w:fill="FFFFFF"/>
        </w:rPr>
        <w:t>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 xml:space="preserve">ористування бібліотекою, навчальною, виробничою, культурною, побутовою, оздоровчою інфраструктурою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та послугами її структурних підрозділів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роходження сертифікації відповідно д</w:t>
      </w:r>
      <w:r w:rsidRPr="00054BC6">
        <w:rPr>
          <w:rFonts w:ascii="Times New Roman" w:eastAsia="Times New Roman" w:hAnsi="Times New Roman" w:cs="Times New Roman"/>
          <w:color w:val="000000"/>
          <w:sz w:val="24"/>
          <w:szCs w:val="24"/>
          <w:shd w:val="clear" w:color="auto" w:fill="FFFFFF"/>
          <w:lang w:val="uk-UA"/>
        </w:rPr>
        <w:t xml:space="preserve">о </w:t>
      </w:r>
      <w:r w:rsidRPr="00054BC6">
        <w:rPr>
          <w:rFonts w:ascii="Times New Roman" w:eastAsia="Times New Roman" w:hAnsi="Times New Roman" w:cs="Times New Roman"/>
          <w:color w:val="000000"/>
          <w:sz w:val="24"/>
          <w:szCs w:val="24"/>
          <w:shd w:val="clear" w:color="auto" w:fill="FFFFFF"/>
        </w:rPr>
        <w:t>Відзначення успіхів у своїй професійній діяльності, справедливе та об'єктивне її оцінювання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ахист професійної честі та гідності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і</w:t>
      </w:r>
      <w:r w:rsidRPr="00054BC6">
        <w:rPr>
          <w:rFonts w:ascii="Times New Roman" w:eastAsia="Times New Roman" w:hAnsi="Times New Roman" w:cs="Times New Roman"/>
          <w:color w:val="000000"/>
          <w:sz w:val="24"/>
          <w:szCs w:val="24"/>
          <w:shd w:val="clear" w:color="auto" w:fill="FFFFFF"/>
        </w:rPr>
        <w:t xml:space="preserve">ндивідуальну освітню, творчу, мистецьку, наукову та іншу діяльність за межами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б</w:t>
      </w:r>
      <w:r w:rsidRPr="00054BC6">
        <w:rPr>
          <w:rFonts w:ascii="Times New Roman" w:eastAsia="Times New Roman" w:hAnsi="Times New Roman" w:cs="Times New Roman"/>
          <w:color w:val="000000"/>
          <w:sz w:val="24"/>
          <w:szCs w:val="24"/>
          <w:shd w:val="clear" w:color="auto" w:fill="FFFFFF"/>
        </w:rPr>
        <w:t>езпечні і нешкідливі умови праці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ідпустку відповідно до законодавства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часть у громадському самоврядуванні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numPr>
          <w:ilvl w:val="0"/>
          <w:numId w:val="12"/>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у</w:t>
      </w:r>
      <w:r w:rsidRPr="00054BC6">
        <w:rPr>
          <w:rFonts w:ascii="Times New Roman" w:eastAsia="Times New Roman" w:hAnsi="Times New Roman" w:cs="Times New Roman"/>
          <w:color w:val="000000"/>
          <w:sz w:val="24"/>
          <w:szCs w:val="24"/>
          <w:shd w:val="clear" w:color="auto" w:fill="FFFFFF"/>
        </w:rPr>
        <w:t xml:space="preserve">часть у роботі колегіальних органів управління </w:t>
      </w:r>
      <w:r w:rsidRPr="00054BC6">
        <w:rPr>
          <w:rFonts w:ascii="Times New Roman" w:eastAsia="Times New Roman" w:hAnsi="Times New Roman" w:cs="Times New Roman"/>
          <w:color w:val="000000"/>
          <w:sz w:val="24"/>
          <w:szCs w:val="24"/>
          <w:shd w:val="clear" w:color="auto" w:fill="FFFFFF"/>
          <w:lang w:val="uk-UA"/>
        </w:rPr>
        <w:t>Закладу;</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доступ до інформаційних ресурсів і комунікацій, що використовуються в освітньому процесі;</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відзначення успіхів у своїй професійній діяльності, справедливе та об'єктивне її оцінювання;</w:t>
      </w:r>
    </w:p>
    <w:p w:rsidR="00C2086F" w:rsidRPr="00054BC6" w:rsidRDefault="00C2086F" w:rsidP="00C2086F">
      <w:pPr>
        <w:pStyle w:val="a3"/>
        <w:numPr>
          <w:ilvl w:val="0"/>
          <w:numId w:val="12"/>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C2086F" w:rsidRPr="00054BC6" w:rsidRDefault="00C2086F" w:rsidP="00C2086F">
      <w:pPr>
        <w:pStyle w:val="a3"/>
        <w:numPr>
          <w:ilvl w:val="0"/>
          <w:numId w:val="14"/>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об’єднання у професійні спілки, участь в інших об’єднаннях громадян, діяльність яких не заборонена законодавством;</w:t>
      </w:r>
    </w:p>
    <w:p w:rsidR="00C2086F" w:rsidRPr="00054BC6" w:rsidRDefault="00C2086F" w:rsidP="00C2086F">
      <w:pPr>
        <w:pStyle w:val="a3"/>
        <w:numPr>
          <w:ilvl w:val="0"/>
          <w:numId w:val="14"/>
        </w:numPr>
        <w:spacing w:after="0" w:line="240" w:lineRule="auto"/>
        <w:ind w:left="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профеcійних свят, ювілейних дат тощо</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Педагогічні працівники зобов'язані:</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остійно підвищувати свій професійний і загальнокультурний рівні та педагогічну майстерність</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иконувати освітню програму для досягнення учнями передбачених нею результатів навчання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с</w:t>
      </w:r>
      <w:r w:rsidRPr="00054BC6">
        <w:rPr>
          <w:rFonts w:ascii="Times New Roman" w:eastAsia="Times New Roman" w:hAnsi="Times New Roman" w:cs="Times New Roman"/>
          <w:color w:val="000000"/>
          <w:sz w:val="24"/>
          <w:szCs w:val="24"/>
          <w:shd w:val="clear" w:color="auto" w:fill="FFFFFF"/>
        </w:rPr>
        <w:t>прияти розвитку здібностей учнів, формуванню навичок здорового способу життя, дбати про їхнє фізичне і психічне здоров'я</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академічної доброчесності та забезпечувати її дотримання в освітньому процесі та в мистецькій діяльності</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роходити атестацію у порядку, визначеному Міністерством культури</w:t>
      </w:r>
      <w:r w:rsidRPr="00054BC6">
        <w:rPr>
          <w:rFonts w:ascii="Times New Roman" w:eastAsia="Times New Roman" w:hAnsi="Times New Roman" w:cs="Times New Roman"/>
          <w:color w:val="000000"/>
          <w:sz w:val="24"/>
          <w:szCs w:val="24"/>
          <w:shd w:val="clear" w:color="auto" w:fill="FFFFFF"/>
          <w:lang w:val="uk-UA"/>
        </w:rPr>
        <w:t xml:space="preserve"> та інформаційної політики</w:t>
      </w:r>
      <w:r w:rsidRPr="00054BC6">
        <w:rPr>
          <w:rFonts w:ascii="Times New Roman" w:eastAsia="Times New Roman" w:hAnsi="Times New Roman" w:cs="Times New Roman"/>
          <w:color w:val="000000"/>
          <w:sz w:val="24"/>
          <w:szCs w:val="24"/>
          <w:shd w:val="clear" w:color="auto" w:fill="FFFFFF"/>
        </w:rPr>
        <w:t xml:space="preserve">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педагогічної етики, поважати гідність, права, свободи і законні інтереси всіх учасників освітнього процессу</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н</w:t>
      </w:r>
      <w:r w:rsidRPr="00054BC6">
        <w:rPr>
          <w:rFonts w:ascii="Times New Roman" w:eastAsia="Times New Roman" w:hAnsi="Times New Roman" w:cs="Times New Roman"/>
          <w:color w:val="000000"/>
          <w:sz w:val="24"/>
          <w:szCs w:val="24"/>
          <w:shd w:val="clear" w:color="auto" w:fill="FFFFFF"/>
        </w:rPr>
        <w:t>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ф</w:t>
      </w:r>
      <w:r w:rsidRPr="00054BC6">
        <w:rPr>
          <w:rFonts w:ascii="Times New Roman" w:eastAsia="Times New Roman" w:hAnsi="Times New Roman" w:cs="Times New Roman"/>
          <w:color w:val="000000"/>
          <w:sz w:val="24"/>
          <w:szCs w:val="24"/>
          <w:shd w:val="clear" w:color="auto" w:fill="FFFFFF"/>
        </w:rPr>
        <w:t>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в</w:t>
      </w:r>
      <w:r w:rsidRPr="00054BC6">
        <w:rPr>
          <w:rFonts w:ascii="Times New Roman" w:eastAsia="Times New Roman" w:hAnsi="Times New Roman" w:cs="Times New Roman"/>
          <w:color w:val="000000"/>
          <w:sz w:val="24"/>
          <w:szCs w:val="24"/>
          <w:shd w:val="clear" w:color="auto" w:fill="FFFFFF"/>
        </w:rPr>
        <w:t>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ф</w:t>
      </w:r>
      <w:r w:rsidRPr="00054BC6">
        <w:rPr>
          <w:rFonts w:ascii="Times New Roman" w:eastAsia="Times New Roman" w:hAnsi="Times New Roman" w:cs="Times New Roman"/>
          <w:color w:val="000000"/>
          <w:sz w:val="24"/>
          <w:szCs w:val="24"/>
          <w:shd w:val="clear" w:color="auto" w:fill="FFFFFF"/>
        </w:rPr>
        <w:t>ормувати в учнів прагнення до взаєморозуміння, миру, злагоди між усіма народами, етнічними, національними, релігійними группами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отримуватися Статуту та правил внутрішнього розпорядку Закладу, виконувати свої посадові обов'язки</w:t>
      </w:r>
      <w:r w:rsidRPr="00054BC6">
        <w:rPr>
          <w:rFonts w:ascii="Times New Roman" w:eastAsia="Times New Roman" w:hAnsi="Times New Roman" w:cs="Times New Roman"/>
          <w:color w:val="000000"/>
          <w:sz w:val="24"/>
          <w:szCs w:val="24"/>
          <w:shd w:val="clear" w:color="auto" w:fill="FFFFFF"/>
          <w:lang w:val="uk-UA"/>
        </w:rPr>
        <w:t>;</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п</w:t>
      </w:r>
      <w:r w:rsidRPr="00054BC6">
        <w:rPr>
          <w:rFonts w:ascii="Times New Roman" w:eastAsia="Times New Roman" w:hAnsi="Times New Roman" w:cs="Times New Roman"/>
          <w:color w:val="000000"/>
          <w:sz w:val="24"/>
          <w:szCs w:val="24"/>
          <w:shd w:val="clear" w:color="auto" w:fill="FFFFFF"/>
        </w:rPr>
        <w:t>роводити роботу для залучення дітей та юнацтва до занять мистецтвом;</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брати участь у роботі педагогічної ради, методичних об’єднань, відділень,  відділів, нарад, зборів, у заходах, пов’язаних з організацією освітнього процесу;</w:t>
      </w:r>
    </w:p>
    <w:p w:rsidR="00C2086F" w:rsidRPr="00054BC6" w:rsidRDefault="00C2086F" w:rsidP="00C2086F">
      <w:pPr>
        <w:numPr>
          <w:ilvl w:val="0"/>
          <w:numId w:val="13"/>
        </w:num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виконувати накази і розпорядження керівників закладу, органів державного управління, до сфери управління яких належить заклад.</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Викладачі, концертмейстери закладу працюють відповідно до розкладу занять, затвердженого директором або заступником директора з навчальної роботи.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Педагогічні працівники мають також інші права та обов'язки, передбачені законодавством, колективним договором, трудовим договором та/або Статутом Закладу.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Загальні вимоги до освіти та професійної кваліфікації педагогічного працівника Закладу визначаються законодавством України. Специфічні кваліфікаційні вимоги до педагогічних працівників Закладу встановлюються законодавством, зокрема професійним стандартом (за наявності) до відповідних посад педагогічних працівників.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4.</w:t>
      </w:r>
      <w:r w:rsidRPr="00054BC6">
        <w:rPr>
          <w:rFonts w:ascii="Times New Roman" w:eastAsia="Times New Roman" w:hAnsi="Times New Roman" w:cs="Times New Roman"/>
          <w:color w:val="000000"/>
          <w:sz w:val="24"/>
          <w:szCs w:val="24"/>
          <w:shd w:val="clear" w:color="auto" w:fill="FFFFFF"/>
          <w:lang w:val="uk-UA"/>
        </w:rPr>
        <w:t>10</w:t>
      </w:r>
      <w:r w:rsidRPr="00054BC6">
        <w:rPr>
          <w:rFonts w:ascii="Times New Roman" w:eastAsia="Times New Roman" w:hAnsi="Times New Roman" w:cs="Times New Roman"/>
          <w:color w:val="000000"/>
          <w:sz w:val="24"/>
          <w:szCs w:val="24"/>
          <w:shd w:val="clear" w:color="auto" w:fill="FFFFFF"/>
        </w:rPr>
        <w:t>. Обсяг педагогічного навантаження педагогічних працівників Закладу встановлюється керівником</w:t>
      </w:r>
      <w:r w:rsidRPr="00054BC6">
        <w:rPr>
          <w:rFonts w:ascii="Times New Roman" w:eastAsia="Times New Roman" w:hAnsi="Times New Roman" w:cs="Times New Roman"/>
          <w:color w:val="000000"/>
          <w:sz w:val="24"/>
          <w:szCs w:val="24"/>
          <w:shd w:val="clear" w:color="auto" w:fill="FFFFFF"/>
          <w:lang w:val="uk-UA"/>
        </w:rPr>
        <w:t xml:space="preserve"> Закладу</w:t>
      </w:r>
      <w:r w:rsidRPr="00054BC6">
        <w:rPr>
          <w:rFonts w:ascii="Times New Roman" w:eastAsia="Times New Roman" w:hAnsi="Times New Roman" w:cs="Times New Roman"/>
          <w:color w:val="000000"/>
          <w:sz w:val="24"/>
          <w:szCs w:val="24"/>
          <w:shd w:val="clear" w:color="auto" w:fill="FFFFFF"/>
        </w:rPr>
        <w:t xml:space="preserve"> згідно із законодавством України.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Норма годин на одну тарифну ставку викладача та концертмейстера Закладу становить 18 навчальних годин на тиждень.</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Оплата роботи здійснюється відповідно до обсягу педагогічного навантаження.</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Доплати за завідування відділами, відділеннями встановлюються у розмірах, визначених законодавством України.</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4.1</w:t>
      </w:r>
      <w:r w:rsidRPr="00054BC6">
        <w:rPr>
          <w:rFonts w:ascii="Times New Roman" w:eastAsia="Times New Roman" w:hAnsi="Times New Roman" w:cs="Times New Roman"/>
          <w:color w:val="000000"/>
          <w:sz w:val="24"/>
          <w:szCs w:val="24"/>
          <w:shd w:val="clear" w:color="auto" w:fill="FFFFFF"/>
          <w:lang w:val="uk-UA"/>
        </w:rPr>
        <w:t>1</w:t>
      </w:r>
      <w:r w:rsidRPr="00054BC6">
        <w:rPr>
          <w:rFonts w:ascii="Times New Roman" w:eastAsia="Times New Roman" w:hAnsi="Times New Roman" w:cs="Times New Roman"/>
          <w:color w:val="000000"/>
          <w:sz w:val="24"/>
          <w:szCs w:val="24"/>
          <w:shd w:val="clear" w:color="auto" w:fill="FFFFFF"/>
        </w:rPr>
        <w:t>.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w:t>
      </w:r>
      <w:r w:rsidR="0000530F">
        <w:rPr>
          <w:rFonts w:ascii="Times New Roman" w:eastAsia="Times New Roman" w:hAnsi="Times New Roman" w:cs="Times New Roman"/>
          <w:color w:val="000000"/>
          <w:sz w:val="24"/>
          <w:szCs w:val="24"/>
          <w:shd w:val="clear" w:color="auto" w:fill="FFFFFF"/>
          <w:lang w:val="uk-UA"/>
        </w:rPr>
        <w:t>ли</w:t>
      </w:r>
      <w:r w:rsidRPr="00054BC6">
        <w:rPr>
          <w:rFonts w:ascii="Times New Roman" w:eastAsia="Times New Roman" w:hAnsi="Times New Roman" w:cs="Times New Roman"/>
          <w:color w:val="000000"/>
          <w:sz w:val="24"/>
          <w:szCs w:val="24"/>
          <w:shd w:val="clear" w:color="auto" w:fill="FFFFFF"/>
        </w:rPr>
        <w:t>.</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 xml:space="preserve">4.12. </w:t>
      </w:r>
      <w:r w:rsidRPr="00054BC6">
        <w:rPr>
          <w:rFonts w:ascii="Times New Roman" w:eastAsia="Times New Roman" w:hAnsi="Times New Roman" w:cs="Times New Roman"/>
          <w:color w:val="000000"/>
          <w:sz w:val="24"/>
          <w:szCs w:val="24"/>
          <w:shd w:val="clear" w:color="auto" w:fill="FFFFFF"/>
        </w:rPr>
        <w:t>Батьки учнів або інші їхні законні представники мають право:</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обирати і бути обраними до органів громадського самоврядування закладу за їх наявності;</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звертатися до органів управління культурою, керівників закладу та органів громадського самоврядування закладу з питань навчання та виховання дітей;</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брати участь у заходах, спрямованих на поліпшення організації освітнього процесу та зміцнення матеріально-технічної бази закладу;</w:t>
      </w:r>
    </w:p>
    <w:p w:rsidR="00C2086F" w:rsidRPr="00054BC6" w:rsidRDefault="00C2086F" w:rsidP="00C2086F">
      <w:pPr>
        <w:pStyle w:val="a3"/>
        <w:numPr>
          <w:ilvl w:val="0"/>
          <w:numId w:val="15"/>
        </w:numPr>
        <w:spacing w:after="0" w:line="240" w:lineRule="auto"/>
        <w:ind w:left="0" w:firstLine="0"/>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захищати законні інтереси учнів в органах громадського самоврядування закладу та у відповідних державних, судових органах.</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rPr>
        <w:t>5. Організація освітнього процесу</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 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5.2. Зарахування учнів до Закладу може здійснюватися протягом навчального року як на без конкурсній основі, так і за конкурсом на підставі договору про надання освітніх послуг. До договору батьків або осіб, які їх замінюють, додається довідка медичного закладу про відсутність протипоказань до занять у закладі та копія свідоцтва про народження. У договорі обов’язково зазначаються права та обов’язки сторін, відповідальність сторін за невиконання обов’язків, передбачених договором, а також розмір та порядок внесення плати за навчання. Порядок i строки проведення вступних іспитів, прослуховувань і вимоги до учнів визначаються педагогічною радою закладу. Зарахування на навчання проводиться наказом директора Закладу.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5.3. Заклад проводить прийом учнів віком від 5 років.</w:t>
      </w:r>
      <w:r w:rsidRPr="00054BC6">
        <w:rPr>
          <w:rFonts w:ascii="Times New Roman" w:eastAsia="Times New Roman" w:hAnsi="Times New Roman" w:cs="Times New Roman"/>
          <w:sz w:val="24"/>
          <w:szCs w:val="24"/>
          <w:lang w:val="uk-UA"/>
        </w:rPr>
        <w:t xml:space="preserve"> </w:t>
      </w:r>
      <w:r w:rsidRPr="00054BC6">
        <w:rPr>
          <w:rFonts w:ascii="Times New Roman" w:eastAsia="Times New Roman" w:hAnsi="Times New Roman" w:cs="Times New Roman"/>
          <w:sz w:val="24"/>
          <w:szCs w:val="24"/>
        </w:rPr>
        <w:t xml:space="preserve">Для дітей дошкільного віку та підлітків термін навчання визначається за бажанням батьків або їхні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 освітні послуги, програми визначаються педагогічною радою і затверджуються директором закладу. Термін навчання відповідно до навчальних програм, затверджених Міністерством культури </w:t>
      </w:r>
      <w:r w:rsidRPr="00054BC6">
        <w:rPr>
          <w:rFonts w:ascii="Times New Roman" w:eastAsia="Times New Roman" w:hAnsi="Times New Roman" w:cs="Times New Roman"/>
          <w:sz w:val="24"/>
          <w:szCs w:val="24"/>
          <w:lang w:val="uk-UA"/>
        </w:rPr>
        <w:t xml:space="preserve">та інформаційної політики </w:t>
      </w:r>
      <w:r w:rsidRPr="00054BC6">
        <w:rPr>
          <w:rFonts w:ascii="Times New Roman" w:eastAsia="Times New Roman" w:hAnsi="Times New Roman" w:cs="Times New Roman"/>
          <w:sz w:val="24"/>
          <w:szCs w:val="24"/>
        </w:rPr>
        <w:t xml:space="preserve">України, або обраних закладом для організації освітнього процесу.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lastRenderedPageBreak/>
        <w:t>5.4. Документація Закладу, яка регламентує організацію та проведення освітнього процесу, ведеться за зразками і формами, затвердженими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w:t>
      </w:r>
      <w:r w:rsidRPr="00054BC6">
        <w:rPr>
          <w:rFonts w:ascii="Times New Roman" w:eastAsia="Times New Roman" w:hAnsi="Times New Roman" w:cs="Times New Roman"/>
          <w:sz w:val="24"/>
          <w:szCs w:val="24"/>
        </w:rPr>
        <w:t xml:space="preserve"> України</w:t>
      </w:r>
      <w:r w:rsidRPr="00054BC6">
        <w:rPr>
          <w:rFonts w:ascii="Times New Roman" w:eastAsia="Times New Roman" w:hAnsi="Times New Roman" w:cs="Times New Roman"/>
          <w:sz w:val="24"/>
          <w:szCs w:val="24"/>
          <w:lang w:val="uk-UA"/>
        </w:rPr>
        <w:t>,</w:t>
      </w:r>
      <w:r w:rsidRPr="00054BC6">
        <w:rPr>
          <w:rFonts w:ascii="Times New Roman" w:eastAsia="Times New Roman" w:hAnsi="Times New Roman" w:cs="Times New Roman"/>
          <w:sz w:val="24"/>
          <w:szCs w:val="24"/>
        </w:rPr>
        <w:t xml:space="preserve"> відповідно до вимог чинного законодавства.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5.5. Заклад подає статистичні звіти у відповідності до вимог органів державної статистики. </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sz w:val="24"/>
          <w:szCs w:val="24"/>
        </w:rPr>
        <w:t xml:space="preserve">5.6. Організація освітнього процесу в Закладі здійснюється відповідно до плану, який розробляється педагогічною радою та затверджується директором.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Закону України «Про позашкільну освіту».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Навчальний рік у закладі починається 1 вересня. 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Формування контингенту учнів, комплектування навчальних груп здійснюється у період з 1 до 15 вересня, що є робочим часом викладача. У канікулярні, вихідні, святкові та неробочі дні заклад може працювати за окремим планом, затвердженим директором </w:t>
      </w:r>
      <w:r w:rsidRPr="00054BC6">
        <w:rPr>
          <w:rFonts w:ascii="Times New Roman" w:eastAsia="Times New Roman" w:hAnsi="Times New Roman" w:cs="Times New Roman"/>
          <w:sz w:val="24"/>
          <w:szCs w:val="24"/>
          <w:lang w:val="uk-UA"/>
        </w:rPr>
        <w:t>З</w:t>
      </w:r>
      <w:r w:rsidRPr="00054BC6">
        <w:rPr>
          <w:rFonts w:ascii="Times New Roman" w:eastAsia="Times New Roman" w:hAnsi="Times New Roman" w:cs="Times New Roman"/>
          <w:sz w:val="24"/>
          <w:szCs w:val="24"/>
        </w:rPr>
        <w:t xml:space="preserve">акладу.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5.7. У період епідемій заклад може працювати за особливим режимом роботи, встановленим відповідним органом державної та виконавчої влади і затвердженим наказом директора закладу.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5.8. Заклад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w:t>
      </w:r>
      <w:r w:rsidRPr="00054BC6">
        <w:rPr>
          <w:rFonts w:ascii="Times New Roman" w:eastAsia="Times New Roman" w:hAnsi="Times New Roman" w:cs="Times New Roman"/>
          <w:color w:val="000000"/>
          <w:sz w:val="24"/>
          <w:szCs w:val="24"/>
          <w:shd w:val="clear" w:color="auto" w:fill="FFFFFF"/>
          <w:lang w:val="uk-UA"/>
        </w:rPr>
        <w:t xml:space="preserve">та інформаційної політики </w:t>
      </w:r>
      <w:r w:rsidRPr="00054BC6">
        <w:rPr>
          <w:rFonts w:ascii="Times New Roman" w:eastAsia="Times New Roman" w:hAnsi="Times New Roman" w:cs="Times New Roman"/>
          <w:color w:val="000000"/>
          <w:sz w:val="24"/>
          <w:szCs w:val="24"/>
          <w:shd w:val="clear" w:color="auto" w:fill="FFFFFF"/>
        </w:rPr>
        <w:t xml:space="preserve">України. 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може включатися корекційно-розвитковий складник.</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5.9. На підставі освітньої програми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xml:space="preserve"> складає та затверджує річний план роботи, навчальний план та розклад занять, які конкретизують організацію освітнього процесу.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Перерви між навчальними заняттями є робочим часом педагогічного працівника.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5.11. Освітній процес у Закладі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і здійснюється за освітніми програмами. Термін навчання учнів закладу визначається до Типових освітніх програм та навчальних планів, затверджених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054BC6">
        <w:rPr>
          <w:rFonts w:ascii="Times New Roman" w:eastAsia="Times New Roman" w:hAnsi="Times New Roman" w:cs="Times New Roman"/>
          <w:sz w:val="24"/>
          <w:szCs w:val="24"/>
        </w:rPr>
        <w:t xml:space="preserve"> або створених Закладом.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Заклад 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054BC6">
        <w:rPr>
          <w:rFonts w:ascii="Times New Roman" w:eastAsia="Times New Roman" w:hAnsi="Times New Roman" w:cs="Times New Roman"/>
          <w:sz w:val="24"/>
          <w:szCs w:val="24"/>
        </w:rPr>
        <w:t xml:space="preserve">.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lastRenderedPageBreak/>
        <w:t>5.12. Форми роботи, її види, перелік уроків</w:t>
      </w:r>
      <w:r w:rsidRPr="00054BC6">
        <w:rPr>
          <w:rFonts w:ascii="Times New Roman" w:eastAsia="Times New Roman" w:hAnsi="Times New Roman" w:cs="Times New Roman"/>
          <w:sz w:val="24"/>
          <w:szCs w:val="24"/>
          <w:lang w:val="uk-UA"/>
        </w:rPr>
        <w:t xml:space="preserve"> </w:t>
      </w:r>
      <w:r w:rsidRPr="00054BC6">
        <w:rPr>
          <w:rFonts w:ascii="Times New Roman" w:eastAsia="Times New Roman" w:hAnsi="Times New Roman" w:cs="Times New Roman"/>
          <w:sz w:val="24"/>
          <w:szCs w:val="24"/>
        </w:rPr>
        <w:t xml:space="preserve">(навчальних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w:t>
      </w:r>
    </w:p>
    <w:p w:rsidR="00C2086F" w:rsidRPr="00054BC6" w:rsidRDefault="00C2086F" w:rsidP="00C2086F">
      <w:pPr>
        <w:spacing w:after="0" w:line="240" w:lineRule="auto"/>
        <w:ind w:firstLine="708"/>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Освітній процес поєднує індивідуальні і колективні форми роботи: індивідуальні та групові уроки; репетиції; вистави, конкурси, фестивалі, олімпіади, концерти; лекції, бесіди, вікторини, екскурсії; позаурочні та позакласні заходи.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5.13. Строки проведення контрольних заходів (заліків, контрольних уроків, академічних концертів, іспитів, перегляд навчальних робіт, тощо) визначаються відділеннями та відділами  школи.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5.14. Основною формою роботи є урок. Тривалість одного уроку в музичній школі визначається освітніми програмами і навчальними планами, за якими працює заклад, з урахуванням психофізіологічного розвитку та допустимого навантаження для різних вікових категорій і становить для учнів: віком від 5 до 6 років – 30 хвилин; віком від 6 до 7 років – 35 хвилин; старшого віку – 45 хвилин. Кількість, тривалість та послідовність уроків і перерв між ними визначається розкладами, що затверджуються директором, або заступником директора з навчальної роботи.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5.15.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5.16. Нормативом для розрахунку навчальних годин є навчальний план, створений на підставі освітньої програми, обраної Закладом для організації освітнього процесу. </w:t>
      </w:r>
    </w:p>
    <w:p w:rsidR="0000530F"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5.17. Відділення у </w:t>
      </w:r>
      <w:r w:rsidRPr="00054BC6">
        <w:rPr>
          <w:rFonts w:ascii="Times New Roman" w:eastAsia="Times New Roman" w:hAnsi="Times New Roman" w:cs="Times New Roman"/>
          <w:sz w:val="24"/>
          <w:szCs w:val="24"/>
          <w:lang w:val="uk-UA"/>
        </w:rPr>
        <w:t>З</w:t>
      </w:r>
      <w:r w:rsidRPr="00054BC6">
        <w:rPr>
          <w:rFonts w:ascii="Times New Roman" w:eastAsia="Times New Roman" w:hAnsi="Times New Roman" w:cs="Times New Roman"/>
          <w:sz w:val="24"/>
          <w:szCs w:val="24"/>
        </w:rPr>
        <w:t xml:space="preserve">акладі створюються за мистецькими напрямами: </w:t>
      </w:r>
    </w:p>
    <w:p w:rsidR="0000530F" w:rsidRPr="00C663F0" w:rsidRDefault="0000530F" w:rsidP="00C2086F">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 </w:t>
      </w:r>
      <w:r w:rsidRPr="00C663F0">
        <w:rPr>
          <w:rFonts w:ascii="Times New Roman" w:eastAsia="Times New Roman" w:hAnsi="Times New Roman" w:cs="Times New Roman"/>
          <w:sz w:val="24"/>
          <w:szCs w:val="24"/>
          <w:lang w:val="uk-UA"/>
        </w:rPr>
        <w:t>музичний;</w:t>
      </w:r>
    </w:p>
    <w:p w:rsidR="0000530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w:t>
      </w:r>
      <w:r w:rsidR="0000530F">
        <w:rPr>
          <w:rFonts w:ascii="Times New Roman" w:eastAsia="Times New Roman" w:hAnsi="Times New Roman" w:cs="Times New Roman"/>
          <w:sz w:val="24"/>
          <w:szCs w:val="24"/>
          <w:lang w:val="uk-UA"/>
        </w:rPr>
        <w:t xml:space="preserve">      -</w:t>
      </w:r>
      <w:r w:rsidR="0000530F" w:rsidRPr="00C663F0">
        <w:rPr>
          <w:rFonts w:ascii="Times New Roman" w:eastAsia="Times New Roman" w:hAnsi="Times New Roman" w:cs="Times New Roman"/>
          <w:sz w:val="24"/>
          <w:szCs w:val="24"/>
          <w:lang w:val="uk-UA"/>
        </w:rPr>
        <w:t xml:space="preserve"> хореографічний;</w:t>
      </w:r>
      <w:r w:rsidRPr="00C663F0">
        <w:rPr>
          <w:rFonts w:ascii="Times New Roman" w:eastAsia="Times New Roman" w:hAnsi="Times New Roman" w:cs="Times New Roman"/>
          <w:sz w:val="24"/>
          <w:szCs w:val="24"/>
          <w:lang w:val="uk-UA"/>
        </w:rPr>
        <w:t xml:space="preserve"> </w:t>
      </w:r>
    </w:p>
    <w:p w:rsidR="0000530F" w:rsidRPr="00C663F0" w:rsidRDefault="0000530F" w:rsidP="00C2086F">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 </w:t>
      </w:r>
      <w:r w:rsidR="00C2086F" w:rsidRPr="00C663F0">
        <w:rPr>
          <w:rFonts w:ascii="Times New Roman" w:eastAsia="Times New Roman" w:hAnsi="Times New Roman" w:cs="Times New Roman"/>
          <w:sz w:val="24"/>
          <w:szCs w:val="24"/>
          <w:lang w:val="uk-UA"/>
        </w:rPr>
        <w:t>хоровий тощо.</w:t>
      </w:r>
    </w:p>
    <w:p w:rsidR="00C2086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Відділи створюються у разі наявності не менше трьох педагогічних працівників одного спрямування: фортепіано, народних інструментів,</w:t>
      </w:r>
      <w:r w:rsidRPr="00054BC6">
        <w:rPr>
          <w:rFonts w:ascii="Times New Roman" w:eastAsia="Times New Roman" w:hAnsi="Times New Roman" w:cs="Times New Roman"/>
          <w:sz w:val="24"/>
          <w:szCs w:val="24"/>
          <w:lang w:val="uk-UA"/>
        </w:rPr>
        <w:t xml:space="preserve"> </w:t>
      </w:r>
      <w:r w:rsidRPr="00C663F0">
        <w:rPr>
          <w:rFonts w:ascii="Times New Roman" w:eastAsia="Times New Roman" w:hAnsi="Times New Roman" w:cs="Times New Roman"/>
          <w:sz w:val="24"/>
          <w:szCs w:val="24"/>
          <w:lang w:val="uk-UA"/>
        </w:rPr>
        <w:t>струнних або струнно-смичкових інструментів, духових та ударних, естрадних, теоретичних дисциплін, хорового та сольного співу тощо.</w:t>
      </w:r>
    </w:p>
    <w:p w:rsidR="00C2086F" w:rsidRPr="00C663F0" w:rsidRDefault="00C2086F" w:rsidP="00C2086F">
      <w:pPr>
        <w:spacing w:after="0" w:line="240" w:lineRule="auto"/>
        <w:jc w:val="both"/>
        <w:rPr>
          <w:rFonts w:ascii="Times New Roman" w:eastAsia="Times New Roman" w:hAnsi="Times New Roman" w:cs="Times New Roman"/>
          <w:sz w:val="24"/>
          <w:szCs w:val="24"/>
          <w:lang w:val="uk-UA"/>
        </w:rPr>
      </w:pPr>
      <w:r w:rsidRPr="00C663F0">
        <w:rPr>
          <w:rFonts w:ascii="Times New Roman" w:eastAsia="Times New Roman" w:hAnsi="Times New Roman" w:cs="Times New Roman"/>
          <w:sz w:val="24"/>
          <w:szCs w:val="24"/>
          <w:lang w:val="uk-UA"/>
        </w:rPr>
        <w:t xml:space="preserve"> 5.18. Оцінювання досягнутих учнями результатів навчання здійснюється в порядку і за критеріями, визначеними типовою освітньою програмою, що затверджена Міністерством культури</w:t>
      </w:r>
      <w:r w:rsidRPr="00054BC6">
        <w:rPr>
          <w:rFonts w:ascii="Times New Roman" w:eastAsia="Times New Roman" w:hAnsi="Times New Roman" w:cs="Times New Roman"/>
          <w:sz w:val="24"/>
          <w:szCs w:val="24"/>
          <w:lang w:val="uk-UA"/>
        </w:rPr>
        <w:t xml:space="preserve"> та інформаційної політики України</w:t>
      </w:r>
      <w:r w:rsidRPr="00C663F0">
        <w:rPr>
          <w:rFonts w:ascii="Times New Roman" w:eastAsia="Times New Roman" w:hAnsi="Times New Roman" w:cs="Times New Roman"/>
          <w:sz w:val="24"/>
          <w:szCs w:val="24"/>
          <w:lang w:val="uk-UA"/>
        </w:rPr>
        <w:t>.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 xml:space="preserve">5.19.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навчального плану виставляється не пізніше ніж за 5 днів до закінчення навчального року. Оцінка за рік може бути змінена рішенням педагогічної ради. </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lastRenderedPageBreak/>
        <w:t>5.20. Питання, пов’язані із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5.21. Питання щодо переведення учнів до наступного класу, призначення повторних перевідних контрольних заходів у зв'язку із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директора</w:t>
      </w:r>
      <w:r w:rsidRPr="00054BC6">
        <w:rPr>
          <w:rFonts w:ascii="Times New Roman" w:eastAsia="Times New Roman" w:hAnsi="Times New Roman" w:cs="Times New Roman"/>
          <w:sz w:val="24"/>
          <w:szCs w:val="24"/>
          <w:lang w:val="uk-UA"/>
        </w:rPr>
        <w:t xml:space="preserve"> Закладу</w:t>
      </w:r>
      <w:r w:rsidRPr="00054BC6">
        <w:rPr>
          <w:rFonts w:ascii="Times New Roman" w:eastAsia="Times New Roman" w:hAnsi="Times New Roman" w:cs="Times New Roman"/>
          <w:sz w:val="24"/>
          <w:szCs w:val="24"/>
        </w:rPr>
        <w:t>. Повторні перездачі повинні бути завершені, як правило, до 20 вересня наступного навчального року.</w:t>
      </w:r>
    </w:p>
    <w:p w:rsidR="00C2086F" w:rsidRPr="00054BC6" w:rsidRDefault="00C2086F" w:rsidP="00C2086F">
      <w:pPr>
        <w:spacing w:after="0" w:line="240" w:lineRule="auto"/>
        <w:ind w:firstLine="708"/>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Освітньою програмою може бути встановлена інша система оцінювання результатів навчання учнів.</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rPr>
        <w:t>5.22.</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r w:rsidRPr="00054BC6">
        <w:rPr>
          <w:rFonts w:ascii="Times New Roman" w:eastAsia="Times New Roman" w:hAnsi="Times New Roman" w:cs="Times New Roman"/>
          <w:color w:val="000000"/>
          <w:sz w:val="24"/>
          <w:szCs w:val="24"/>
          <w:shd w:val="clear" w:color="auto" w:fill="FFFFFF"/>
          <w:lang w:val="uk-UA"/>
        </w:rPr>
        <w:t xml:space="preserve">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w:t>
      </w:r>
      <w:r w:rsidRPr="00054BC6">
        <w:rPr>
          <w:rFonts w:ascii="Times New Roman" w:eastAsia="Times New Roman" w:hAnsi="Times New Roman" w:cs="Times New Roman"/>
          <w:color w:val="000000"/>
          <w:sz w:val="24"/>
          <w:szCs w:val="24"/>
          <w:shd w:val="clear" w:color="auto" w:fill="FFFFFF"/>
        </w:rPr>
        <w:t>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lang w:val="uk-UA"/>
        </w:rPr>
        <w:t>5.23. Свідоцтво має містити повне найменування Закладу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5.24.</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Свідоцтво підписує директор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або особа, яка виконує його обов'язки на дату видачі документа.</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5.25.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може видати довідку про фактичний рівень та обсяг опанування освітньої програми.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5.26. </w:t>
      </w:r>
      <w:r w:rsidRPr="00054BC6">
        <w:rPr>
          <w:rFonts w:ascii="Times New Roman" w:eastAsia="Times New Roman" w:hAnsi="Times New Roman" w:cs="Times New Roman"/>
          <w:color w:val="000000"/>
          <w:sz w:val="24"/>
          <w:szCs w:val="24"/>
          <w:shd w:val="clear" w:color="auto" w:fill="FFFFFF"/>
          <w:lang w:val="uk-UA"/>
        </w:rPr>
        <w:t>Заклад</w:t>
      </w:r>
      <w:r w:rsidRPr="00054BC6">
        <w:rPr>
          <w:rFonts w:ascii="Times New Roman" w:eastAsia="Times New Roman" w:hAnsi="Times New Roman" w:cs="Times New Roman"/>
          <w:color w:val="000000"/>
          <w:sz w:val="24"/>
          <w:szCs w:val="24"/>
          <w:shd w:val="clear" w:color="auto" w:fill="FFFFFF"/>
        </w:rPr>
        <w:t xml:space="preserve"> проводить методичну та організаційну роботу, спрямовану на вдосконалення програм, змісту, форм і методів навчання.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5.27. У разі організації та проведення на базі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 Участь педагогічних працівників у заходах підвищення кваліфікації засвідчується керівником </w:t>
      </w:r>
      <w:r w:rsidRPr="00054BC6">
        <w:rPr>
          <w:rFonts w:ascii="Times New Roman" w:eastAsia="Times New Roman" w:hAnsi="Times New Roman" w:cs="Times New Roman"/>
          <w:color w:val="000000"/>
          <w:sz w:val="24"/>
          <w:szCs w:val="24"/>
          <w:shd w:val="clear" w:color="auto" w:fill="FFFFFF"/>
          <w:lang w:val="uk-UA"/>
        </w:rPr>
        <w:t>З</w:t>
      </w:r>
      <w:r w:rsidRPr="00054BC6">
        <w:rPr>
          <w:rFonts w:ascii="Times New Roman" w:eastAsia="Times New Roman" w:hAnsi="Times New Roman" w:cs="Times New Roman"/>
          <w:color w:val="000000"/>
          <w:sz w:val="24"/>
          <w:szCs w:val="24"/>
          <w:shd w:val="clear" w:color="auto" w:fill="FFFFFF"/>
        </w:rPr>
        <w:t>акладу і є підставою для проведення атестації.</w:t>
      </w:r>
    </w:p>
    <w:p w:rsidR="00C2086F" w:rsidRPr="00054BC6" w:rsidRDefault="00C2086F" w:rsidP="00C2086F">
      <w:pPr>
        <w:spacing w:after="0" w:line="240" w:lineRule="auto"/>
        <w:jc w:val="both"/>
        <w:rPr>
          <w:rFonts w:ascii="Times New Roman" w:eastAsia="Times New Roman" w:hAnsi="Times New Roman" w:cs="Times New Roman"/>
          <w:sz w:val="24"/>
          <w:szCs w:val="24"/>
          <w:lang w:val="uk-UA"/>
        </w:rPr>
      </w:pPr>
      <w:r w:rsidRPr="00054BC6">
        <w:rPr>
          <w:rFonts w:ascii="Times New Roman" w:eastAsia="Times New Roman" w:hAnsi="Times New Roman" w:cs="Times New Roman"/>
          <w:sz w:val="24"/>
          <w:szCs w:val="24"/>
        </w:rPr>
        <w:t>5.2</w:t>
      </w:r>
      <w:r w:rsidRPr="00054BC6">
        <w:rPr>
          <w:rFonts w:ascii="Times New Roman" w:eastAsia="Times New Roman" w:hAnsi="Times New Roman" w:cs="Times New Roman"/>
          <w:sz w:val="24"/>
          <w:szCs w:val="24"/>
          <w:lang w:val="uk-UA"/>
        </w:rPr>
        <w:t>8</w:t>
      </w:r>
      <w:r w:rsidRPr="00054BC6">
        <w:rPr>
          <w:rFonts w:ascii="Times New Roman" w:eastAsia="Times New Roman" w:hAnsi="Times New Roman" w:cs="Times New Roman"/>
          <w:sz w:val="24"/>
          <w:szCs w:val="24"/>
        </w:rPr>
        <w:t>. За рішенням директора Закладу виключення учня може проводитися при невнесенні плати за навчання протягом двох місяців</w:t>
      </w:r>
      <w:r w:rsidRPr="00054BC6">
        <w:rPr>
          <w:rFonts w:ascii="Times New Roman" w:eastAsia="Times New Roman" w:hAnsi="Times New Roman" w:cs="Times New Roman"/>
          <w:sz w:val="24"/>
          <w:szCs w:val="24"/>
          <w:lang w:val="uk-UA"/>
        </w:rPr>
        <w:t>.</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Pr="00054BC6" w:rsidRDefault="00C2086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rPr>
        <w:t xml:space="preserve">6. Фінансово-господарська діяльність та матеріально-технічна база </w:t>
      </w:r>
      <w:r w:rsidRPr="00054BC6">
        <w:rPr>
          <w:rFonts w:ascii="Times New Roman" w:eastAsia="Times New Roman" w:hAnsi="Times New Roman" w:cs="Times New Roman"/>
          <w:b/>
          <w:color w:val="000000"/>
          <w:sz w:val="24"/>
          <w:szCs w:val="24"/>
          <w:shd w:val="clear" w:color="auto" w:fill="FFFFFF"/>
          <w:lang w:val="uk-UA"/>
        </w:rPr>
        <w:t>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6.1. Фінансово-господарська діяльність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здійснюється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6.2. Фінансування Закладу здійснюється за рахунок коштів бюджету </w:t>
      </w:r>
      <w:r w:rsidR="00933541">
        <w:rPr>
          <w:rFonts w:ascii="Times New Roman" w:eastAsia="Times New Roman" w:hAnsi="Times New Roman" w:cs="Times New Roman"/>
          <w:color w:val="000000"/>
          <w:sz w:val="24"/>
          <w:szCs w:val="24"/>
          <w:shd w:val="clear" w:color="auto" w:fill="FFFFFF"/>
          <w:lang w:val="uk-UA"/>
        </w:rPr>
        <w:t>Озернянської сільської ради</w:t>
      </w:r>
      <w:r w:rsidRPr="00054BC6">
        <w:rPr>
          <w:rFonts w:ascii="Times New Roman" w:eastAsia="Times New Roman" w:hAnsi="Times New Roman" w:cs="Times New Roman"/>
          <w:color w:val="000000"/>
          <w:sz w:val="24"/>
          <w:szCs w:val="24"/>
          <w:shd w:val="clear" w:color="auto" w:fill="FFFFFF"/>
        </w:rPr>
        <w:t>, а також за рахунок додаткових джерел фінансування, не заборонених законодавством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 xml:space="preserve">6.3. Додатковими джерелами фінансування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є:</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lang w:val="uk-UA"/>
        </w:rPr>
      </w:pPr>
      <w:r w:rsidRPr="00054BC6">
        <w:rPr>
          <w:rFonts w:ascii="Times New Roman" w:eastAsia="Times New Roman" w:hAnsi="Times New Roman" w:cs="Times New Roman"/>
          <w:color w:val="000000"/>
          <w:sz w:val="24"/>
          <w:szCs w:val="24"/>
          <w:shd w:val="clear" w:color="auto" w:fill="FFFFFF"/>
          <w:lang w:val="uk-UA"/>
        </w:rPr>
        <w:t>кошти, отримані за надання додаткових освітніх послуг,</w:t>
      </w:r>
      <w:r w:rsidRPr="00054BC6">
        <w:rPr>
          <w:rFonts w:ascii="Times New Roman" w:eastAsia="Times New Roman" w:hAnsi="Times New Roman" w:cs="Times New Roman"/>
          <w:color w:val="000000"/>
          <w:sz w:val="24"/>
          <w:szCs w:val="24"/>
          <w:shd w:val="clear" w:color="auto" w:fill="FFFFFF"/>
        </w:rPr>
        <w:t> </w:t>
      </w:r>
      <w:r w:rsidRPr="00054BC6">
        <w:rPr>
          <w:rFonts w:ascii="Times New Roman" w:eastAsia="Times New Roman" w:hAnsi="Times New Roman" w:cs="Times New Roman"/>
          <w:color w:val="000000"/>
          <w:sz w:val="24"/>
          <w:szCs w:val="24"/>
          <w:shd w:val="clear" w:color="auto" w:fill="FFFFFF"/>
          <w:lang w:val="uk-UA"/>
        </w:rPr>
        <w:t>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г</w:t>
      </w:r>
      <w:r w:rsidRPr="00054BC6">
        <w:rPr>
          <w:rFonts w:ascii="Times New Roman" w:eastAsia="Times New Roman" w:hAnsi="Times New Roman" w:cs="Times New Roman"/>
          <w:color w:val="000000"/>
          <w:sz w:val="24"/>
          <w:szCs w:val="24"/>
          <w:shd w:val="clear" w:color="auto" w:fill="FFFFFF"/>
        </w:rPr>
        <w:t>уманітарна допомога.</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отації з місцевих бюджетів.</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д</w:t>
      </w:r>
      <w:r w:rsidRPr="00054BC6">
        <w:rPr>
          <w:rFonts w:ascii="Times New Roman" w:eastAsia="Times New Roman" w:hAnsi="Times New Roman" w:cs="Times New Roman"/>
          <w:color w:val="000000"/>
          <w:sz w:val="24"/>
          <w:szCs w:val="24"/>
          <w:shd w:val="clear" w:color="auto" w:fill="FFFFFF"/>
        </w:rPr>
        <w:t>обровільні грошові внески, матеріальні цінності, одержані від підприємств, установ, організацій та окремих громадян.</w:t>
      </w:r>
    </w:p>
    <w:p w:rsidR="00C2086F" w:rsidRPr="00054BC6" w:rsidRDefault="00C2086F" w:rsidP="00C2086F">
      <w:pPr>
        <w:pStyle w:val="a3"/>
        <w:numPr>
          <w:ilvl w:val="0"/>
          <w:numId w:val="16"/>
        </w:numPr>
        <w:spacing w:after="0" w:line="240" w:lineRule="auto"/>
        <w:ind w:left="0" w:firstLine="0"/>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lang w:val="uk-UA"/>
        </w:rPr>
        <w:t>к</w:t>
      </w:r>
      <w:r w:rsidRPr="00054BC6">
        <w:rPr>
          <w:rFonts w:ascii="Times New Roman" w:eastAsia="Times New Roman" w:hAnsi="Times New Roman" w:cs="Times New Roman"/>
          <w:color w:val="000000"/>
          <w:sz w:val="24"/>
          <w:szCs w:val="24"/>
          <w:shd w:val="clear" w:color="auto" w:fill="FFFFFF"/>
        </w:rPr>
        <w:t>ошти, отримані за рахунок додаткових джерел фінансування, використовуються мистецькою школою на діяльність, передбачену її статутом.</w:t>
      </w:r>
    </w:p>
    <w:p w:rsidR="00C2086F" w:rsidRPr="00EB59F4"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Розмір та умови оплати навчання у Закладі та надання нею додаткових освітніх послуг встановлюються відповідно до законодавства України</w:t>
      </w:r>
      <w:r w:rsidRPr="00054BC6">
        <w:rPr>
          <w:rFonts w:ascii="Times New Roman" w:eastAsia="Times New Roman" w:hAnsi="Times New Roman" w:cs="Times New Roman"/>
          <w:color w:val="000000"/>
          <w:sz w:val="24"/>
          <w:szCs w:val="24"/>
          <w:shd w:val="clear" w:color="auto" w:fill="FFFFFF"/>
          <w:lang w:val="uk-UA"/>
        </w:rPr>
        <w:t xml:space="preserve"> та вимог Засновника</w:t>
      </w:r>
      <w:r w:rsidRPr="00054BC6">
        <w:rPr>
          <w:rFonts w:ascii="Times New Roman" w:eastAsia="Times New Roman" w:hAnsi="Times New Roman" w:cs="Times New Roman"/>
          <w:color w:val="000000"/>
          <w:sz w:val="24"/>
          <w:szCs w:val="24"/>
          <w:shd w:val="clear" w:color="auto" w:fill="FFFFFF"/>
        </w:rPr>
        <w:t xml:space="preserve">. </w:t>
      </w:r>
      <w:r w:rsidR="00EB59F4" w:rsidRPr="00EB59F4">
        <w:rPr>
          <w:rFonts w:ascii="Times New Roman" w:eastAsia="Times New Roman" w:hAnsi="Times New Roman" w:cs="Times New Roman"/>
          <w:color w:val="000000"/>
          <w:sz w:val="24"/>
          <w:szCs w:val="24"/>
          <w:shd w:val="clear" w:color="auto" w:fill="FFFFFF"/>
        </w:rPr>
        <w:t xml:space="preserve"> </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7</w:t>
      </w:r>
      <w:r w:rsidRPr="00054BC6">
        <w:rPr>
          <w:rFonts w:ascii="Times New Roman" w:eastAsia="Times New Roman" w:hAnsi="Times New Roman" w:cs="Times New Roman"/>
          <w:color w:val="000000"/>
          <w:sz w:val="24"/>
          <w:szCs w:val="24"/>
          <w:shd w:val="clear" w:color="auto" w:fill="FFFFFF"/>
        </w:rPr>
        <w:t>.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Закладу.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8</w:t>
      </w:r>
      <w:r w:rsidRPr="00054BC6">
        <w:rPr>
          <w:rFonts w:ascii="Times New Roman" w:eastAsia="Times New Roman" w:hAnsi="Times New Roman" w:cs="Times New Roman"/>
          <w:color w:val="000000"/>
          <w:sz w:val="24"/>
          <w:szCs w:val="24"/>
          <w:shd w:val="clear" w:color="auto" w:fill="FFFFFF"/>
        </w:rPr>
        <w:t xml:space="preserve">. У разі отримання коштів з інших джерел бюджетні та галузеві асигнування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не зменшуються.</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w:t>
      </w:r>
      <w:r w:rsidRPr="00054BC6">
        <w:rPr>
          <w:rFonts w:ascii="Times New Roman" w:eastAsia="Times New Roman" w:hAnsi="Times New Roman" w:cs="Times New Roman"/>
          <w:color w:val="000000"/>
          <w:sz w:val="24"/>
          <w:szCs w:val="24"/>
          <w:shd w:val="clear" w:color="auto" w:fill="FFFFFF"/>
          <w:lang w:val="uk-UA"/>
        </w:rPr>
        <w:t>9</w:t>
      </w:r>
      <w:r w:rsidRPr="00054BC6">
        <w:rPr>
          <w:rFonts w:ascii="Times New Roman" w:eastAsia="Times New Roman" w:hAnsi="Times New Roman" w:cs="Times New Roman"/>
          <w:color w:val="000000"/>
          <w:sz w:val="24"/>
          <w:szCs w:val="24"/>
          <w:shd w:val="clear" w:color="auto" w:fill="FFFFFF"/>
        </w:rPr>
        <w:t>. Заклад самостійно розпоряджається надходженнями від провадження господарської та іншої діяльності, передбаченої її статутом.</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0</w:t>
      </w:r>
      <w:r w:rsidRPr="00054BC6">
        <w:rPr>
          <w:rFonts w:ascii="Times New Roman" w:eastAsia="Times New Roman" w:hAnsi="Times New Roman" w:cs="Times New Roman"/>
          <w:color w:val="000000"/>
          <w:sz w:val="24"/>
          <w:szCs w:val="24"/>
          <w:shd w:val="clear" w:color="auto" w:fill="FFFFFF"/>
        </w:rPr>
        <w:t>.Кошти, матеріальні та нематеріальні активи, які надходять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C2086F" w:rsidRPr="00054BC6" w:rsidRDefault="00C2086F" w:rsidP="00C2086F">
      <w:pPr>
        <w:spacing w:after="0" w:line="240" w:lineRule="auto"/>
        <w:jc w:val="both"/>
        <w:rPr>
          <w:rFonts w:ascii="Times New Roman" w:eastAsia="Times New Roman" w:hAnsi="Times New Roman" w:cs="Times New Roman"/>
          <w:color w:val="000000" w:themeColor="text1"/>
          <w:sz w:val="24"/>
          <w:szCs w:val="24"/>
          <w:shd w:val="clear" w:color="auto" w:fill="FFFFFF"/>
          <w:lang w:val="uk-UA"/>
        </w:rPr>
      </w:pPr>
      <w:r w:rsidRPr="00054BC6">
        <w:rPr>
          <w:rFonts w:ascii="Times New Roman" w:eastAsia="Times New Roman" w:hAnsi="Times New Roman" w:cs="Times New Roman"/>
          <w:color w:val="000000" w:themeColor="text1"/>
          <w:sz w:val="24"/>
          <w:szCs w:val="24"/>
          <w:shd w:val="clear" w:color="auto" w:fill="FFFFFF"/>
        </w:rPr>
        <w:t>6.1</w:t>
      </w:r>
      <w:r w:rsidRPr="00054BC6">
        <w:rPr>
          <w:rFonts w:ascii="Times New Roman" w:eastAsia="Times New Roman" w:hAnsi="Times New Roman" w:cs="Times New Roman"/>
          <w:color w:val="000000" w:themeColor="text1"/>
          <w:sz w:val="24"/>
          <w:szCs w:val="24"/>
          <w:shd w:val="clear" w:color="auto" w:fill="FFFFFF"/>
          <w:lang w:val="uk-UA"/>
        </w:rPr>
        <w:t>1</w:t>
      </w:r>
      <w:r w:rsidRPr="00054BC6">
        <w:rPr>
          <w:rFonts w:ascii="Times New Roman" w:eastAsia="Times New Roman" w:hAnsi="Times New Roman" w:cs="Times New Roman"/>
          <w:color w:val="000000" w:themeColor="text1"/>
          <w:sz w:val="24"/>
          <w:szCs w:val="24"/>
          <w:shd w:val="clear" w:color="auto" w:fill="FFFFFF"/>
        </w:rPr>
        <w:t>. Відповідно до Закону України «Про позашкільну освіту» та інших нормативно</w:t>
      </w:r>
      <w:r w:rsidRPr="00054BC6">
        <w:rPr>
          <w:rFonts w:ascii="Times New Roman" w:eastAsia="Times New Roman" w:hAnsi="Times New Roman" w:cs="Times New Roman"/>
          <w:color w:val="000000" w:themeColor="text1"/>
          <w:sz w:val="24"/>
          <w:szCs w:val="24"/>
          <w:shd w:val="clear" w:color="auto" w:fill="FFFFFF"/>
          <w:lang w:val="uk-UA"/>
        </w:rPr>
        <w:t>-правових актів</w:t>
      </w:r>
      <w:r w:rsidRPr="00054BC6">
        <w:rPr>
          <w:rFonts w:ascii="Times New Roman" w:eastAsia="Times New Roman" w:hAnsi="Times New Roman" w:cs="Times New Roman"/>
          <w:color w:val="000000" w:themeColor="text1"/>
          <w:sz w:val="24"/>
          <w:szCs w:val="24"/>
          <w:shd w:val="clear" w:color="auto" w:fill="FFFFFF"/>
        </w:rPr>
        <w:t xml:space="preserve"> </w:t>
      </w:r>
      <w:r w:rsidRPr="00054BC6">
        <w:rPr>
          <w:rFonts w:ascii="Times New Roman" w:hAnsi="Times New Roman" w:cs="Times New Roman"/>
          <w:color w:val="000000" w:themeColor="text1"/>
          <w:sz w:val="24"/>
          <w:szCs w:val="24"/>
          <w:shd w:val="clear" w:color="auto" w:fill="FFFFFF"/>
          <w:lang w:val="uk-UA"/>
        </w:rPr>
        <w:t>д</w:t>
      </w:r>
      <w:r w:rsidRPr="00054BC6">
        <w:rPr>
          <w:rFonts w:ascii="Times New Roman" w:hAnsi="Times New Roman" w:cs="Times New Roman"/>
          <w:color w:val="000000" w:themeColor="text1"/>
          <w:sz w:val="24"/>
          <w:szCs w:val="24"/>
          <w:shd w:val="clear" w:color="auto" w:fill="FFFFFF"/>
        </w:rPr>
        <w:t>іти із багатодітних сімей, діти із малозабезпечених сімей, діти з інвалідністю, діти-сироти і діти, позбавлені батьківського піклування, здобувають позашкільну освіту безоплатно.</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2</w:t>
      </w:r>
      <w:r w:rsidRPr="00054BC6">
        <w:rPr>
          <w:rFonts w:ascii="Times New Roman" w:eastAsia="Times New Roman" w:hAnsi="Times New Roman" w:cs="Times New Roman"/>
          <w:color w:val="000000"/>
          <w:sz w:val="24"/>
          <w:szCs w:val="24"/>
          <w:shd w:val="clear" w:color="auto" w:fill="FFFFFF"/>
        </w:rPr>
        <w:t>.</w:t>
      </w:r>
      <w:r w:rsidRPr="00054BC6">
        <w:rPr>
          <w:rFonts w:ascii="Times New Roman" w:eastAsia="Times New Roman" w:hAnsi="Times New Roman" w:cs="Times New Roman"/>
          <w:color w:val="000000"/>
          <w:sz w:val="24"/>
          <w:szCs w:val="24"/>
          <w:shd w:val="clear" w:color="auto" w:fill="FFFFFF"/>
          <w:lang w:val="uk-UA"/>
        </w:rPr>
        <w:t xml:space="preserve"> </w:t>
      </w:r>
      <w:r w:rsidRPr="00054BC6">
        <w:rPr>
          <w:rFonts w:ascii="Times New Roman" w:eastAsia="Times New Roman" w:hAnsi="Times New Roman" w:cs="Times New Roman"/>
          <w:color w:val="000000"/>
          <w:sz w:val="24"/>
          <w:szCs w:val="24"/>
          <w:shd w:val="clear" w:color="auto" w:fill="FFFFFF"/>
        </w:rPr>
        <w:t xml:space="preserve">Заклад володіє, користується і розпоряджається майном, земельною ділянкою відповідно до законодавства. Основні фонди, земельні ділянки та інше майно </w:t>
      </w:r>
      <w:r w:rsidRPr="00054BC6">
        <w:rPr>
          <w:rFonts w:ascii="Times New Roman" w:eastAsia="Times New Roman" w:hAnsi="Times New Roman" w:cs="Times New Roman"/>
          <w:color w:val="000000"/>
          <w:sz w:val="24"/>
          <w:szCs w:val="24"/>
          <w:shd w:val="clear" w:color="auto" w:fill="FFFFFF"/>
          <w:lang w:val="uk-UA"/>
        </w:rPr>
        <w:t xml:space="preserve">Закладу </w:t>
      </w:r>
      <w:r w:rsidRPr="00054BC6">
        <w:rPr>
          <w:rFonts w:ascii="Times New Roman" w:eastAsia="Times New Roman" w:hAnsi="Times New Roman" w:cs="Times New Roman"/>
          <w:color w:val="000000"/>
          <w:sz w:val="24"/>
          <w:szCs w:val="24"/>
          <w:shd w:val="clear" w:color="auto" w:fill="FFFFFF"/>
        </w:rPr>
        <w:t>не підлягають вилученню, не можуть бути джерелом погашення податкового боргу.</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3</w:t>
      </w:r>
      <w:r w:rsidRPr="00054BC6">
        <w:rPr>
          <w:rFonts w:ascii="Times New Roman" w:eastAsia="Times New Roman" w:hAnsi="Times New Roman" w:cs="Times New Roman"/>
          <w:color w:val="000000"/>
          <w:sz w:val="24"/>
          <w:szCs w:val="24"/>
          <w:shd w:val="clear" w:color="auto" w:fill="FFFFFF"/>
        </w:rPr>
        <w:t>. 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6.1</w:t>
      </w:r>
      <w:r w:rsidRPr="00054BC6">
        <w:rPr>
          <w:rFonts w:ascii="Times New Roman" w:eastAsia="Times New Roman" w:hAnsi="Times New Roman" w:cs="Times New Roman"/>
          <w:color w:val="000000"/>
          <w:sz w:val="24"/>
          <w:szCs w:val="24"/>
          <w:shd w:val="clear" w:color="auto" w:fill="FFFFFF"/>
          <w:lang w:val="uk-UA"/>
        </w:rPr>
        <w:t>4</w:t>
      </w:r>
      <w:r w:rsidRPr="00054BC6">
        <w:rPr>
          <w:rFonts w:ascii="Times New Roman" w:eastAsia="Times New Roman" w:hAnsi="Times New Roman" w:cs="Times New Roman"/>
          <w:color w:val="000000"/>
          <w:sz w:val="24"/>
          <w:szCs w:val="24"/>
          <w:shd w:val="clear" w:color="auto" w:fill="FFFFFF"/>
        </w:rPr>
        <w:t xml:space="preserve">. Вимоги до матеріально-технічної бази Закладу у частині забезпечення освітнього процесу визначаються нормативами матеріально-технічного забезпечення, затвердженими Міністерством культури </w:t>
      </w:r>
      <w:r w:rsidRPr="00054BC6">
        <w:rPr>
          <w:rFonts w:ascii="Times New Roman" w:eastAsia="Times New Roman" w:hAnsi="Times New Roman" w:cs="Times New Roman"/>
          <w:color w:val="000000"/>
          <w:sz w:val="24"/>
          <w:szCs w:val="24"/>
          <w:shd w:val="clear" w:color="auto" w:fill="FFFFFF"/>
          <w:lang w:val="uk-UA"/>
        </w:rPr>
        <w:t xml:space="preserve">та інформаційної політики </w:t>
      </w:r>
      <w:r w:rsidRPr="00054BC6">
        <w:rPr>
          <w:rFonts w:ascii="Times New Roman" w:eastAsia="Times New Roman" w:hAnsi="Times New Roman" w:cs="Times New Roman"/>
          <w:color w:val="000000"/>
          <w:sz w:val="24"/>
          <w:szCs w:val="24"/>
          <w:shd w:val="clear" w:color="auto" w:fill="FFFFFF"/>
        </w:rPr>
        <w:t>України.</w:t>
      </w:r>
    </w:p>
    <w:p w:rsidR="00C2086F" w:rsidRPr="00054BC6" w:rsidRDefault="00C2086F" w:rsidP="00C2086F">
      <w:pPr>
        <w:spacing w:after="0" w:line="240" w:lineRule="auto"/>
        <w:jc w:val="both"/>
        <w:rPr>
          <w:rFonts w:ascii="Times New Roman" w:eastAsia="Times New Roman" w:hAnsi="Times New Roman" w:cs="Times New Roman"/>
          <w:sz w:val="24"/>
          <w:szCs w:val="24"/>
        </w:rPr>
      </w:pPr>
      <w:r w:rsidRPr="00054BC6">
        <w:rPr>
          <w:rFonts w:ascii="Times New Roman" w:eastAsia="Times New Roman" w:hAnsi="Times New Roman" w:cs="Times New Roman"/>
          <w:sz w:val="24"/>
          <w:szCs w:val="24"/>
        </w:rPr>
        <w:t>6.</w:t>
      </w:r>
      <w:r w:rsidRPr="00054BC6">
        <w:rPr>
          <w:rFonts w:ascii="Times New Roman" w:eastAsia="Times New Roman" w:hAnsi="Times New Roman" w:cs="Times New Roman"/>
          <w:sz w:val="24"/>
          <w:szCs w:val="24"/>
          <w:lang w:val="uk-UA"/>
        </w:rPr>
        <w:t>15</w:t>
      </w:r>
      <w:r w:rsidRPr="00054BC6">
        <w:rPr>
          <w:rFonts w:ascii="Times New Roman" w:eastAsia="Times New Roman" w:hAnsi="Times New Roman" w:cs="Times New Roman"/>
          <w:sz w:val="24"/>
          <w:szCs w:val="24"/>
        </w:rPr>
        <w:t>. Ведення діловодства та звітності в закладі здійснюється в порядку, визначеному нормативно-правовими актами.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rPr>
        <w:t xml:space="preserve">7. Діяльність </w:t>
      </w:r>
      <w:r w:rsidRPr="00054BC6">
        <w:rPr>
          <w:rFonts w:ascii="Times New Roman" w:eastAsia="Times New Roman" w:hAnsi="Times New Roman" w:cs="Times New Roman"/>
          <w:b/>
          <w:color w:val="000000"/>
          <w:sz w:val="24"/>
          <w:szCs w:val="24"/>
          <w:shd w:val="clear" w:color="auto" w:fill="FFFFFF"/>
          <w:lang w:val="uk-UA"/>
        </w:rPr>
        <w:t>Закладу</w:t>
      </w:r>
      <w:r w:rsidRPr="00054BC6">
        <w:rPr>
          <w:rFonts w:ascii="Times New Roman" w:eastAsia="Times New Roman" w:hAnsi="Times New Roman" w:cs="Times New Roman"/>
          <w:b/>
          <w:color w:val="000000"/>
          <w:sz w:val="24"/>
          <w:szCs w:val="24"/>
          <w:shd w:val="clear" w:color="auto" w:fill="FFFFFF"/>
        </w:rPr>
        <w:t xml:space="preserve"> у рамках міжнародного співробітництва</w:t>
      </w:r>
    </w:p>
    <w:p w:rsidR="0000530F" w:rsidRPr="00054BC6" w:rsidRDefault="0000530F" w:rsidP="00C2086F">
      <w:pPr>
        <w:spacing w:after="0" w:line="240" w:lineRule="auto"/>
        <w:jc w:val="center"/>
        <w:rPr>
          <w:rFonts w:ascii="Times New Roman" w:eastAsia="Times New Roman" w:hAnsi="Times New Roman" w:cs="Times New Roman"/>
          <w:color w:val="000000"/>
          <w:sz w:val="24"/>
          <w:szCs w:val="24"/>
          <w:shd w:val="clear" w:color="auto" w:fill="FFFFFF"/>
        </w:rPr>
      </w:pP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7.1.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lastRenderedPageBreak/>
        <w:t>7.2.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педагогічні працівники та учні можуть брати участь у реалізації міжнародних, зокрема мистецьких та мистецько-освітніх, проектів і програм. З</w:t>
      </w:r>
      <w:r w:rsidRPr="00054BC6">
        <w:rPr>
          <w:rFonts w:ascii="Times New Roman" w:eastAsia="Times New Roman" w:hAnsi="Times New Roman" w:cs="Times New Roman"/>
          <w:color w:val="000000"/>
          <w:sz w:val="24"/>
          <w:szCs w:val="24"/>
          <w:shd w:val="clear" w:color="auto" w:fill="FFFFFF"/>
          <w:lang w:val="uk-UA"/>
        </w:rPr>
        <w:t>аклад</w:t>
      </w:r>
      <w:r w:rsidRPr="00054BC6">
        <w:rPr>
          <w:rFonts w:ascii="Times New Roman" w:eastAsia="Times New Roman" w:hAnsi="Times New Roman" w:cs="Times New Roman"/>
          <w:color w:val="000000"/>
          <w:sz w:val="24"/>
          <w:szCs w:val="24"/>
          <w:shd w:val="clear" w:color="auto" w:fill="FFFFFF"/>
        </w:rPr>
        <w:t xml:space="preserve"> може залучати гранти міжнародних організацій та фондів відповідно до законодавства України.</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7.3.</w:t>
      </w:r>
      <w:r w:rsidRPr="00054BC6">
        <w:rPr>
          <w:rFonts w:ascii="Times New Roman" w:eastAsia="Times New Roman" w:hAnsi="Times New Roman" w:cs="Times New Roman"/>
          <w:color w:val="000000"/>
          <w:sz w:val="24"/>
          <w:szCs w:val="24"/>
          <w:shd w:val="clear" w:color="auto" w:fill="FFFFFF"/>
          <w:lang w:val="uk-UA"/>
        </w:rPr>
        <w:t xml:space="preserve"> Заклад</w:t>
      </w:r>
      <w:r w:rsidRPr="00054BC6">
        <w:rPr>
          <w:rFonts w:ascii="Times New Roman" w:eastAsia="Times New Roman" w:hAnsi="Times New Roman" w:cs="Times New Roman"/>
          <w:color w:val="000000"/>
          <w:sz w:val="24"/>
          <w:szCs w:val="24"/>
          <w:shd w:val="clear" w:color="auto" w:fill="FFFFFF"/>
        </w:rPr>
        <w:t xml:space="preserve"> може залучати іноземних фахівців до проведення майстер-класів та інших форм освітньої і мистецької діяльності.</w:t>
      </w:r>
    </w:p>
    <w:p w:rsidR="00C2086F" w:rsidRPr="00054BC6" w:rsidRDefault="00C2086F" w:rsidP="00C2086F">
      <w:pPr>
        <w:spacing w:after="0" w:line="240" w:lineRule="auto"/>
        <w:jc w:val="both"/>
        <w:rPr>
          <w:rFonts w:ascii="Times New Roman" w:eastAsia="Times New Roman" w:hAnsi="Times New Roman" w:cs="Times New Roman"/>
          <w:color w:val="000000"/>
          <w:sz w:val="24"/>
          <w:szCs w:val="24"/>
          <w:shd w:val="clear" w:color="auto" w:fill="FFFFFF"/>
        </w:rPr>
      </w:pPr>
      <w:r w:rsidRPr="00054BC6">
        <w:rPr>
          <w:rFonts w:ascii="Times New Roman" w:eastAsia="Times New Roman" w:hAnsi="Times New Roman" w:cs="Times New Roman"/>
          <w:color w:val="000000"/>
          <w:sz w:val="24"/>
          <w:szCs w:val="24"/>
          <w:shd w:val="clear" w:color="auto" w:fill="FFFFFF"/>
        </w:rPr>
        <w:t xml:space="preserve">7.4. Учні та педагогічні працівники </w:t>
      </w:r>
      <w:r w:rsidRPr="00054BC6">
        <w:rPr>
          <w:rFonts w:ascii="Times New Roman" w:eastAsia="Times New Roman" w:hAnsi="Times New Roman" w:cs="Times New Roman"/>
          <w:color w:val="000000"/>
          <w:sz w:val="24"/>
          <w:szCs w:val="24"/>
          <w:shd w:val="clear" w:color="auto" w:fill="FFFFFF"/>
          <w:lang w:val="uk-UA"/>
        </w:rPr>
        <w:t>Закладу</w:t>
      </w:r>
      <w:r w:rsidRPr="00054BC6">
        <w:rPr>
          <w:rFonts w:ascii="Times New Roman" w:eastAsia="Times New Roman" w:hAnsi="Times New Roman" w:cs="Times New Roman"/>
          <w:color w:val="000000"/>
          <w:sz w:val="24"/>
          <w:szCs w:val="24"/>
          <w:shd w:val="clear" w:color="auto" w:fill="FFFFFF"/>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C2086F" w:rsidRPr="00054BC6" w:rsidRDefault="00C2086F" w:rsidP="00C2086F">
      <w:pPr>
        <w:pStyle w:val="a6"/>
        <w:spacing w:before="0" w:beforeAutospacing="0" w:after="0" w:afterAutospacing="0"/>
        <w:jc w:val="center"/>
        <w:rPr>
          <w:rStyle w:val="a5"/>
          <w:lang w:val="uk-UA"/>
        </w:rPr>
      </w:pPr>
    </w:p>
    <w:p w:rsidR="00C2086F" w:rsidRDefault="00C2086F" w:rsidP="00C2086F">
      <w:pPr>
        <w:pStyle w:val="a6"/>
        <w:spacing w:before="0" w:beforeAutospacing="0" w:after="0" w:afterAutospacing="0"/>
        <w:jc w:val="center"/>
        <w:rPr>
          <w:rStyle w:val="a5"/>
          <w:lang w:val="uk-UA"/>
        </w:rPr>
      </w:pPr>
      <w:r w:rsidRPr="00054BC6">
        <w:rPr>
          <w:rStyle w:val="a5"/>
          <w:lang w:val="uk-UA"/>
        </w:rPr>
        <w:t>8. Контроль за діяльністю Закладу</w:t>
      </w:r>
    </w:p>
    <w:p w:rsidR="0000530F" w:rsidRPr="00054BC6" w:rsidRDefault="0000530F" w:rsidP="00C2086F">
      <w:pPr>
        <w:pStyle w:val="a6"/>
        <w:spacing w:before="0" w:beforeAutospacing="0" w:after="0" w:afterAutospacing="0"/>
        <w:jc w:val="center"/>
        <w:rPr>
          <w:rStyle w:val="a5"/>
          <w:bCs w:val="0"/>
          <w:lang w:val="uk-UA"/>
        </w:rPr>
      </w:pPr>
    </w:p>
    <w:p w:rsidR="00C2086F" w:rsidRPr="0065634A" w:rsidRDefault="00C2086F" w:rsidP="00C2086F">
      <w:pPr>
        <w:pStyle w:val="a6"/>
        <w:spacing w:before="0" w:beforeAutospacing="0" w:after="0" w:afterAutospacing="0"/>
        <w:jc w:val="both"/>
        <w:rPr>
          <w:lang w:val="uk-UA"/>
        </w:rPr>
      </w:pPr>
      <w:r w:rsidRPr="0065634A">
        <w:rPr>
          <w:rStyle w:val="a5"/>
          <w:lang w:val="uk-UA"/>
        </w:rPr>
        <w:t>8.1.</w:t>
      </w:r>
      <w:r w:rsidRPr="0065634A">
        <w:rPr>
          <w:lang w:val="uk-UA"/>
        </w:rPr>
        <w:t xml:space="preserve"> Заклад безпосередньо підпорядкований і підзвітний Засновнику та Уповноваженому органу.</w:t>
      </w:r>
    </w:p>
    <w:p w:rsidR="00C2086F" w:rsidRDefault="00C2086F" w:rsidP="0000530F">
      <w:pPr>
        <w:pStyle w:val="a6"/>
        <w:spacing w:before="0" w:beforeAutospacing="0" w:after="0" w:afterAutospacing="0"/>
        <w:jc w:val="both"/>
        <w:rPr>
          <w:lang w:val="uk-UA"/>
        </w:rPr>
      </w:pPr>
      <w:r w:rsidRPr="0065634A">
        <w:rPr>
          <w:rStyle w:val="a5"/>
          <w:lang w:val="uk-UA"/>
        </w:rPr>
        <w:t>8.2</w:t>
      </w:r>
      <w:r w:rsidRPr="00054BC6">
        <w:rPr>
          <w:rStyle w:val="a5"/>
          <w:lang w:val="uk-UA"/>
        </w:rPr>
        <w:t>.</w:t>
      </w:r>
      <w:r w:rsidRPr="00054BC6">
        <w:rPr>
          <w:lang w:val="uk-UA"/>
        </w:rPr>
        <w:t xml:space="preserve"> Контроль за діяльністю Закладу </w:t>
      </w:r>
      <w:r w:rsidR="0000530F">
        <w:rPr>
          <w:lang w:val="uk-UA"/>
        </w:rPr>
        <w:t>здійснює Засновник та уповноважений орган – відділ освіти, культури, молоді та спорту Озернянської сільської ради.</w:t>
      </w:r>
    </w:p>
    <w:p w:rsidR="0000530F" w:rsidRPr="00054BC6" w:rsidRDefault="0000530F" w:rsidP="0000530F">
      <w:pPr>
        <w:pStyle w:val="a6"/>
        <w:spacing w:before="0" w:beforeAutospacing="0" w:after="0" w:afterAutospacing="0"/>
        <w:jc w:val="both"/>
        <w:rPr>
          <w:b/>
          <w:color w:val="000000"/>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r w:rsidRPr="00054BC6">
        <w:rPr>
          <w:rFonts w:ascii="Times New Roman" w:eastAsia="Times New Roman" w:hAnsi="Times New Roman" w:cs="Times New Roman"/>
          <w:b/>
          <w:color w:val="000000"/>
          <w:sz w:val="24"/>
          <w:szCs w:val="24"/>
          <w:shd w:val="clear" w:color="auto" w:fill="FFFFFF"/>
          <w:lang w:val="uk-UA"/>
        </w:rPr>
        <w:t>9 . Реорганізація або ліквідація Закладу</w:t>
      </w:r>
    </w:p>
    <w:p w:rsidR="0000530F" w:rsidRPr="00054BC6" w:rsidRDefault="0000530F" w:rsidP="00C2086F">
      <w:pPr>
        <w:spacing w:after="0" w:line="240" w:lineRule="auto"/>
        <w:jc w:val="center"/>
        <w:rPr>
          <w:rFonts w:ascii="Times New Roman" w:eastAsia="Times New Roman" w:hAnsi="Times New Roman" w:cs="Times New Roman"/>
          <w:color w:val="000000"/>
          <w:sz w:val="24"/>
          <w:szCs w:val="24"/>
          <w:shd w:val="clear" w:color="auto" w:fill="FFFFFF"/>
          <w:lang w:val="uk-UA"/>
        </w:rPr>
      </w:pP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eastAsia="Times New Roman" w:hAnsi="Times New Roman" w:cs="Times New Roman"/>
          <w:color w:val="000000"/>
          <w:sz w:val="24"/>
          <w:szCs w:val="24"/>
          <w:shd w:val="clear" w:color="auto" w:fill="FFFFFF"/>
          <w:lang w:val="uk-UA"/>
        </w:rPr>
        <w:t xml:space="preserve">9.1. </w:t>
      </w:r>
      <w:r w:rsidRPr="00054BC6">
        <w:rPr>
          <w:rFonts w:ascii="Times New Roman" w:hAnsi="Times New Roman" w:cs="Times New Roman"/>
          <w:sz w:val="24"/>
          <w:szCs w:val="24"/>
          <w:lang w:val="uk-UA"/>
        </w:rPr>
        <w:t xml:space="preserve">Припинення діяльності Закладу здійснюється шляхом реорганізації (злиття, приєднання, поділу, виділення, перетворення) або ліквідації відповідно до чинного законодавства України. </w:t>
      </w:r>
      <w:r w:rsidRPr="00054BC6">
        <w:rPr>
          <w:rFonts w:ascii="Times New Roman" w:hAnsi="Times New Roman" w:cs="Times New Roman"/>
          <w:sz w:val="24"/>
          <w:szCs w:val="24"/>
        </w:rPr>
        <w:t xml:space="preserve">При реорганізації відбувається перехід всієї сукупності прав та обов’язків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до його правонаступника.</w:t>
      </w:r>
    </w:p>
    <w:p w:rsidR="00C2086F" w:rsidRPr="00054BC6" w:rsidRDefault="00C2086F" w:rsidP="00C2086F">
      <w:pPr>
        <w:spacing w:after="0" w:line="240" w:lineRule="auto"/>
        <w:jc w:val="both"/>
        <w:rPr>
          <w:rFonts w:ascii="Times New Roman" w:hAnsi="Times New Roman" w:cs="Times New Roman"/>
          <w:sz w:val="24"/>
          <w:szCs w:val="24"/>
        </w:rPr>
      </w:pPr>
      <w:r w:rsidRPr="00054BC6">
        <w:rPr>
          <w:rStyle w:val="a5"/>
          <w:rFonts w:ascii="Times New Roman" w:hAnsi="Times New Roman"/>
          <w:sz w:val="24"/>
          <w:szCs w:val="24"/>
          <w:lang w:val="uk-UA"/>
        </w:rPr>
        <w:t>9</w:t>
      </w:r>
      <w:r w:rsidRPr="00054BC6">
        <w:rPr>
          <w:rStyle w:val="a5"/>
          <w:rFonts w:ascii="Times New Roman" w:hAnsi="Times New Roman"/>
          <w:sz w:val="24"/>
          <w:szCs w:val="24"/>
        </w:rPr>
        <w:t>.2.</w:t>
      </w:r>
      <w:r w:rsidRPr="00054BC6">
        <w:rPr>
          <w:rFonts w:ascii="Times New Roman" w:hAnsi="Times New Roman" w:cs="Times New Roman"/>
          <w:sz w:val="24"/>
          <w:szCs w:val="24"/>
        </w:rPr>
        <w:t xml:space="preserve"> Реорганізація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здійснюється за рішенням Засновника відповідно до чинного законодавства. </w:t>
      </w:r>
    </w:p>
    <w:p w:rsidR="00C2086F" w:rsidRPr="00054BC6" w:rsidRDefault="00C2086F" w:rsidP="00C2086F">
      <w:pPr>
        <w:spacing w:after="0" w:line="240" w:lineRule="auto"/>
        <w:jc w:val="both"/>
        <w:rPr>
          <w:rFonts w:ascii="Times New Roman" w:hAnsi="Times New Roman" w:cs="Times New Roman"/>
          <w:sz w:val="24"/>
          <w:szCs w:val="24"/>
        </w:rPr>
      </w:pPr>
      <w:r w:rsidRPr="00054BC6">
        <w:rPr>
          <w:rStyle w:val="a5"/>
          <w:rFonts w:ascii="Times New Roman" w:hAnsi="Times New Roman"/>
          <w:sz w:val="24"/>
          <w:szCs w:val="24"/>
          <w:lang w:val="uk-UA"/>
        </w:rPr>
        <w:t>9</w:t>
      </w:r>
      <w:r w:rsidRPr="00054BC6">
        <w:rPr>
          <w:rStyle w:val="a5"/>
          <w:rFonts w:ascii="Times New Roman" w:hAnsi="Times New Roman"/>
          <w:sz w:val="24"/>
          <w:szCs w:val="24"/>
        </w:rPr>
        <w:t>.3.</w:t>
      </w:r>
      <w:r w:rsidRPr="00054BC6">
        <w:rPr>
          <w:rFonts w:ascii="Times New Roman" w:hAnsi="Times New Roman" w:cs="Times New Roman"/>
          <w:sz w:val="24"/>
          <w:szCs w:val="24"/>
        </w:rPr>
        <w:t xml:space="preserve"> Ліквідація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здійснюється ліквідаційною комісією, призначеною органом, який прийняв рішення про ліквідацію, відповідно до чинного законодавства. </w:t>
      </w: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hAnsi="Times New Roman" w:cs="Times New Roman"/>
          <w:sz w:val="24"/>
          <w:szCs w:val="24"/>
          <w:lang w:val="uk-UA"/>
        </w:rPr>
        <w:t>9</w:t>
      </w:r>
      <w:r w:rsidRPr="00054BC6">
        <w:rPr>
          <w:rFonts w:ascii="Times New Roman" w:hAnsi="Times New Roman" w:cs="Times New Roman"/>
          <w:sz w:val="24"/>
          <w:szCs w:val="24"/>
        </w:rPr>
        <w:t xml:space="preserve">.4. При реорганізації чи ліквідації </w:t>
      </w:r>
      <w:r w:rsidRPr="00054BC6">
        <w:rPr>
          <w:rFonts w:ascii="Times New Roman" w:hAnsi="Times New Roman" w:cs="Times New Roman"/>
          <w:sz w:val="24"/>
          <w:szCs w:val="24"/>
          <w:lang w:val="uk-UA"/>
        </w:rPr>
        <w:t>Закладу</w:t>
      </w:r>
      <w:r w:rsidRPr="00054BC6">
        <w:rPr>
          <w:rFonts w:ascii="Times New Roman" w:hAnsi="Times New Roman" w:cs="Times New Roman"/>
          <w:sz w:val="24"/>
          <w:szCs w:val="24"/>
        </w:rPr>
        <w:t xml:space="preserve"> звільненим працівникам гарантується додержання їх прав та інтересів відповідно до чинного законодавства України. </w:t>
      </w:r>
    </w:p>
    <w:p w:rsidR="00C2086F" w:rsidRPr="00054BC6" w:rsidRDefault="00C2086F" w:rsidP="00C2086F">
      <w:pPr>
        <w:spacing w:after="0" w:line="240" w:lineRule="auto"/>
        <w:jc w:val="both"/>
        <w:rPr>
          <w:rFonts w:ascii="Times New Roman" w:hAnsi="Times New Roman" w:cs="Times New Roman"/>
          <w:sz w:val="24"/>
          <w:szCs w:val="24"/>
        </w:rPr>
      </w:pPr>
      <w:r w:rsidRPr="00054BC6">
        <w:rPr>
          <w:rFonts w:ascii="Times New Roman" w:hAnsi="Times New Roman" w:cs="Times New Roman"/>
          <w:sz w:val="24"/>
          <w:szCs w:val="24"/>
          <w:lang w:val="uk-UA"/>
        </w:rPr>
        <w:t>9</w:t>
      </w:r>
      <w:r w:rsidRPr="00054BC6">
        <w:rPr>
          <w:rFonts w:ascii="Times New Roman" w:hAnsi="Times New Roman" w:cs="Times New Roman"/>
          <w:sz w:val="24"/>
          <w:szCs w:val="24"/>
        </w:rPr>
        <w:t xml:space="preserve">.5. </w:t>
      </w:r>
      <w:r w:rsidRPr="00054BC6">
        <w:rPr>
          <w:rFonts w:ascii="Times New Roman" w:hAnsi="Times New Roman" w:cs="Times New Roman"/>
          <w:sz w:val="24"/>
          <w:szCs w:val="24"/>
          <w:lang w:val="uk-UA"/>
        </w:rPr>
        <w:t>Заклад</w:t>
      </w:r>
      <w:r w:rsidRPr="00054BC6">
        <w:rPr>
          <w:rFonts w:ascii="Times New Roman" w:hAnsi="Times New Roman" w:cs="Times New Roman"/>
          <w:sz w:val="24"/>
          <w:szCs w:val="24"/>
        </w:rPr>
        <w:t xml:space="preserve"> є так</w:t>
      </w:r>
      <w:r w:rsidRPr="00054BC6">
        <w:rPr>
          <w:rFonts w:ascii="Times New Roman" w:hAnsi="Times New Roman" w:cs="Times New Roman"/>
          <w:sz w:val="24"/>
          <w:szCs w:val="24"/>
          <w:lang w:val="uk-UA"/>
        </w:rPr>
        <w:t>им</w:t>
      </w:r>
      <w:r w:rsidRPr="00054BC6">
        <w:rPr>
          <w:rFonts w:ascii="Times New Roman" w:hAnsi="Times New Roman" w:cs="Times New Roman"/>
          <w:sz w:val="24"/>
          <w:szCs w:val="24"/>
        </w:rPr>
        <w:t>, що припин</w:t>
      </w:r>
      <w:r w:rsidRPr="00054BC6">
        <w:rPr>
          <w:rFonts w:ascii="Times New Roman" w:hAnsi="Times New Roman" w:cs="Times New Roman"/>
          <w:sz w:val="24"/>
          <w:szCs w:val="24"/>
          <w:lang w:val="uk-UA"/>
        </w:rPr>
        <w:t>ив</w:t>
      </w:r>
      <w:r w:rsidRPr="00054BC6">
        <w:rPr>
          <w:rFonts w:ascii="Times New Roman" w:hAnsi="Times New Roman" w:cs="Times New Roman"/>
          <w:sz w:val="24"/>
          <w:szCs w:val="24"/>
        </w:rPr>
        <w:t xml:space="preserve"> діяльність, з дати внесення до Єдиного державного реєстру запису про державну реєстрацію припинення даної юридичної особи.</w:t>
      </w:r>
    </w:p>
    <w:p w:rsidR="00C2086F" w:rsidRPr="00054BC6"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lang w:val="uk-UA"/>
        </w:rPr>
      </w:pPr>
    </w:p>
    <w:p w:rsidR="00C2086F" w:rsidRDefault="00C2086F" w:rsidP="00C2086F">
      <w:pPr>
        <w:spacing w:after="0" w:line="240" w:lineRule="auto"/>
        <w:jc w:val="center"/>
        <w:rPr>
          <w:rFonts w:ascii="Times New Roman" w:eastAsia="Times New Roman" w:hAnsi="Times New Roman" w:cs="Times New Roman"/>
          <w:b/>
          <w:color w:val="000000"/>
          <w:sz w:val="24"/>
          <w:szCs w:val="24"/>
          <w:shd w:val="clear" w:color="auto" w:fill="FFFFFF"/>
        </w:rPr>
      </w:pPr>
      <w:r w:rsidRPr="00054BC6">
        <w:rPr>
          <w:rFonts w:ascii="Times New Roman" w:eastAsia="Times New Roman" w:hAnsi="Times New Roman" w:cs="Times New Roman"/>
          <w:b/>
          <w:color w:val="000000"/>
          <w:sz w:val="24"/>
          <w:szCs w:val="24"/>
          <w:shd w:val="clear" w:color="auto" w:fill="FFFFFF"/>
          <w:lang w:val="uk-UA"/>
        </w:rPr>
        <w:t>10</w:t>
      </w:r>
      <w:r w:rsidRPr="00054BC6">
        <w:rPr>
          <w:rFonts w:ascii="Times New Roman" w:eastAsia="Times New Roman" w:hAnsi="Times New Roman" w:cs="Times New Roman"/>
          <w:b/>
          <w:color w:val="000000"/>
          <w:sz w:val="24"/>
          <w:szCs w:val="24"/>
          <w:shd w:val="clear" w:color="auto" w:fill="FFFFFF"/>
        </w:rPr>
        <w:t xml:space="preserve">. Затвердження, реєстрація, зміни до </w:t>
      </w:r>
      <w:r w:rsidRPr="00054BC6">
        <w:rPr>
          <w:rFonts w:ascii="Times New Roman" w:eastAsia="Times New Roman" w:hAnsi="Times New Roman" w:cs="Times New Roman"/>
          <w:b/>
          <w:color w:val="000000"/>
          <w:sz w:val="24"/>
          <w:szCs w:val="24"/>
          <w:shd w:val="clear" w:color="auto" w:fill="FFFFFF"/>
          <w:lang w:val="en-US"/>
        </w:rPr>
        <w:t>c</w:t>
      </w:r>
      <w:r w:rsidRPr="00054BC6">
        <w:rPr>
          <w:rFonts w:ascii="Times New Roman" w:eastAsia="Times New Roman" w:hAnsi="Times New Roman" w:cs="Times New Roman"/>
          <w:b/>
          <w:color w:val="000000"/>
          <w:sz w:val="24"/>
          <w:szCs w:val="24"/>
          <w:shd w:val="clear" w:color="auto" w:fill="FFFFFF"/>
        </w:rPr>
        <w:t>татуту</w:t>
      </w:r>
    </w:p>
    <w:p w:rsidR="0065634A" w:rsidRPr="00054BC6" w:rsidRDefault="0065634A" w:rsidP="00C2086F">
      <w:pPr>
        <w:spacing w:after="0" w:line="240" w:lineRule="auto"/>
        <w:jc w:val="center"/>
        <w:rPr>
          <w:rFonts w:ascii="Times New Roman" w:eastAsia="Times New Roman" w:hAnsi="Times New Roman" w:cs="Times New Roman"/>
          <w:color w:val="000000"/>
          <w:sz w:val="24"/>
          <w:szCs w:val="24"/>
          <w:shd w:val="clear" w:color="auto" w:fill="FFFFFF"/>
        </w:rPr>
      </w:pPr>
    </w:p>
    <w:p w:rsidR="00C2086F" w:rsidRPr="00054BC6" w:rsidRDefault="00C2086F" w:rsidP="00C2086F">
      <w:pPr>
        <w:pStyle w:val="a6"/>
        <w:spacing w:before="0" w:beforeAutospacing="0" w:after="0" w:afterAutospacing="0"/>
        <w:jc w:val="both"/>
        <w:rPr>
          <w:lang w:val="uk-UA"/>
        </w:rPr>
      </w:pPr>
      <w:r w:rsidRPr="00054BC6">
        <w:rPr>
          <w:rStyle w:val="a5"/>
          <w:lang w:val="uk-UA"/>
        </w:rPr>
        <w:t xml:space="preserve">10.1. </w:t>
      </w:r>
      <w:r w:rsidRPr="00054BC6">
        <w:rPr>
          <w:lang w:val="uk-UA"/>
        </w:rPr>
        <w:t xml:space="preserve">Зміни та доповнення до Статуту Закладу вносяться та затверджуються Засновником і підлягають реєстрації у порядку, встановленому чинним законодавством України. </w:t>
      </w:r>
    </w:p>
    <w:p w:rsidR="00C2086F" w:rsidRDefault="00C2086F" w:rsidP="00C2086F">
      <w:pPr>
        <w:pStyle w:val="a6"/>
        <w:spacing w:before="0" w:beforeAutospacing="0" w:after="0" w:afterAutospacing="0"/>
        <w:jc w:val="both"/>
        <w:rPr>
          <w:lang w:val="uk-UA"/>
        </w:rPr>
      </w:pPr>
      <w:r w:rsidRPr="00054BC6">
        <w:rPr>
          <w:rStyle w:val="a5"/>
          <w:lang w:val="uk-UA"/>
        </w:rPr>
        <w:t xml:space="preserve">10.2. </w:t>
      </w:r>
      <w:r w:rsidRPr="00054BC6">
        <w:rPr>
          <w:lang w:val="uk-UA"/>
        </w:rPr>
        <w:t xml:space="preserve">Заклад здійснює свою діяльність після реєстрації Статуту. </w:t>
      </w:r>
    </w:p>
    <w:p w:rsidR="00C2086F" w:rsidRDefault="00C2086F" w:rsidP="00C2086F">
      <w:pPr>
        <w:pStyle w:val="a6"/>
        <w:spacing w:before="0" w:beforeAutospacing="0" w:after="0" w:afterAutospacing="0"/>
        <w:jc w:val="both"/>
        <w:rPr>
          <w:lang w:val="uk-UA"/>
        </w:rPr>
      </w:pPr>
    </w:p>
    <w:p w:rsidR="00C2086F" w:rsidRDefault="00C2086F" w:rsidP="00C2086F">
      <w:pPr>
        <w:pStyle w:val="a6"/>
        <w:spacing w:before="0" w:beforeAutospacing="0" w:after="0" w:afterAutospacing="0"/>
        <w:jc w:val="both"/>
        <w:rPr>
          <w:lang w:val="uk-UA"/>
        </w:rPr>
      </w:pPr>
    </w:p>
    <w:p w:rsidR="00C2086F" w:rsidRDefault="00C2086F" w:rsidP="00C2086F">
      <w:pPr>
        <w:pStyle w:val="a6"/>
        <w:spacing w:before="0" w:beforeAutospacing="0" w:after="0" w:afterAutospacing="0"/>
        <w:jc w:val="both"/>
        <w:rPr>
          <w:lang w:val="uk-UA"/>
        </w:rPr>
      </w:pPr>
      <w:bookmarkStart w:id="0" w:name="_GoBack"/>
      <w:bookmarkEnd w:id="0"/>
    </w:p>
    <w:p w:rsidR="00C2086F" w:rsidRPr="00054BC6" w:rsidRDefault="00C2086F" w:rsidP="00C2086F">
      <w:pPr>
        <w:pStyle w:val="a6"/>
        <w:spacing w:before="0" w:beforeAutospacing="0" w:after="0" w:afterAutospacing="0"/>
        <w:jc w:val="both"/>
        <w:rPr>
          <w:lang w:val="uk-UA"/>
        </w:rPr>
      </w:pPr>
    </w:p>
    <w:p w:rsidR="00C2086F" w:rsidRPr="00054BC6" w:rsidRDefault="00C2086F" w:rsidP="00C2086F">
      <w:pPr>
        <w:spacing w:after="0"/>
        <w:rPr>
          <w:rFonts w:ascii="Times New Roman" w:eastAsia="Times New Roman" w:hAnsi="Times New Roman" w:cs="Times New Roman"/>
          <w:sz w:val="24"/>
          <w:szCs w:val="24"/>
          <w:lang w:val="uk-UA"/>
        </w:rPr>
      </w:pPr>
    </w:p>
    <w:p w:rsidR="00C2086F" w:rsidRPr="00C663F0" w:rsidRDefault="00C663F0" w:rsidP="00C2086F">
      <w:pPr>
        <w:spacing w:after="0"/>
        <w:rPr>
          <w:rFonts w:ascii="Times New Roman" w:eastAsia="Times New Roman" w:hAnsi="Times New Roman" w:cs="Times New Roman"/>
          <w:b/>
          <w:sz w:val="28"/>
          <w:szCs w:val="24"/>
          <w:lang w:val="uk-UA"/>
        </w:rPr>
      </w:pPr>
      <w:r w:rsidRPr="00C663F0">
        <w:rPr>
          <w:rFonts w:ascii="Times New Roman" w:eastAsia="Times New Roman" w:hAnsi="Times New Roman" w:cs="Times New Roman"/>
          <w:b/>
          <w:sz w:val="28"/>
          <w:szCs w:val="24"/>
          <w:lang w:val="uk-UA"/>
        </w:rPr>
        <w:t>Секретар сільської ради</w:t>
      </w:r>
      <w:r>
        <w:rPr>
          <w:rFonts w:ascii="Times New Roman" w:eastAsia="Times New Roman" w:hAnsi="Times New Roman" w:cs="Times New Roman"/>
          <w:b/>
          <w:sz w:val="28"/>
          <w:szCs w:val="24"/>
          <w:lang w:val="uk-UA"/>
        </w:rPr>
        <w:tab/>
        <w:t xml:space="preserve">                    </w:t>
      </w:r>
      <w:r w:rsidR="0065634A" w:rsidRPr="00C663F0">
        <w:rPr>
          <w:rFonts w:ascii="Times New Roman" w:eastAsia="Times New Roman" w:hAnsi="Times New Roman" w:cs="Times New Roman"/>
          <w:b/>
          <w:sz w:val="28"/>
          <w:szCs w:val="24"/>
          <w:lang w:val="uk-UA"/>
        </w:rPr>
        <w:tab/>
      </w:r>
      <w:r w:rsidRPr="00C663F0">
        <w:rPr>
          <w:rFonts w:ascii="Times New Roman" w:eastAsia="Times New Roman" w:hAnsi="Times New Roman" w:cs="Times New Roman"/>
          <w:b/>
          <w:sz w:val="28"/>
          <w:szCs w:val="24"/>
          <w:lang w:val="uk-UA"/>
        </w:rPr>
        <w:t xml:space="preserve">                            Назар РОМАНІВ</w:t>
      </w:r>
    </w:p>
    <w:p w:rsidR="002C7452" w:rsidRPr="00933541" w:rsidRDefault="00C663F0">
      <w:pPr>
        <w:rPr>
          <w:lang w:val="uk-UA"/>
        </w:rPr>
      </w:pPr>
    </w:p>
    <w:sectPr w:rsidR="002C7452" w:rsidRPr="00933541" w:rsidSect="00054BC6">
      <w:pgSz w:w="11906" w:h="16838"/>
      <w:pgMar w:top="1134" w:right="850" w:bottom="255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3335B"/>
    <w:multiLevelType w:val="multilevel"/>
    <w:tmpl w:val="5EDA5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82B2A"/>
    <w:multiLevelType w:val="multilevel"/>
    <w:tmpl w:val="251288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396150"/>
    <w:multiLevelType w:val="multilevel"/>
    <w:tmpl w:val="213412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6266F1"/>
    <w:multiLevelType w:val="multilevel"/>
    <w:tmpl w:val="F0AEE5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5D0B14"/>
    <w:multiLevelType w:val="multilevel"/>
    <w:tmpl w:val="857C88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8C6A84"/>
    <w:multiLevelType w:val="multilevel"/>
    <w:tmpl w:val="0AE08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83510A"/>
    <w:multiLevelType w:val="multilevel"/>
    <w:tmpl w:val="4A368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4546F1"/>
    <w:multiLevelType w:val="multilevel"/>
    <w:tmpl w:val="C2D2A0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F5749A"/>
    <w:multiLevelType w:val="multilevel"/>
    <w:tmpl w:val="1AC2DC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E972E6"/>
    <w:multiLevelType w:val="multilevel"/>
    <w:tmpl w:val="5EDA5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2B0A70"/>
    <w:multiLevelType w:val="multilevel"/>
    <w:tmpl w:val="48C63B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430B48"/>
    <w:multiLevelType w:val="multilevel"/>
    <w:tmpl w:val="E8A6DD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1D1077"/>
    <w:multiLevelType w:val="hybridMultilevel"/>
    <w:tmpl w:val="C9F68136"/>
    <w:lvl w:ilvl="0" w:tplc="564C36E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13398E"/>
    <w:multiLevelType w:val="hybridMultilevel"/>
    <w:tmpl w:val="6D6EA6C6"/>
    <w:lvl w:ilvl="0" w:tplc="564C36EE">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BA12ED4"/>
    <w:multiLevelType w:val="multilevel"/>
    <w:tmpl w:val="630A0E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E7642"/>
    <w:multiLevelType w:val="multilevel"/>
    <w:tmpl w:val="1C565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6"/>
  </w:num>
  <w:num w:numId="4">
    <w:abstractNumId w:val="3"/>
  </w:num>
  <w:num w:numId="5">
    <w:abstractNumId w:val="8"/>
  </w:num>
  <w:num w:numId="6">
    <w:abstractNumId w:val="15"/>
  </w:num>
  <w:num w:numId="7">
    <w:abstractNumId w:val="5"/>
  </w:num>
  <w:num w:numId="8">
    <w:abstractNumId w:val="7"/>
  </w:num>
  <w:num w:numId="9">
    <w:abstractNumId w:val="10"/>
  </w:num>
  <w:num w:numId="10">
    <w:abstractNumId w:val="1"/>
  </w:num>
  <w:num w:numId="11">
    <w:abstractNumId w:val="4"/>
  </w:num>
  <w:num w:numId="12">
    <w:abstractNumId w:val="9"/>
  </w:num>
  <w:num w:numId="13">
    <w:abstractNumId w:val="11"/>
  </w:num>
  <w:num w:numId="14">
    <w:abstractNumId w:val="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2"/>
  </w:compat>
  <w:rsids>
    <w:rsidRoot w:val="00C2086F"/>
    <w:rsid w:val="0000530F"/>
    <w:rsid w:val="00115F9C"/>
    <w:rsid w:val="00231A4F"/>
    <w:rsid w:val="00360E75"/>
    <w:rsid w:val="00384A6A"/>
    <w:rsid w:val="004F5E0F"/>
    <w:rsid w:val="00513E67"/>
    <w:rsid w:val="00565FAB"/>
    <w:rsid w:val="005660FA"/>
    <w:rsid w:val="0065634A"/>
    <w:rsid w:val="00671379"/>
    <w:rsid w:val="006E7762"/>
    <w:rsid w:val="007204D0"/>
    <w:rsid w:val="007B0563"/>
    <w:rsid w:val="007B4771"/>
    <w:rsid w:val="007F05D0"/>
    <w:rsid w:val="008965FB"/>
    <w:rsid w:val="00933541"/>
    <w:rsid w:val="00B83BB1"/>
    <w:rsid w:val="00C2086F"/>
    <w:rsid w:val="00C663F0"/>
    <w:rsid w:val="00DC70BF"/>
    <w:rsid w:val="00EB59F4"/>
    <w:rsid w:val="00EF4D8F"/>
    <w:rsid w:val="00F93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5036"/>
  <w15:docId w15:val="{968B8B93-E910-43A3-B582-3AEC75F2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86F"/>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86F"/>
    <w:pPr>
      <w:ind w:left="720"/>
      <w:contextualSpacing/>
    </w:pPr>
  </w:style>
  <w:style w:type="paragraph" w:styleId="2">
    <w:name w:val="Body Text Indent 2"/>
    <w:basedOn w:val="a"/>
    <w:link w:val="20"/>
    <w:uiPriority w:val="99"/>
    <w:unhideWhenUsed/>
    <w:rsid w:val="00C2086F"/>
    <w:pPr>
      <w:spacing w:after="120" w:line="480" w:lineRule="auto"/>
      <w:ind w:left="283"/>
    </w:pPr>
    <w:rPr>
      <w:rFonts w:eastAsia="Times New Roman" w:cs="Times New Roman"/>
      <w:lang w:eastAsia="en-US"/>
    </w:rPr>
  </w:style>
  <w:style w:type="character" w:customStyle="1" w:styleId="20">
    <w:name w:val="Основной текст с отступом 2 Знак"/>
    <w:basedOn w:val="a0"/>
    <w:link w:val="2"/>
    <w:uiPriority w:val="99"/>
    <w:rsid w:val="00C2086F"/>
    <w:rPr>
      <w:rFonts w:eastAsia="Times New Roman" w:cs="Times New Roman"/>
    </w:rPr>
  </w:style>
  <w:style w:type="character" w:styleId="a4">
    <w:name w:val="Hyperlink"/>
    <w:basedOn w:val="a0"/>
    <w:uiPriority w:val="99"/>
    <w:semiHidden/>
    <w:unhideWhenUsed/>
    <w:rsid w:val="00C2086F"/>
    <w:rPr>
      <w:color w:val="0000FF"/>
      <w:u w:val="single"/>
    </w:rPr>
  </w:style>
  <w:style w:type="character" w:styleId="a5">
    <w:name w:val="Strong"/>
    <w:basedOn w:val="a0"/>
    <w:uiPriority w:val="99"/>
    <w:qFormat/>
    <w:rsid w:val="00C2086F"/>
    <w:rPr>
      <w:rFonts w:cs="Times New Roman"/>
      <w:b/>
      <w:bCs/>
    </w:rPr>
  </w:style>
  <w:style w:type="paragraph" w:styleId="a6">
    <w:name w:val="Normal (Web)"/>
    <w:aliases w:val="Обычный (веб) Знак,Знак1 Знак,Знак1 Знак Знак,Знак1 Знак Знак Знак Знак Знак Знак Знак,Знак1,Знак1 Знак Знак Знак,Знак2,Обычный (веб) Знак2,Обычный (веб) Знак1 Знак,Обычный (веб) Знак Знак Знак,Знак1 Знак1 Знак Знак Знак Знак Знак"/>
    <w:basedOn w:val="a"/>
    <w:link w:val="1"/>
    <w:uiPriority w:val="99"/>
    <w:unhideWhenUsed/>
    <w:rsid w:val="00C208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2 Знак,Обычный (веб) Знак2 Знак,Обычный (веб) Знак1 Знак Знак"/>
    <w:link w:val="a6"/>
    <w:uiPriority w:val="99"/>
    <w:locked/>
    <w:rsid w:val="00C2086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31A4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1A4F"/>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841-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15</Pages>
  <Words>26342</Words>
  <Characters>15016</Characters>
  <Application>Microsoft Office Word</Application>
  <DocSecurity>0</DocSecurity>
  <Lines>125</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oz6</cp:lastModifiedBy>
  <cp:revision>13</cp:revision>
  <cp:lastPrinted>2021-10-12T08:40:00Z</cp:lastPrinted>
  <dcterms:created xsi:type="dcterms:W3CDTF">2021-07-07T06:46:00Z</dcterms:created>
  <dcterms:modified xsi:type="dcterms:W3CDTF">2021-11-13T08:56:00Z</dcterms:modified>
</cp:coreProperties>
</file>