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D55CD8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Default="00150F9A" w:rsidP="00D55C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ДВАДЦЯТА </w:t>
      </w:r>
      <w:r w:rsidR="00E0225A">
        <w:rPr>
          <w:b/>
          <w:sz w:val="28"/>
          <w:szCs w:val="28"/>
        </w:rPr>
        <w:t xml:space="preserve">  </w:t>
      </w:r>
      <w:r w:rsidR="00984DAA">
        <w:rPr>
          <w:b/>
          <w:sz w:val="28"/>
          <w:szCs w:val="28"/>
        </w:rPr>
        <w:t>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D51EFC">
        <w:rPr>
          <w:b/>
          <w:sz w:val="28"/>
          <w:szCs w:val="28"/>
        </w:rPr>
        <w:t>1602</w:t>
      </w:r>
    </w:p>
    <w:p w:rsidR="00806833" w:rsidRPr="00B231B7" w:rsidRDefault="00806833" w:rsidP="00806833">
      <w:pPr>
        <w:jc w:val="center"/>
        <w:rPr>
          <w:b/>
          <w:sz w:val="28"/>
          <w:szCs w:val="28"/>
        </w:rPr>
      </w:pPr>
    </w:p>
    <w:p w:rsidR="007746F3" w:rsidRDefault="00D55CD8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 w:rsidR="00E0225A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D55CD8" w:rsidRDefault="00D55CD8" w:rsidP="007746F3">
      <w:pPr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806833" w:rsidRDefault="007746F3" w:rsidP="00806833">
      <w:pPr>
        <w:rPr>
          <w:sz w:val="28"/>
          <w:szCs w:val="28"/>
        </w:rPr>
      </w:pPr>
      <w:r w:rsidRPr="007746F3">
        <w:rPr>
          <w:b/>
          <w:sz w:val="28"/>
          <w:szCs w:val="28"/>
        </w:rPr>
        <w:t>земельними  ділянками.</w:t>
      </w:r>
    </w:p>
    <w:p w:rsidR="00D55CD8" w:rsidRDefault="00D55CD8" w:rsidP="00806833">
      <w:pPr>
        <w:rPr>
          <w:sz w:val="28"/>
          <w:szCs w:val="28"/>
        </w:rPr>
      </w:pPr>
    </w:p>
    <w:p w:rsidR="007746F3" w:rsidRDefault="00D55CD8" w:rsidP="00D55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</w:t>
      </w:r>
      <w:r w:rsidR="007746F3">
        <w:rPr>
          <w:sz w:val="28"/>
          <w:szCs w:val="28"/>
        </w:rPr>
        <w:t xml:space="preserve">Про місцеве  самоврядування» ст.12 ,140  </w:t>
      </w:r>
      <w:proofErr w:type="spellStart"/>
      <w:r w:rsidR="007746F3">
        <w:rPr>
          <w:sz w:val="28"/>
          <w:szCs w:val="28"/>
        </w:rPr>
        <w:t>п.б</w:t>
      </w:r>
      <w:proofErr w:type="spellEnd"/>
      <w:r w:rsidR="007746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Земельного Кодексу України та розглянувши клопотання</w:t>
      </w:r>
      <w:r w:rsidR="007746F3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старости </w:t>
      </w:r>
      <w:proofErr w:type="spellStart"/>
      <w:r>
        <w:rPr>
          <w:sz w:val="28"/>
          <w:szCs w:val="28"/>
        </w:rPr>
        <w:t>Осташівського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Нам</w:t>
      </w:r>
      <w:r w:rsidR="008C3DA9">
        <w:rPr>
          <w:sz w:val="28"/>
          <w:szCs w:val="28"/>
        </w:rPr>
        <w:t>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 w:rsidR="007746F3"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51EFC">
        <w:rPr>
          <w:sz w:val="28"/>
          <w:szCs w:val="28"/>
        </w:rPr>
        <w:t>ою</w:t>
      </w:r>
      <w:r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D51EFC">
        <w:rPr>
          <w:sz w:val="28"/>
          <w:szCs w:val="28"/>
        </w:rPr>
        <w:t>ою</w:t>
      </w:r>
      <w:r w:rsidR="00ED31BB">
        <w:rPr>
          <w:sz w:val="28"/>
          <w:szCs w:val="28"/>
        </w:rPr>
        <w:t xml:space="preserve"> для ведення  особистого  селянського  господарства  громадян</w:t>
      </w:r>
      <w:r w:rsidR="00D51EFC">
        <w:rPr>
          <w:sz w:val="28"/>
          <w:szCs w:val="28"/>
        </w:rPr>
        <w:t xml:space="preserve">ки </w:t>
      </w:r>
      <w:proofErr w:type="spellStart"/>
      <w:r w:rsidR="00D51EFC">
        <w:rPr>
          <w:sz w:val="28"/>
          <w:szCs w:val="28"/>
        </w:rPr>
        <w:t>Вальчишин</w:t>
      </w:r>
      <w:proofErr w:type="spellEnd"/>
      <w:r w:rsidR="00D51EFC">
        <w:rPr>
          <w:sz w:val="28"/>
          <w:szCs w:val="28"/>
        </w:rPr>
        <w:t xml:space="preserve"> Ольги Іванівни</w:t>
      </w:r>
      <w:r>
        <w:rPr>
          <w:sz w:val="28"/>
          <w:szCs w:val="28"/>
        </w:rPr>
        <w:t xml:space="preserve"> </w:t>
      </w:r>
      <w:r w:rsidR="00ED31BB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– </w:t>
      </w:r>
      <w:r w:rsidR="00D51EFC">
        <w:rPr>
          <w:sz w:val="28"/>
          <w:szCs w:val="28"/>
        </w:rPr>
        <w:t>0,11 га</w:t>
      </w:r>
      <w:r w:rsidR="00150F9A">
        <w:rPr>
          <w:sz w:val="28"/>
          <w:szCs w:val="28"/>
        </w:rPr>
        <w:t xml:space="preserve">, </w:t>
      </w:r>
      <w:r w:rsidR="00336685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</w:t>
      </w:r>
      <w:r w:rsidR="00D50825">
        <w:rPr>
          <w:sz w:val="28"/>
          <w:szCs w:val="28"/>
        </w:rPr>
        <w:t xml:space="preserve">  </w:t>
      </w:r>
      <w:r w:rsidR="00E244E4">
        <w:rPr>
          <w:sz w:val="28"/>
          <w:szCs w:val="28"/>
        </w:rPr>
        <w:t>сільської ради</w:t>
      </w:r>
      <w:r w:rsidR="00D51EFC">
        <w:rPr>
          <w:sz w:val="28"/>
          <w:szCs w:val="28"/>
        </w:rPr>
        <w:t xml:space="preserve"> у </w:t>
      </w:r>
      <w:proofErr w:type="spellStart"/>
      <w:r w:rsidR="00D51EFC">
        <w:rPr>
          <w:sz w:val="28"/>
          <w:szCs w:val="28"/>
        </w:rPr>
        <w:t>зв</w:t>
      </w:r>
      <w:proofErr w:type="spellEnd"/>
      <w:r w:rsidR="00D51EFC" w:rsidRPr="00D51EFC">
        <w:rPr>
          <w:sz w:val="28"/>
          <w:szCs w:val="28"/>
          <w:lang w:val="ru-RU"/>
        </w:rPr>
        <w:t>’</w:t>
      </w:r>
      <w:proofErr w:type="spellStart"/>
      <w:r w:rsidR="00D51EFC">
        <w:rPr>
          <w:sz w:val="28"/>
          <w:szCs w:val="28"/>
          <w:lang w:val="ru-RU"/>
        </w:rPr>
        <w:t>язку</w:t>
      </w:r>
      <w:proofErr w:type="spellEnd"/>
      <w:r w:rsidR="00D51EFC">
        <w:rPr>
          <w:sz w:val="28"/>
          <w:szCs w:val="28"/>
          <w:lang w:val="ru-RU"/>
        </w:rPr>
        <w:t xml:space="preserve"> </w:t>
      </w:r>
      <w:proofErr w:type="spellStart"/>
      <w:r w:rsidR="00D51EFC">
        <w:rPr>
          <w:sz w:val="28"/>
          <w:szCs w:val="28"/>
          <w:lang w:val="ru-RU"/>
        </w:rPr>
        <w:t>із</w:t>
      </w:r>
      <w:proofErr w:type="spellEnd"/>
      <w:r w:rsidR="00D51EFC">
        <w:rPr>
          <w:sz w:val="28"/>
          <w:szCs w:val="28"/>
          <w:lang w:val="ru-RU"/>
        </w:rPr>
        <w:t xml:space="preserve"> </w:t>
      </w:r>
      <w:proofErr w:type="spellStart"/>
      <w:r w:rsidR="00D51EFC">
        <w:rPr>
          <w:sz w:val="28"/>
          <w:szCs w:val="28"/>
          <w:lang w:val="ru-RU"/>
        </w:rPr>
        <w:t>смертю</w:t>
      </w:r>
      <w:proofErr w:type="spellEnd"/>
      <w:r w:rsidR="007746F3"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D51EFC" w:rsidRDefault="00D51EFC" w:rsidP="00D51EFC">
      <w:pPr>
        <w:jc w:val="center"/>
        <w:rPr>
          <w:b/>
          <w:sz w:val="28"/>
          <w:szCs w:val="28"/>
        </w:rPr>
      </w:pPr>
    </w:p>
    <w:p w:rsidR="00806833" w:rsidRPr="007746F3" w:rsidRDefault="007746F3" w:rsidP="00D51EF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746F3">
        <w:rPr>
          <w:b/>
          <w:sz w:val="28"/>
          <w:szCs w:val="28"/>
        </w:rPr>
        <w:t>В И Р І Ш И Л А :</w:t>
      </w:r>
    </w:p>
    <w:p w:rsidR="00D51EFC" w:rsidRPr="00D51EFC" w:rsidRDefault="00806833" w:rsidP="00D51EFC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</w:t>
      </w:r>
      <w:r w:rsidR="007746F3"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D51EF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 ділянк</w:t>
      </w:r>
      <w:r w:rsidR="00D51EFC">
        <w:rPr>
          <w:sz w:val="28"/>
          <w:szCs w:val="28"/>
        </w:rPr>
        <w:t>ою для ведення особистого селянського господарства</w:t>
      </w:r>
      <w:r w:rsidR="007746F3">
        <w:rPr>
          <w:sz w:val="28"/>
          <w:szCs w:val="28"/>
        </w:rPr>
        <w:t xml:space="preserve"> </w:t>
      </w:r>
      <w:r w:rsidR="00D51EFC" w:rsidRPr="00D51EFC">
        <w:rPr>
          <w:sz w:val="28"/>
          <w:szCs w:val="28"/>
        </w:rPr>
        <w:t xml:space="preserve">громадянки </w:t>
      </w:r>
      <w:proofErr w:type="spellStart"/>
      <w:r w:rsidR="00D51EFC" w:rsidRPr="00D51EFC">
        <w:rPr>
          <w:sz w:val="28"/>
          <w:szCs w:val="28"/>
        </w:rPr>
        <w:t>Вальчишин</w:t>
      </w:r>
      <w:proofErr w:type="spellEnd"/>
      <w:r w:rsidR="00D51EFC" w:rsidRPr="00D51EFC">
        <w:rPr>
          <w:sz w:val="28"/>
          <w:szCs w:val="28"/>
        </w:rPr>
        <w:t xml:space="preserve"> Ольги Іванівни площею – 0,11 га,  на території  </w:t>
      </w:r>
      <w:proofErr w:type="spellStart"/>
      <w:r w:rsidR="00D51EFC" w:rsidRPr="00D51EFC">
        <w:rPr>
          <w:sz w:val="28"/>
          <w:szCs w:val="28"/>
        </w:rPr>
        <w:t>Осташівської</w:t>
      </w:r>
      <w:proofErr w:type="spellEnd"/>
      <w:r w:rsidR="00D51EFC" w:rsidRPr="00D51EFC">
        <w:rPr>
          <w:sz w:val="28"/>
          <w:szCs w:val="28"/>
        </w:rPr>
        <w:t xml:space="preserve">   сільської ради у зв’язку із смертю.</w:t>
      </w:r>
    </w:p>
    <w:p w:rsidR="007746F3" w:rsidRDefault="00806833" w:rsidP="00D51EFC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 w:rsidR="007970B4">
        <w:rPr>
          <w:sz w:val="28"/>
          <w:szCs w:val="28"/>
        </w:rPr>
        <w:t>Дан</w:t>
      </w:r>
      <w:r w:rsidR="00D51EFC">
        <w:rPr>
          <w:sz w:val="28"/>
          <w:szCs w:val="28"/>
        </w:rPr>
        <w:t>у</w:t>
      </w:r>
      <w:r w:rsidR="00D50825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 з</w:t>
      </w:r>
      <w:r w:rsidR="007970B4">
        <w:rPr>
          <w:sz w:val="28"/>
          <w:szCs w:val="28"/>
        </w:rPr>
        <w:t>емельн</w:t>
      </w:r>
      <w:r w:rsidR="00D51EFC">
        <w:rPr>
          <w:sz w:val="28"/>
          <w:szCs w:val="28"/>
        </w:rPr>
        <w:t>у</w:t>
      </w:r>
      <w:r w:rsidR="007970B4">
        <w:rPr>
          <w:sz w:val="28"/>
          <w:szCs w:val="28"/>
        </w:rPr>
        <w:t xml:space="preserve"> ділянк</w:t>
      </w:r>
      <w:r w:rsidR="00D51EFC">
        <w:rPr>
          <w:sz w:val="28"/>
          <w:szCs w:val="28"/>
        </w:rPr>
        <w:t>у</w:t>
      </w:r>
      <w:r w:rsidR="00D50825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D55CD8">
        <w:rPr>
          <w:sz w:val="28"/>
          <w:szCs w:val="28"/>
        </w:rPr>
        <w:t xml:space="preserve"> </w:t>
      </w:r>
      <w:r w:rsidR="00D51EFC">
        <w:rPr>
          <w:sz w:val="28"/>
          <w:szCs w:val="28"/>
        </w:rPr>
        <w:t>0,11</w:t>
      </w:r>
      <w:r w:rsidR="009B0E03">
        <w:rPr>
          <w:sz w:val="28"/>
          <w:szCs w:val="28"/>
        </w:rPr>
        <w:t xml:space="preserve"> </w:t>
      </w:r>
      <w:r w:rsidR="0056149F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г</w:t>
      </w:r>
      <w:r w:rsidR="00D55CD8">
        <w:rPr>
          <w:sz w:val="28"/>
          <w:szCs w:val="28"/>
        </w:rPr>
        <w:t xml:space="preserve">а приєднати  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D55CD8">
        <w:rPr>
          <w:sz w:val="28"/>
          <w:szCs w:val="28"/>
        </w:rPr>
        <w:t xml:space="preserve">для ведення  особистого </w:t>
      </w:r>
      <w:r w:rsidR="007746F3">
        <w:rPr>
          <w:sz w:val="28"/>
          <w:szCs w:val="28"/>
        </w:rPr>
        <w:t>се</w:t>
      </w:r>
      <w:r w:rsidR="00D55CD8">
        <w:rPr>
          <w:sz w:val="28"/>
          <w:szCs w:val="28"/>
        </w:rPr>
        <w:t xml:space="preserve">лянського господарства (землі </w:t>
      </w:r>
      <w:r w:rsidR="007746F3">
        <w:rPr>
          <w:sz w:val="28"/>
          <w:szCs w:val="28"/>
        </w:rPr>
        <w:t xml:space="preserve">сільськогосподарського призначення - (рілля) </w:t>
      </w:r>
      <w:r w:rsidR="009B0E03">
        <w:rPr>
          <w:sz w:val="28"/>
          <w:szCs w:val="28"/>
        </w:rPr>
        <w:t xml:space="preserve">на  території  </w:t>
      </w:r>
      <w:proofErr w:type="spellStart"/>
      <w:r w:rsidR="009D3E6E">
        <w:rPr>
          <w:sz w:val="28"/>
          <w:szCs w:val="28"/>
        </w:rPr>
        <w:t>Осташівської</w:t>
      </w:r>
      <w:proofErr w:type="spellEnd"/>
      <w:r w:rsidR="009D3E6E">
        <w:rPr>
          <w:sz w:val="28"/>
          <w:szCs w:val="28"/>
        </w:rPr>
        <w:t xml:space="preserve">  сільської  ради .</w:t>
      </w:r>
    </w:p>
    <w:p w:rsidR="007746F3" w:rsidRPr="00806833" w:rsidRDefault="00806833" w:rsidP="00806833">
      <w:pPr>
        <w:pStyle w:val="a5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46F3" w:rsidRPr="00806833"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Pr="00806833" w:rsidRDefault="00806833" w:rsidP="00806833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</w:t>
      </w:r>
      <w:r w:rsidR="007746F3" w:rsidRPr="00806833">
        <w:rPr>
          <w:sz w:val="28"/>
          <w:szCs w:val="28"/>
        </w:rPr>
        <w:t xml:space="preserve">Контроль за виконанням даного рішення покласти на </w:t>
      </w:r>
      <w:r w:rsidR="0056149F" w:rsidRPr="00806833">
        <w:rPr>
          <w:sz w:val="28"/>
          <w:szCs w:val="28"/>
        </w:rPr>
        <w:t xml:space="preserve">секретаря  і </w:t>
      </w:r>
      <w:r w:rsidR="007746F3" w:rsidRPr="00806833">
        <w:rPr>
          <w:sz w:val="28"/>
          <w:szCs w:val="28"/>
        </w:rPr>
        <w:t xml:space="preserve">  комісію</w:t>
      </w:r>
      <w:r w:rsidR="00D55CD8">
        <w:rPr>
          <w:sz w:val="28"/>
          <w:szCs w:val="28"/>
        </w:rPr>
        <w:t xml:space="preserve"> з питань земельних відносин</w:t>
      </w:r>
      <w:r w:rsidR="007746F3" w:rsidRPr="00806833">
        <w:rPr>
          <w:sz w:val="28"/>
          <w:szCs w:val="28"/>
        </w:rPr>
        <w:t>,</w:t>
      </w:r>
      <w:r w:rsidR="00D55CD8">
        <w:rPr>
          <w:sz w:val="28"/>
          <w:szCs w:val="28"/>
        </w:rPr>
        <w:t xml:space="preserve"> </w:t>
      </w:r>
      <w:r w:rsidR="007746F3" w:rsidRPr="00806833">
        <w:rPr>
          <w:sz w:val="28"/>
          <w:szCs w:val="28"/>
        </w:rPr>
        <w:t>природокористування ,планування  тери</w:t>
      </w:r>
      <w:r w:rsidR="00D55CD8">
        <w:rPr>
          <w:sz w:val="28"/>
          <w:szCs w:val="28"/>
        </w:rPr>
        <w:t>торії будівництва, архітектури</w:t>
      </w:r>
      <w:r w:rsidR="007746F3" w:rsidRPr="00806833">
        <w:rPr>
          <w:sz w:val="28"/>
          <w:szCs w:val="28"/>
        </w:rPr>
        <w:t>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56149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сільської ради :                    </w:t>
      </w:r>
      <w:r w:rsidR="00D55CD8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Назар  РОМАНІВ </w:t>
      </w:r>
    </w:p>
    <w:p w:rsidR="00806833" w:rsidRPr="00D55CD8" w:rsidRDefault="00D55CD8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>Тарас ДМИТРЕНКО</w:t>
      </w:r>
    </w:p>
    <w:p w:rsidR="00806833" w:rsidRPr="00D55CD8" w:rsidRDefault="00806833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 xml:space="preserve">Степанія </w:t>
      </w:r>
      <w:r w:rsidR="00D55CD8" w:rsidRPr="00D55CD8">
        <w:rPr>
          <w:b/>
          <w:sz w:val="20"/>
        </w:rPr>
        <w:t>СЛИШ</w:t>
      </w: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E38BB"/>
    <w:multiLevelType w:val="hybridMultilevel"/>
    <w:tmpl w:val="B8C01806"/>
    <w:lvl w:ilvl="0" w:tplc="CF04608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17D0C"/>
    <w:multiLevelType w:val="hybridMultilevel"/>
    <w:tmpl w:val="CA8012C4"/>
    <w:lvl w:ilvl="0" w:tplc="CAD49A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50F9A"/>
    <w:rsid w:val="001B1E33"/>
    <w:rsid w:val="001D360A"/>
    <w:rsid w:val="001D3B19"/>
    <w:rsid w:val="00203639"/>
    <w:rsid w:val="002355ED"/>
    <w:rsid w:val="0025539E"/>
    <w:rsid w:val="00326FC2"/>
    <w:rsid w:val="00336685"/>
    <w:rsid w:val="00337C7E"/>
    <w:rsid w:val="003426D6"/>
    <w:rsid w:val="0056149F"/>
    <w:rsid w:val="006549B7"/>
    <w:rsid w:val="006C5FBC"/>
    <w:rsid w:val="007746F3"/>
    <w:rsid w:val="007970B4"/>
    <w:rsid w:val="00806833"/>
    <w:rsid w:val="008346C2"/>
    <w:rsid w:val="008C3DA9"/>
    <w:rsid w:val="008D3566"/>
    <w:rsid w:val="00984DAA"/>
    <w:rsid w:val="009B0E03"/>
    <w:rsid w:val="009D3558"/>
    <w:rsid w:val="009D3E6E"/>
    <w:rsid w:val="00B11DDA"/>
    <w:rsid w:val="00B141C3"/>
    <w:rsid w:val="00C31505"/>
    <w:rsid w:val="00D50825"/>
    <w:rsid w:val="00D51EFC"/>
    <w:rsid w:val="00D55CD8"/>
    <w:rsid w:val="00E0225A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2022-01-04T23:08:00Z</dcterms:created>
  <dcterms:modified xsi:type="dcterms:W3CDTF">2022-01-04T23:08:00Z</dcterms:modified>
</cp:coreProperties>
</file>