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DA7" w:rsidRDefault="00113DA7" w:rsidP="00834674">
      <w:pPr>
        <w:pStyle w:val="docdata"/>
        <w:widowControl w:val="0"/>
        <w:tabs>
          <w:tab w:val="left" w:pos="0"/>
        </w:tabs>
        <w:spacing w:before="0" w:beforeAutospacing="0" w:after="0" w:afterAutospacing="0"/>
        <w:ind w:left="5670"/>
        <w:jc w:val="both"/>
      </w:pPr>
      <w:r>
        <w:rPr>
          <w:color w:val="000000"/>
          <w:sz w:val="28"/>
          <w:szCs w:val="28"/>
        </w:rPr>
        <w:t>ЗАТВЕРДЖЕНО</w:t>
      </w:r>
    </w:p>
    <w:p w:rsidR="00113DA7" w:rsidRDefault="00113DA7" w:rsidP="00834674">
      <w:pPr>
        <w:pStyle w:val="a3"/>
        <w:widowControl w:val="0"/>
        <w:tabs>
          <w:tab w:val="left" w:pos="4962"/>
        </w:tabs>
        <w:spacing w:before="0" w:beforeAutospacing="0" w:after="0" w:afterAutospacing="0"/>
        <w:ind w:left="5655"/>
        <w:jc w:val="both"/>
      </w:pPr>
      <w:r>
        <w:rPr>
          <w:color w:val="000000"/>
          <w:sz w:val="28"/>
          <w:szCs w:val="28"/>
        </w:rPr>
        <w:t>Рішенням сесії</w:t>
      </w:r>
      <w:r w:rsidR="004420CB">
        <w:rPr>
          <w:color w:val="000000"/>
          <w:sz w:val="28"/>
          <w:szCs w:val="28"/>
        </w:rPr>
        <w:t xml:space="preserve"> </w:t>
      </w:r>
      <w:proofErr w:type="spellStart"/>
      <w:r w:rsidR="004420CB">
        <w:rPr>
          <w:color w:val="000000"/>
          <w:sz w:val="28"/>
          <w:szCs w:val="28"/>
        </w:rPr>
        <w:t>Озернянської</w:t>
      </w:r>
      <w:proofErr w:type="spellEnd"/>
      <w:r w:rsidR="004420CB">
        <w:rPr>
          <w:color w:val="000000"/>
          <w:sz w:val="28"/>
          <w:szCs w:val="28"/>
        </w:rPr>
        <w:t xml:space="preserve"> сільської</w:t>
      </w:r>
      <w:r>
        <w:rPr>
          <w:color w:val="000000"/>
          <w:sz w:val="28"/>
          <w:szCs w:val="28"/>
        </w:rPr>
        <w:t xml:space="preserve"> ради</w:t>
      </w:r>
      <w:r w:rsidR="00834674">
        <w:rPr>
          <w:color w:val="000000"/>
          <w:sz w:val="28"/>
          <w:szCs w:val="28"/>
        </w:rPr>
        <w:t xml:space="preserve"> </w:t>
      </w:r>
      <w:r>
        <w:rPr>
          <w:color w:val="000000"/>
          <w:sz w:val="28"/>
          <w:szCs w:val="28"/>
        </w:rPr>
        <w:t xml:space="preserve">від </w:t>
      </w:r>
      <w:r w:rsidR="0005367A">
        <w:rPr>
          <w:color w:val="000000"/>
          <w:sz w:val="28"/>
          <w:szCs w:val="28"/>
        </w:rPr>
        <w:t>04</w:t>
      </w:r>
      <w:r w:rsidR="00CC0268">
        <w:rPr>
          <w:color w:val="000000"/>
          <w:sz w:val="28"/>
          <w:szCs w:val="28"/>
        </w:rPr>
        <w:t xml:space="preserve"> березня </w:t>
      </w:r>
      <w:r>
        <w:rPr>
          <w:color w:val="000000"/>
          <w:sz w:val="28"/>
          <w:szCs w:val="28"/>
        </w:rPr>
        <w:t>20</w:t>
      </w:r>
      <w:r w:rsidR="004420CB">
        <w:rPr>
          <w:color w:val="000000"/>
          <w:sz w:val="28"/>
          <w:szCs w:val="28"/>
        </w:rPr>
        <w:t>2</w:t>
      </w:r>
      <w:r>
        <w:rPr>
          <w:color w:val="000000"/>
          <w:sz w:val="28"/>
          <w:szCs w:val="28"/>
        </w:rPr>
        <w:t>1 року №</w:t>
      </w:r>
      <w:r w:rsidR="0005367A">
        <w:rPr>
          <w:color w:val="000000"/>
          <w:sz w:val="28"/>
          <w:szCs w:val="28"/>
        </w:rPr>
        <w:t>272</w:t>
      </w:r>
    </w:p>
    <w:p w:rsidR="00113DA7" w:rsidRDefault="00113DA7" w:rsidP="00834674">
      <w:pPr>
        <w:pStyle w:val="a3"/>
        <w:widowControl w:val="0"/>
        <w:spacing w:before="0" w:beforeAutospacing="0" w:after="0" w:afterAutospacing="0"/>
        <w:jc w:val="both"/>
      </w:pPr>
    </w:p>
    <w:p w:rsidR="00113DA7" w:rsidRDefault="00113DA7" w:rsidP="004420CB">
      <w:pPr>
        <w:pStyle w:val="a3"/>
        <w:widowControl w:val="0"/>
        <w:spacing w:before="0" w:beforeAutospacing="0" w:after="0" w:afterAutospacing="0"/>
        <w:ind w:left="426"/>
        <w:jc w:val="both"/>
      </w:pPr>
    </w:p>
    <w:p w:rsidR="00113DA7" w:rsidRDefault="00113DA7" w:rsidP="004420CB">
      <w:pPr>
        <w:pStyle w:val="a3"/>
        <w:widowControl w:val="0"/>
        <w:spacing w:before="0" w:beforeAutospacing="0" w:after="0" w:afterAutospacing="0"/>
        <w:ind w:left="1440"/>
        <w:jc w:val="both"/>
      </w:pP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rPr>
          <w:b/>
          <w:bCs/>
          <w:color w:val="000000"/>
          <w:sz w:val="32"/>
          <w:szCs w:val="32"/>
        </w:rPr>
        <w:t>СТАТУТ</w:t>
      </w:r>
    </w:p>
    <w:p w:rsidR="00113DA7" w:rsidRDefault="00113DA7" w:rsidP="00113DA7">
      <w:pPr>
        <w:pStyle w:val="a3"/>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center"/>
      </w:pPr>
      <w:r>
        <w:rPr>
          <w:b/>
          <w:bCs/>
          <w:color w:val="000000"/>
          <w:sz w:val="32"/>
          <w:szCs w:val="32"/>
        </w:rPr>
        <w:t>КОМУНАЛЬНОЇ</w:t>
      </w:r>
      <w:r w:rsidR="00834674">
        <w:rPr>
          <w:b/>
          <w:bCs/>
          <w:color w:val="000000"/>
          <w:sz w:val="32"/>
          <w:szCs w:val="32"/>
        </w:rPr>
        <w:t xml:space="preserve"> </w:t>
      </w:r>
      <w:r>
        <w:rPr>
          <w:b/>
          <w:bCs/>
          <w:color w:val="000000"/>
          <w:sz w:val="32"/>
          <w:szCs w:val="32"/>
        </w:rPr>
        <w:t>УСТАНОВИ</w:t>
      </w:r>
    </w:p>
    <w:p w:rsidR="00113DA7" w:rsidRDefault="00113DA7" w:rsidP="00113DA7">
      <w:pPr>
        <w:pStyle w:val="a3"/>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center"/>
      </w:pPr>
      <w:r>
        <w:rPr>
          <w:b/>
          <w:bCs/>
          <w:color w:val="000000"/>
          <w:sz w:val="32"/>
          <w:szCs w:val="32"/>
        </w:rPr>
        <w:t>«ЦЕНТР НАДАННЯ СОЦІАЛЬНИХ ПОСЛУГ»</w:t>
      </w:r>
    </w:p>
    <w:p w:rsidR="00113DA7" w:rsidRDefault="00834674" w:rsidP="00113DA7">
      <w:pPr>
        <w:pStyle w:val="a3"/>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center"/>
      </w:pPr>
      <w:r>
        <w:rPr>
          <w:b/>
          <w:bCs/>
          <w:color w:val="000000"/>
          <w:sz w:val="32"/>
          <w:szCs w:val="32"/>
        </w:rPr>
        <w:t>ОЗЕРНЯНСЬКОЇ СІЛЬСЬКОЇ</w:t>
      </w:r>
      <w:r w:rsidR="00113DA7">
        <w:rPr>
          <w:b/>
          <w:bCs/>
          <w:color w:val="000000"/>
          <w:sz w:val="32"/>
          <w:szCs w:val="32"/>
        </w:rPr>
        <w:t xml:space="preserve"> РАДИ</w:t>
      </w:r>
    </w:p>
    <w:p w:rsidR="00113DA7" w:rsidRDefault="0005367A" w:rsidP="00113DA7">
      <w:pPr>
        <w:pStyle w:val="a3"/>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jc w:val="center"/>
      </w:pPr>
      <w:r>
        <w:rPr>
          <w:b/>
          <w:bCs/>
          <w:color w:val="000000"/>
          <w:sz w:val="32"/>
          <w:szCs w:val="32"/>
        </w:rPr>
        <w:t>ЗБОРІВСЬКОГО</w:t>
      </w:r>
      <w:r w:rsidR="00113DA7">
        <w:rPr>
          <w:b/>
          <w:bCs/>
          <w:color w:val="000000"/>
          <w:sz w:val="32"/>
          <w:szCs w:val="32"/>
        </w:rPr>
        <w:t xml:space="preserve"> РАЙОНУ ТЕРНОПІЛЬСЬКОЇ ОБЛАСТІ</w:t>
      </w:r>
      <w:r w:rsidR="00113DA7">
        <w:rPr>
          <w:b/>
          <w:bCs/>
          <w:color w:val="000000"/>
          <w:sz w:val="32"/>
          <w:szCs w:val="32"/>
        </w:rPr>
        <w:br/>
        <w:t> </w:t>
      </w:r>
    </w:p>
    <w:p w:rsidR="00113DA7" w:rsidRDefault="00113DA7" w:rsidP="00113DA7">
      <w:pPr>
        <w:pStyle w:val="a3"/>
        <w:spacing w:beforeAutospacing="0" w:afterAutospacing="0"/>
        <w:jc w:val="center"/>
      </w:pPr>
      <w:r>
        <w:t> </w:t>
      </w:r>
    </w:p>
    <w:p w:rsidR="00113DA7" w:rsidRDefault="00113DA7" w:rsidP="00113DA7">
      <w:pPr>
        <w:pStyle w:val="a3"/>
        <w:spacing w:beforeAutospacing="0" w:afterAutospacing="0"/>
        <w:jc w:val="center"/>
      </w:pPr>
      <w:r>
        <w:t> </w:t>
      </w:r>
    </w:p>
    <w:p w:rsidR="00113DA7" w:rsidRDefault="00113DA7" w:rsidP="00113DA7">
      <w:pPr>
        <w:pStyle w:val="a3"/>
        <w:spacing w:beforeAutospacing="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834674">
      <w:pPr>
        <w:pStyle w:val="a3"/>
        <w:widowControl w:val="0"/>
        <w:spacing w:before="0" w:beforeAutospacing="0" w:after="0" w:afterAutospacing="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ind w:left="1440"/>
      </w:pPr>
      <w:r>
        <w:t> </w:t>
      </w:r>
    </w:p>
    <w:p w:rsidR="00113DA7" w:rsidRDefault="00113DA7" w:rsidP="00113DA7">
      <w:pPr>
        <w:pStyle w:val="a3"/>
        <w:widowControl w:val="0"/>
        <w:spacing w:before="0" w:beforeAutospacing="0" w:after="0" w:afterAutospacing="0"/>
      </w:pPr>
      <w:r>
        <w:t> </w:t>
      </w:r>
    </w:p>
    <w:p w:rsidR="00113DA7" w:rsidRDefault="00834674" w:rsidP="00113DA7">
      <w:pPr>
        <w:pStyle w:val="a3"/>
        <w:widowControl w:val="0"/>
        <w:spacing w:before="0" w:beforeAutospacing="0" w:after="0" w:afterAutospacing="0"/>
        <w:jc w:val="center"/>
      </w:pPr>
      <w:r>
        <w:rPr>
          <w:color w:val="000000"/>
          <w:sz w:val="28"/>
          <w:szCs w:val="28"/>
        </w:rPr>
        <w:t>с</w:t>
      </w:r>
      <w:r w:rsidR="00113DA7">
        <w:rPr>
          <w:color w:val="000000"/>
          <w:sz w:val="28"/>
          <w:szCs w:val="28"/>
        </w:rPr>
        <w:t xml:space="preserve">. </w:t>
      </w:r>
      <w:r>
        <w:rPr>
          <w:color w:val="000000"/>
          <w:sz w:val="28"/>
          <w:szCs w:val="28"/>
        </w:rPr>
        <w:t>Озерна</w:t>
      </w:r>
    </w:p>
    <w:p w:rsidR="00113DA7" w:rsidRDefault="00113DA7" w:rsidP="00113DA7">
      <w:pPr>
        <w:pStyle w:val="a3"/>
        <w:widowControl w:val="0"/>
        <w:spacing w:before="0" w:beforeAutospacing="0" w:after="0" w:afterAutospacing="0"/>
        <w:ind w:left="142"/>
        <w:jc w:val="center"/>
      </w:pPr>
      <w:r>
        <w:rPr>
          <w:color w:val="000000"/>
          <w:sz w:val="28"/>
          <w:szCs w:val="28"/>
        </w:rPr>
        <w:t>20</w:t>
      </w:r>
      <w:r w:rsidR="00834674">
        <w:rPr>
          <w:color w:val="000000"/>
          <w:sz w:val="28"/>
          <w:szCs w:val="28"/>
        </w:rPr>
        <w:t>2</w:t>
      </w:r>
      <w:r>
        <w:rPr>
          <w:color w:val="000000"/>
          <w:sz w:val="28"/>
          <w:szCs w:val="28"/>
        </w:rPr>
        <w:t>1 року</w:t>
      </w:r>
    </w:p>
    <w:p w:rsidR="00113DA7" w:rsidRDefault="00113DA7" w:rsidP="00113DA7">
      <w:pPr>
        <w:pStyle w:val="a3"/>
        <w:widowControl w:val="0"/>
        <w:spacing w:before="0" w:beforeAutospacing="0" w:after="0" w:afterAutospacing="0"/>
        <w:ind w:left="142"/>
        <w:jc w:val="center"/>
      </w:pPr>
    </w:p>
    <w:p w:rsidR="00113DA7" w:rsidRDefault="00113DA7" w:rsidP="00113DA7">
      <w:pPr>
        <w:pStyle w:val="a3"/>
        <w:widowControl w:val="0"/>
        <w:spacing w:before="0" w:beforeAutospacing="0" w:after="0" w:afterAutospacing="0"/>
        <w:jc w:val="center"/>
      </w:pPr>
      <w:r>
        <w:rPr>
          <w:color w:val="000000"/>
          <w:sz w:val="28"/>
          <w:szCs w:val="28"/>
        </w:rPr>
        <w:t>1. ЗАГАЛЬНІ ПОЛОЖЕННЯ</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1.1. Комунальна установа «Центр надання соціальних послуг» </w:t>
      </w:r>
      <w:proofErr w:type="spellStart"/>
      <w:r w:rsidR="00834674">
        <w:rPr>
          <w:color w:val="000000"/>
          <w:sz w:val="28"/>
          <w:szCs w:val="28"/>
        </w:rPr>
        <w:t>Озернянської</w:t>
      </w:r>
      <w:proofErr w:type="spellEnd"/>
      <w:r w:rsidR="00834674">
        <w:rPr>
          <w:color w:val="000000"/>
          <w:sz w:val="28"/>
          <w:szCs w:val="28"/>
        </w:rPr>
        <w:t xml:space="preserve"> сільської</w:t>
      </w:r>
      <w:r>
        <w:rPr>
          <w:color w:val="000000"/>
          <w:sz w:val="28"/>
          <w:szCs w:val="28"/>
        </w:rPr>
        <w:t xml:space="preserve"> ради </w:t>
      </w:r>
      <w:r w:rsidR="0005367A">
        <w:rPr>
          <w:color w:val="000000"/>
          <w:sz w:val="28"/>
          <w:szCs w:val="28"/>
        </w:rPr>
        <w:t>Зборівського</w:t>
      </w:r>
      <w:r>
        <w:rPr>
          <w:color w:val="000000"/>
          <w:sz w:val="28"/>
          <w:szCs w:val="28"/>
        </w:rPr>
        <w:t xml:space="preserve"> району Тернопільської області (далі – Центр) є</w:t>
      </w:r>
      <w:r w:rsidR="00834674">
        <w:rPr>
          <w:color w:val="000000"/>
          <w:sz w:val="28"/>
          <w:szCs w:val="28"/>
        </w:rPr>
        <w:t xml:space="preserve"> </w:t>
      </w:r>
      <w:r>
        <w:rPr>
          <w:color w:val="000000"/>
          <w:sz w:val="28"/>
          <w:szCs w:val="28"/>
        </w:rPr>
        <w:t xml:space="preserve">комунальною установою, що надає соціальні послуги громадянам, які проживають на території </w:t>
      </w:r>
      <w:proofErr w:type="spellStart"/>
      <w:r w:rsidR="00834674">
        <w:rPr>
          <w:color w:val="000000"/>
          <w:sz w:val="28"/>
          <w:szCs w:val="28"/>
        </w:rPr>
        <w:t>Озернянської</w:t>
      </w:r>
      <w:proofErr w:type="spellEnd"/>
      <w:r>
        <w:rPr>
          <w:color w:val="000000"/>
          <w:sz w:val="28"/>
          <w:szCs w:val="28"/>
        </w:rPr>
        <w:t xml:space="preserve"> </w:t>
      </w:r>
      <w:r w:rsidR="00834674">
        <w:rPr>
          <w:color w:val="000000"/>
          <w:sz w:val="28"/>
          <w:szCs w:val="28"/>
        </w:rPr>
        <w:t xml:space="preserve"> сільської </w:t>
      </w:r>
      <w:r>
        <w:rPr>
          <w:color w:val="000000"/>
          <w:sz w:val="28"/>
          <w:szCs w:val="28"/>
        </w:rPr>
        <w:t>ради територіальної громади.</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1.2. Засновником Центру є </w:t>
      </w:r>
      <w:proofErr w:type="spellStart"/>
      <w:r w:rsidR="00834674">
        <w:rPr>
          <w:color w:val="000000"/>
          <w:sz w:val="28"/>
          <w:szCs w:val="28"/>
        </w:rPr>
        <w:t>Озернянська</w:t>
      </w:r>
      <w:proofErr w:type="spellEnd"/>
      <w:r w:rsidR="00834674">
        <w:rPr>
          <w:color w:val="000000"/>
          <w:sz w:val="28"/>
          <w:szCs w:val="28"/>
        </w:rPr>
        <w:t xml:space="preserve"> сільська</w:t>
      </w:r>
      <w:r>
        <w:rPr>
          <w:color w:val="000000"/>
          <w:sz w:val="28"/>
          <w:szCs w:val="28"/>
        </w:rPr>
        <w:t xml:space="preserve"> рада </w:t>
      </w:r>
      <w:r w:rsidR="0005367A">
        <w:rPr>
          <w:color w:val="000000"/>
          <w:sz w:val="28"/>
          <w:szCs w:val="28"/>
        </w:rPr>
        <w:t xml:space="preserve">Зборівського </w:t>
      </w:r>
      <w:r>
        <w:rPr>
          <w:color w:val="000000"/>
          <w:sz w:val="28"/>
          <w:szCs w:val="28"/>
        </w:rPr>
        <w:t xml:space="preserve">району Тернопільської області (далі – Засновник). Центр підзвітний і підконтрольний Засновнику. </w:t>
      </w:r>
    </w:p>
    <w:p w:rsidR="00113DA7" w:rsidRDefault="00113DA7" w:rsidP="00113DA7">
      <w:pPr>
        <w:pStyle w:val="a3"/>
        <w:widowControl w:val="0"/>
        <w:spacing w:before="0" w:beforeAutospacing="0" w:after="0" w:afterAutospacing="0"/>
        <w:ind w:firstLine="708"/>
        <w:jc w:val="both"/>
      </w:pPr>
      <w:r>
        <w:rPr>
          <w:color w:val="000000"/>
          <w:sz w:val="28"/>
          <w:szCs w:val="28"/>
        </w:rPr>
        <w:t>1.3. Центр створений відповідно до чинного законодавства, є бюджетною установою, що здійснює некомерційну господарську діяльність (без мети отримання прибутку).</w:t>
      </w:r>
    </w:p>
    <w:p w:rsidR="00113DA7" w:rsidRDefault="00113DA7" w:rsidP="00555380">
      <w:pPr>
        <w:pStyle w:val="a3"/>
        <w:widowControl w:val="0"/>
        <w:spacing w:before="0" w:beforeAutospacing="0" w:after="0" w:afterAutospacing="0"/>
        <w:ind w:firstLine="708"/>
        <w:jc w:val="both"/>
      </w:pPr>
      <w:r>
        <w:rPr>
          <w:color w:val="000000"/>
          <w:sz w:val="28"/>
          <w:szCs w:val="28"/>
        </w:rPr>
        <w:t xml:space="preserve">1.4. Повне найменування установи – Комунальна установа «Центр надання соціальних послуг» </w:t>
      </w:r>
      <w:proofErr w:type="spellStart"/>
      <w:r w:rsidR="00555380">
        <w:rPr>
          <w:color w:val="000000"/>
          <w:sz w:val="28"/>
          <w:szCs w:val="28"/>
        </w:rPr>
        <w:t>Озернянської</w:t>
      </w:r>
      <w:proofErr w:type="spellEnd"/>
      <w:r w:rsidR="00555380">
        <w:rPr>
          <w:color w:val="000000"/>
          <w:sz w:val="28"/>
          <w:szCs w:val="28"/>
        </w:rPr>
        <w:t xml:space="preserve"> сільської</w:t>
      </w:r>
      <w:r>
        <w:rPr>
          <w:color w:val="000000"/>
          <w:sz w:val="28"/>
          <w:szCs w:val="28"/>
        </w:rPr>
        <w:t xml:space="preserve"> ради </w:t>
      </w:r>
      <w:r w:rsidR="0005367A">
        <w:rPr>
          <w:color w:val="000000"/>
          <w:sz w:val="28"/>
          <w:szCs w:val="28"/>
        </w:rPr>
        <w:t>Зборівського</w:t>
      </w:r>
      <w:r>
        <w:rPr>
          <w:color w:val="000000"/>
          <w:sz w:val="28"/>
          <w:szCs w:val="28"/>
        </w:rPr>
        <w:t xml:space="preserve"> району Тернопільської області.</w:t>
      </w:r>
    </w:p>
    <w:p w:rsidR="00113DA7" w:rsidRDefault="00113DA7" w:rsidP="00555380">
      <w:pPr>
        <w:pStyle w:val="a3"/>
        <w:widowControl w:val="0"/>
        <w:spacing w:before="0" w:beforeAutospacing="0" w:after="0" w:afterAutospacing="0"/>
        <w:ind w:firstLine="708"/>
        <w:jc w:val="both"/>
      </w:pPr>
      <w:r>
        <w:rPr>
          <w:color w:val="000000"/>
          <w:sz w:val="28"/>
          <w:szCs w:val="28"/>
        </w:rPr>
        <w:t xml:space="preserve">1.5. Скорочене найменування установи – КУ «ЦНСП» </w:t>
      </w:r>
      <w:proofErr w:type="spellStart"/>
      <w:r w:rsidR="00555380">
        <w:rPr>
          <w:color w:val="000000"/>
          <w:sz w:val="28"/>
          <w:szCs w:val="28"/>
        </w:rPr>
        <w:t>Озернянської</w:t>
      </w:r>
      <w:proofErr w:type="spellEnd"/>
      <w:r w:rsidR="00555380">
        <w:rPr>
          <w:color w:val="000000"/>
          <w:sz w:val="28"/>
          <w:szCs w:val="28"/>
        </w:rPr>
        <w:t xml:space="preserve"> сільської</w:t>
      </w:r>
      <w:r>
        <w:rPr>
          <w:color w:val="000000"/>
          <w:sz w:val="28"/>
          <w:szCs w:val="28"/>
        </w:rPr>
        <w:t xml:space="preserve"> ради.</w:t>
      </w:r>
    </w:p>
    <w:p w:rsidR="00113DA7" w:rsidRDefault="00113DA7" w:rsidP="00555380">
      <w:pPr>
        <w:pStyle w:val="a3"/>
        <w:widowControl w:val="0"/>
        <w:spacing w:before="0" w:beforeAutospacing="0" w:after="0" w:afterAutospacing="0"/>
        <w:ind w:firstLine="708"/>
        <w:jc w:val="both"/>
      </w:pPr>
      <w:r>
        <w:rPr>
          <w:color w:val="000000"/>
          <w:sz w:val="28"/>
          <w:szCs w:val="28"/>
        </w:rPr>
        <w:t>1.6. Місцезнаходження Центру: 472</w:t>
      </w:r>
      <w:r w:rsidR="00555380">
        <w:rPr>
          <w:color w:val="000000"/>
          <w:sz w:val="28"/>
          <w:szCs w:val="28"/>
        </w:rPr>
        <w:t>64</w:t>
      </w:r>
      <w:r>
        <w:rPr>
          <w:color w:val="000000"/>
          <w:sz w:val="28"/>
          <w:szCs w:val="28"/>
        </w:rPr>
        <w:t xml:space="preserve">, Тернопільська область, </w:t>
      </w:r>
      <w:r w:rsidR="0005367A">
        <w:rPr>
          <w:color w:val="000000"/>
          <w:sz w:val="28"/>
          <w:szCs w:val="28"/>
        </w:rPr>
        <w:t>Зборівський</w:t>
      </w:r>
      <w:r>
        <w:rPr>
          <w:color w:val="000000"/>
          <w:sz w:val="28"/>
          <w:szCs w:val="28"/>
        </w:rPr>
        <w:t xml:space="preserve"> район, </w:t>
      </w:r>
      <w:r w:rsidR="00555380">
        <w:rPr>
          <w:color w:val="000000"/>
          <w:sz w:val="28"/>
          <w:szCs w:val="28"/>
        </w:rPr>
        <w:t>с</w:t>
      </w:r>
      <w:r>
        <w:rPr>
          <w:color w:val="000000"/>
          <w:sz w:val="28"/>
          <w:szCs w:val="28"/>
        </w:rPr>
        <w:t xml:space="preserve">. </w:t>
      </w:r>
      <w:r w:rsidR="00555380">
        <w:rPr>
          <w:color w:val="000000"/>
          <w:sz w:val="28"/>
          <w:szCs w:val="28"/>
        </w:rPr>
        <w:t>Озерна</w:t>
      </w:r>
      <w:r>
        <w:rPr>
          <w:color w:val="000000"/>
          <w:sz w:val="28"/>
          <w:szCs w:val="28"/>
        </w:rPr>
        <w:t xml:space="preserve">, вулиця </w:t>
      </w:r>
      <w:r w:rsidR="00555380">
        <w:rPr>
          <w:color w:val="000000"/>
          <w:sz w:val="28"/>
          <w:szCs w:val="28"/>
        </w:rPr>
        <w:t>Шевченка</w:t>
      </w:r>
      <w:r>
        <w:rPr>
          <w:color w:val="000000"/>
          <w:sz w:val="28"/>
          <w:szCs w:val="28"/>
        </w:rPr>
        <w:t xml:space="preserve">, будинок </w:t>
      </w:r>
      <w:r w:rsidR="00555380">
        <w:rPr>
          <w:color w:val="000000"/>
          <w:sz w:val="28"/>
          <w:szCs w:val="28"/>
        </w:rPr>
        <w:t>46а</w:t>
      </w:r>
      <w:r>
        <w:rPr>
          <w:color w:val="000000"/>
          <w:sz w:val="28"/>
          <w:szCs w:val="28"/>
        </w:rPr>
        <w:t>.</w:t>
      </w:r>
    </w:p>
    <w:p w:rsidR="00113DA7" w:rsidRDefault="00113DA7" w:rsidP="00555380">
      <w:pPr>
        <w:pStyle w:val="a3"/>
        <w:widowControl w:val="0"/>
        <w:spacing w:before="0" w:beforeAutospacing="0" w:after="0" w:afterAutospacing="0"/>
        <w:ind w:firstLine="708"/>
        <w:jc w:val="both"/>
      </w:pPr>
      <w:r>
        <w:rPr>
          <w:color w:val="000000"/>
          <w:sz w:val="28"/>
          <w:szCs w:val="28"/>
        </w:rPr>
        <w:t xml:space="preserve">1.7. Центр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та іншими законами України, постановами Верховної Ради України, указами Президента України, постановами і розпорядженнями Кабінету Міністрів України, наказами Міністерства соціальної політики, рішеннями </w:t>
      </w:r>
      <w:r w:rsidR="00555380">
        <w:rPr>
          <w:color w:val="000000"/>
          <w:sz w:val="28"/>
          <w:szCs w:val="28"/>
        </w:rPr>
        <w:t>сільської</w:t>
      </w:r>
      <w:r>
        <w:rPr>
          <w:color w:val="000000"/>
          <w:sz w:val="28"/>
          <w:szCs w:val="28"/>
        </w:rPr>
        <w:t xml:space="preserve"> ради, розпорядженнями </w:t>
      </w:r>
      <w:r w:rsidR="00555380">
        <w:rPr>
          <w:color w:val="000000"/>
          <w:sz w:val="28"/>
          <w:szCs w:val="28"/>
        </w:rPr>
        <w:t>сільського</w:t>
      </w:r>
      <w:r>
        <w:rPr>
          <w:color w:val="000000"/>
          <w:sz w:val="28"/>
          <w:szCs w:val="28"/>
        </w:rPr>
        <w:t xml:space="preserve"> голови, нормативними актами Департаменту соціального захисту населення Тернопільської обласної державної адміністрації, Тернопільського обласного центру соціальних служб для сім’ї, дітей та молоді, іншими нормативними актами з питань, що регулюють його діяльність та цим статутом.</w:t>
      </w:r>
    </w:p>
    <w:p w:rsidR="00113DA7" w:rsidRDefault="00113DA7" w:rsidP="00555380">
      <w:pPr>
        <w:pStyle w:val="a3"/>
        <w:widowControl w:val="0"/>
        <w:spacing w:before="0" w:beforeAutospacing="0" w:after="0" w:afterAutospacing="0"/>
        <w:ind w:firstLine="708"/>
        <w:jc w:val="both"/>
      </w:pPr>
      <w:r>
        <w:rPr>
          <w:color w:val="000000"/>
          <w:sz w:val="28"/>
          <w:szCs w:val="28"/>
        </w:rPr>
        <w:t>1.8. Центр утворюється за наявності необхідної матеріально - 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1.9. Методичне забезпечення діяльності центру здійснює Міністерство соціальної політики України, координацію та контроль за забезпеченням його діяльності – в установленому порядку Департамент соціального захисту населення Тернопільської обласної державної адміністрації, організаційно-методичне забезпечення та контроль за додержанням законодавства про надання соціальних послуг – </w:t>
      </w:r>
      <w:proofErr w:type="spellStart"/>
      <w:r w:rsidR="00270180">
        <w:rPr>
          <w:color w:val="000000"/>
          <w:sz w:val="28"/>
          <w:szCs w:val="28"/>
        </w:rPr>
        <w:t>Озернянська</w:t>
      </w:r>
      <w:proofErr w:type="spellEnd"/>
      <w:r w:rsidR="00270180">
        <w:rPr>
          <w:color w:val="000000"/>
          <w:sz w:val="28"/>
          <w:szCs w:val="28"/>
        </w:rPr>
        <w:t xml:space="preserve"> сільська</w:t>
      </w:r>
      <w:r>
        <w:rPr>
          <w:color w:val="000000"/>
          <w:sz w:val="28"/>
          <w:szCs w:val="28"/>
        </w:rPr>
        <w:t xml:space="preserve"> рада </w:t>
      </w:r>
      <w:r w:rsidR="0005367A">
        <w:rPr>
          <w:color w:val="000000"/>
          <w:sz w:val="28"/>
          <w:szCs w:val="28"/>
        </w:rPr>
        <w:t>Зборівського</w:t>
      </w:r>
      <w:r>
        <w:rPr>
          <w:color w:val="000000"/>
          <w:sz w:val="28"/>
          <w:szCs w:val="28"/>
        </w:rPr>
        <w:t xml:space="preserve"> району Тернопільської області.</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Для забезпечення реалізації соціальної політики щодо надання соціальних послуг центр взаємодіє із структурними підрозділами </w:t>
      </w:r>
      <w:proofErr w:type="spellStart"/>
      <w:r w:rsidR="00270180">
        <w:rPr>
          <w:color w:val="000000"/>
          <w:sz w:val="28"/>
          <w:szCs w:val="28"/>
        </w:rPr>
        <w:t>Озернянської</w:t>
      </w:r>
      <w:proofErr w:type="spellEnd"/>
      <w:r w:rsidR="00270180">
        <w:rPr>
          <w:color w:val="000000"/>
          <w:sz w:val="28"/>
          <w:szCs w:val="28"/>
        </w:rPr>
        <w:t xml:space="preserve"> сільської</w:t>
      </w:r>
      <w:r>
        <w:rPr>
          <w:color w:val="000000"/>
          <w:sz w:val="28"/>
          <w:szCs w:val="28"/>
        </w:rPr>
        <w:t xml:space="preserve"> ради </w:t>
      </w:r>
      <w:r w:rsidR="0005367A">
        <w:rPr>
          <w:color w:val="000000"/>
          <w:sz w:val="28"/>
          <w:szCs w:val="28"/>
        </w:rPr>
        <w:t>Зборівського</w:t>
      </w:r>
      <w:r>
        <w:rPr>
          <w:color w:val="000000"/>
          <w:sz w:val="28"/>
          <w:szCs w:val="28"/>
        </w:rPr>
        <w:t xml:space="preserve"> району Тернопільської області підприємствами та установами.</w:t>
      </w:r>
    </w:p>
    <w:p w:rsidR="00113DA7" w:rsidRDefault="00113DA7" w:rsidP="00270180">
      <w:pPr>
        <w:pStyle w:val="a3"/>
        <w:widowControl w:val="0"/>
        <w:spacing w:before="0" w:beforeAutospacing="0" w:after="0" w:afterAutospacing="0"/>
        <w:ind w:firstLine="708"/>
        <w:jc w:val="both"/>
      </w:pPr>
      <w:r>
        <w:rPr>
          <w:color w:val="000000"/>
          <w:sz w:val="28"/>
          <w:szCs w:val="28"/>
        </w:rPr>
        <w:t>1.10.</w:t>
      </w:r>
      <w:r w:rsidR="00270180">
        <w:rPr>
          <w:color w:val="000000"/>
          <w:sz w:val="28"/>
          <w:szCs w:val="28"/>
        </w:rPr>
        <w:t xml:space="preserve"> </w:t>
      </w:r>
      <w:r>
        <w:rPr>
          <w:color w:val="000000"/>
          <w:sz w:val="28"/>
          <w:szCs w:val="28"/>
        </w:rPr>
        <w:t xml:space="preserve">Центр несе відповідальність за своїми </w:t>
      </w:r>
      <w:r w:rsidR="00270180">
        <w:rPr>
          <w:color w:val="000000"/>
          <w:sz w:val="28"/>
          <w:szCs w:val="28"/>
        </w:rPr>
        <w:t>зобов’язаннями</w:t>
      </w:r>
      <w:r>
        <w:rPr>
          <w:color w:val="000000"/>
          <w:sz w:val="28"/>
          <w:szCs w:val="28"/>
        </w:rPr>
        <w:t xml:space="preserve"> відповідно до </w:t>
      </w:r>
      <w:r>
        <w:rPr>
          <w:color w:val="000000"/>
          <w:sz w:val="28"/>
          <w:szCs w:val="28"/>
        </w:rPr>
        <w:lastRenderedPageBreak/>
        <w:t>вимог законодавства.</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Центр не несе відповідальності за </w:t>
      </w:r>
      <w:r w:rsidR="00270180">
        <w:rPr>
          <w:color w:val="000000"/>
          <w:sz w:val="28"/>
          <w:szCs w:val="28"/>
        </w:rPr>
        <w:t>зобов’язаннями</w:t>
      </w:r>
      <w:r>
        <w:rPr>
          <w:color w:val="000000"/>
          <w:sz w:val="28"/>
          <w:szCs w:val="28"/>
        </w:rPr>
        <w:t xml:space="preserve"> Засновника. Засновник не несе відповідальності за </w:t>
      </w:r>
      <w:r w:rsidR="00270180">
        <w:rPr>
          <w:color w:val="000000"/>
          <w:sz w:val="28"/>
          <w:szCs w:val="28"/>
        </w:rPr>
        <w:t>зобов’язаннями</w:t>
      </w:r>
      <w:r>
        <w:rPr>
          <w:color w:val="000000"/>
          <w:sz w:val="28"/>
          <w:szCs w:val="28"/>
        </w:rPr>
        <w:t xml:space="preserve"> Центру, крім випадків, встановлених законодавством. </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1.11. Перевірка роботи та контроль за організацією діяльності, </w:t>
      </w:r>
      <w:r w:rsidR="00270180">
        <w:rPr>
          <w:color w:val="000000"/>
          <w:sz w:val="28"/>
          <w:szCs w:val="28"/>
        </w:rPr>
        <w:t>пов’язаної</w:t>
      </w:r>
      <w:r>
        <w:rPr>
          <w:color w:val="000000"/>
          <w:sz w:val="28"/>
          <w:szCs w:val="28"/>
        </w:rPr>
        <w:t xml:space="preserve"> із наданням соціальних послуг, відділень Центру, ревізія фінансово - господарської діяльності проводяться відповідно до законодавства України. </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1.12. Центр є юридичною особою, має самостійний баланс, рахунки в органах Державного казначейства, печатку із своїм найменуванням, штампи та бланки. </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1.13. Центр має право укладати договори, набувати майнові та особисті немайнові права, бути позивачем і відповідачем у суді. </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1.14. Відносини Центру у всіх сферах господарської діяльності з іншими підприємствами, установами, організаціями та громадянами здійснюються на підставі укладених договорів. </w:t>
      </w:r>
    </w:p>
    <w:p w:rsidR="00113DA7" w:rsidRDefault="00113DA7" w:rsidP="00270180">
      <w:pPr>
        <w:pStyle w:val="a3"/>
        <w:widowControl w:val="0"/>
        <w:spacing w:before="0" w:beforeAutospacing="0" w:after="0" w:afterAutospacing="0"/>
        <w:ind w:firstLine="708"/>
        <w:jc w:val="both"/>
      </w:pPr>
      <w:r>
        <w:rPr>
          <w:color w:val="000000"/>
          <w:sz w:val="28"/>
          <w:szCs w:val="28"/>
        </w:rPr>
        <w:t>1.15. Статут, кошторис доходів та видатків, структура і фонд оплати праці працівників Центру затверджуються Засновником.</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1.16. Штатний розпис затверджується, рішенням сесії </w:t>
      </w:r>
      <w:proofErr w:type="spellStart"/>
      <w:r w:rsidR="00270180">
        <w:rPr>
          <w:color w:val="000000"/>
          <w:sz w:val="28"/>
          <w:szCs w:val="28"/>
        </w:rPr>
        <w:t>Озернянської</w:t>
      </w:r>
      <w:proofErr w:type="spellEnd"/>
      <w:r w:rsidR="00270180">
        <w:rPr>
          <w:color w:val="000000"/>
          <w:sz w:val="28"/>
          <w:szCs w:val="28"/>
        </w:rPr>
        <w:t xml:space="preserve"> сільської</w:t>
      </w:r>
      <w:r>
        <w:rPr>
          <w:color w:val="000000"/>
          <w:sz w:val="28"/>
          <w:szCs w:val="28"/>
        </w:rPr>
        <w:t xml:space="preserve"> ради </w:t>
      </w:r>
      <w:r w:rsidR="0005367A">
        <w:rPr>
          <w:color w:val="000000"/>
          <w:sz w:val="28"/>
          <w:szCs w:val="28"/>
        </w:rPr>
        <w:t>Зборівського</w:t>
      </w:r>
      <w:r>
        <w:rPr>
          <w:color w:val="000000"/>
          <w:sz w:val="28"/>
          <w:szCs w:val="28"/>
        </w:rPr>
        <w:t xml:space="preserve"> району Тернопільської області.</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1.17. Умови оплати праці працівників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що затверджуються наказами </w:t>
      </w:r>
      <w:proofErr w:type="spellStart"/>
      <w:r>
        <w:rPr>
          <w:color w:val="000000"/>
          <w:sz w:val="28"/>
          <w:szCs w:val="28"/>
        </w:rPr>
        <w:t>Мінсоцполітики</w:t>
      </w:r>
      <w:proofErr w:type="spellEnd"/>
      <w:r>
        <w:rPr>
          <w:color w:val="000000"/>
          <w:sz w:val="28"/>
          <w:szCs w:val="28"/>
        </w:rPr>
        <w:t>.</w:t>
      </w:r>
    </w:p>
    <w:p w:rsidR="00113DA7" w:rsidRDefault="00113DA7" w:rsidP="00270180">
      <w:pPr>
        <w:pStyle w:val="a3"/>
        <w:widowControl w:val="0"/>
        <w:spacing w:before="0" w:beforeAutospacing="0" w:after="0" w:afterAutospacing="0"/>
        <w:ind w:firstLine="708"/>
        <w:jc w:val="both"/>
      </w:pPr>
      <w:r>
        <w:rPr>
          <w:color w:val="000000"/>
          <w:sz w:val="28"/>
          <w:szCs w:val="28"/>
        </w:rPr>
        <w:t xml:space="preserve">1.18. Для надання соціальних послуг Центр має право залучати на договірних засадах інші підприємства, установи, організації та фізичних осіб, зокрема волонтерів.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1.19.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які обслуговуються, та поліпшення матеріально-технічної бази Центру. </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both"/>
      </w:pPr>
      <w:r>
        <w:t> </w:t>
      </w:r>
    </w:p>
    <w:p w:rsidR="00113DA7" w:rsidRDefault="003C328E" w:rsidP="00270180">
      <w:pPr>
        <w:pStyle w:val="a3"/>
        <w:widowControl w:val="0"/>
        <w:spacing w:before="0" w:beforeAutospacing="0" w:after="0" w:afterAutospacing="0"/>
        <w:jc w:val="center"/>
      </w:pPr>
      <w:r>
        <w:rPr>
          <w:color w:val="000000"/>
          <w:sz w:val="28"/>
          <w:szCs w:val="28"/>
        </w:rPr>
        <w:t xml:space="preserve">2. </w:t>
      </w:r>
      <w:r w:rsidR="00113DA7">
        <w:rPr>
          <w:color w:val="000000"/>
          <w:sz w:val="28"/>
          <w:szCs w:val="28"/>
        </w:rPr>
        <w:t>УПРАВЛІННЯ ЦЕНТРУ</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2.1. Центр очолює директор, який призначається на посаду та звільняється з посади </w:t>
      </w:r>
      <w:r w:rsidR="00270180">
        <w:rPr>
          <w:color w:val="000000"/>
          <w:sz w:val="28"/>
          <w:szCs w:val="28"/>
        </w:rPr>
        <w:t>сільським</w:t>
      </w:r>
      <w:r>
        <w:rPr>
          <w:color w:val="000000"/>
          <w:sz w:val="28"/>
          <w:szCs w:val="28"/>
        </w:rPr>
        <w:t xml:space="preserve"> головою на контрактній основі. Посаду директора Центру може займати особа, яка має вищу освіту (магістр, спеціаліст) відповідного напряму підготовки і стаж роботи не менш як </w:t>
      </w:r>
      <w:r w:rsidR="00270180">
        <w:rPr>
          <w:color w:val="000000"/>
          <w:sz w:val="28"/>
          <w:szCs w:val="28"/>
        </w:rPr>
        <w:t>п’ять років.</w:t>
      </w:r>
    </w:p>
    <w:p w:rsidR="00113DA7" w:rsidRDefault="00113DA7" w:rsidP="00113DA7">
      <w:pPr>
        <w:pStyle w:val="a3"/>
        <w:widowControl w:val="0"/>
        <w:spacing w:before="0" w:beforeAutospacing="0" w:after="0" w:afterAutospacing="0"/>
        <w:ind w:firstLine="708"/>
        <w:jc w:val="both"/>
      </w:pPr>
      <w:r>
        <w:rPr>
          <w:color w:val="000000"/>
          <w:sz w:val="28"/>
          <w:szCs w:val="28"/>
        </w:rPr>
        <w:t>2.2.</w:t>
      </w:r>
      <w:r w:rsidR="00270180">
        <w:rPr>
          <w:color w:val="000000"/>
          <w:sz w:val="28"/>
          <w:szCs w:val="28"/>
        </w:rPr>
        <w:t xml:space="preserve"> </w:t>
      </w:r>
      <w:r>
        <w:rPr>
          <w:color w:val="000000"/>
          <w:sz w:val="28"/>
          <w:szCs w:val="28"/>
        </w:rPr>
        <w:t>Директор Центру:</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2.2.1. організовує роботу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працівників;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2.2.2. при виконанні покладених завдань діє від імені Центру і представляє без доручення інтереси Центру в органах державної влади, органах місцевого самоврядування, підприємствах, установах, організаціях та судах;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2.2.3. подає Засновнику пропозиції щодо внесення змін до Статуту, штатного розпису, структури, кошторису витрат Центру; </w:t>
      </w:r>
    </w:p>
    <w:p w:rsidR="00113DA7" w:rsidRDefault="00113DA7" w:rsidP="00113DA7">
      <w:pPr>
        <w:pStyle w:val="a3"/>
        <w:widowControl w:val="0"/>
        <w:spacing w:before="0" w:beforeAutospacing="0" w:after="0" w:afterAutospacing="0"/>
        <w:ind w:firstLine="708"/>
        <w:jc w:val="both"/>
      </w:pPr>
      <w:r>
        <w:rPr>
          <w:color w:val="000000"/>
          <w:sz w:val="28"/>
          <w:szCs w:val="28"/>
        </w:rPr>
        <w:lastRenderedPageBreak/>
        <w:t>2.2.4. координує діяльність відділень Центру.</w:t>
      </w:r>
    </w:p>
    <w:p w:rsidR="00113DA7" w:rsidRDefault="00113DA7" w:rsidP="00113DA7">
      <w:pPr>
        <w:pStyle w:val="a3"/>
        <w:widowControl w:val="0"/>
        <w:spacing w:before="0" w:beforeAutospacing="0" w:after="0" w:afterAutospacing="0"/>
        <w:ind w:firstLine="708"/>
        <w:jc w:val="both"/>
      </w:pPr>
      <w:r>
        <w:rPr>
          <w:color w:val="000000"/>
          <w:sz w:val="28"/>
          <w:szCs w:val="28"/>
        </w:rPr>
        <w:t>2.2.5.</w:t>
      </w:r>
      <w:r w:rsidR="003C328E" w:rsidRPr="0019216E">
        <w:rPr>
          <w:color w:val="000000"/>
          <w:sz w:val="28"/>
          <w:szCs w:val="28"/>
        </w:rPr>
        <w:t xml:space="preserve"> </w:t>
      </w:r>
      <w:r>
        <w:rPr>
          <w:color w:val="000000"/>
          <w:sz w:val="28"/>
          <w:szCs w:val="28"/>
        </w:rPr>
        <w:t>укладає договори та угоди з питань, що належать до його компетенції, контролює їх виконання;</w:t>
      </w:r>
    </w:p>
    <w:p w:rsidR="00113DA7" w:rsidRDefault="00113DA7" w:rsidP="00113DA7">
      <w:pPr>
        <w:pStyle w:val="a3"/>
        <w:widowControl w:val="0"/>
        <w:spacing w:before="0" w:beforeAutospacing="0" w:after="0" w:afterAutospacing="0"/>
        <w:ind w:firstLine="708"/>
        <w:jc w:val="both"/>
      </w:pPr>
      <w:r>
        <w:rPr>
          <w:color w:val="000000"/>
          <w:sz w:val="28"/>
          <w:szCs w:val="28"/>
        </w:rPr>
        <w:t>2.2.6.</w:t>
      </w:r>
      <w:r w:rsidR="003C328E" w:rsidRPr="003C328E">
        <w:rPr>
          <w:color w:val="000000"/>
          <w:sz w:val="28"/>
          <w:szCs w:val="28"/>
          <w:lang w:val="ru-RU"/>
        </w:rPr>
        <w:t xml:space="preserve"> </w:t>
      </w:r>
      <w:r>
        <w:rPr>
          <w:color w:val="000000"/>
          <w:sz w:val="28"/>
          <w:szCs w:val="28"/>
        </w:rPr>
        <w:t xml:space="preserve">розпоряджається коштами Центру в межах затвердженого кошторису витрат та відповідно до їх цільового призначення, в тому числі на оплату: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 проведення щорічного профілактичного медичного огляду працівників Центру, які безпосередньо надають соціальні послуги;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 придбання для соціальних працівників, фахівців із соціальної роботи та соціальних робітників спецодягу, взуття, велосипедів, проїзних квитків (або грошової компенсації за їх придбання);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 придбання для оснащення відділень Центру автотранспорту, засобів пересування, спеціальних засобів для догляду і самообслуговування; </w:t>
      </w:r>
    </w:p>
    <w:p w:rsidR="00113DA7" w:rsidRDefault="00113DA7" w:rsidP="00113DA7">
      <w:pPr>
        <w:pStyle w:val="a3"/>
        <w:widowControl w:val="0"/>
        <w:spacing w:before="0" w:beforeAutospacing="0" w:after="0" w:afterAutospacing="0"/>
        <w:jc w:val="both"/>
      </w:pPr>
      <w:r>
        <w:rPr>
          <w:color w:val="000000"/>
          <w:sz w:val="28"/>
          <w:szCs w:val="28"/>
        </w:rPr>
        <w:t xml:space="preserve">підвищення кваліфікації осіб, які надають соціальні послуги, тощо; </w:t>
      </w:r>
    </w:p>
    <w:p w:rsidR="00113DA7" w:rsidRDefault="00113DA7" w:rsidP="00113DA7">
      <w:pPr>
        <w:pStyle w:val="a3"/>
        <w:widowControl w:val="0"/>
        <w:spacing w:before="0" w:beforeAutospacing="0" w:after="0" w:afterAutospacing="0"/>
        <w:ind w:firstLine="708"/>
        <w:jc w:val="both"/>
      </w:pPr>
      <w:r>
        <w:rPr>
          <w:color w:val="000000"/>
          <w:sz w:val="28"/>
          <w:szCs w:val="28"/>
        </w:rPr>
        <w:t>2.2.7.</w:t>
      </w:r>
      <w:r w:rsidR="00055806" w:rsidRPr="00055806">
        <w:rPr>
          <w:color w:val="000000"/>
          <w:sz w:val="28"/>
          <w:szCs w:val="28"/>
          <w:lang w:val="ru-RU"/>
        </w:rPr>
        <w:t xml:space="preserve"> </w:t>
      </w:r>
      <w:r>
        <w:rPr>
          <w:color w:val="000000"/>
          <w:sz w:val="28"/>
          <w:szCs w:val="28"/>
        </w:rPr>
        <w:t xml:space="preserve">призначає в установленому порядку на посаду і звільняє з посади працівників Центру; </w:t>
      </w:r>
    </w:p>
    <w:p w:rsidR="00113DA7" w:rsidRDefault="00113DA7" w:rsidP="00113DA7">
      <w:pPr>
        <w:pStyle w:val="a3"/>
        <w:widowControl w:val="0"/>
        <w:spacing w:before="0" w:beforeAutospacing="0" w:after="0" w:afterAutospacing="0"/>
        <w:ind w:firstLine="708"/>
        <w:jc w:val="both"/>
      </w:pPr>
      <w:r>
        <w:rPr>
          <w:color w:val="000000"/>
          <w:sz w:val="28"/>
          <w:szCs w:val="28"/>
        </w:rPr>
        <w:t>2.2.8.</w:t>
      </w:r>
      <w:r w:rsidR="00055806" w:rsidRPr="00055806">
        <w:rPr>
          <w:color w:val="000000"/>
          <w:sz w:val="28"/>
          <w:szCs w:val="28"/>
        </w:rPr>
        <w:t xml:space="preserve"> </w:t>
      </w:r>
      <w:r>
        <w:rPr>
          <w:color w:val="000000"/>
          <w:sz w:val="28"/>
          <w:szCs w:val="28"/>
        </w:rPr>
        <w:t xml:space="preserve">затверджує посадові </w:t>
      </w:r>
      <w:r w:rsidR="00055806">
        <w:rPr>
          <w:color w:val="000000"/>
          <w:sz w:val="28"/>
          <w:szCs w:val="28"/>
        </w:rPr>
        <w:t>обов’язки</w:t>
      </w:r>
      <w:r>
        <w:rPr>
          <w:color w:val="000000"/>
          <w:sz w:val="28"/>
          <w:szCs w:val="28"/>
        </w:rPr>
        <w:t xml:space="preserve"> завідувачів відділень та інших працівників Центру ; </w:t>
      </w:r>
    </w:p>
    <w:p w:rsidR="00113DA7" w:rsidRDefault="00113DA7" w:rsidP="00113DA7">
      <w:pPr>
        <w:pStyle w:val="a3"/>
        <w:widowControl w:val="0"/>
        <w:spacing w:before="0" w:beforeAutospacing="0" w:after="0" w:afterAutospacing="0"/>
        <w:ind w:firstLine="708"/>
        <w:jc w:val="both"/>
      </w:pPr>
      <w:r>
        <w:rPr>
          <w:color w:val="000000"/>
          <w:sz w:val="28"/>
          <w:szCs w:val="28"/>
        </w:rPr>
        <w:t>2.2.9.</w:t>
      </w:r>
      <w:r w:rsidR="00055806" w:rsidRPr="00055806">
        <w:rPr>
          <w:color w:val="000000"/>
          <w:sz w:val="28"/>
          <w:szCs w:val="28"/>
          <w:lang w:val="ru-RU"/>
        </w:rPr>
        <w:t xml:space="preserve"> </w:t>
      </w:r>
      <w:r>
        <w:rPr>
          <w:color w:val="000000"/>
          <w:sz w:val="28"/>
          <w:szCs w:val="28"/>
        </w:rPr>
        <w:t xml:space="preserve">видає у межах своєї компетенції накази (в тому числі щодо здійснення (припинення) надання соціальних послуг громадянам), організовує і контролює їх виконання; </w:t>
      </w:r>
    </w:p>
    <w:p w:rsidR="00113DA7" w:rsidRDefault="00113DA7" w:rsidP="00113DA7">
      <w:pPr>
        <w:pStyle w:val="a3"/>
        <w:widowControl w:val="0"/>
        <w:spacing w:before="0" w:beforeAutospacing="0" w:after="0" w:afterAutospacing="0"/>
        <w:ind w:firstLine="708"/>
        <w:jc w:val="both"/>
      </w:pPr>
      <w:r>
        <w:rPr>
          <w:color w:val="000000"/>
          <w:sz w:val="28"/>
          <w:szCs w:val="28"/>
        </w:rPr>
        <w:t>2.2.10. у порядку, встановленому законодавством України, застосовує заохочення, дисциплінарні стягнення та заходи дисциплінарного впливу до працівників;</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2.2.11. встановлює правила внутрішнього трудового розпорядку; </w:t>
      </w:r>
    </w:p>
    <w:p w:rsidR="00113DA7" w:rsidRDefault="00113DA7" w:rsidP="00055806">
      <w:pPr>
        <w:pStyle w:val="a3"/>
        <w:widowControl w:val="0"/>
        <w:spacing w:before="0" w:beforeAutospacing="0" w:after="0" w:afterAutospacing="0"/>
        <w:ind w:firstLine="708"/>
        <w:jc w:val="both"/>
      </w:pPr>
      <w:r>
        <w:rPr>
          <w:color w:val="000000"/>
          <w:sz w:val="28"/>
          <w:szCs w:val="28"/>
        </w:rPr>
        <w:t>2.2.12.</w:t>
      </w:r>
      <w:r w:rsidR="00055806" w:rsidRPr="00055806">
        <w:rPr>
          <w:color w:val="000000"/>
          <w:sz w:val="28"/>
          <w:szCs w:val="28"/>
          <w:lang w:val="ru-RU"/>
        </w:rPr>
        <w:t xml:space="preserve"> </w:t>
      </w:r>
      <w:r>
        <w:rPr>
          <w:color w:val="000000"/>
          <w:sz w:val="28"/>
          <w:szCs w:val="28"/>
        </w:rPr>
        <w:t xml:space="preserve">розглядає в установленому порядку звернення, заяви та скарги юридичних та фізичних осіб з питань своєї діяльності та вживає заходи для усунення причин, що призвели до порушення їх законних прав та інтересів; проводить особистий прийом громадян; </w:t>
      </w:r>
    </w:p>
    <w:p w:rsidR="00113DA7" w:rsidRDefault="00113DA7" w:rsidP="00055806">
      <w:pPr>
        <w:pStyle w:val="a3"/>
        <w:widowControl w:val="0"/>
        <w:spacing w:before="0" w:beforeAutospacing="0" w:after="0" w:afterAutospacing="0"/>
        <w:ind w:firstLine="708"/>
        <w:jc w:val="both"/>
      </w:pPr>
      <w:r>
        <w:rPr>
          <w:color w:val="000000"/>
          <w:sz w:val="28"/>
          <w:szCs w:val="28"/>
        </w:rPr>
        <w:t>2.2.13. забезпечує через комплекс організаційних заходів функціонування системи управління охороною праці.</w:t>
      </w:r>
    </w:p>
    <w:p w:rsidR="00113DA7" w:rsidRDefault="00113DA7" w:rsidP="00055806">
      <w:pPr>
        <w:pStyle w:val="a3"/>
        <w:widowControl w:val="0"/>
        <w:spacing w:before="0" w:beforeAutospacing="0" w:after="0" w:afterAutospacing="0"/>
        <w:ind w:firstLine="708"/>
        <w:jc w:val="both"/>
      </w:pPr>
      <w:r>
        <w:rPr>
          <w:color w:val="000000"/>
          <w:sz w:val="28"/>
          <w:szCs w:val="28"/>
        </w:rPr>
        <w:t xml:space="preserve">2.3. Накази директора Центру, рішення, доручення та усні розпорядження, що відповідають законодавству, є </w:t>
      </w:r>
      <w:r w:rsidR="00055806">
        <w:rPr>
          <w:color w:val="000000"/>
          <w:sz w:val="28"/>
          <w:szCs w:val="28"/>
        </w:rPr>
        <w:t>обов’язковими</w:t>
      </w:r>
      <w:r>
        <w:rPr>
          <w:color w:val="000000"/>
          <w:sz w:val="28"/>
          <w:szCs w:val="28"/>
        </w:rPr>
        <w:t xml:space="preserve"> для виконання всіма працівниками Центру.</w:t>
      </w:r>
    </w:p>
    <w:p w:rsidR="00113DA7" w:rsidRDefault="00113DA7" w:rsidP="00113DA7">
      <w:pPr>
        <w:pStyle w:val="a3"/>
        <w:widowControl w:val="0"/>
        <w:spacing w:before="0" w:beforeAutospacing="0" w:after="0" w:afterAutospacing="0"/>
        <w:jc w:val="both"/>
      </w:pPr>
    </w:p>
    <w:p w:rsidR="00113DA7" w:rsidRDefault="00113DA7" w:rsidP="00113DA7">
      <w:pPr>
        <w:pStyle w:val="a3"/>
        <w:widowControl w:val="0"/>
        <w:spacing w:before="0" w:beforeAutospacing="0" w:after="0" w:afterAutospacing="0"/>
        <w:jc w:val="center"/>
      </w:pPr>
    </w:p>
    <w:p w:rsidR="00113DA7" w:rsidRDefault="00113DA7" w:rsidP="00113DA7">
      <w:pPr>
        <w:pStyle w:val="a3"/>
        <w:widowControl w:val="0"/>
        <w:spacing w:before="0" w:beforeAutospacing="0" w:after="0" w:afterAutospacing="0"/>
        <w:jc w:val="center"/>
      </w:pPr>
      <w:r>
        <w:rPr>
          <w:color w:val="000000"/>
          <w:sz w:val="28"/>
          <w:szCs w:val="28"/>
        </w:rPr>
        <w:t>3.МЕТА, ЗАВДАННЯ ТА ПРЕДМЕТ ДІЯЛЬНОСТІ ЦЕНТРУ</w:t>
      </w:r>
    </w:p>
    <w:p w:rsidR="00113DA7" w:rsidRDefault="00113DA7" w:rsidP="00113DA7">
      <w:pPr>
        <w:pStyle w:val="a3"/>
        <w:widowControl w:val="0"/>
        <w:spacing w:before="0" w:beforeAutospacing="0" w:after="0" w:afterAutospacing="0"/>
        <w:jc w:val="both"/>
      </w:pPr>
      <w:r>
        <w:t> </w:t>
      </w:r>
    </w:p>
    <w:p w:rsidR="00113DA7" w:rsidRDefault="00113DA7" w:rsidP="00055806">
      <w:pPr>
        <w:pStyle w:val="a3"/>
        <w:widowControl w:val="0"/>
        <w:spacing w:before="0" w:beforeAutospacing="0" w:after="0" w:afterAutospacing="0"/>
        <w:ind w:firstLine="708"/>
        <w:jc w:val="both"/>
      </w:pPr>
      <w:r>
        <w:rPr>
          <w:color w:val="000000"/>
          <w:sz w:val="28"/>
          <w:szCs w:val="28"/>
        </w:rPr>
        <w:t>3.1. Центр провадить свою діяльність відповідно до критеріїв діяльності суб’єктів, що надають соціальні послуги,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113DA7" w:rsidRDefault="00113DA7" w:rsidP="00055806">
      <w:pPr>
        <w:pStyle w:val="a3"/>
        <w:widowControl w:val="0"/>
        <w:spacing w:before="0" w:beforeAutospacing="0" w:after="0" w:afterAutospacing="0"/>
        <w:ind w:firstLine="708"/>
        <w:jc w:val="both"/>
      </w:pPr>
      <w:r>
        <w:rPr>
          <w:color w:val="000000"/>
          <w:sz w:val="28"/>
          <w:szCs w:val="28"/>
        </w:rPr>
        <w:t>3.2. До складу Центру входять:</w:t>
      </w:r>
    </w:p>
    <w:p w:rsidR="00113DA7" w:rsidRDefault="00113DA7" w:rsidP="00055806">
      <w:pPr>
        <w:pStyle w:val="a3"/>
        <w:widowControl w:val="0"/>
        <w:spacing w:before="0" w:beforeAutospacing="0" w:after="0" w:afterAutospacing="0"/>
        <w:ind w:firstLine="708"/>
        <w:jc w:val="both"/>
      </w:pPr>
      <w:r>
        <w:rPr>
          <w:color w:val="000000"/>
          <w:sz w:val="28"/>
          <w:szCs w:val="28"/>
        </w:rPr>
        <w:t xml:space="preserve">- відділення соціальної допомоги вдома; </w:t>
      </w:r>
    </w:p>
    <w:p w:rsidR="00113DA7" w:rsidRDefault="00113DA7" w:rsidP="00055806">
      <w:pPr>
        <w:pStyle w:val="a3"/>
        <w:widowControl w:val="0"/>
        <w:spacing w:before="0" w:beforeAutospacing="0" w:after="0" w:afterAutospacing="0"/>
        <w:ind w:firstLine="708"/>
        <w:jc w:val="both"/>
      </w:pPr>
      <w:r>
        <w:rPr>
          <w:color w:val="000000"/>
          <w:sz w:val="28"/>
          <w:szCs w:val="28"/>
        </w:rPr>
        <w:lastRenderedPageBreak/>
        <w:t>- відділення соціальної роботи для сім’ї, дітей та молоді.</w:t>
      </w:r>
    </w:p>
    <w:p w:rsidR="00113DA7" w:rsidRDefault="00113DA7" w:rsidP="00055806">
      <w:pPr>
        <w:pStyle w:val="a3"/>
        <w:widowControl w:val="0"/>
        <w:spacing w:before="0" w:beforeAutospacing="0" w:after="0" w:afterAutospacing="0"/>
        <w:ind w:firstLine="708"/>
        <w:jc w:val="both"/>
      </w:pPr>
      <w:r>
        <w:rPr>
          <w:color w:val="000000"/>
          <w:sz w:val="28"/>
          <w:szCs w:val="28"/>
        </w:rPr>
        <w:t xml:space="preserve">У разі необхідності у Центрі можуть створюватись інші підрозділи, діяльність яких спрямована на надання соціальних послуг громадянам що проживають на території </w:t>
      </w:r>
      <w:proofErr w:type="spellStart"/>
      <w:r w:rsidR="00821BA7">
        <w:rPr>
          <w:color w:val="000000"/>
          <w:sz w:val="28"/>
          <w:szCs w:val="28"/>
        </w:rPr>
        <w:t>Озернянської</w:t>
      </w:r>
      <w:proofErr w:type="spellEnd"/>
      <w:r w:rsidR="00821BA7">
        <w:rPr>
          <w:color w:val="000000"/>
          <w:sz w:val="28"/>
          <w:szCs w:val="28"/>
        </w:rPr>
        <w:t xml:space="preserve"> сільської</w:t>
      </w:r>
      <w:r>
        <w:rPr>
          <w:color w:val="000000"/>
          <w:sz w:val="28"/>
          <w:szCs w:val="28"/>
        </w:rPr>
        <w:t xml:space="preserve"> ради </w:t>
      </w:r>
      <w:r w:rsidR="0005367A">
        <w:rPr>
          <w:color w:val="000000"/>
          <w:sz w:val="28"/>
          <w:szCs w:val="28"/>
        </w:rPr>
        <w:t>Зборівського</w:t>
      </w:r>
      <w:r>
        <w:rPr>
          <w:color w:val="000000"/>
          <w:sz w:val="28"/>
          <w:szCs w:val="28"/>
        </w:rPr>
        <w:t xml:space="preserve"> району Тернопільської області.</w:t>
      </w:r>
    </w:p>
    <w:p w:rsidR="00113DA7" w:rsidRDefault="00113DA7" w:rsidP="00113DA7">
      <w:pPr>
        <w:pStyle w:val="a3"/>
        <w:widowControl w:val="0"/>
        <w:spacing w:before="0" w:beforeAutospacing="0" w:after="0" w:afterAutospacing="0"/>
        <w:ind w:firstLine="708"/>
        <w:jc w:val="both"/>
      </w:pPr>
      <w:r>
        <w:rPr>
          <w:color w:val="000000"/>
          <w:sz w:val="28"/>
          <w:szCs w:val="28"/>
        </w:rPr>
        <w:t>3.3.</w:t>
      </w:r>
      <w:r w:rsidR="00821BA7">
        <w:rPr>
          <w:color w:val="000000"/>
          <w:sz w:val="28"/>
          <w:szCs w:val="28"/>
        </w:rPr>
        <w:t xml:space="preserve"> </w:t>
      </w:r>
      <w:r>
        <w:rPr>
          <w:color w:val="000000"/>
          <w:sz w:val="28"/>
          <w:szCs w:val="28"/>
        </w:rPr>
        <w:t>Положення про відділення Центру затверджується директором;</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3.4. На надання соціальних послуг Центру мають право: </w:t>
      </w:r>
    </w:p>
    <w:p w:rsidR="00113DA7" w:rsidRDefault="00113DA7" w:rsidP="00113DA7">
      <w:pPr>
        <w:pStyle w:val="a3"/>
        <w:widowControl w:val="0"/>
        <w:spacing w:before="0" w:beforeAutospacing="0" w:after="0" w:afterAutospacing="0"/>
        <w:ind w:firstLine="708"/>
        <w:jc w:val="both"/>
      </w:pPr>
      <w:r>
        <w:rPr>
          <w:color w:val="000000"/>
          <w:sz w:val="28"/>
          <w:szCs w:val="28"/>
        </w:rPr>
        <w:t>3.4.1.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3.4.2. громадяни, які перебувають у складній життєвій ситуації у </w:t>
      </w:r>
      <w:r w:rsidR="005807AC">
        <w:rPr>
          <w:color w:val="000000"/>
          <w:sz w:val="28"/>
          <w:szCs w:val="28"/>
        </w:rPr>
        <w:t>зв’язку</w:t>
      </w:r>
      <w:r>
        <w:rPr>
          <w:color w:val="000000"/>
          <w:sz w:val="28"/>
          <w:szCs w:val="28"/>
        </w:rPr>
        <w:t xml:space="preserve">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 інвалідів, осіб похилого віку, інвалідів);</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3.4.3. діти, сім’ї та особи, що перебувають у складних життєвих обставинах, які об’єктивно порушують їх нормальну життєдіяльність, наслідки яких вони не можуть подолати самостійно, а саме: </w:t>
      </w:r>
    </w:p>
    <w:p w:rsidR="00113DA7" w:rsidRDefault="00113DA7" w:rsidP="00113DA7">
      <w:pPr>
        <w:pStyle w:val="a3"/>
        <w:widowControl w:val="0"/>
        <w:spacing w:before="0" w:beforeAutospacing="0" w:after="0" w:afterAutospacing="0"/>
        <w:ind w:firstLine="708"/>
        <w:jc w:val="both"/>
      </w:pPr>
      <w:r>
        <w:rPr>
          <w:color w:val="000000"/>
          <w:sz w:val="28"/>
          <w:szCs w:val="28"/>
        </w:rPr>
        <w:t>- діти - сироти та діти, позбавлені батьківського піклування, особи які взяли на виховання дітей - сиріт та дітей, позбавлених батьківського піклування;</w:t>
      </w:r>
    </w:p>
    <w:p w:rsidR="00113DA7" w:rsidRDefault="00113DA7" w:rsidP="00113DA7">
      <w:pPr>
        <w:pStyle w:val="a3"/>
        <w:widowControl w:val="0"/>
        <w:spacing w:before="0" w:beforeAutospacing="0" w:after="0" w:afterAutospacing="0"/>
        <w:ind w:firstLine="708"/>
        <w:jc w:val="both"/>
      </w:pPr>
      <w:r>
        <w:rPr>
          <w:color w:val="000000"/>
          <w:sz w:val="28"/>
          <w:szCs w:val="28"/>
        </w:rPr>
        <w:t>- жінки, які народили дитину та мають намір відмовитись від неї;</w:t>
      </w:r>
    </w:p>
    <w:p w:rsidR="00113DA7" w:rsidRDefault="00113DA7" w:rsidP="00113DA7">
      <w:pPr>
        <w:pStyle w:val="a3"/>
        <w:widowControl w:val="0"/>
        <w:spacing w:before="0" w:beforeAutospacing="0" w:after="0" w:afterAutospacing="0"/>
        <w:ind w:firstLine="708"/>
        <w:jc w:val="both"/>
      </w:pPr>
      <w:r>
        <w:rPr>
          <w:color w:val="000000"/>
          <w:sz w:val="28"/>
          <w:szCs w:val="28"/>
        </w:rPr>
        <w:t>- сім’ї внутрішньо переміщених осіб;</w:t>
      </w:r>
    </w:p>
    <w:p w:rsidR="00113DA7" w:rsidRDefault="00113DA7" w:rsidP="00113DA7">
      <w:pPr>
        <w:pStyle w:val="a3"/>
        <w:widowControl w:val="0"/>
        <w:spacing w:before="0" w:beforeAutospacing="0" w:after="0" w:afterAutospacing="0"/>
        <w:ind w:firstLine="708"/>
        <w:jc w:val="both"/>
      </w:pPr>
      <w:r>
        <w:rPr>
          <w:color w:val="000000"/>
          <w:sz w:val="28"/>
          <w:szCs w:val="28"/>
        </w:rPr>
        <w:t>- сім’ї учасників Операції об’єднаних сил</w:t>
      </w:r>
      <w:r w:rsidR="005807AC">
        <w:rPr>
          <w:color w:val="000000"/>
          <w:sz w:val="28"/>
          <w:szCs w:val="28"/>
        </w:rPr>
        <w:t xml:space="preserve"> </w:t>
      </w:r>
      <w:r>
        <w:rPr>
          <w:color w:val="000000"/>
          <w:sz w:val="28"/>
          <w:szCs w:val="28"/>
        </w:rPr>
        <w:t>(далі – ООС) та сім’ї учасників АТО ;</w:t>
      </w:r>
    </w:p>
    <w:p w:rsidR="00113DA7" w:rsidRDefault="00113DA7" w:rsidP="00113DA7">
      <w:pPr>
        <w:pStyle w:val="a3"/>
        <w:widowControl w:val="0"/>
        <w:spacing w:before="0" w:beforeAutospacing="0" w:after="0" w:afterAutospacing="0"/>
        <w:ind w:firstLine="708"/>
        <w:jc w:val="both"/>
      </w:pPr>
      <w:r>
        <w:rPr>
          <w:color w:val="000000"/>
          <w:sz w:val="28"/>
          <w:szCs w:val="28"/>
        </w:rPr>
        <w:t>- сім’ї (особи), які постраждали від насилля та торгівлі людьми;</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 особи з числа дітей-сиріт, дітей позбавлених батьківського піклування (від 18 до 23 років); </w:t>
      </w:r>
    </w:p>
    <w:p w:rsidR="00113DA7" w:rsidRDefault="00113DA7" w:rsidP="00113DA7">
      <w:pPr>
        <w:pStyle w:val="a3"/>
        <w:widowControl w:val="0"/>
        <w:spacing w:before="0" w:beforeAutospacing="0" w:after="0" w:afterAutospacing="0"/>
        <w:ind w:firstLine="708"/>
        <w:jc w:val="both"/>
      </w:pPr>
      <w:r>
        <w:rPr>
          <w:color w:val="000000"/>
          <w:sz w:val="28"/>
          <w:szCs w:val="28"/>
        </w:rPr>
        <w:t>- особи, які відбувають покарання без позбавлення волі, звільнились з місць позбавлення волі та неповнолітні, які перебувають на обліку в КМСД;</w:t>
      </w:r>
    </w:p>
    <w:p w:rsidR="00113DA7" w:rsidRDefault="00113DA7" w:rsidP="00113DA7">
      <w:pPr>
        <w:pStyle w:val="a3"/>
        <w:widowControl w:val="0"/>
        <w:spacing w:before="0" w:beforeAutospacing="0" w:after="0" w:afterAutospacing="0"/>
        <w:ind w:firstLine="708"/>
        <w:jc w:val="both"/>
      </w:pPr>
      <w:r>
        <w:rPr>
          <w:color w:val="000000"/>
          <w:sz w:val="28"/>
          <w:szCs w:val="28"/>
        </w:rPr>
        <w:t>- особи, яких стосується проблема ВІЛ/СНІДу;</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 особи, які мають </w:t>
      </w:r>
      <w:proofErr w:type="spellStart"/>
      <w:r>
        <w:rPr>
          <w:color w:val="000000"/>
          <w:sz w:val="28"/>
          <w:szCs w:val="28"/>
        </w:rPr>
        <w:t>нарко-алкозалежність</w:t>
      </w:r>
      <w:proofErr w:type="spellEnd"/>
      <w:r>
        <w:rPr>
          <w:color w:val="000000"/>
          <w:sz w:val="28"/>
          <w:szCs w:val="28"/>
        </w:rPr>
        <w:t>;</w:t>
      </w:r>
    </w:p>
    <w:p w:rsidR="00113DA7" w:rsidRDefault="00113DA7" w:rsidP="00113DA7">
      <w:pPr>
        <w:pStyle w:val="a3"/>
        <w:widowControl w:val="0"/>
        <w:spacing w:before="0" w:beforeAutospacing="0" w:after="0" w:afterAutospacing="0"/>
        <w:ind w:firstLine="708"/>
        <w:jc w:val="both"/>
      </w:pPr>
      <w:r>
        <w:rPr>
          <w:color w:val="000000"/>
          <w:sz w:val="28"/>
          <w:szCs w:val="28"/>
        </w:rPr>
        <w:t>- діти з інвалідністю, а також діти віком до 3 років (включно), які належать до групи ризику щодо дотримання інвалідності;</w:t>
      </w:r>
    </w:p>
    <w:p w:rsidR="00113DA7" w:rsidRDefault="00113DA7" w:rsidP="00113DA7">
      <w:pPr>
        <w:pStyle w:val="a3"/>
        <w:widowControl w:val="0"/>
        <w:spacing w:before="0" w:beforeAutospacing="0" w:after="0" w:afterAutospacing="0"/>
        <w:ind w:firstLine="708"/>
        <w:jc w:val="both"/>
      </w:pPr>
      <w:r>
        <w:rPr>
          <w:color w:val="000000"/>
          <w:sz w:val="28"/>
          <w:szCs w:val="28"/>
        </w:rPr>
        <w:t>- особи з інвалідністю.</w:t>
      </w:r>
    </w:p>
    <w:p w:rsidR="00113DA7" w:rsidRDefault="00113DA7" w:rsidP="00113DA7">
      <w:pPr>
        <w:pStyle w:val="a3"/>
        <w:widowControl w:val="0"/>
        <w:spacing w:before="0" w:beforeAutospacing="0" w:after="0" w:afterAutospacing="0"/>
        <w:ind w:firstLine="708"/>
        <w:jc w:val="both"/>
      </w:pPr>
      <w:r>
        <w:rPr>
          <w:color w:val="000000"/>
          <w:sz w:val="28"/>
          <w:szCs w:val="28"/>
        </w:rPr>
        <w:t>Виходячи з конкретних обставин, на підставі рішення Засновника можуть бути прийняті й інші громадяни.</w:t>
      </w:r>
    </w:p>
    <w:p w:rsidR="00113DA7" w:rsidRDefault="00113DA7" w:rsidP="00113DA7">
      <w:pPr>
        <w:pStyle w:val="a3"/>
        <w:widowControl w:val="0"/>
        <w:spacing w:before="0" w:beforeAutospacing="0" w:after="0" w:afterAutospacing="0"/>
        <w:ind w:firstLine="708"/>
        <w:jc w:val="both"/>
      </w:pPr>
      <w:r>
        <w:rPr>
          <w:color w:val="000000"/>
          <w:sz w:val="28"/>
          <w:szCs w:val="28"/>
        </w:rPr>
        <w:t>3.5. Основними завданнями Центру є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3.5.1.визначення потреб населення </w:t>
      </w:r>
      <w:proofErr w:type="spellStart"/>
      <w:r w:rsidR="005807AC">
        <w:rPr>
          <w:color w:val="000000"/>
          <w:sz w:val="28"/>
          <w:szCs w:val="28"/>
        </w:rPr>
        <w:t>Озернянської</w:t>
      </w:r>
      <w:proofErr w:type="spellEnd"/>
      <w:r w:rsidR="005807AC">
        <w:rPr>
          <w:color w:val="000000"/>
          <w:sz w:val="28"/>
          <w:szCs w:val="28"/>
        </w:rPr>
        <w:t xml:space="preserve"> сільської</w:t>
      </w:r>
      <w:r>
        <w:rPr>
          <w:color w:val="000000"/>
          <w:sz w:val="28"/>
          <w:szCs w:val="28"/>
        </w:rPr>
        <w:t xml:space="preserve"> територіальної громади у соціальних послугах;</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3.5.2. виявлення громадян, зазначених у пункті 3.5. цього Статуту, формування електронної бази даних таких громадян, визначення (оцінювання) їх індивідуальних потреб у наданні соціальних послуг; </w:t>
      </w:r>
    </w:p>
    <w:p w:rsidR="00113DA7" w:rsidRDefault="00113DA7" w:rsidP="00113DA7">
      <w:pPr>
        <w:pStyle w:val="a3"/>
        <w:widowControl w:val="0"/>
        <w:spacing w:before="0" w:beforeAutospacing="0" w:after="0" w:afterAutospacing="0"/>
        <w:ind w:firstLine="708"/>
        <w:jc w:val="both"/>
      </w:pPr>
      <w:r>
        <w:rPr>
          <w:color w:val="000000"/>
          <w:sz w:val="28"/>
          <w:szCs w:val="28"/>
        </w:rPr>
        <w:t>3.5.3. забезпечення якісного надання соціальних послуг;</w:t>
      </w:r>
    </w:p>
    <w:p w:rsidR="00113DA7" w:rsidRDefault="00113DA7" w:rsidP="00113DA7">
      <w:pPr>
        <w:pStyle w:val="a3"/>
        <w:widowControl w:val="0"/>
        <w:spacing w:before="0" w:beforeAutospacing="0" w:after="0" w:afterAutospacing="0"/>
        <w:ind w:firstLine="708"/>
        <w:jc w:val="both"/>
      </w:pPr>
      <w:r>
        <w:rPr>
          <w:color w:val="000000"/>
          <w:sz w:val="28"/>
          <w:szCs w:val="28"/>
        </w:rPr>
        <w:t>3.5.4. установлення зв’язків з підприємствами, установами та організаціями всіх форм власності, фізичними особами, родичами громадян, яких обслуговує Центр, з метою сприяння в наданні соціальних послуг громадянам.</w:t>
      </w:r>
    </w:p>
    <w:p w:rsidR="00113DA7" w:rsidRDefault="00113DA7" w:rsidP="00113DA7">
      <w:pPr>
        <w:pStyle w:val="a3"/>
        <w:widowControl w:val="0"/>
        <w:spacing w:before="0" w:beforeAutospacing="0" w:after="0" w:afterAutospacing="0"/>
        <w:ind w:firstLine="708"/>
        <w:jc w:val="both"/>
      </w:pPr>
      <w:r>
        <w:rPr>
          <w:color w:val="000000"/>
          <w:sz w:val="28"/>
          <w:szCs w:val="28"/>
        </w:rPr>
        <w:lastRenderedPageBreak/>
        <w:t>3.5.5. визначення індивідуальних потреб дітей, сімей (</w:t>
      </w:r>
      <w:proofErr w:type="spellStart"/>
      <w:r>
        <w:rPr>
          <w:color w:val="000000"/>
          <w:sz w:val="28"/>
          <w:szCs w:val="28"/>
        </w:rPr>
        <w:t>ociб</w:t>
      </w:r>
      <w:proofErr w:type="spellEnd"/>
      <w:r>
        <w:rPr>
          <w:color w:val="000000"/>
          <w:sz w:val="28"/>
          <w:szCs w:val="28"/>
        </w:rPr>
        <w:t xml:space="preserve">) у соціальних послугах та соціальній підтримці; </w:t>
      </w:r>
    </w:p>
    <w:p w:rsidR="00113DA7" w:rsidRDefault="00113DA7" w:rsidP="00113DA7">
      <w:pPr>
        <w:pStyle w:val="a3"/>
        <w:widowControl w:val="0"/>
        <w:spacing w:before="0" w:beforeAutospacing="0" w:after="0" w:afterAutospacing="0"/>
        <w:ind w:firstLine="708"/>
        <w:jc w:val="both"/>
      </w:pPr>
      <w:r>
        <w:rPr>
          <w:color w:val="000000"/>
          <w:sz w:val="28"/>
          <w:szCs w:val="28"/>
        </w:rPr>
        <w:t>3.5.6. здійснення соціального супроводу дітей, сімей (</w:t>
      </w:r>
      <w:proofErr w:type="spellStart"/>
      <w:r>
        <w:rPr>
          <w:color w:val="000000"/>
          <w:sz w:val="28"/>
          <w:szCs w:val="28"/>
        </w:rPr>
        <w:t>ociб</w:t>
      </w:r>
      <w:proofErr w:type="spellEnd"/>
      <w:r>
        <w:rPr>
          <w:color w:val="000000"/>
          <w:sz w:val="28"/>
          <w:szCs w:val="28"/>
        </w:rPr>
        <w:t xml:space="preserve">), які потрапили у складні життєві обставини і потребують сторонньої допомоги, </w:t>
      </w:r>
      <w:proofErr w:type="spellStart"/>
      <w:r>
        <w:rPr>
          <w:color w:val="000000"/>
          <w:sz w:val="28"/>
          <w:szCs w:val="28"/>
        </w:rPr>
        <w:t>в.т.ч</w:t>
      </w:r>
      <w:proofErr w:type="spellEnd"/>
      <w:r>
        <w:rPr>
          <w:color w:val="000000"/>
          <w:sz w:val="28"/>
          <w:szCs w:val="28"/>
        </w:rPr>
        <w:t>. надання їм допомоги в оформленні документів для призначення усіх видів соціальної підтримки та послуг у сфері соціального захисту населення;</w:t>
      </w:r>
    </w:p>
    <w:p w:rsidR="00113DA7" w:rsidRDefault="00113DA7" w:rsidP="00113DA7">
      <w:pPr>
        <w:pStyle w:val="a3"/>
        <w:widowControl w:val="0"/>
        <w:spacing w:before="0" w:beforeAutospacing="0" w:after="0" w:afterAutospacing="0"/>
        <w:ind w:firstLine="708"/>
        <w:jc w:val="both"/>
      </w:pPr>
      <w:r>
        <w:rPr>
          <w:color w:val="000000"/>
          <w:sz w:val="28"/>
          <w:szCs w:val="28"/>
        </w:rPr>
        <w:t>3.5.7. організація надання соціальних та реабілітаційних послуг дітям з інвалідністю;</w:t>
      </w:r>
    </w:p>
    <w:p w:rsidR="00113DA7" w:rsidRDefault="00113DA7" w:rsidP="00CC3AE6">
      <w:pPr>
        <w:pStyle w:val="a3"/>
        <w:widowControl w:val="0"/>
        <w:spacing w:before="0" w:beforeAutospacing="0" w:after="0" w:afterAutospacing="0"/>
        <w:ind w:firstLine="708"/>
        <w:jc w:val="both"/>
      </w:pPr>
      <w:r>
        <w:rPr>
          <w:color w:val="000000"/>
          <w:sz w:val="28"/>
          <w:szCs w:val="28"/>
        </w:rPr>
        <w:t>3.5.8. проведення соціально-профілактичної роботи, спрямованої на запобігання потраплянню в складні життєві обставини сімей (</w:t>
      </w:r>
      <w:proofErr w:type="spellStart"/>
      <w:r>
        <w:rPr>
          <w:color w:val="000000"/>
          <w:sz w:val="28"/>
          <w:szCs w:val="28"/>
        </w:rPr>
        <w:t>ociб</w:t>
      </w:r>
      <w:proofErr w:type="spellEnd"/>
      <w:r>
        <w:rPr>
          <w:color w:val="000000"/>
          <w:sz w:val="28"/>
          <w:szCs w:val="28"/>
        </w:rPr>
        <w:t>) та дітей;</w:t>
      </w:r>
    </w:p>
    <w:p w:rsidR="00113DA7" w:rsidRDefault="00113DA7" w:rsidP="00CC3AE6">
      <w:pPr>
        <w:pStyle w:val="a3"/>
        <w:widowControl w:val="0"/>
        <w:spacing w:before="0" w:beforeAutospacing="0" w:after="0" w:afterAutospacing="0"/>
        <w:ind w:firstLine="708"/>
        <w:jc w:val="both"/>
      </w:pPr>
      <w:r>
        <w:rPr>
          <w:color w:val="000000"/>
          <w:sz w:val="28"/>
          <w:szCs w:val="28"/>
        </w:rPr>
        <w:t xml:space="preserve">3.5.9. проведення роботи щодо попередження соціального сирітства (з метою повернення дітей до біологічних сімей із закладів державного утримання); </w:t>
      </w:r>
    </w:p>
    <w:p w:rsidR="00113DA7" w:rsidRDefault="00113DA7" w:rsidP="00CC3AE6">
      <w:pPr>
        <w:pStyle w:val="a3"/>
        <w:widowControl w:val="0"/>
        <w:spacing w:before="0" w:beforeAutospacing="0" w:after="0" w:afterAutospacing="0"/>
        <w:ind w:firstLine="708"/>
        <w:jc w:val="both"/>
      </w:pPr>
      <w:r>
        <w:rPr>
          <w:color w:val="000000"/>
          <w:sz w:val="28"/>
          <w:szCs w:val="28"/>
        </w:rPr>
        <w:t xml:space="preserve">3.5.10. пошук кандидатів у прийомні батьки, батьки-вихователі, попередня робота з кандидатами, сприяння у підготовці пакету документів та направлення для проходження навчання; </w:t>
      </w:r>
    </w:p>
    <w:p w:rsidR="00113DA7" w:rsidRDefault="00113DA7" w:rsidP="00CC3AE6">
      <w:pPr>
        <w:pStyle w:val="a3"/>
        <w:widowControl w:val="0"/>
        <w:spacing w:before="0" w:beforeAutospacing="0" w:after="0" w:afterAutospacing="0"/>
        <w:ind w:firstLine="708"/>
        <w:jc w:val="both"/>
      </w:pPr>
      <w:r>
        <w:rPr>
          <w:color w:val="000000"/>
          <w:sz w:val="28"/>
          <w:szCs w:val="28"/>
        </w:rPr>
        <w:t xml:space="preserve">3.5.11. супроводження прийомних та патронатних сімей, дитячих будинків сімейного типу, опікунів, піклувальників; </w:t>
      </w:r>
    </w:p>
    <w:p w:rsidR="00113DA7" w:rsidRDefault="00113DA7" w:rsidP="00113DA7">
      <w:pPr>
        <w:pStyle w:val="a3"/>
        <w:widowControl w:val="0"/>
        <w:spacing w:before="0" w:beforeAutospacing="0" w:after="0" w:afterAutospacing="0"/>
        <w:ind w:firstLine="708"/>
        <w:jc w:val="both"/>
      </w:pPr>
      <w:r>
        <w:rPr>
          <w:color w:val="000000"/>
          <w:sz w:val="28"/>
          <w:szCs w:val="28"/>
        </w:rPr>
        <w:t>3.5.12. робота з надання благодійної (гуманітарної) допомоги для дітей з багатодітних, малозабезпечених, прийомних сімей, дітей, які виховуються одним з батьків, сімей учасників ООС,</w:t>
      </w:r>
      <w:r w:rsidR="00CC3AE6">
        <w:rPr>
          <w:color w:val="000000"/>
          <w:sz w:val="28"/>
          <w:szCs w:val="28"/>
        </w:rPr>
        <w:t xml:space="preserve"> </w:t>
      </w:r>
      <w:r>
        <w:rPr>
          <w:color w:val="000000"/>
          <w:sz w:val="28"/>
          <w:szCs w:val="28"/>
        </w:rPr>
        <w:t>АТО, внутрішньо переміщеним особам та дітям з особливими потребами;</w:t>
      </w:r>
    </w:p>
    <w:p w:rsidR="00113DA7" w:rsidRDefault="00113DA7" w:rsidP="00CC3AE6">
      <w:pPr>
        <w:pStyle w:val="a3"/>
        <w:widowControl w:val="0"/>
        <w:spacing w:before="0" w:beforeAutospacing="0" w:after="0" w:afterAutospacing="0"/>
        <w:ind w:firstLine="708"/>
        <w:jc w:val="both"/>
      </w:pPr>
      <w:r>
        <w:rPr>
          <w:color w:val="000000"/>
          <w:sz w:val="28"/>
          <w:szCs w:val="28"/>
        </w:rPr>
        <w:t>3.5.13. соціально - профілактична робота (щодо формування здорового способу життя, протидії ВІЛ-інфекції/СНІДу, попередження сімейного неблагополуччя, попередження насильства в сім’ї та жорстокого поводження з дітьми, протидії торгівлі людьми, розвиток сімейних форм виховання дітей-сиріт та дітей, позбавлених батьківського піклування, формування свідомого батьківства, розвиток волонтерського руху);</w:t>
      </w:r>
    </w:p>
    <w:p w:rsidR="00113DA7" w:rsidRDefault="00113DA7" w:rsidP="00CC3AE6">
      <w:pPr>
        <w:pStyle w:val="a3"/>
        <w:widowControl w:val="0"/>
        <w:spacing w:before="0" w:beforeAutospacing="0" w:after="0" w:afterAutospacing="0"/>
        <w:ind w:firstLine="708"/>
        <w:jc w:val="both"/>
      </w:pPr>
      <w:r>
        <w:rPr>
          <w:color w:val="000000"/>
          <w:sz w:val="28"/>
          <w:szCs w:val="28"/>
        </w:rPr>
        <w:t>3.5.14. ведення обліку бездомних осіб;</w:t>
      </w:r>
    </w:p>
    <w:p w:rsidR="00113DA7" w:rsidRDefault="00113DA7" w:rsidP="00CC3AE6">
      <w:pPr>
        <w:pStyle w:val="a3"/>
        <w:widowControl w:val="0"/>
        <w:spacing w:before="0" w:beforeAutospacing="0" w:after="0" w:afterAutospacing="0"/>
        <w:ind w:firstLine="708"/>
        <w:jc w:val="both"/>
      </w:pPr>
      <w:r>
        <w:rPr>
          <w:color w:val="000000"/>
          <w:sz w:val="28"/>
          <w:szCs w:val="28"/>
        </w:rPr>
        <w:t> </w:t>
      </w:r>
      <w:r>
        <w:rPr>
          <w:color w:val="000000"/>
          <w:sz w:val="28"/>
          <w:szCs w:val="28"/>
        </w:rPr>
        <w:tab/>
        <w:t>3.5.15. розроблення та здійснення галузевих i регіональних програм поліпшення становища сімей та дітей, вирішення інших питань у сфері охорони дитинства;</w:t>
      </w:r>
    </w:p>
    <w:p w:rsidR="00113DA7" w:rsidRDefault="00113DA7" w:rsidP="00CC3AE6">
      <w:pPr>
        <w:pStyle w:val="a3"/>
        <w:widowControl w:val="0"/>
        <w:spacing w:before="0" w:beforeAutospacing="0" w:after="0" w:afterAutospacing="0"/>
        <w:ind w:firstLine="708"/>
        <w:jc w:val="both"/>
      </w:pPr>
      <w:r>
        <w:rPr>
          <w:color w:val="000000"/>
          <w:sz w:val="28"/>
          <w:szCs w:val="28"/>
        </w:rPr>
        <w:t>3.5.16. організація роботи щодо запобігання дитячій бездоглядності та безпритульності, вчиненню дітьми правопорушень;</w:t>
      </w:r>
    </w:p>
    <w:p w:rsidR="00113DA7" w:rsidRDefault="00113DA7" w:rsidP="00113DA7">
      <w:pPr>
        <w:pStyle w:val="a3"/>
        <w:widowControl w:val="0"/>
        <w:spacing w:before="0" w:beforeAutospacing="0" w:after="0" w:afterAutospacing="0"/>
        <w:ind w:firstLine="708"/>
        <w:jc w:val="both"/>
      </w:pPr>
      <w:r>
        <w:rPr>
          <w:color w:val="000000"/>
          <w:sz w:val="28"/>
          <w:szCs w:val="28"/>
        </w:rPr>
        <w:t>3.5.17. надання дитині та особам, які піклуються про неї, необхідної допомоги у запобіганні та виявленні випадків жорстокого поводження з дитиною</w:t>
      </w:r>
      <w:r w:rsidR="00317A0C">
        <w:rPr>
          <w:color w:val="000000"/>
          <w:sz w:val="28"/>
          <w:szCs w:val="28"/>
        </w:rPr>
        <w:t>;</w:t>
      </w:r>
    </w:p>
    <w:p w:rsidR="00113DA7" w:rsidRDefault="00113DA7" w:rsidP="00317A0C">
      <w:pPr>
        <w:pStyle w:val="a3"/>
        <w:widowControl w:val="0"/>
        <w:spacing w:before="0" w:beforeAutospacing="0" w:after="0" w:afterAutospacing="0"/>
        <w:ind w:firstLine="708"/>
        <w:jc w:val="both"/>
      </w:pPr>
      <w:r>
        <w:rPr>
          <w:color w:val="000000"/>
          <w:sz w:val="28"/>
          <w:szCs w:val="28"/>
        </w:rPr>
        <w:t>3.5.18. здійснення контролю в межах повноважень за цільовим використанням державної допомоги при народженні дитини.</w:t>
      </w:r>
    </w:p>
    <w:p w:rsidR="00113DA7" w:rsidRDefault="00113DA7" w:rsidP="00317A0C">
      <w:pPr>
        <w:pStyle w:val="a3"/>
        <w:widowControl w:val="0"/>
        <w:spacing w:before="0" w:beforeAutospacing="0" w:after="0" w:afterAutospacing="0"/>
        <w:ind w:firstLine="708"/>
        <w:jc w:val="both"/>
      </w:pPr>
      <w:r>
        <w:rPr>
          <w:color w:val="000000"/>
          <w:sz w:val="28"/>
          <w:szCs w:val="28"/>
        </w:rPr>
        <w:t xml:space="preserve">3.6. Центр надає: </w:t>
      </w:r>
    </w:p>
    <w:p w:rsidR="00113DA7" w:rsidRDefault="00113DA7" w:rsidP="00317A0C">
      <w:pPr>
        <w:pStyle w:val="a3"/>
        <w:widowControl w:val="0"/>
        <w:spacing w:before="0" w:beforeAutospacing="0" w:after="0" w:afterAutospacing="0"/>
        <w:ind w:firstLine="708"/>
        <w:jc w:val="both"/>
      </w:pPr>
      <w:r>
        <w:rPr>
          <w:color w:val="000000"/>
          <w:sz w:val="28"/>
          <w:szCs w:val="28"/>
        </w:rPr>
        <w:t xml:space="preserve">3.6.1. соціально-побутові послуги - забезпечення продуктами харчування, </w:t>
      </w:r>
      <w:r w:rsidR="00317A0C">
        <w:rPr>
          <w:color w:val="000000"/>
          <w:sz w:val="28"/>
          <w:szCs w:val="28"/>
        </w:rPr>
        <w:t>м’яким</w:t>
      </w:r>
      <w:r>
        <w:rPr>
          <w:color w:val="000000"/>
          <w:sz w:val="28"/>
          <w:szCs w:val="28"/>
        </w:rPr>
        <w:t xml:space="preserve"> та твердим інвентарем, гарячим харчуванням, транспортними послугами, засобами малої механізації, здійснення соціально-побутового патронажу, виклик лікаря, придбання та доставка медикаментів, ремонт одягу та взуття, прання одягу, перукарські послуги тощо;</w:t>
      </w:r>
    </w:p>
    <w:p w:rsidR="00113DA7" w:rsidRDefault="00113DA7" w:rsidP="00317A0C">
      <w:pPr>
        <w:pStyle w:val="a3"/>
        <w:widowControl w:val="0"/>
        <w:spacing w:before="0" w:beforeAutospacing="0" w:after="0" w:afterAutospacing="0"/>
        <w:ind w:firstLine="708"/>
        <w:jc w:val="both"/>
      </w:pPr>
      <w:r>
        <w:rPr>
          <w:color w:val="000000"/>
          <w:sz w:val="28"/>
          <w:szCs w:val="28"/>
        </w:rPr>
        <w:t>3.6.2. психологічні послуги - надання консультацій з пи</w:t>
      </w:r>
      <w:r w:rsidR="00317A0C">
        <w:rPr>
          <w:color w:val="000000"/>
          <w:sz w:val="28"/>
          <w:szCs w:val="28"/>
        </w:rPr>
        <w:t>тань психологічного здоров’я</w:t>
      </w:r>
      <w:r>
        <w:rPr>
          <w:color w:val="000000"/>
          <w:sz w:val="28"/>
          <w:szCs w:val="28"/>
        </w:rPr>
        <w:t xml:space="preserve"> та поліпшення відносин з оточуючим соціальним середовищем, застосування психодіагностики, спрямованої на вивчення </w:t>
      </w:r>
      <w:r>
        <w:rPr>
          <w:color w:val="000000"/>
          <w:sz w:val="28"/>
          <w:szCs w:val="28"/>
        </w:rPr>
        <w:lastRenderedPageBreak/>
        <w:t xml:space="preserve">соціально-психологічних характеристик особистості, з метою її психологічної корекції або психологічної реабілітації, надання методичних порад; </w:t>
      </w:r>
    </w:p>
    <w:p w:rsidR="00113DA7" w:rsidRDefault="00113DA7" w:rsidP="00317A0C">
      <w:pPr>
        <w:pStyle w:val="a3"/>
        <w:widowControl w:val="0"/>
        <w:spacing w:before="0" w:beforeAutospacing="0" w:after="0" w:afterAutospacing="0"/>
        <w:ind w:firstLine="708"/>
        <w:jc w:val="both"/>
      </w:pPr>
      <w:r>
        <w:rPr>
          <w:color w:val="000000"/>
          <w:sz w:val="28"/>
          <w:szCs w:val="28"/>
        </w:rPr>
        <w:t xml:space="preserve">3.6.3. соціально-педагогічні послуги - виявлення та сприяння розвитку різнобічних інтересів і потреб громадян, які перебувають у складних життєвих обставинах, організація індивідуального навчального, виховного та корекційного процесів, організація їх дозвілля; </w:t>
      </w:r>
    </w:p>
    <w:p w:rsidR="00113DA7" w:rsidRPr="0005367A" w:rsidRDefault="00113DA7" w:rsidP="00113DA7">
      <w:pPr>
        <w:pStyle w:val="a3"/>
        <w:widowControl w:val="0"/>
        <w:spacing w:before="0" w:beforeAutospacing="0" w:after="0" w:afterAutospacing="0"/>
        <w:ind w:firstLine="708"/>
        <w:jc w:val="both"/>
      </w:pPr>
      <w:r w:rsidRPr="0005367A">
        <w:rPr>
          <w:color w:val="000000"/>
          <w:sz w:val="28"/>
          <w:szCs w:val="28"/>
        </w:rPr>
        <w:t>3.6.4. соціально-реабілітаційні послуги – створення умов для всебічного розвитку, засвоєння дітьми з інвалідністю знань, умінь і навичок з метою підготовки їх до здобуття дошкільної освіти з подальшим здобуттям базової та повної загальної середньої освіти;</w:t>
      </w:r>
    </w:p>
    <w:p w:rsidR="00113DA7" w:rsidRPr="0005367A" w:rsidRDefault="00113DA7" w:rsidP="00113DA7">
      <w:pPr>
        <w:pStyle w:val="a3"/>
        <w:widowControl w:val="0"/>
        <w:spacing w:before="0" w:beforeAutospacing="0" w:after="0" w:afterAutospacing="0"/>
        <w:ind w:firstLine="708"/>
        <w:jc w:val="both"/>
      </w:pPr>
      <w:r w:rsidRPr="0005367A">
        <w:rPr>
          <w:color w:val="000000"/>
          <w:sz w:val="28"/>
          <w:szCs w:val="28"/>
        </w:rPr>
        <w:t>3.6.5. соціально-медичні послуги - консультації щодо запобігання виникненню та розвитку можливих органічних розладів, зб</w:t>
      </w:r>
      <w:r w:rsidR="00317A0C" w:rsidRPr="0005367A">
        <w:rPr>
          <w:color w:val="000000"/>
          <w:sz w:val="28"/>
          <w:szCs w:val="28"/>
        </w:rPr>
        <w:t>ереження, підтримка здоров’я</w:t>
      </w:r>
      <w:r w:rsidRPr="0005367A">
        <w:rPr>
          <w:color w:val="000000"/>
          <w:sz w:val="28"/>
          <w:szCs w:val="28"/>
        </w:rPr>
        <w:t xml:space="preserve">, здійснення профілактичних, лікувально-оздоровчих заходів, </w:t>
      </w:r>
      <w:proofErr w:type="spellStart"/>
      <w:r w:rsidRPr="0005367A">
        <w:rPr>
          <w:color w:val="000000"/>
          <w:sz w:val="28"/>
          <w:szCs w:val="28"/>
        </w:rPr>
        <w:t>працетерапія</w:t>
      </w:r>
      <w:proofErr w:type="spellEnd"/>
      <w:r w:rsidRPr="0005367A">
        <w:rPr>
          <w:color w:val="000000"/>
          <w:sz w:val="28"/>
          <w:szCs w:val="28"/>
        </w:rPr>
        <w:t xml:space="preserve">; </w:t>
      </w:r>
    </w:p>
    <w:p w:rsidR="00113DA7" w:rsidRDefault="00113DA7" w:rsidP="00113DA7">
      <w:pPr>
        <w:pStyle w:val="a3"/>
        <w:widowControl w:val="0"/>
        <w:spacing w:before="0" w:beforeAutospacing="0" w:after="0" w:afterAutospacing="0"/>
        <w:ind w:firstLine="708"/>
        <w:jc w:val="both"/>
      </w:pPr>
      <w:r>
        <w:rPr>
          <w:color w:val="000000"/>
          <w:sz w:val="28"/>
          <w:szCs w:val="28"/>
        </w:rPr>
        <w:t>3.6.6.</w:t>
      </w:r>
      <w:r w:rsidR="00317A0C">
        <w:rPr>
          <w:color w:val="000000"/>
          <w:sz w:val="28"/>
          <w:szCs w:val="28"/>
        </w:rPr>
        <w:t xml:space="preserve"> </w:t>
      </w:r>
      <w:r>
        <w:rPr>
          <w:color w:val="000000"/>
          <w:sz w:val="28"/>
          <w:szCs w:val="28"/>
        </w:rPr>
        <w:t xml:space="preserve">соціально-економічні послуги – задоволення матеріальних інтересів і потреб осіб, які перебувають у складних життєвих обставинах, що реалізуються у формі надання натуральної допомоги; </w:t>
      </w:r>
    </w:p>
    <w:p w:rsidR="00113DA7" w:rsidRDefault="00113DA7" w:rsidP="00113DA7">
      <w:pPr>
        <w:pStyle w:val="a3"/>
        <w:widowControl w:val="0"/>
        <w:spacing w:before="0" w:beforeAutospacing="0" w:after="0" w:afterAutospacing="0"/>
        <w:ind w:firstLine="708"/>
        <w:jc w:val="both"/>
      </w:pPr>
      <w:r>
        <w:rPr>
          <w:color w:val="000000"/>
          <w:sz w:val="28"/>
          <w:szCs w:val="28"/>
        </w:rPr>
        <w:t>3.6.7. інформаційні послуги - надання інформації, необхідної для вирішення складної життєвої ситуації (довідкові послуги),розповсюдження просвітницьких і культурно-освітніх знань (просвітниц</w:t>
      </w:r>
      <w:r w:rsidR="0019216E">
        <w:rPr>
          <w:color w:val="000000"/>
          <w:sz w:val="28"/>
          <w:szCs w:val="28"/>
        </w:rPr>
        <w:t>ькі послуги), поширення об’</w:t>
      </w:r>
      <w:r>
        <w:rPr>
          <w:color w:val="000000"/>
          <w:sz w:val="28"/>
          <w:szCs w:val="28"/>
        </w:rPr>
        <w:t xml:space="preserve">єктивної інформації про споживчі властивості та види соціальних послуг;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3.6.8. інші соціальні послуги, перелік, умови та порядок надання яких визначає у разі потреби Засновник. </w:t>
      </w:r>
    </w:p>
    <w:p w:rsidR="00113DA7" w:rsidRDefault="00113DA7" w:rsidP="00113DA7">
      <w:pPr>
        <w:pStyle w:val="a3"/>
        <w:widowControl w:val="0"/>
        <w:spacing w:before="0" w:beforeAutospacing="0" w:after="0" w:afterAutospacing="0"/>
        <w:ind w:firstLine="708"/>
        <w:jc w:val="both"/>
      </w:pPr>
      <w:r>
        <w:rPr>
          <w:color w:val="000000"/>
          <w:sz w:val="28"/>
          <w:szCs w:val="28"/>
        </w:rPr>
        <w:t>3.7. Центр забезпечує безоплатне в обсягах, визначених державними стандартами, надання соціальних послуг:</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3.7.1.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 </w:t>
      </w:r>
    </w:p>
    <w:p w:rsidR="00113DA7" w:rsidRDefault="00113DA7" w:rsidP="00317A0C">
      <w:pPr>
        <w:pStyle w:val="a3"/>
        <w:widowControl w:val="0"/>
        <w:spacing w:before="0" w:beforeAutospacing="0" w:after="0" w:afterAutospacing="0"/>
        <w:ind w:firstLine="708"/>
        <w:jc w:val="both"/>
      </w:pPr>
      <w:r>
        <w:rPr>
          <w:color w:val="000000"/>
          <w:sz w:val="28"/>
          <w:szCs w:val="28"/>
        </w:rPr>
        <w:t>3.7.2. громадянам, які перебувають у склад</w:t>
      </w:r>
      <w:r w:rsidR="00317A0C">
        <w:rPr>
          <w:color w:val="000000"/>
          <w:sz w:val="28"/>
          <w:szCs w:val="28"/>
        </w:rPr>
        <w:t>ній життєвій ситуації у зв’язку</w:t>
      </w:r>
      <w:r>
        <w:rPr>
          <w:color w:val="000000"/>
          <w:sz w:val="28"/>
          <w:szCs w:val="28"/>
        </w:rPr>
        <w:t xml:space="preserve">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w:t>
      </w:r>
      <w:r w:rsidR="00317A0C">
        <w:rPr>
          <w:color w:val="000000"/>
          <w:sz w:val="28"/>
          <w:szCs w:val="28"/>
        </w:rPr>
        <w:t>о віку та осіб з інвалідністю).</w:t>
      </w:r>
    </w:p>
    <w:p w:rsidR="00113DA7" w:rsidRDefault="00113DA7" w:rsidP="00317A0C">
      <w:pPr>
        <w:pStyle w:val="a3"/>
        <w:widowControl w:val="0"/>
        <w:spacing w:before="0" w:beforeAutospacing="0" w:after="0" w:afterAutospacing="0"/>
        <w:ind w:firstLine="708"/>
        <w:jc w:val="both"/>
      </w:pPr>
      <w:r>
        <w:rPr>
          <w:color w:val="000000"/>
          <w:sz w:val="28"/>
          <w:szCs w:val="28"/>
        </w:rPr>
        <w:t>3.7.3. сім’ям, дітям та молодим особам, які опинились в складних життєвих обставинах та не в змозі їх самостійно подолати, які є клієнтами відділення соціальної роботи для сім’ї, дітей та молоді;</w:t>
      </w:r>
    </w:p>
    <w:p w:rsidR="00113DA7" w:rsidRDefault="00113DA7" w:rsidP="00317A0C">
      <w:pPr>
        <w:pStyle w:val="a3"/>
        <w:widowControl w:val="0"/>
        <w:spacing w:before="0" w:beforeAutospacing="0" w:after="0" w:afterAutospacing="0"/>
        <w:ind w:firstLine="708"/>
        <w:jc w:val="both"/>
      </w:pPr>
      <w:r>
        <w:rPr>
          <w:color w:val="000000"/>
          <w:sz w:val="28"/>
          <w:szCs w:val="28"/>
        </w:rPr>
        <w:t>3.7.4. дітям з інвалідністю, а також дітям віком до 3 років (включно</w:t>
      </w:r>
      <w:r w:rsidR="00317A0C">
        <w:rPr>
          <w:color w:val="000000"/>
          <w:sz w:val="28"/>
          <w:szCs w:val="28"/>
        </w:rPr>
        <w:t>), які належать до групи ризику</w:t>
      </w:r>
      <w:r>
        <w:rPr>
          <w:color w:val="000000"/>
          <w:sz w:val="28"/>
          <w:szCs w:val="28"/>
        </w:rPr>
        <w:t>, до отримання інвалідності;</w:t>
      </w:r>
    </w:p>
    <w:p w:rsidR="00113DA7" w:rsidRPr="0005367A" w:rsidRDefault="00113DA7" w:rsidP="00317A0C">
      <w:pPr>
        <w:pStyle w:val="a3"/>
        <w:widowControl w:val="0"/>
        <w:spacing w:before="0" w:beforeAutospacing="0" w:after="0" w:afterAutospacing="0"/>
        <w:ind w:firstLine="708"/>
        <w:jc w:val="both"/>
      </w:pPr>
      <w:r w:rsidRPr="0005367A">
        <w:rPr>
          <w:color w:val="000000"/>
          <w:sz w:val="28"/>
          <w:szCs w:val="28"/>
        </w:rPr>
        <w:t xml:space="preserve">3.8. Центр може надавати платні соціальні послуги (в межах наявних можливостей), визначені Постановою Кабінету Міністрів України та цим переліком: </w:t>
      </w:r>
    </w:p>
    <w:p w:rsidR="00113DA7" w:rsidRPr="0005367A" w:rsidRDefault="00113DA7" w:rsidP="008D2334">
      <w:pPr>
        <w:pStyle w:val="a3"/>
        <w:widowControl w:val="0"/>
        <w:spacing w:before="0" w:beforeAutospacing="0" w:after="0" w:afterAutospacing="0"/>
        <w:ind w:firstLine="708"/>
        <w:jc w:val="both"/>
      </w:pPr>
      <w:r w:rsidRPr="0005367A">
        <w:rPr>
          <w:color w:val="000000"/>
          <w:sz w:val="28"/>
          <w:szCs w:val="28"/>
        </w:rPr>
        <w:t xml:space="preserve">3.8.1. громадянам похилого віку, особам з інвалідністю, хворим, які не здатні до самообслуговування і мають рідних, які повинні забезпечити їм догляд і допомогу; </w:t>
      </w:r>
    </w:p>
    <w:p w:rsidR="00113DA7" w:rsidRPr="0005367A" w:rsidRDefault="00113DA7" w:rsidP="008D2334">
      <w:pPr>
        <w:pStyle w:val="a3"/>
        <w:widowControl w:val="0"/>
        <w:spacing w:before="0" w:beforeAutospacing="0" w:after="0" w:afterAutospacing="0"/>
        <w:ind w:firstLine="708"/>
        <w:jc w:val="both"/>
      </w:pPr>
      <w:r w:rsidRPr="0005367A">
        <w:rPr>
          <w:color w:val="000000"/>
          <w:sz w:val="28"/>
          <w:szCs w:val="28"/>
        </w:rPr>
        <w:t>3.8.2. громадянам, які перебувають у складній життєвій ситуації у зв</w:t>
      </w:r>
      <w:r w:rsidR="0005367A">
        <w:rPr>
          <w:color w:val="000000"/>
          <w:sz w:val="28"/>
          <w:szCs w:val="28"/>
        </w:rPr>
        <w:t>’</w:t>
      </w:r>
      <w:r w:rsidRPr="0005367A">
        <w:rPr>
          <w:color w:val="000000"/>
          <w:sz w:val="28"/>
          <w:szCs w:val="28"/>
        </w:rPr>
        <w:t xml:space="preserve">язку </w:t>
      </w:r>
      <w:r w:rsidRPr="0005367A">
        <w:rPr>
          <w:color w:val="000000"/>
          <w:sz w:val="28"/>
          <w:szCs w:val="28"/>
        </w:rPr>
        <w:lastRenderedPageBreak/>
        <w:t>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якщо середньомісячний сукупний дохід їх сімей вищий ніж п</w:t>
      </w:r>
      <w:r w:rsidR="0019216E" w:rsidRPr="0005367A">
        <w:rPr>
          <w:color w:val="000000"/>
          <w:sz w:val="28"/>
          <w:szCs w:val="28"/>
        </w:rPr>
        <w:t>рожитковий мінімум для сім’</w:t>
      </w:r>
      <w:r w:rsidRPr="0005367A">
        <w:rPr>
          <w:color w:val="000000"/>
          <w:sz w:val="28"/>
          <w:szCs w:val="28"/>
        </w:rPr>
        <w:t xml:space="preserve">ї. </w:t>
      </w:r>
    </w:p>
    <w:p w:rsidR="00113DA7" w:rsidRPr="0005367A" w:rsidRDefault="00113DA7" w:rsidP="00113DA7">
      <w:pPr>
        <w:pStyle w:val="a3"/>
        <w:widowControl w:val="0"/>
        <w:spacing w:before="0" w:beforeAutospacing="0" w:after="0" w:afterAutospacing="0"/>
        <w:ind w:firstLine="708"/>
        <w:jc w:val="both"/>
      </w:pPr>
      <w:r w:rsidRPr="0005367A">
        <w:rPr>
          <w:color w:val="000000"/>
          <w:sz w:val="28"/>
          <w:szCs w:val="28"/>
        </w:rPr>
        <w:t xml:space="preserve">3.9. 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відділеннях Центру в разі, коли такі рідні належать до малозабезпечених і отримують державну соціальну допомогу в установленому законодавством порядку, є особами похилого віку, визнані особами з інвалідністю у встановленому порядку, залежні від </w:t>
      </w:r>
      <w:proofErr w:type="spellStart"/>
      <w:r w:rsidRPr="0005367A">
        <w:rPr>
          <w:color w:val="000000"/>
          <w:sz w:val="28"/>
          <w:szCs w:val="28"/>
        </w:rPr>
        <w:t>психоактивних</w:t>
      </w:r>
      <w:proofErr w:type="spellEnd"/>
      <w:r w:rsidRPr="0005367A">
        <w:rPr>
          <w:color w:val="000000"/>
          <w:sz w:val="28"/>
          <w:szCs w:val="28"/>
        </w:rPr>
        <w:t xml:space="preserve"> речовин, алкоголю, перебувають у місцях позбавлення волі, тощо. Для цього </w:t>
      </w:r>
      <w:proofErr w:type="spellStart"/>
      <w:r w:rsidR="00773932">
        <w:rPr>
          <w:color w:val="000000"/>
          <w:sz w:val="28"/>
          <w:szCs w:val="28"/>
        </w:rPr>
        <w:t>Озернянська</w:t>
      </w:r>
      <w:proofErr w:type="spellEnd"/>
      <w:r w:rsidR="00773932">
        <w:rPr>
          <w:color w:val="000000"/>
          <w:sz w:val="28"/>
          <w:szCs w:val="28"/>
        </w:rPr>
        <w:t xml:space="preserve"> сільська</w:t>
      </w:r>
      <w:r w:rsidRPr="0005367A">
        <w:rPr>
          <w:color w:val="000000"/>
          <w:sz w:val="28"/>
          <w:szCs w:val="28"/>
        </w:rPr>
        <w:t xml:space="preserve"> рада самостійно або через утворену нею комісію приймає рішення                (розпорядження) про звільнення громадян, що мають рідних, які повинні забезпечити їм догляд і допомогу, від зазначеної плати.</w:t>
      </w:r>
    </w:p>
    <w:p w:rsidR="00113DA7" w:rsidRPr="0005367A" w:rsidRDefault="00113DA7" w:rsidP="00113DA7">
      <w:pPr>
        <w:pStyle w:val="a3"/>
        <w:widowControl w:val="0"/>
        <w:spacing w:before="0" w:beforeAutospacing="0" w:after="0" w:afterAutospacing="0"/>
        <w:ind w:firstLine="708"/>
        <w:jc w:val="both"/>
      </w:pPr>
      <w:r w:rsidRPr="0005367A">
        <w:rPr>
          <w:color w:val="000000"/>
          <w:sz w:val="28"/>
          <w:szCs w:val="28"/>
        </w:rPr>
        <w:t xml:space="preserve">3.10. Засновник може приймати, як виняток, рішення про звільнення  таких громадян від плати за надання соціальних послуг. </w:t>
      </w:r>
    </w:p>
    <w:p w:rsidR="00113DA7" w:rsidRPr="0005367A" w:rsidRDefault="00113DA7" w:rsidP="00113DA7">
      <w:pPr>
        <w:pStyle w:val="a3"/>
        <w:widowControl w:val="0"/>
        <w:spacing w:before="0" w:beforeAutospacing="0" w:after="0" w:afterAutospacing="0"/>
        <w:jc w:val="both"/>
      </w:pPr>
      <w:r w:rsidRPr="0005367A">
        <w:rPr>
          <w:color w:val="000000"/>
          <w:sz w:val="28"/>
          <w:szCs w:val="28"/>
        </w:rPr>
        <w:t xml:space="preserve">   </w:t>
      </w:r>
      <w:r w:rsidRPr="0005367A">
        <w:rPr>
          <w:color w:val="000000"/>
          <w:sz w:val="28"/>
          <w:szCs w:val="28"/>
        </w:rPr>
        <w:tab/>
      </w:r>
      <w:r w:rsidR="0005367A">
        <w:rPr>
          <w:color w:val="000000"/>
          <w:sz w:val="28"/>
          <w:szCs w:val="28"/>
        </w:rPr>
        <w:t>В такому разі видатки, пов’</w:t>
      </w:r>
      <w:r w:rsidRPr="0005367A">
        <w:rPr>
          <w:color w:val="000000"/>
          <w:sz w:val="28"/>
          <w:szCs w:val="28"/>
        </w:rPr>
        <w:t>язані із наданням соціальних послуг громадян, передбачаються в кошторисі центру</w:t>
      </w:r>
      <w:r w:rsidR="00773932">
        <w:rPr>
          <w:color w:val="000000"/>
          <w:sz w:val="28"/>
          <w:szCs w:val="28"/>
        </w:rPr>
        <w:t xml:space="preserve"> за рахунок додаткових коштів сіль</w:t>
      </w:r>
      <w:r w:rsidRPr="0005367A">
        <w:rPr>
          <w:color w:val="000000"/>
          <w:sz w:val="28"/>
          <w:szCs w:val="28"/>
        </w:rPr>
        <w:t xml:space="preserve">ського бюджету. </w:t>
      </w:r>
    </w:p>
    <w:p w:rsidR="00113DA7" w:rsidRPr="0005367A" w:rsidRDefault="00113DA7" w:rsidP="00113DA7">
      <w:pPr>
        <w:pStyle w:val="a3"/>
        <w:widowControl w:val="0"/>
        <w:spacing w:before="0" w:beforeAutospacing="0" w:after="0" w:afterAutospacing="0"/>
        <w:jc w:val="both"/>
      </w:pPr>
      <w:r w:rsidRPr="0005367A">
        <w:t> </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jc w:val="center"/>
      </w:pPr>
      <w:r>
        <w:rPr>
          <w:color w:val="000000"/>
          <w:sz w:val="28"/>
          <w:szCs w:val="28"/>
        </w:rPr>
        <w:t>4.УМОВИ ТА ПОРЯДОК НАДАННЯ СОЦІАЛЬНИХ ПОСЛУГ</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ind w:firstLine="708"/>
        <w:jc w:val="both"/>
      </w:pPr>
      <w:r>
        <w:rPr>
          <w:color w:val="000000"/>
          <w:sz w:val="28"/>
          <w:szCs w:val="28"/>
        </w:rPr>
        <w:t>4.1. Умови та порядок надання соціальних послуг відділеннями Центру визначаються в Положеннях про ці відділення.</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5. МАЙНО ЦЕНТРУ</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5.1. Майно Центру є комунальною власністю Засновника і закріплюється за Центром на правах оперативного управління. </w:t>
      </w:r>
    </w:p>
    <w:p w:rsidR="00113DA7" w:rsidRDefault="00113DA7" w:rsidP="00113DA7">
      <w:pPr>
        <w:pStyle w:val="a3"/>
        <w:widowControl w:val="0"/>
        <w:spacing w:before="0" w:beforeAutospacing="0" w:after="0" w:afterAutospacing="0"/>
        <w:ind w:firstLine="708"/>
        <w:jc w:val="both"/>
      </w:pPr>
      <w:r>
        <w:rPr>
          <w:color w:val="000000"/>
          <w:sz w:val="28"/>
          <w:szCs w:val="28"/>
        </w:rPr>
        <w:t>5.2. Майно Центру становлять основні фонди і інші необоротні активи, а також інші цінності, вартість яких відображається в самостійному балансі Центру.</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5.3. Джерелом формування майна Центру є: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5.3.1. бюджетні кошти та капітальні вкладення;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5.3.2. грошові та матеріальні внески Засновника; </w:t>
      </w:r>
    </w:p>
    <w:p w:rsidR="00113DA7" w:rsidRDefault="00113DA7" w:rsidP="00113DA7">
      <w:pPr>
        <w:pStyle w:val="a3"/>
        <w:widowControl w:val="0"/>
        <w:spacing w:before="0" w:beforeAutospacing="0" w:after="0" w:afterAutospacing="0"/>
        <w:ind w:firstLine="708"/>
        <w:jc w:val="both"/>
      </w:pPr>
      <w:r>
        <w:rPr>
          <w:color w:val="000000"/>
          <w:sz w:val="28"/>
          <w:szCs w:val="28"/>
        </w:rPr>
        <w:t>5.3.3. кошти та майно, що надходять безоплатно від фізичних та юридичних осіб, безповоротна допомога, гуманітарна допомога, добровільні пожертви, благодійні внески організацій, підприємств, фондів, громадян;</w:t>
      </w:r>
    </w:p>
    <w:p w:rsidR="00113DA7" w:rsidRDefault="00113DA7" w:rsidP="00113DA7">
      <w:pPr>
        <w:pStyle w:val="a3"/>
        <w:widowControl w:val="0"/>
        <w:spacing w:before="0" w:beforeAutospacing="0" w:after="0" w:afterAutospacing="0"/>
        <w:ind w:firstLine="708"/>
        <w:jc w:val="both"/>
      </w:pPr>
      <w:r>
        <w:rPr>
          <w:color w:val="000000"/>
          <w:sz w:val="28"/>
          <w:szCs w:val="28"/>
        </w:rPr>
        <w:t>5.3.4. власні надходження від надання платних послуг, надання яких передбачено чинним законодавством України;</w:t>
      </w:r>
    </w:p>
    <w:p w:rsidR="00113DA7" w:rsidRDefault="00113DA7" w:rsidP="00113DA7">
      <w:pPr>
        <w:pStyle w:val="a3"/>
        <w:widowControl w:val="0"/>
        <w:spacing w:before="0" w:beforeAutospacing="0" w:after="0" w:afterAutospacing="0"/>
        <w:jc w:val="both"/>
      </w:pPr>
      <w:r>
        <w:rPr>
          <w:color w:val="000000"/>
          <w:sz w:val="28"/>
          <w:szCs w:val="28"/>
        </w:rPr>
        <w:t> </w:t>
      </w:r>
      <w:r>
        <w:rPr>
          <w:color w:val="000000"/>
          <w:sz w:val="28"/>
          <w:szCs w:val="28"/>
        </w:rPr>
        <w:tab/>
        <w:t xml:space="preserve">5.3.5. інше майно придбане на підставах, не заборонених законодавством України.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Центр володіє і користується цим майном згідно з діючим законодавством і даним Статутом, розпоряджається за погодженням із Засновником. Доходи (прибутки) або їх частина не можуть розподілятися серед засновників </w:t>
      </w:r>
      <w:r>
        <w:rPr>
          <w:color w:val="000000"/>
          <w:sz w:val="28"/>
          <w:szCs w:val="28"/>
        </w:rPr>
        <w:lastRenderedPageBreak/>
        <w:t>(учасників), працівників Центру (крім оплати їхньої праці, нарахування єдиного соціального внеску), членів органу управління та інших пов’язаних з ними осіб.</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5.4. Основні фонди Центру не можуть бути предметом безоплатного користування, застави, внеском до статутного фонду інших юридичних осіб та не можуть бути продані, передані, або відчужені у будь-який спосіб без згоди Засновника. </w:t>
      </w:r>
    </w:p>
    <w:p w:rsidR="00113DA7" w:rsidRDefault="00113DA7" w:rsidP="00113DA7">
      <w:pPr>
        <w:pStyle w:val="a3"/>
        <w:widowControl w:val="0"/>
        <w:spacing w:before="0" w:beforeAutospacing="0" w:after="0" w:afterAutospacing="0"/>
        <w:ind w:firstLine="708"/>
        <w:jc w:val="both"/>
      </w:pPr>
      <w:r>
        <w:rPr>
          <w:color w:val="000000"/>
          <w:sz w:val="28"/>
          <w:szCs w:val="28"/>
        </w:rPr>
        <w:t>5.5. Відчуження майна Центру здійснюється за дозволом Засновника у порядку, встановленому чинним законодавством України.</w:t>
      </w:r>
    </w:p>
    <w:p w:rsidR="00113DA7" w:rsidRDefault="00113DA7" w:rsidP="00113DA7">
      <w:pPr>
        <w:pStyle w:val="a3"/>
        <w:widowControl w:val="0"/>
        <w:spacing w:before="0" w:beforeAutospacing="0" w:after="0" w:afterAutospacing="0"/>
        <w:ind w:firstLine="708"/>
        <w:jc w:val="both"/>
      </w:pPr>
      <w:r>
        <w:rPr>
          <w:color w:val="000000"/>
          <w:sz w:val="28"/>
          <w:szCs w:val="28"/>
        </w:rPr>
        <w:t>5.6. </w:t>
      </w:r>
      <w:proofErr w:type="spellStart"/>
      <w:r w:rsidR="00773932">
        <w:rPr>
          <w:color w:val="000000"/>
          <w:sz w:val="28"/>
          <w:szCs w:val="28"/>
        </w:rPr>
        <w:t>Озернянська</w:t>
      </w:r>
      <w:proofErr w:type="spellEnd"/>
      <w:r w:rsidR="00773932">
        <w:rPr>
          <w:color w:val="000000"/>
          <w:sz w:val="28"/>
          <w:szCs w:val="28"/>
        </w:rPr>
        <w:t xml:space="preserve"> сільська</w:t>
      </w:r>
      <w:r w:rsidR="00773932" w:rsidRPr="0005367A">
        <w:rPr>
          <w:color w:val="000000"/>
          <w:sz w:val="28"/>
          <w:szCs w:val="28"/>
        </w:rPr>
        <w:t xml:space="preserve"> </w:t>
      </w:r>
      <w:r>
        <w:rPr>
          <w:color w:val="000000"/>
          <w:sz w:val="28"/>
          <w:szCs w:val="28"/>
        </w:rPr>
        <w:t>рада здійснює контроль за використанням і збереженням майна, переданого в оперативне управління Центру.</w:t>
      </w:r>
    </w:p>
    <w:p w:rsidR="00113DA7" w:rsidRDefault="00113DA7" w:rsidP="00113DA7">
      <w:pPr>
        <w:pStyle w:val="a3"/>
        <w:widowControl w:val="0"/>
        <w:spacing w:before="0" w:beforeAutospacing="0" w:after="0" w:afterAutospacing="0"/>
        <w:ind w:firstLine="708"/>
        <w:jc w:val="both"/>
      </w:pPr>
      <w:r>
        <w:rPr>
          <w:color w:val="000000"/>
          <w:sz w:val="28"/>
          <w:szCs w:val="28"/>
        </w:rPr>
        <w:t>5.7. Питання оренди Центру будинків, приміщень, споруд, устаткування, землі регулюється зак</w:t>
      </w:r>
      <w:r w:rsidR="00773932">
        <w:rPr>
          <w:color w:val="000000"/>
          <w:sz w:val="28"/>
          <w:szCs w:val="28"/>
        </w:rPr>
        <w:t>онодавством України, рішеннями с</w:t>
      </w:r>
      <w:r>
        <w:rPr>
          <w:color w:val="000000"/>
          <w:sz w:val="28"/>
          <w:szCs w:val="28"/>
        </w:rPr>
        <w:t>і</w:t>
      </w:r>
      <w:r w:rsidR="00773932">
        <w:rPr>
          <w:color w:val="000000"/>
          <w:sz w:val="28"/>
          <w:szCs w:val="28"/>
        </w:rPr>
        <w:t>ль</w:t>
      </w:r>
      <w:r>
        <w:rPr>
          <w:color w:val="000000"/>
          <w:sz w:val="28"/>
          <w:szCs w:val="28"/>
        </w:rPr>
        <w:t xml:space="preserve">ської ради.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5.8. Збитки, заподіяні Центром в результаті порушення його майнових прав громадянами та юридичними особами, відшкодовуються Центром у порядку, встановленому законодавством України. </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6. ПРАВА ТА ОБОВ</w:t>
      </w:r>
      <w:r w:rsidR="0005367A">
        <w:rPr>
          <w:color w:val="000000"/>
          <w:sz w:val="28"/>
          <w:szCs w:val="28"/>
        </w:rPr>
        <w:t>’</w:t>
      </w:r>
      <w:r>
        <w:rPr>
          <w:color w:val="000000"/>
          <w:sz w:val="28"/>
          <w:szCs w:val="28"/>
        </w:rPr>
        <w:t>ЯЗКИ ЦЕНТРУ</w:t>
      </w:r>
    </w:p>
    <w:p w:rsidR="00113DA7" w:rsidRDefault="00113DA7" w:rsidP="0005367A">
      <w:pPr>
        <w:pStyle w:val="a3"/>
        <w:widowControl w:val="0"/>
        <w:spacing w:before="0" w:beforeAutospacing="0" w:after="0" w:afterAutospacing="0"/>
        <w:jc w:val="both"/>
      </w:pPr>
      <w:r>
        <w:t> </w:t>
      </w:r>
    </w:p>
    <w:p w:rsidR="00113DA7" w:rsidRDefault="00113DA7" w:rsidP="0005367A">
      <w:pPr>
        <w:pStyle w:val="a3"/>
        <w:widowControl w:val="0"/>
        <w:spacing w:before="0" w:beforeAutospacing="0" w:after="0" w:afterAutospacing="0"/>
        <w:ind w:firstLine="708"/>
        <w:jc w:val="both"/>
      </w:pPr>
      <w:r>
        <w:rPr>
          <w:color w:val="000000"/>
          <w:sz w:val="28"/>
          <w:szCs w:val="28"/>
        </w:rPr>
        <w:t xml:space="preserve">6.1. Центр має право: </w:t>
      </w:r>
    </w:p>
    <w:p w:rsidR="00113DA7" w:rsidRDefault="00113DA7" w:rsidP="0005367A">
      <w:pPr>
        <w:pStyle w:val="a3"/>
        <w:widowControl w:val="0"/>
        <w:spacing w:before="0" w:beforeAutospacing="0" w:after="0" w:afterAutospacing="0"/>
        <w:ind w:firstLine="708"/>
        <w:jc w:val="both"/>
      </w:pPr>
      <w:r>
        <w:rPr>
          <w:color w:val="000000"/>
          <w:sz w:val="28"/>
          <w:szCs w:val="28"/>
        </w:rPr>
        <w:t>6.1.1. Самостійно планувати свою діяльність згідно з метою та предметом діяльності Центру.</w:t>
      </w:r>
    </w:p>
    <w:p w:rsidR="00113DA7" w:rsidRDefault="00113DA7" w:rsidP="0005367A">
      <w:pPr>
        <w:pStyle w:val="a3"/>
        <w:widowControl w:val="0"/>
        <w:spacing w:before="0" w:beforeAutospacing="0" w:after="0" w:afterAutospacing="0"/>
        <w:ind w:firstLine="708"/>
        <w:jc w:val="both"/>
      </w:pPr>
      <w:r>
        <w:rPr>
          <w:color w:val="000000"/>
          <w:sz w:val="28"/>
          <w:szCs w:val="28"/>
        </w:rPr>
        <w:t xml:space="preserve">6.1.2. Визначати основні напрямки розвитку Центру відповідно до комплексних і цільових програм з питань, що входять до компетенції Центру, подавати їх на затвердження уповноваженому органу. </w:t>
      </w:r>
    </w:p>
    <w:p w:rsidR="00113DA7" w:rsidRDefault="00113DA7" w:rsidP="0005367A">
      <w:pPr>
        <w:pStyle w:val="a3"/>
        <w:widowControl w:val="0"/>
        <w:spacing w:before="0" w:beforeAutospacing="0" w:after="0" w:afterAutospacing="0"/>
        <w:ind w:firstLine="708"/>
        <w:jc w:val="both"/>
      </w:pPr>
      <w:r>
        <w:rPr>
          <w:color w:val="000000"/>
          <w:sz w:val="28"/>
          <w:szCs w:val="28"/>
        </w:rPr>
        <w:t xml:space="preserve">6.1.3. Укладати угоди з підприємствами, установами та організаціями в Україні та за її межами для виконання статутних завдань відповідно до законодавства України. Організовувати свою діяльність із забезпечення укладених договорів. </w:t>
      </w:r>
    </w:p>
    <w:p w:rsidR="00113DA7" w:rsidRDefault="00113DA7" w:rsidP="0005367A">
      <w:pPr>
        <w:pStyle w:val="a3"/>
        <w:widowControl w:val="0"/>
        <w:spacing w:before="0" w:beforeAutospacing="0" w:after="0" w:afterAutospacing="0"/>
        <w:ind w:firstLine="708"/>
        <w:jc w:val="both"/>
      </w:pPr>
      <w:r>
        <w:rPr>
          <w:color w:val="000000"/>
          <w:sz w:val="28"/>
          <w:szCs w:val="28"/>
        </w:rPr>
        <w:t xml:space="preserve">6.1.4. Набувати необхідні матеріальні ресурси у підприємств, організацій, установ чи фізичних осіб. </w:t>
      </w:r>
    </w:p>
    <w:p w:rsidR="00113DA7" w:rsidRDefault="00113DA7" w:rsidP="0005367A">
      <w:pPr>
        <w:pStyle w:val="a3"/>
        <w:widowControl w:val="0"/>
        <w:spacing w:before="0" w:beforeAutospacing="0" w:after="0" w:afterAutospacing="0"/>
        <w:ind w:firstLine="708"/>
        <w:jc w:val="both"/>
      </w:pPr>
      <w:r>
        <w:rPr>
          <w:color w:val="000000"/>
          <w:sz w:val="28"/>
          <w:szCs w:val="28"/>
        </w:rPr>
        <w:t xml:space="preserve">6.1.5. Залучати підприємства, установи та організації, незалежно від форм власності, до роботи з питань, що входять до компетенції Центру.  </w:t>
      </w:r>
    </w:p>
    <w:p w:rsidR="00113DA7" w:rsidRDefault="00113DA7" w:rsidP="0005367A">
      <w:pPr>
        <w:pStyle w:val="a3"/>
        <w:widowControl w:val="0"/>
        <w:spacing w:before="0" w:beforeAutospacing="0" w:after="0" w:afterAutospacing="0"/>
        <w:jc w:val="both"/>
      </w:pPr>
      <w:r>
        <w:rPr>
          <w:color w:val="000000"/>
          <w:sz w:val="28"/>
          <w:szCs w:val="28"/>
        </w:rPr>
        <w:t> </w:t>
      </w:r>
      <w:r>
        <w:rPr>
          <w:color w:val="000000"/>
          <w:sz w:val="28"/>
          <w:szCs w:val="28"/>
        </w:rPr>
        <w:tab/>
        <w:t xml:space="preserve">6.1.6. Надавати соціальні послуги згідно з чинним законодавством, у тому числі: соціально-побутові, психологічні, соціально-педагогічні, соціально-реабілітаційні, соціально-медичні, соціально-економічні, інформаційні та інші. </w:t>
      </w:r>
    </w:p>
    <w:p w:rsidR="00113DA7" w:rsidRDefault="00113DA7" w:rsidP="0005367A">
      <w:pPr>
        <w:pStyle w:val="a3"/>
        <w:widowControl w:val="0"/>
        <w:spacing w:before="0" w:beforeAutospacing="0" w:after="0" w:afterAutospacing="0"/>
        <w:ind w:firstLine="708"/>
        <w:jc w:val="both"/>
      </w:pPr>
      <w:r>
        <w:rPr>
          <w:color w:val="000000"/>
          <w:sz w:val="28"/>
          <w:szCs w:val="28"/>
        </w:rPr>
        <w:t>6.2. Обов</w:t>
      </w:r>
      <w:r w:rsidR="0005367A">
        <w:rPr>
          <w:color w:val="000000"/>
          <w:sz w:val="28"/>
          <w:szCs w:val="28"/>
        </w:rPr>
        <w:t>’</w:t>
      </w:r>
      <w:r>
        <w:rPr>
          <w:color w:val="000000"/>
          <w:sz w:val="28"/>
          <w:szCs w:val="28"/>
        </w:rPr>
        <w:t xml:space="preserve">язки Центру: </w:t>
      </w:r>
    </w:p>
    <w:p w:rsidR="00113DA7" w:rsidRDefault="00113DA7" w:rsidP="0005367A">
      <w:pPr>
        <w:pStyle w:val="a3"/>
        <w:widowControl w:val="0"/>
        <w:spacing w:before="0" w:beforeAutospacing="0" w:after="0" w:afterAutospacing="0"/>
        <w:ind w:firstLine="708"/>
        <w:jc w:val="both"/>
      </w:pPr>
      <w:r>
        <w:rPr>
          <w:color w:val="000000"/>
          <w:sz w:val="28"/>
          <w:szCs w:val="28"/>
        </w:rPr>
        <w:t>6.2.1. утримувати в належному стані та здійснювати своєчасний ремонт основних фондів, устаткування, технічного обладнання; </w:t>
      </w:r>
    </w:p>
    <w:p w:rsidR="00113DA7" w:rsidRDefault="00113DA7" w:rsidP="0005367A">
      <w:pPr>
        <w:pStyle w:val="a3"/>
        <w:widowControl w:val="0"/>
        <w:spacing w:before="0" w:beforeAutospacing="0" w:after="0" w:afterAutospacing="0"/>
        <w:ind w:firstLine="708"/>
        <w:jc w:val="both"/>
      </w:pPr>
      <w:r>
        <w:rPr>
          <w:color w:val="000000"/>
          <w:sz w:val="28"/>
          <w:szCs w:val="28"/>
        </w:rPr>
        <w:t>6.2.2. забезпечувати своєчасні розра</w:t>
      </w:r>
      <w:r w:rsidR="0005367A">
        <w:rPr>
          <w:color w:val="000000"/>
          <w:sz w:val="28"/>
          <w:szCs w:val="28"/>
        </w:rPr>
        <w:t>хунки за фінансовими зобов’</w:t>
      </w:r>
      <w:r>
        <w:rPr>
          <w:color w:val="000000"/>
          <w:sz w:val="28"/>
          <w:szCs w:val="28"/>
        </w:rPr>
        <w:t>язаннями;</w:t>
      </w:r>
    </w:p>
    <w:p w:rsidR="00113DA7" w:rsidRDefault="00113DA7" w:rsidP="0005367A">
      <w:pPr>
        <w:pStyle w:val="a3"/>
        <w:widowControl w:val="0"/>
        <w:spacing w:before="0" w:beforeAutospacing="0" w:after="0" w:afterAutospacing="0"/>
        <w:ind w:firstLine="708"/>
        <w:jc w:val="both"/>
      </w:pPr>
      <w:r>
        <w:rPr>
          <w:color w:val="000000"/>
          <w:sz w:val="28"/>
          <w:szCs w:val="28"/>
        </w:rPr>
        <w:t>6.2.3. забезпечувати належний санітарно-гігієнічний і протипожежний стан Центру;</w:t>
      </w:r>
    </w:p>
    <w:p w:rsidR="00113DA7" w:rsidRDefault="00113DA7" w:rsidP="0005367A">
      <w:pPr>
        <w:pStyle w:val="a3"/>
        <w:widowControl w:val="0"/>
        <w:spacing w:before="0" w:beforeAutospacing="0" w:after="0" w:afterAutospacing="0"/>
        <w:ind w:firstLine="708"/>
        <w:jc w:val="both"/>
      </w:pPr>
      <w:r>
        <w:rPr>
          <w:color w:val="000000"/>
          <w:sz w:val="28"/>
          <w:szCs w:val="28"/>
        </w:rPr>
        <w:t>6.2.4. забезпечувати дотримання законодавства про працю, правила і норми охорони праці, техніки безпеки; </w:t>
      </w:r>
    </w:p>
    <w:p w:rsidR="00113DA7" w:rsidRDefault="00113DA7" w:rsidP="0005367A">
      <w:pPr>
        <w:pStyle w:val="a3"/>
        <w:widowControl w:val="0"/>
        <w:spacing w:before="0" w:beforeAutospacing="0" w:after="0" w:afterAutospacing="0"/>
        <w:ind w:firstLine="708"/>
        <w:jc w:val="both"/>
      </w:pPr>
      <w:r>
        <w:rPr>
          <w:color w:val="000000"/>
          <w:sz w:val="28"/>
          <w:szCs w:val="28"/>
        </w:rPr>
        <w:t>6.2.5. забезпечувати подання відповідним органам фінансових і статистичних звітів у строки, встановлені законодавством України; </w:t>
      </w:r>
    </w:p>
    <w:p w:rsidR="00113DA7" w:rsidRDefault="00113DA7" w:rsidP="0005367A">
      <w:pPr>
        <w:pStyle w:val="a3"/>
        <w:widowControl w:val="0"/>
        <w:spacing w:before="0" w:beforeAutospacing="0" w:after="0" w:afterAutospacing="0"/>
        <w:ind w:firstLine="708"/>
        <w:jc w:val="both"/>
      </w:pPr>
      <w:r>
        <w:rPr>
          <w:color w:val="000000"/>
          <w:sz w:val="28"/>
          <w:szCs w:val="28"/>
        </w:rPr>
        <w:t>6.2.6. вести діловодство, статистичну звітність та архівну справу відповідно до законодавства України; </w:t>
      </w:r>
    </w:p>
    <w:p w:rsidR="00113DA7" w:rsidRDefault="00113DA7" w:rsidP="0005367A">
      <w:pPr>
        <w:pStyle w:val="a3"/>
        <w:widowControl w:val="0"/>
        <w:spacing w:before="0" w:beforeAutospacing="0" w:after="0" w:afterAutospacing="0"/>
        <w:ind w:firstLine="708"/>
        <w:jc w:val="both"/>
      </w:pPr>
      <w:r>
        <w:rPr>
          <w:color w:val="000000"/>
          <w:sz w:val="28"/>
          <w:szCs w:val="28"/>
        </w:rPr>
        <w:lastRenderedPageBreak/>
        <w:t>6.2.7. розглядати в установленому порядку звернення, заяви та скарги юридичних та фізичних осіб з питань своєї діяльності та вживати заходи для усунення причин, що призвели до порушення їх законних прав та інтересів; </w:t>
      </w:r>
    </w:p>
    <w:p w:rsidR="00113DA7" w:rsidRDefault="00113DA7" w:rsidP="0005367A">
      <w:pPr>
        <w:pStyle w:val="a3"/>
        <w:widowControl w:val="0"/>
        <w:spacing w:before="0" w:beforeAutospacing="0" w:after="0" w:afterAutospacing="0"/>
        <w:ind w:firstLine="708"/>
        <w:jc w:val="both"/>
      </w:pPr>
      <w:r>
        <w:rPr>
          <w:color w:val="000000"/>
          <w:sz w:val="28"/>
          <w:szCs w:val="28"/>
        </w:rPr>
        <w:t>6.2.8. здійснювати бухгалтерський облік відповідно до законодавства України;</w:t>
      </w:r>
    </w:p>
    <w:p w:rsidR="00113DA7" w:rsidRDefault="00113DA7" w:rsidP="0005367A">
      <w:pPr>
        <w:pStyle w:val="a3"/>
        <w:widowControl w:val="0"/>
        <w:spacing w:before="0" w:beforeAutospacing="0" w:after="0" w:afterAutospacing="0"/>
        <w:ind w:firstLine="708"/>
        <w:jc w:val="both"/>
      </w:pPr>
      <w:r>
        <w:rPr>
          <w:color w:val="000000"/>
          <w:sz w:val="28"/>
          <w:szCs w:val="28"/>
        </w:rPr>
        <w:t xml:space="preserve">6.2.9. інформувати Засновника про результати діяльності у визначені строки, на вимогу депутатів </w:t>
      </w:r>
      <w:proofErr w:type="spellStart"/>
      <w:r w:rsidR="00773932">
        <w:rPr>
          <w:color w:val="000000"/>
          <w:sz w:val="28"/>
          <w:szCs w:val="28"/>
        </w:rPr>
        <w:t>Озернянської</w:t>
      </w:r>
      <w:proofErr w:type="spellEnd"/>
      <w:r w:rsidR="00773932">
        <w:rPr>
          <w:color w:val="000000"/>
          <w:sz w:val="28"/>
          <w:szCs w:val="28"/>
        </w:rPr>
        <w:t xml:space="preserve"> сільської</w:t>
      </w:r>
      <w:r w:rsidR="00773932" w:rsidRPr="0005367A">
        <w:rPr>
          <w:color w:val="000000"/>
          <w:sz w:val="28"/>
          <w:szCs w:val="28"/>
        </w:rPr>
        <w:t xml:space="preserve"> </w:t>
      </w:r>
      <w:r>
        <w:rPr>
          <w:color w:val="000000"/>
          <w:sz w:val="28"/>
          <w:szCs w:val="28"/>
        </w:rPr>
        <w:t>ради звітувати про свою роботу на пленарних засіданнях. </w:t>
      </w:r>
    </w:p>
    <w:p w:rsidR="00113DA7" w:rsidRDefault="00113DA7" w:rsidP="0005367A">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7. ФІНАНСОВА ТА ГОСПОДАРСЬКА ДІЯЛЬНІСТЬ ЦЕНТРУ</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both"/>
      </w:pPr>
      <w:r>
        <w:rPr>
          <w:color w:val="000000"/>
          <w:sz w:val="28"/>
          <w:szCs w:val="28"/>
        </w:rPr>
        <w:t> </w:t>
      </w:r>
      <w:r>
        <w:rPr>
          <w:color w:val="000000"/>
          <w:sz w:val="28"/>
          <w:szCs w:val="28"/>
        </w:rPr>
        <w:tab/>
        <w:t xml:space="preserve">7.1. Фінансово - господарська діяльність Центру здійснюється відповідно до виділених бюджетних асигнувань, штатного розпису за рахунок бюджету об’єднаної територіальної громади. </w:t>
      </w:r>
    </w:p>
    <w:p w:rsidR="00113DA7" w:rsidRDefault="00113DA7" w:rsidP="00113DA7">
      <w:pPr>
        <w:pStyle w:val="a3"/>
        <w:widowControl w:val="0"/>
        <w:spacing w:before="0" w:beforeAutospacing="0" w:after="0" w:afterAutospacing="0"/>
        <w:ind w:firstLine="708"/>
        <w:jc w:val="both"/>
      </w:pPr>
      <w:r>
        <w:rPr>
          <w:color w:val="000000"/>
          <w:sz w:val="28"/>
          <w:szCs w:val="28"/>
        </w:rPr>
        <w:t>7.2. Центр у</w:t>
      </w:r>
      <w:r w:rsidR="00773932">
        <w:rPr>
          <w:color w:val="000000"/>
          <w:sz w:val="28"/>
          <w:szCs w:val="28"/>
        </w:rPr>
        <w:t>тримується за рахунок видатків с</w:t>
      </w:r>
      <w:r>
        <w:rPr>
          <w:color w:val="000000"/>
          <w:sz w:val="28"/>
          <w:szCs w:val="28"/>
        </w:rPr>
        <w:t>і</w:t>
      </w:r>
      <w:r w:rsidR="00773932">
        <w:rPr>
          <w:color w:val="000000"/>
          <w:sz w:val="28"/>
          <w:szCs w:val="28"/>
        </w:rPr>
        <w:t>ль</w:t>
      </w:r>
      <w:r>
        <w:rPr>
          <w:color w:val="000000"/>
          <w:sz w:val="28"/>
          <w:szCs w:val="28"/>
        </w:rPr>
        <w:t>ського бюджету на соціальний захист населення, інших надходжень, у тому числі від діяльності його відділень, від надання платних соціальних послуг, а також благодійних коштів громадян, підприємств, установ та організацій.</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7.3. Центр витрачає кошти за умови суворого дотримання фінансово-бюджетної дисципліни та забезпечення максимальної економії матеріальних цінностей і коштів. Додаткові кошти використовуються на розвиток матеріально-технічної бази Центру, рішення соціальних питань трудового колективу відповідно до чинного законодавства.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7.4. Відносини Центру у всіх сферах господарської діяльності з іншими підприємствами, установами, організаціями та громадянами здійснюються в порядку, встановленому чинним законодавством. </w:t>
      </w:r>
    </w:p>
    <w:p w:rsidR="00113DA7" w:rsidRDefault="00113DA7" w:rsidP="00113DA7">
      <w:pPr>
        <w:pStyle w:val="a3"/>
        <w:widowControl w:val="0"/>
        <w:spacing w:before="0" w:beforeAutospacing="0" w:after="0" w:afterAutospacing="0"/>
        <w:ind w:firstLine="708"/>
        <w:jc w:val="both"/>
      </w:pPr>
      <w:r>
        <w:rPr>
          <w:color w:val="000000"/>
          <w:sz w:val="28"/>
          <w:szCs w:val="28"/>
        </w:rPr>
        <w:t>7.5. Установчі документи неприбуткової організації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rsidR="00113DA7" w:rsidRDefault="00113DA7" w:rsidP="00113DA7">
      <w:pPr>
        <w:pStyle w:val="a3"/>
        <w:widowControl w:val="0"/>
        <w:spacing w:before="0" w:beforeAutospacing="0" w:after="0" w:afterAutospacing="0"/>
        <w:ind w:firstLine="708"/>
        <w:jc w:val="both"/>
      </w:pPr>
      <w:r>
        <w:rPr>
          <w:color w:val="000000"/>
          <w:sz w:val="28"/>
          <w:szCs w:val="28"/>
        </w:rPr>
        <w:t>7.6. Установчі документи неприбуткової організації передбачають, що доходи (прибутки) неприбуткової організації використовуються виключно для фінансування видатків на утримання такої організації, реалізації мети (цілей, завдань) та напрямів діяльності, визначених її установчими документами.</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8. ЗМІНИ ТА ДОПОВНЕННЯ ДО СТАТУТУ</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8.1. Зміни та доповнення до Статуту Центру </w:t>
      </w:r>
      <w:r w:rsidR="00773932">
        <w:rPr>
          <w:color w:val="000000"/>
          <w:sz w:val="28"/>
          <w:szCs w:val="28"/>
        </w:rPr>
        <w:t>затверджуються рішенням сесії сіль</w:t>
      </w:r>
      <w:r>
        <w:rPr>
          <w:color w:val="000000"/>
          <w:sz w:val="28"/>
          <w:szCs w:val="28"/>
        </w:rPr>
        <w:t xml:space="preserve">ської ради і підлягають державній реєстрації. </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9. КОМПЕТЕНЦІЯ ТА ПОВНОВАЖЕННЯ ТРУДОВОГО КОЛЕКТИВУ</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ind w:firstLine="708"/>
        <w:jc w:val="both"/>
      </w:pPr>
      <w:r>
        <w:rPr>
          <w:color w:val="000000"/>
          <w:sz w:val="28"/>
          <w:szCs w:val="28"/>
        </w:rPr>
        <w:t>9.1. На всіх працівників Центру поширюється норми діючого трудового законодавства України.</w:t>
      </w:r>
    </w:p>
    <w:p w:rsidR="00113DA7" w:rsidRDefault="00113DA7" w:rsidP="00113DA7">
      <w:pPr>
        <w:pStyle w:val="a3"/>
        <w:widowControl w:val="0"/>
        <w:spacing w:before="0" w:beforeAutospacing="0" w:after="0" w:afterAutospacing="0"/>
        <w:ind w:firstLine="708"/>
        <w:jc w:val="both"/>
      </w:pPr>
      <w:r>
        <w:rPr>
          <w:color w:val="000000"/>
          <w:sz w:val="28"/>
          <w:szCs w:val="28"/>
        </w:rPr>
        <w:t>9.2. Трудовий колектив Центру:</w:t>
      </w:r>
    </w:p>
    <w:p w:rsidR="00113DA7" w:rsidRDefault="00113DA7" w:rsidP="00113DA7">
      <w:pPr>
        <w:pStyle w:val="a3"/>
        <w:widowControl w:val="0"/>
        <w:spacing w:before="0" w:beforeAutospacing="0" w:after="0" w:afterAutospacing="0"/>
        <w:ind w:firstLine="708"/>
        <w:jc w:val="both"/>
      </w:pPr>
      <w:r>
        <w:rPr>
          <w:color w:val="000000"/>
          <w:sz w:val="28"/>
          <w:szCs w:val="28"/>
        </w:rPr>
        <w:t>9.2.1. розглядає і погоджує проекти колективного договору;</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9.2.2. визначає орган, що відстоює інтереси трудового колективу </w:t>
      </w:r>
      <w:r>
        <w:rPr>
          <w:color w:val="000000"/>
          <w:sz w:val="28"/>
          <w:szCs w:val="28"/>
        </w:rPr>
        <w:lastRenderedPageBreak/>
        <w:t>(профспілковий комітет, рада трудового колективу, інші);</w:t>
      </w:r>
    </w:p>
    <w:p w:rsidR="00113DA7" w:rsidRDefault="00113DA7" w:rsidP="00113DA7">
      <w:pPr>
        <w:pStyle w:val="a3"/>
        <w:widowControl w:val="0"/>
        <w:spacing w:before="0" w:beforeAutospacing="0" w:after="0" w:afterAutospacing="0"/>
        <w:ind w:firstLine="708"/>
        <w:jc w:val="both"/>
      </w:pPr>
      <w:r>
        <w:rPr>
          <w:color w:val="000000"/>
          <w:sz w:val="28"/>
          <w:szCs w:val="28"/>
        </w:rPr>
        <w:t>9.2.3. розглядає, разом із Засновником, зміни і доповнення, внесені в Статут Центру;</w:t>
      </w:r>
    </w:p>
    <w:p w:rsidR="00113DA7" w:rsidRDefault="00113DA7" w:rsidP="00113DA7">
      <w:pPr>
        <w:pStyle w:val="a3"/>
        <w:widowControl w:val="0"/>
        <w:spacing w:before="0" w:beforeAutospacing="0" w:after="0" w:afterAutospacing="0"/>
        <w:ind w:firstLine="708"/>
        <w:jc w:val="both"/>
      </w:pPr>
      <w:r>
        <w:rPr>
          <w:color w:val="000000"/>
          <w:sz w:val="28"/>
          <w:szCs w:val="28"/>
        </w:rPr>
        <w:t>9.2.4. здійснює інші функції відповідно до законодавства і колективного договору.</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9.3. Колективний договір підписується між адміністрацією Центру </w:t>
      </w:r>
    </w:p>
    <w:p w:rsidR="00113DA7" w:rsidRDefault="00113DA7" w:rsidP="00113DA7">
      <w:pPr>
        <w:pStyle w:val="a3"/>
        <w:widowControl w:val="0"/>
        <w:spacing w:before="0" w:beforeAutospacing="0" w:after="0" w:afterAutospacing="0"/>
        <w:jc w:val="both"/>
      </w:pPr>
      <w:r>
        <w:rPr>
          <w:color w:val="000000"/>
          <w:sz w:val="28"/>
          <w:szCs w:val="28"/>
        </w:rPr>
        <w:t>і трудовим колективом, регулює виробничі, трудові й економічні відносини.</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10. ПРИПИНЕННЯ ДІЯЛЬНОСТІ ЦЕНТРУ</w:t>
      </w:r>
    </w:p>
    <w:p w:rsidR="00113DA7" w:rsidRDefault="00113DA7" w:rsidP="00113DA7">
      <w:pPr>
        <w:pStyle w:val="a3"/>
        <w:widowControl w:val="0"/>
        <w:spacing w:before="0" w:beforeAutospacing="0" w:after="0" w:afterAutospacing="0"/>
        <w:jc w:val="center"/>
      </w:pPr>
      <w:r>
        <w:t> </w:t>
      </w:r>
    </w:p>
    <w:p w:rsidR="00113DA7" w:rsidRDefault="00113DA7" w:rsidP="00113DA7">
      <w:pPr>
        <w:pStyle w:val="a3"/>
        <w:widowControl w:val="0"/>
        <w:spacing w:before="0" w:beforeAutospacing="0" w:after="0" w:afterAutospacing="0"/>
        <w:ind w:firstLine="708"/>
        <w:jc w:val="both"/>
      </w:pPr>
      <w:r>
        <w:rPr>
          <w:color w:val="000000"/>
          <w:sz w:val="28"/>
          <w:szCs w:val="28"/>
        </w:rPr>
        <w:t>10.1. Припинення діяльності Центру може здійснюватися шляхом його ліквідації або реорганізації (злиття, приєднання, поділу, перетворення).</w:t>
      </w:r>
    </w:p>
    <w:p w:rsidR="00113DA7" w:rsidRDefault="00113DA7" w:rsidP="00113DA7">
      <w:pPr>
        <w:pStyle w:val="a3"/>
        <w:widowControl w:val="0"/>
        <w:spacing w:before="0" w:beforeAutospacing="0" w:after="0" w:afterAutospacing="0"/>
        <w:jc w:val="both"/>
      </w:pPr>
      <w:r>
        <w:rPr>
          <w:color w:val="000000"/>
          <w:sz w:val="28"/>
          <w:szCs w:val="28"/>
        </w:rPr>
        <w:t>Ліквідація і реорганізація Центру відбувається за рішенням Засновника .</w:t>
      </w:r>
    </w:p>
    <w:p w:rsidR="00113DA7" w:rsidRDefault="00113DA7" w:rsidP="00113DA7">
      <w:pPr>
        <w:pStyle w:val="a3"/>
        <w:widowControl w:val="0"/>
        <w:spacing w:before="0" w:beforeAutospacing="0" w:after="0" w:afterAutospacing="0"/>
        <w:jc w:val="both"/>
      </w:pPr>
      <w:r>
        <w:rPr>
          <w:color w:val="000000"/>
          <w:sz w:val="28"/>
          <w:szCs w:val="28"/>
        </w:rPr>
        <w:t> </w:t>
      </w:r>
      <w:r>
        <w:rPr>
          <w:color w:val="000000"/>
          <w:sz w:val="28"/>
          <w:szCs w:val="28"/>
        </w:rPr>
        <w:tab/>
        <w:t>Центр може бути ліквідованим:</w:t>
      </w:r>
    </w:p>
    <w:p w:rsidR="00113DA7" w:rsidRDefault="00113DA7" w:rsidP="00113DA7">
      <w:pPr>
        <w:pStyle w:val="a3"/>
        <w:widowControl w:val="0"/>
        <w:spacing w:before="0" w:beforeAutospacing="0" w:after="0" w:afterAutospacing="0"/>
        <w:ind w:firstLine="708"/>
        <w:jc w:val="both"/>
      </w:pPr>
      <w:r>
        <w:rPr>
          <w:color w:val="000000"/>
          <w:sz w:val="28"/>
          <w:szCs w:val="28"/>
        </w:rPr>
        <w:t>10.2.1. за рішенням Засновника;</w:t>
      </w:r>
    </w:p>
    <w:p w:rsidR="00113DA7" w:rsidRDefault="00113DA7" w:rsidP="00113DA7">
      <w:pPr>
        <w:pStyle w:val="a3"/>
        <w:widowControl w:val="0"/>
        <w:spacing w:before="0" w:beforeAutospacing="0" w:after="0" w:afterAutospacing="0"/>
        <w:ind w:firstLine="708"/>
        <w:jc w:val="both"/>
      </w:pPr>
      <w:r>
        <w:rPr>
          <w:color w:val="000000"/>
          <w:sz w:val="28"/>
          <w:szCs w:val="28"/>
        </w:rPr>
        <w:t>10.2.2. на підставі рішення суду;</w:t>
      </w:r>
    </w:p>
    <w:p w:rsidR="00113DA7" w:rsidRDefault="00113DA7" w:rsidP="00113DA7">
      <w:pPr>
        <w:pStyle w:val="a3"/>
        <w:widowControl w:val="0"/>
        <w:spacing w:before="0" w:beforeAutospacing="0" w:after="0" w:afterAutospacing="0"/>
        <w:ind w:firstLine="708"/>
        <w:jc w:val="both"/>
      </w:pPr>
      <w:r>
        <w:rPr>
          <w:color w:val="000000"/>
          <w:sz w:val="28"/>
          <w:szCs w:val="28"/>
        </w:rPr>
        <w:t>10.2.3. на інших підставах, передбачених законодавством України.</w:t>
      </w:r>
    </w:p>
    <w:p w:rsidR="00113DA7" w:rsidRDefault="00113DA7" w:rsidP="00113DA7">
      <w:pPr>
        <w:pStyle w:val="a3"/>
        <w:widowControl w:val="0"/>
        <w:spacing w:before="0" w:beforeAutospacing="0" w:after="0" w:afterAutospacing="0"/>
        <w:ind w:firstLine="708"/>
        <w:jc w:val="both"/>
      </w:pPr>
      <w:r>
        <w:rPr>
          <w:color w:val="000000"/>
          <w:sz w:val="28"/>
          <w:szCs w:val="28"/>
        </w:rPr>
        <w:t> 10.3. Центр вважається реорганізованим чи ліквідованим з моменту припинення державної реєстрації.</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 10.4. Ліквідація Центру здійснюється ліквідаційною комісією, утвореною засновником відповідно до чинного законодавства. </w:t>
      </w:r>
    </w:p>
    <w:p w:rsidR="00113DA7" w:rsidRDefault="00113DA7" w:rsidP="00113DA7">
      <w:pPr>
        <w:pStyle w:val="a3"/>
        <w:widowControl w:val="0"/>
        <w:spacing w:before="0" w:beforeAutospacing="0" w:after="0" w:afterAutospacing="0"/>
        <w:ind w:firstLine="708"/>
        <w:jc w:val="both"/>
      </w:pPr>
      <w:r>
        <w:rPr>
          <w:color w:val="000000"/>
          <w:sz w:val="28"/>
          <w:szCs w:val="28"/>
        </w:rPr>
        <w:t xml:space="preserve">10.5. У разі припинення діяльності Центру (ліквідації, злиття, поділу, приєднання або перетворення) всі  його активи  передаються одній або декільком неприбутковим організаціям відповідного виду діяльності або зараховуються до доходу бюджету . </w:t>
      </w:r>
    </w:p>
    <w:p w:rsidR="00113DA7" w:rsidRDefault="00113DA7" w:rsidP="00113DA7">
      <w:pPr>
        <w:pStyle w:val="a3"/>
        <w:widowControl w:val="0"/>
        <w:spacing w:before="0" w:beforeAutospacing="0" w:after="0" w:afterAutospacing="0"/>
        <w:ind w:firstLine="708"/>
        <w:jc w:val="both"/>
      </w:pPr>
      <w:r>
        <w:rPr>
          <w:color w:val="000000"/>
          <w:sz w:val="28"/>
          <w:szCs w:val="28"/>
        </w:rPr>
        <w:t>10.6. При реорганізації Центру, здійсненої в порядку, передбаче</w:t>
      </w:r>
      <w:r w:rsidR="0019216E">
        <w:rPr>
          <w:color w:val="000000"/>
          <w:sz w:val="28"/>
          <w:szCs w:val="28"/>
        </w:rPr>
        <w:t xml:space="preserve">ному законом, права й </w:t>
      </w:r>
      <w:proofErr w:type="spellStart"/>
      <w:r w:rsidR="0019216E">
        <w:rPr>
          <w:color w:val="000000"/>
          <w:sz w:val="28"/>
          <w:szCs w:val="28"/>
        </w:rPr>
        <w:t>обов</w:t>
      </w:r>
      <w:proofErr w:type="spellEnd"/>
      <w:r w:rsidR="0019216E" w:rsidRPr="0019216E">
        <w:rPr>
          <w:color w:val="000000"/>
          <w:sz w:val="28"/>
          <w:szCs w:val="28"/>
          <w:lang w:val="ru-RU"/>
        </w:rPr>
        <w:t>’</w:t>
      </w:r>
      <w:proofErr w:type="spellStart"/>
      <w:r>
        <w:rPr>
          <w:color w:val="000000"/>
          <w:sz w:val="28"/>
          <w:szCs w:val="28"/>
        </w:rPr>
        <w:t>язки</w:t>
      </w:r>
      <w:proofErr w:type="spellEnd"/>
      <w:r>
        <w:rPr>
          <w:color w:val="000000"/>
          <w:sz w:val="28"/>
          <w:szCs w:val="28"/>
        </w:rPr>
        <w:t xml:space="preserve"> Центру переходять до правонаступників.</w:t>
      </w:r>
    </w:p>
    <w:p w:rsidR="00113DA7" w:rsidRDefault="00113DA7" w:rsidP="00113DA7">
      <w:pPr>
        <w:pStyle w:val="a3"/>
        <w:widowControl w:val="0"/>
        <w:spacing w:before="0" w:beforeAutospacing="0" w:after="0" w:afterAutospacing="0"/>
        <w:jc w:val="both"/>
      </w:pPr>
      <w:r>
        <w:rPr>
          <w:color w:val="000000"/>
          <w:sz w:val="28"/>
          <w:szCs w:val="28"/>
        </w:rPr>
        <w:t>Після ліквідаці</w:t>
      </w:r>
      <w:r w:rsidR="00773932">
        <w:rPr>
          <w:color w:val="000000"/>
          <w:sz w:val="28"/>
          <w:szCs w:val="28"/>
        </w:rPr>
        <w:t>ї Центру документи здаються в сіль</w:t>
      </w:r>
      <w:bookmarkStart w:id="0" w:name="_GoBack"/>
      <w:bookmarkEnd w:id="0"/>
      <w:r>
        <w:rPr>
          <w:color w:val="000000"/>
          <w:sz w:val="28"/>
          <w:szCs w:val="28"/>
        </w:rPr>
        <w:t>ський архів.</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center"/>
      </w:pPr>
      <w:r>
        <w:rPr>
          <w:color w:val="000000"/>
          <w:sz w:val="28"/>
          <w:szCs w:val="28"/>
        </w:rPr>
        <w:t>11. ЗАКЛЮЧНІ ПОЛОЖЕННЯ</w:t>
      </w:r>
    </w:p>
    <w:p w:rsidR="00113DA7" w:rsidRDefault="00113DA7" w:rsidP="00113DA7">
      <w:pPr>
        <w:pStyle w:val="a3"/>
        <w:widowControl w:val="0"/>
        <w:spacing w:before="0" w:beforeAutospacing="0" w:after="0" w:afterAutospacing="0"/>
        <w:jc w:val="both"/>
      </w:pPr>
      <w:r>
        <w:rPr>
          <w:color w:val="000000"/>
          <w:sz w:val="28"/>
          <w:szCs w:val="28"/>
        </w:rPr>
        <w:t xml:space="preserve">        Цей статут набирає чинності з моменту його державної реєстрації відповідно до чинного законодавства України. </w:t>
      </w:r>
    </w:p>
    <w:p w:rsidR="00113DA7" w:rsidRDefault="00113DA7" w:rsidP="00113DA7">
      <w:pPr>
        <w:pStyle w:val="a3"/>
        <w:widowControl w:val="0"/>
        <w:spacing w:before="0" w:beforeAutospacing="0" w:after="0" w:afterAutospacing="0"/>
        <w:jc w:val="both"/>
      </w:pPr>
      <w:r>
        <w:rPr>
          <w:color w:val="000000"/>
          <w:sz w:val="28"/>
          <w:szCs w:val="28"/>
        </w:rPr>
        <w:t xml:space="preserve">        Зміни та доповнення до Статуту Центру вносяться в порядку, визначеному чинним законодавством України, та набувають юридичної сили з моменту їх державної реєстрації. </w:t>
      </w:r>
    </w:p>
    <w:p w:rsidR="00113DA7" w:rsidRDefault="00113DA7" w:rsidP="00113DA7">
      <w:pPr>
        <w:pStyle w:val="a3"/>
        <w:widowControl w:val="0"/>
        <w:spacing w:before="0" w:beforeAutospacing="0" w:after="0" w:afterAutospacing="0"/>
        <w:jc w:val="both"/>
      </w:pPr>
      <w:r>
        <w:t> </w:t>
      </w:r>
    </w:p>
    <w:p w:rsidR="00113DA7" w:rsidRDefault="00113DA7" w:rsidP="00113DA7">
      <w:pPr>
        <w:pStyle w:val="a3"/>
        <w:widowControl w:val="0"/>
        <w:spacing w:before="0" w:beforeAutospacing="0" w:after="0" w:afterAutospacing="0"/>
        <w:jc w:val="both"/>
      </w:pPr>
      <w:r>
        <w:t> </w:t>
      </w:r>
    </w:p>
    <w:p w:rsidR="00A7411A" w:rsidRPr="0019216E" w:rsidRDefault="00113DA7" w:rsidP="00113DA7">
      <w:pPr>
        <w:pStyle w:val="a3"/>
        <w:widowControl w:val="0"/>
        <w:spacing w:before="0" w:beforeAutospacing="0" w:after="0" w:afterAutospacing="0"/>
        <w:jc w:val="both"/>
        <w:rPr>
          <w:b/>
          <w:color w:val="000000"/>
          <w:sz w:val="28"/>
          <w:szCs w:val="28"/>
        </w:rPr>
      </w:pPr>
      <w:r w:rsidRPr="0019216E">
        <w:rPr>
          <w:b/>
          <w:color w:val="000000"/>
          <w:sz w:val="28"/>
          <w:szCs w:val="28"/>
        </w:rPr>
        <w:t xml:space="preserve">  </w:t>
      </w:r>
      <w:r w:rsidR="0019216E" w:rsidRPr="0019216E">
        <w:rPr>
          <w:b/>
          <w:color w:val="000000"/>
          <w:sz w:val="28"/>
          <w:szCs w:val="28"/>
          <w:lang w:val="en-US"/>
        </w:rPr>
        <w:t>C</w:t>
      </w:r>
      <w:proofErr w:type="spellStart"/>
      <w:r w:rsidR="0019216E" w:rsidRPr="0019216E">
        <w:rPr>
          <w:b/>
          <w:color w:val="000000"/>
          <w:sz w:val="28"/>
          <w:szCs w:val="28"/>
        </w:rPr>
        <w:t>ільсь</w:t>
      </w:r>
      <w:r w:rsidR="0005367A">
        <w:rPr>
          <w:b/>
          <w:color w:val="000000"/>
          <w:sz w:val="28"/>
          <w:szCs w:val="28"/>
        </w:rPr>
        <w:t>кий</w:t>
      </w:r>
      <w:proofErr w:type="spellEnd"/>
      <w:r w:rsidR="0005367A">
        <w:rPr>
          <w:b/>
          <w:color w:val="000000"/>
          <w:sz w:val="28"/>
          <w:szCs w:val="28"/>
        </w:rPr>
        <w:t xml:space="preserve"> голова                   </w:t>
      </w:r>
      <w:r w:rsidR="0019216E" w:rsidRPr="0019216E">
        <w:rPr>
          <w:b/>
          <w:color w:val="000000"/>
          <w:sz w:val="28"/>
          <w:szCs w:val="28"/>
        </w:rPr>
        <w:t xml:space="preserve">                                                Ростислав БІДУЛА</w:t>
      </w:r>
    </w:p>
    <w:p w:rsidR="00113DA7" w:rsidRDefault="00113DA7" w:rsidP="00113DA7">
      <w:pPr>
        <w:pStyle w:val="a3"/>
        <w:widowControl w:val="0"/>
        <w:spacing w:before="0" w:beforeAutospacing="0" w:after="0" w:afterAutospacing="0"/>
        <w:jc w:val="both"/>
      </w:pPr>
      <w:r>
        <w:t> </w:t>
      </w:r>
    </w:p>
    <w:p w:rsidR="0066468D" w:rsidRDefault="0066468D"/>
    <w:sectPr w:rsidR="0066468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BE2"/>
    <w:rsid w:val="0005367A"/>
    <w:rsid w:val="00055806"/>
    <w:rsid w:val="00113DA7"/>
    <w:rsid w:val="0019216E"/>
    <w:rsid w:val="001D3A8D"/>
    <w:rsid w:val="00270180"/>
    <w:rsid w:val="00317A0C"/>
    <w:rsid w:val="003C328E"/>
    <w:rsid w:val="003D3AA6"/>
    <w:rsid w:val="004420CB"/>
    <w:rsid w:val="00555380"/>
    <w:rsid w:val="005807AC"/>
    <w:rsid w:val="0066468D"/>
    <w:rsid w:val="00773932"/>
    <w:rsid w:val="00783364"/>
    <w:rsid w:val="00821BA7"/>
    <w:rsid w:val="00834674"/>
    <w:rsid w:val="008D2334"/>
    <w:rsid w:val="00A7411A"/>
    <w:rsid w:val="00CC0268"/>
    <w:rsid w:val="00CC3AE6"/>
    <w:rsid w:val="00E04BE2"/>
    <w:rsid w:val="00EB0B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8CC2"/>
  <w15:docId w15:val="{431066E5-E8F9-436F-A3C0-C605E8778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04856,baiaagaaboqcaaadrzubaavtlqeaaaaaaaaaaaaaaaaaaaaaaaaaaaaaaaaaaaaaaaaaaaaaaaaaaaaaaaaaaaaaaaaaaaaaaaaaaaaaaaaaaaaaaaaaaaaaaaaaaaaaaaaaaaaaaaaaaaaaaaaaaaaaaaaaaaaaaaaaaaaaaaaaaaaaaaaaaaaaaaaaaaaaaaaaaaaaaaaaaaaaaaaaaaaaaaaaaaaaaaaaaa"/>
    <w:basedOn w:val="a"/>
    <w:rsid w:val="00113DA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113DA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CC02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C02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45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01C9-6384-4ADD-9933-BB2E754C8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16824</Words>
  <Characters>9591</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OZ10</dc:creator>
  <cp:keywords/>
  <dc:description/>
  <cp:lastModifiedBy>oz6</cp:lastModifiedBy>
  <cp:revision>3</cp:revision>
  <cp:lastPrinted>2021-03-03T19:03:00Z</cp:lastPrinted>
  <dcterms:created xsi:type="dcterms:W3CDTF">2021-03-05T12:02:00Z</dcterms:created>
  <dcterms:modified xsi:type="dcterms:W3CDTF">2021-03-19T12:30:00Z</dcterms:modified>
</cp:coreProperties>
</file>