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54A" w:rsidRPr="0044354A" w:rsidRDefault="0044354A" w:rsidP="0044354A">
      <w:pPr>
        <w:widowControl w:val="0"/>
        <w:autoSpaceDE w:val="0"/>
        <w:autoSpaceDN w:val="0"/>
        <w:adjustRightInd w:val="0"/>
        <w:jc w:val="right"/>
        <w:rPr>
          <w:b/>
          <w:noProof/>
          <w:sz w:val="28"/>
          <w:szCs w:val="20"/>
          <w:lang w:val="uk-UA"/>
        </w:rPr>
      </w:pPr>
      <w:bookmarkStart w:id="0" w:name="_GoBack"/>
      <w:r w:rsidRPr="0044354A">
        <w:rPr>
          <w:b/>
          <w:noProof/>
          <w:sz w:val="28"/>
          <w:szCs w:val="20"/>
          <w:lang w:val="uk-UA"/>
        </w:rPr>
        <w:t>ПРОЄКТ</w:t>
      </w:r>
    </w:p>
    <w:bookmarkEnd w:id="0"/>
    <w:p w:rsidR="00E40FA9" w:rsidRPr="00133D71" w:rsidRDefault="00E40FA9" w:rsidP="00E40FA9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9047B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FA9" w:rsidRPr="00133D71" w:rsidRDefault="00E40FA9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E40FA9" w:rsidRPr="00133D71" w:rsidRDefault="001821D5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ТЕРНОПІЛЬСЬКОГО</w:t>
      </w:r>
      <w:r w:rsidR="00E40FA9" w:rsidRPr="00133D71">
        <w:rPr>
          <w:b/>
          <w:bCs/>
          <w:sz w:val="28"/>
          <w:lang w:val="uk-UA"/>
        </w:rPr>
        <w:t xml:space="preserve"> РАЙОНУ </w:t>
      </w:r>
    </w:p>
    <w:p w:rsidR="00E40FA9" w:rsidRPr="00133D71" w:rsidRDefault="00E40FA9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E40FA9" w:rsidRPr="00133D71" w:rsidRDefault="00E40FA9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E40FA9" w:rsidRPr="006C0F7A" w:rsidRDefault="00E40FA9" w:rsidP="00E40FA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 ДЕВ</w:t>
      </w:r>
      <w:r w:rsidR="00902946" w:rsidRPr="001821D5">
        <w:rPr>
          <w:b/>
          <w:bCs/>
          <w:sz w:val="28"/>
          <w:lang w:val="uk-UA"/>
        </w:rPr>
        <w:t>’</w:t>
      </w:r>
      <w:r>
        <w:rPr>
          <w:b/>
          <w:bCs/>
          <w:sz w:val="28"/>
          <w:lang w:val="uk-UA"/>
        </w:rPr>
        <w:t xml:space="preserve">ЯТНАДЦЯТА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РІШЕННЯ № </w:t>
      </w:r>
    </w:p>
    <w:p w:rsidR="00E40FA9" w:rsidRPr="006C0F7A" w:rsidRDefault="00E40FA9" w:rsidP="00E40FA9">
      <w:pPr>
        <w:jc w:val="center"/>
        <w:rPr>
          <w:rFonts w:ascii="Calibri" w:eastAsia="Calibri" w:hAnsi="Calibri"/>
          <w:sz w:val="22"/>
          <w:szCs w:val="22"/>
          <w:lang w:val="uk-UA" w:eastAsia="en-US"/>
        </w:rPr>
      </w:pPr>
    </w:p>
    <w:p w:rsidR="00E40FA9" w:rsidRDefault="00E40FA9" w:rsidP="00E40FA9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</w:p>
    <w:p w:rsidR="00E40FA9" w:rsidRPr="007C2EC9" w:rsidRDefault="00E40FA9" w:rsidP="00E40FA9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 w:rsidR="0044354A">
        <w:rPr>
          <w:rFonts w:eastAsia="Calibri"/>
          <w:b/>
          <w:sz w:val="28"/>
          <w:szCs w:val="28"/>
          <w:lang w:val="uk-UA" w:eastAsia="en-US"/>
        </w:rPr>
        <w:t>15</w:t>
      </w:r>
      <w:r>
        <w:rPr>
          <w:rFonts w:eastAsia="Calibri"/>
          <w:b/>
          <w:sz w:val="28"/>
          <w:szCs w:val="28"/>
          <w:lang w:val="uk-UA" w:eastAsia="en-US"/>
        </w:rPr>
        <w:t xml:space="preserve"> листопада 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</w:tblGrid>
      <w:tr w:rsidR="00E40FA9" w:rsidRPr="00E40FA9" w:rsidTr="00E40FA9">
        <w:trPr>
          <w:trHeight w:val="640"/>
        </w:trPr>
        <w:tc>
          <w:tcPr>
            <w:tcW w:w="5387" w:type="dxa"/>
            <w:shd w:val="clear" w:color="auto" w:fill="auto"/>
          </w:tcPr>
          <w:p w:rsidR="00E40FA9" w:rsidRDefault="00E40FA9" w:rsidP="001C52F7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внесення змін до рішення № 1172 від 07.10.2021 р. Про внесення змін до бюджету </w:t>
            </w:r>
            <w:proofErr w:type="spellStart"/>
            <w:r>
              <w:rPr>
                <w:b/>
                <w:lang w:val="uk-UA"/>
              </w:rPr>
              <w:t>Озернянської</w:t>
            </w:r>
            <w:proofErr w:type="spellEnd"/>
            <w:r>
              <w:rPr>
                <w:b/>
                <w:lang w:val="uk-UA"/>
              </w:rPr>
              <w:t xml:space="preserve"> сільської територіальної громади на 2021 рік</w:t>
            </w:r>
          </w:p>
          <w:p w:rsidR="00E40FA9" w:rsidRPr="007740D1" w:rsidRDefault="00E40FA9" w:rsidP="001C52F7">
            <w:pPr>
              <w:keepNext/>
              <w:autoSpaceDE w:val="0"/>
              <w:autoSpaceDN w:val="0"/>
              <w:jc w:val="both"/>
              <w:outlineLvl w:val="3"/>
              <w:rPr>
                <w:b/>
                <w:lang w:val="uk-UA"/>
              </w:rPr>
            </w:pPr>
            <w:r w:rsidRPr="007740D1">
              <w:rPr>
                <w:b/>
                <w:lang w:val="uk-UA"/>
              </w:rPr>
              <w:t>(</w:t>
            </w:r>
            <w:r w:rsidRPr="007740D1">
              <w:rPr>
                <w:b/>
                <w:u w:val="single"/>
                <w:lang w:val="uk-UA"/>
              </w:rPr>
              <w:t>19518000000</w:t>
            </w:r>
            <w:r w:rsidRPr="007740D1">
              <w:rPr>
                <w:b/>
                <w:lang w:val="uk-UA"/>
              </w:rPr>
              <w:t>)</w:t>
            </w:r>
          </w:p>
          <w:p w:rsidR="00E40FA9" w:rsidRPr="009047B1" w:rsidRDefault="00E40FA9" w:rsidP="001C52F7">
            <w:pPr>
              <w:contextualSpacing/>
              <w:rPr>
                <w:b/>
                <w:lang w:val="uk-UA"/>
              </w:rPr>
            </w:pPr>
            <w:r w:rsidRPr="007740D1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E40FA9" w:rsidRPr="00E40FA9" w:rsidRDefault="00E40FA9" w:rsidP="00E40FA9">
      <w:pPr>
        <w:rPr>
          <w:sz w:val="28"/>
          <w:szCs w:val="28"/>
          <w:lang w:val="uk-UA"/>
        </w:rPr>
      </w:pPr>
    </w:p>
    <w:p w:rsidR="00E40FA9" w:rsidRPr="00E02521" w:rsidRDefault="00E40FA9" w:rsidP="00E40FA9">
      <w:pPr>
        <w:ind w:firstLine="708"/>
        <w:jc w:val="both"/>
        <w:rPr>
          <w:lang w:val="uk-UA"/>
        </w:rPr>
      </w:pPr>
      <w:r w:rsidRPr="0061047B">
        <w:rPr>
          <w:sz w:val="28"/>
          <w:szCs w:val="28"/>
          <w:lang w:val="uk-UA"/>
        </w:rPr>
        <w:t>Керуючись ст. 78</w:t>
      </w:r>
      <w:r>
        <w:rPr>
          <w:sz w:val="28"/>
          <w:szCs w:val="28"/>
          <w:lang w:val="uk-UA"/>
        </w:rPr>
        <w:t>, 96, 97</w:t>
      </w:r>
      <w:r w:rsidRPr="0061047B">
        <w:rPr>
          <w:sz w:val="28"/>
          <w:szCs w:val="28"/>
          <w:lang w:val="uk-UA"/>
        </w:rPr>
        <w:t xml:space="preserve"> Бюджетного кодексу України, ст. 28, 63, </w:t>
      </w:r>
      <w:r>
        <w:rPr>
          <w:sz w:val="28"/>
          <w:szCs w:val="28"/>
          <w:lang w:val="uk-UA"/>
        </w:rPr>
        <w:t xml:space="preserve">64, </w:t>
      </w:r>
      <w:r w:rsidRPr="0061047B">
        <w:rPr>
          <w:sz w:val="28"/>
          <w:szCs w:val="28"/>
          <w:lang w:val="uk-UA"/>
        </w:rPr>
        <w:t xml:space="preserve">66 Закону України </w:t>
      </w:r>
      <w:r w:rsidRPr="00E40FA9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місцеве самоврядування</w:t>
      </w:r>
      <w:r w:rsidRPr="00E02521">
        <w:rPr>
          <w:sz w:val="28"/>
          <w:szCs w:val="28"/>
          <w:lang w:val="uk-UA"/>
        </w:rPr>
        <w:t>”</w:t>
      </w:r>
      <w:r w:rsidRPr="0061047B">
        <w:rPr>
          <w:sz w:val="28"/>
          <w:szCs w:val="28"/>
          <w:lang w:val="uk-UA"/>
        </w:rPr>
        <w:t xml:space="preserve">, ст. 18 Закону України </w:t>
      </w:r>
      <w:r w:rsidRPr="00E02521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місцеві державні адміністрації</w:t>
      </w:r>
      <w:r w:rsidRPr="00E02521">
        <w:rPr>
          <w:sz w:val="28"/>
          <w:szCs w:val="28"/>
          <w:lang w:val="uk-UA"/>
        </w:rPr>
        <w:t>”</w:t>
      </w:r>
      <w:r w:rsidR="00E02521">
        <w:rPr>
          <w:sz w:val="28"/>
          <w:szCs w:val="28"/>
          <w:lang w:val="uk-UA"/>
        </w:rPr>
        <w:t xml:space="preserve"> та враховуючи висновки проведеної департамен</w:t>
      </w:r>
      <w:r w:rsidR="002305CD">
        <w:rPr>
          <w:sz w:val="28"/>
          <w:szCs w:val="28"/>
          <w:lang w:val="uk-UA"/>
        </w:rPr>
        <w:t>том фінансів ТОДА експертизи ріш</w:t>
      </w:r>
      <w:r w:rsidR="00E02521">
        <w:rPr>
          <w:sz w:val="28"/>
          <w:szCs w:val="28"/>
          <w:lang w:val="uk-UA"/>
        </w:rPr>
        <w:t>ення сесії від 07.10.2021 р. №1172</w:t>
      </w:r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  <w:r w:rsidRPr="009047B1"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  <w:lang w:val="uk-UA"/>
        </w:rPr>
        <w:t xml:space="preserve"> :</w:t>
      </w:r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</w:p>
    <w:p w:rsidR="00E40FA9" w:rsidRDefault="005C2EF9" w:rsidP="0086273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5C2EF9">
        <w:rPr>
          <w:sz w:val="28"/>
          <w:szCs w:val="28"/>
          <w:lang w:val="uk-UA"/>
        </w:rPr>
        <w:t>Внести</w:t>
      </w:r>
      <w:proofErr w:type="spellEnd"/>
      <w:r w:rsidRPr="005C2EF9">
        <w:rPr>
          <w:sz w:val="28"/>
          <w:szCs w:val="28"/>
          <w:lang w:val="uk-UA"/>
        </w:rPr>
        <w:t xml:space="preserve"> зміни у </w:t>
      </w:r>
      <w:r>
        <w:rPr>
          <w:sz w:val="28"/>
          <w:szCs w:val="28"/>
          <w:lang w:val="uk-UA"/>
        </w:rPr>
        <w:t xml:space="preserve">Додаток 2 до </w:t>
      </w:r>
      <w:r w:rsidRPr="005C2EF9">
        <w:rPr>
          <w:sz w:val="28"/>
          <w:szCs w:val="28"/>
          <w:lang w:val="uk-UA"/>
        </w:rPr>
        <w:t xml:space="preserve">рішення сесії </w:t>
      </w:r>
      <w:r>
        <w:rPr>
          <w:sz w:val="28"/>
          <w:szCs w:val="28"/>
          <w:lang w:val="uk-UA"/>
        </w:rPr>
        <w:t xml:space="preserve">від 07.10.2021 р. №1172  </w:t>
      </w:r>
      <w:r w:rsidRPr="005C2EF9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Про внесення змін до бюджету </w:t>
      </w:r>
      <w:proofErr w:type="spellStart"/>
      <w:r>
        <w:rPr>
          <w:sz w:val="28"/>
          <w:szCs w:val="28"/>
          <w:lang w:val="uk-UA"/>
        </w:rPr>
        <w:t>Озернянської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2021 р.</w:t>
      </w:r>
      <w:r w:rsidRPr="005C2EF9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викласти його у новій редакції згідно</w:t>
      </w:r>
      <w:r w:rsidR="002305CD">
        <w:rPr>
          <w:sz w:val="28"/>
          <w:szCs w:val="28"/>
          <w:lang w:val="uk-UA"/>
        </w:rPr>
        <w:t xml:space="preserve"> з Додатком 1 до даного рішення.</w:t>
      </w:r>
    </w:p>
    <w:p w:rsidR="00862735" w:rsidRDefault="00862735" w:rsidP="0086273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305CD" w:rsidRDefault="002305CD" w:rsidP="0086273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 є невід</w:t>
      </w:r>
      <w:r w:rsidRPr="0086273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ємною частиною даного рішення.</w:t>
      </w:r>
    </w:p>
    <w:p w:rsidR="00862735" w:rsidRDefault="00862735" w:rsidP="0086273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305CD" w:rsidRPr="002305CD" w:rsidRDefault="002305CD" w:rsidP="0086273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2305CD">
        <w:rPr>
          <w:sz w:val="28"/>
          <w:szCs w:val="28"/>
          <w:lang w:val="uk-UA"/>
        </w:rPr>
        <w:t xml:space="preserve">Контроль за виконанням рішення доручити постійній комісії з питань планування, фінансів, бюджету та соціально-економічного розвитку </w:t>
      </w:r>
      <w:proofErr w:type="spellStart"/>
      <w:r w:rsidRPr="002305CD">
        <w:rPr>
          <w:sz w:val="28"/>
          <w:szCs w:val="28"/>
          <w:lang w:val="uk-UA"/>
        </w:rPr>
        <w:t>Озернянської</w:t>
      </w:r>
      <w:proofErr w:type="spellEnd"/>
      <w:r w:rsidRPr="002305CD">
        <w:rPr>
          <w:sz w:val="28"/>
          <w:szCs w:val="28"/>
          <w:lang w:val="uk-UA"/>
        </w:rPr>
        <w:t xml:space="preserve"> сільської ради та секретарю сільської ради Назару РОМАНІВУ.</w:t>
      </w:r>
    </w:p>
    <w:p w:rsidR="002305CD" w:rsidRPr="002305CD" w:rsidRDefault="002305CD" w:rsidP="002305CD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2305CD" w:rsidRPr="002305CD" w:rsidRDefault="002305CD" w:rsidP="002305CD">
      <w:pPr>
        <w:jc w:val="both"/>
        <w:rPr>
          <w:sz w:val="28"/>
          <w:szCs w:val="28"/>
          <w:lang w:val="uk-UA"/>
        </w:rPr>
      </w:pPr>
    </w:p>
    <w:p w:rsidR="002305CD" w:rsidRPr="002305CD" w:rsidRDefault="002305CD" w:rsidP="002305CD">
      <w:pPr>
        <w:ind w:left="360"/>
        <w:jc w:val="both"/>
        <w:rPr>
          <w:b/>
          <w:sz w:val="28"/>
          <w:szCs w:val="28"/>
          <w:lang w:val="uk-UA"/>
        </w:rPr>
      </w:pPr>
    </w:p>
    <w:p w:rsidR="002305CD" w:rsidRPr="002305CD" w:rsidRDefault="002305CD" w:rsidP="002305CD">
      <w:pPr>
        <w:jc w:val="both"/>
        <w:rPr>
          <w:b/>
          <w:sz w:val="28"/>
          <w:szCs w:val="28"/>
          <w:lang w:val="uk-UA"/>
        </w:rPr>
      </w:pPr>
    </w:p>
    <w:p w:rsidR="002305CD" w:rsidRPr="002305CD" w:rsidRDefault="002305CD" w:rsidP="002305CD">
      <w:pPr>
        <w:ind w:left="360"/>
        <w:jc w:val="both"/>
        <w:rPr>
          <w:b/>
          <w:sz w:val="28"/>
          <w:szCs w:val="28"/>
          <w:lang w:val="uk-UA"/>
        </w:rPr>
      </w:pPr>
    </w:p>
    <w:p w:rsidR="002305CD" w:rsidRPr="002305CD" w:rsidRDefault="002305CD" w:rsidP="002305CD">
      <w:pPr>
        <w:jc w:val="both"/>
        <w:rPr>
          <w:b/>
          <w:sz w:val="28"/>
          <w:szCs w:val="28"/>
          <w:lang w:val="uk-UA"/>
        </w:rPr>
      </w:pPr>
      <w:r w:rsidRPr="002305CD">
        <w:rPr>
          <w:b/>
          <w:sz w:val="28"/>
          <w:szCs w:val="28"/>
          <w:lang w:val="uk-UA"/>
        </w:rPr>
        <w:t xml:space="preserve">Секретар сільської ради </w:t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  <w:t xml:space="preserve">Назар РОМАНІВ </w:t>
      </w:r>
    </w:p>
    <w:p w:rsidR="002305CD" w:rsidRPr="002305CD" w:rsidRDefault="002305CD" w:rsidP="002305CD">
      <w:pPr>
        <w:pStyle w:val="a3"/>
        <w:jc w:val="both"/>
        <w:rPr>
          <w:sz w:val="16"/>
          <w:szCs w:val="16"/>
          <w:lang w:val="uk-UA"/>
        </w:rPr>
      </w:pPr>
    </w:p>
    <w:p w:rsidR="002305CD" w:rsidRPr="002305CD" w:rsidRDefault="002305CD" w:rsidP="002305CD">
      <w:pPr>
        <w:jc w:val="both"/>
        <w:rPr>
          <w:sz w:val="16"/>
          <w:szCs w:val="16"/>
          <w:lang w:val="uk-UA"/>
        </w:rPr>
      </w:pPr>
      <w:r w:rsidRPr="002305CD">
        <w:rPr>
          <w:sz w:val="16"/>
          <w:szCs w:val="16"/>
          <w:lang w:val="uk-UA"/>
        </w:rPr>
        <w:t>Наталія НАЛУКОВА</w:t>
      </w:r>
    </w:p>
    <w:p w:rsidR="005C2EF9" w:rsidRPr="005C2EF9" w:rsidRDefault="005C2EF9" w:rsidP="002305CD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A7108A" w:rsidRPr="005C2EF9" w:rsidRDefault="00A7108A">
      <w:pPr>
        <w:rPr>
          <w:lang w:val="uk-UA"/>
        </w:rPr>
      </w:pPr>
    </w:p>
    <w:sectPr w:rsidR="00A7108A" w:rsidRPr="005C2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95A19"/>
    <w:multiLevelType w:val="hybridMultilevel"/>
    <w:tmpl w:val="97FE7F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A9"/>
    <w:rsid w:val="001821D5"/>
    <w:rsid w:val="002305CD"/>
    <w:rsid w:val="00387D8D"/>
    <w:rsid w:val="0044354A"/>
    <w:rsid w:val="005C2EF9"/>
    <w:rsid w:val="00862735"/>
    <w:rsid w:val="00902946"/>
    <w:rsid w:val="00A7108A"/>
    <w:rsid w:val="00E02521"/>
    <w:rsid w:val="00E4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AB98"/>
  <w15:chartTrackingRefBased/>
  <w15:docId w15:val="{705E384B-9774-4C94-8A93-34BE0087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9</cp:revision>
  <dcterms:created xsi:type="dcterms:W3CDTF">2021-11-04T13:14:00Z</dcterms:created>
  <dcterms:modified xsi:type="dcterms:W3CDTF">2021-11-13T08:52:00Z</dcterms:modified>
</cp:coreProperties>
</file>