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D9" w:rsidRDefault="00AA3DD9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Додаток 5</w:t>
      </w:r>
    </w:p>
    <w:p w:rsidR="00526D95" w:rsidRP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ЗАТВЕРДЖЕНО</w:t>
      </w: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Рішенням</w:t>
      </w:r>
      <w:r w:rsidR="00E43D3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 xml:space="preserve"> двадцятої сесії</w:t>
      </w:r>
      <w:r w:rsidRPr="00526D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43D3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br/>
      </w:r>
      <w:r w:rsidRPr="00526D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Озернянської сільської ради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br/>
      </w:r>
      <w:r w:rsidRPr="00526D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від 22 грудня 2021 року №1457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br/>
      </w:r>
      <w:r w:rsidRPr="00526D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«Про зміну  назви та адреси, затвердження Статутів (у новій редакції) закладів освіти та культури Озернянської сільської ради»</w:t>
      </w: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Pr="00526D95" w:rsidRDefault="00526D95" w:rsidP="00526D95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48"/>
          <w:szCs w:val="28"/>
        </w:rPr>
      </w:pPr>
      <w:r w:rsidRPr="00526D95">
        <w:rPr>
          <w:rFonts w:ascii="Times New Roman" w:eastAsia="Arial Unicode MS" w:hAnsi="Times New Roman" w:cs="Times New Roman"/>
          <w:b/>
          <w:bCs/>
          <w:color w:val="000000"/>
          <w:sz w:val="48"/>
          <w:szCs w:val="28"/>
        </w:rPr>
        <w:t>СТАТУТ</w:t>
      </w:r>
    </w:p>
    <w:p w:rsidR="00526D95" w:rsidRPr="00526D95" w:rsidRDefault="00526D95" w:rsidP="00526D95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44"/>
          <w:szCs w:val="28"/>
        </w:rPr>
      </w:pPr>
      <w:r w:rsidRPr="00526D95">
        <w:rPr>
          <w:rFonts w:ascii="Times New Roman" w:hAnsi="Times New Roman" w:cs="Times New Roman"/>
          <w:b/>
          <w:color w:val="000000"/>
          <w:sz w:val="44"/>
          <w:szCs w:val="28"/>
          <w:shd w:val="clear" w:color="auto" w:fill="FFFFFF"/>
        </w:rPr>
        <w:t>Осташівського закладу дошкільної освіти</w:t>
      </w:r>
      <w:r>
        <w:rPr>
          <w:rFonts w:ascii="Times New Roman" w:hAnsi="Times New Roman" w:cs="Times New Roman"/>
          <w:b/>
          <w:color w:val="000000"/>
          <w:sz w:val="44"/>
          <w:szCs w:val="28"/>
          <w:shd w:val="clear" w:color="auto" w:fill="FFFFFF"/>
        </w:rPr>
        <w:t xml:space="preserve"> (дитячий садок</w:t>
      </w:r>
      <w:r w:rsidRPr="00526D95">
        <w:rPr>
          <w:rFonts w:ascii="Times New Roman" w:hAnsi="Times New Roman" w:cs="Times New Roman"/>
          <w:b/>
          <w:color w:val="000000"/>
          <w:sz w:val="44"/>
          <w:szCs w:val="28"/>
          <w:shd w:val="clear" w:color="auto" w:fill="FFFFFF"/>
        </w:rPr>
        <w:t>) "Веселка" Озернянської сільської ради Тернопільської області</w:t>
      </w:r>
      <w:r w:rsidR="00E43D32">
        <w:rPr>
          <w:rFonts w:ascii="Times New Roman" w:hAnsi="Times New Roman" w:cs="Times New Roman"/>
          <w:b/>
          <w:color w:val="000000"/>
          <w:sz w:val="44"/>
          <w:szCs w:val="28"/>
          <w:shd w:val="clear" w:color="auto" w:fill="FFFFFF"/>
        </w:rPr>
        <w:br/>
        <w:t>(нова редакція)</w:t>
      </w: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left="3220" w:right="342"/>
        <w:jc w:val="right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526D95" w:rsidRDefault="00526D95" w:rsidP="00526D95">
      <w:pPr>
        <w:widowControl w:val="0"/>
        <w:spacing w:after="246" w:line="280" w:lineRule="exact"/>
        <w:ind w:right="342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Озерна 2021 рік</w:t>
      </w:r>
    </w:p>
    <w:p w:rsidR="00614592" w:rsidRPr="00614592" w:rsidRDefault="00614592" w:rsidP="000E6BEC">
      <w:pPr>
        <w:widowControl w:val="0"/>
        <w:spacing w:after="246" w:line="280" w:lineRule="exact"/>
        <w:ind w:left="3220" w:right="342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61459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lastRenderedPageBreak/>
        <w:t>І. ЗАГАЛЬНІ ПОЛОЖЕННЯ</w:t>
      </w:r>
    </w:p>
    <w:p w:rsidR="00614592" w:rsidRPr="00526D95" w:rsidRDefault="00614592" w:rsidP="00526D95">
      <w:pPr>
        <w:widowControl w:val="0"/>
        <w:numPr>
          <w:ilvl w:val="0"/>
          <w:numId w:val="1"/>
        </w:numPr>
        <w:tabs>
          <w:tab w:val="left" w:pos="1442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Осташівський заклад дошкільної освіти</w:t>
      </w:r>
      <w:r w:rsidR="000E6BEC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(дит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ячий</w:t>
      </w:r>
      <w:r w:rsidR="000E6BEC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садок</w:t>
      </w:r>
      <w:r w:rsidR="006359BE">
        <w:rPr>
          <w:rFonts w:ascii="Times New Roman" w:eastAsia="Arial Unicode MS" w:hAnsi="Times New Roman" w:cs="Times New Roman"/>
          <w:color w:val="000000"/>
          <w:sz w:val="28"/>
          <w:szCs w:val="28"/>
        </w:rPr>
        <w:t>)</w:t>
      </w:r>
      <w:r w:rsidR="000E6BEC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«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Веселка»</w:t>
      </w:r>
      <w:r w:rsidR="008A1F1B" w:rsidRPr="00526D95">
        <w:rPr>
          <w:rFonts w:ascii="Times New Roman" w:hAnsi="Times New Roman" w:cs="Times New Roman"/>
          <w:sz w:val="28"/>
          <w:szCs w:val="28"/>
        </w:rPr>
        <w:t xml:space="preserve"> </w:t>
      </w:r>
      <w:r w:rsidR="000E6BEC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Озернянської сільської ради</w:t>
      </w:r>
      <w:r w:rsidR="006359B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Тернопільської області</w:t>
      </w:r>
      <w:r w:rsidR="00D427A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526D95" w:rsidRPr="00526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(ЄДРПОУ 41296892</w:t>
      </w:r>
      <w:r w:rsidR="00D427A3" w:rsidRPr="00526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0E6BEC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8A1F1B" w:rsidRPr="00526D95">
        <w:rPr>
          <w:rFonts w:ascii="Times New Roman" w:hAnsi="Times New Roman" w:cs="Times New Roman"/>
          <w:sz w:val="28"/>
          <w:szCs w:val="28"/>
        </w:rPr>
        <w:t>є закладом дошкільної освіти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, який раніше мав найменування   Осташівський дош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кільний навчальний заклад (дитячий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адок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)</w:t>
      </w:r>
      <w:r w:rsidR="00526D95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«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Веселка» 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Зборівського району Тернопільської області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створено на підставі ріше</w:t>
      </w:r>
      <w:r w:rsidR="00526D95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ння Озернянської сільської ради «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Про створення Осташівського дошкіл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ьного навчального закладу (дитячий садок )</w:t>
      </w:r>
      <w:r w:rsidR="00526D95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«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Веселка» від 13 </w:t>
      </w:r>
      <w:r w:rsidR="00526D95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жовтня 2016 року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№ 159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614592" w:rsidRPr="00526D95" w:rsidRDefault="00614592" w:rsidP="00526D95">
      <w:pPr>
        <w:widowControl w:val="0"/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Скорочене найменування: </w:t>
      </w:r>
      <w:r w:rsidR="008A1F1B" w:rsidRPr="00526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Осташівський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526D95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ЗДО «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Веселка»</w:t>
      </w:r>
    </w:p>
    <w:p w:rsidR="00614592" w:rsidRPr="00526D95" w:rsidRDefault="00526D95" w:rsidP="00526D95">
      <w:pPr>
        <w:widowControl w:val="0"/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Тип закладу: дитячий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садок.</w:t>
      </w:r>
    </w:p>
    <w:p w:rsidR="00614592" w:rsidRPr="00526D95" w:rsidRDefault="00614592" w:rsidP="00526D95">
      <w:pPr>
        <w:widowControl w:val="0"/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Організаційно-правова форма: комунальний заклад.</w:t>
      </w:r>
    </w:p>
    <w:p w:rsidR="008A1F1B" w:rsidRPr="00526D95" w:rsidRDefault="00614592" w:rsidP="00526D95">
      <w:pPr>
        <w:widowControl w:val="0"/>
        <w:numPr>
          <w:ilvl w:val="0"/>
          <w:numId w:val="1"/>
        </w:numPr>
        <w:tabs>
          <w:tab w:val="left" w:pos="1263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Місцезнаходження закладу освіти: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47260 Тернопільська область, Тернопільський район,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с.Осташівці,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6359BE">
        <w:rPr>
          <w:rFonts w:ascii="Times New Roman" w:eastAsia="Arial Unicode MS" w:hAnsi="Times New Roman" w:cs="Times New Roman"/>
          <w:color w:val="000000"/>
          <w:sz w:val="28"/>
          <w:szCs w:val="28"/>
        </w:rPr>
        <w:t>вул.</w:t>
      </w:r>
      <w:r w:rsidR="006359BE" w:rsidRPr="006359BE">
        <w:rPr>
          <w:rFonts w:ascii="Times New Roman" w:eastAsia="Arial Unicode MS" w:hAnsi="Times New Roman" w:cs="Times New Roman"/>
          <w:color w:val="000000"/>
          <w:sz w:val="26"/>
          <w:szCs w:val="28"/>
        </w:rPr>
        <w:t>Центра</w:t>
      </w:r>
      <w:bookmarkStart w:id="0" w:name="_GoBack"/>
      <w:bookmarkEnd w:id="0"/>
      <w:r w:rsidRPr="006359BE">
        <w:rPr>
          <w:rFonts w:ascii="Times New Roman" w:eastAsia="Arial Unicode MS" w:hAnsi="Times New Roman" w:cs="Times New Roman"/>
          <w:color w:val="000000"/>
          <w:sz w:val="26"/>
          <w:szCs w:val="28"/>
        </w:rPr>
        <w:t>льна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№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261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614592" w:rsidRPr="00526D95" w:rsidRDefault="00614592" w:rsidP="00526D95">
      <w:pPr>
        <w:pStyle w:val="a5"/>
        <w:shd w:val="clear" w:color="auto" w:fill="FFFFFF"/>
        <w:tabs>
          <w:tab w:val="left" w:pos="0"/>
        </w:tabs>
        <w:spacing w:before="0" w:beforeAutospacing="0" w:after="0" w:afterAutospacing="0"/>
        <w:ind w:right="342"/>
        <w:jc w:val="both"/>
        <w:rPr>
          <w:rFonts w:eastAsia="Arial Unicode MS"/>
          <w:color w:val="000000"/>
          <w:sz w:val="28"/>
          <w:szCs w:val="28"/>
        </w:rPr>
      </w:pPr>
      <w:r w:rsidRPr="00526D95">
        <w:rPr>
          <w:rFonts w:eastAsia="Arial Unicode MS"/>
          <w:color w:val="000000"/>
          <w:sz w:val="28"/>
          <w:szCs w:val="28"/>
        </w:rPr>
        <w:t>Засновником закладу освіти є  Озернянська сільська рада</w:t>
      </w:r>
      <w:r w:rsidR="008A1F1B" w:rsidRPr="00526D95">
        <w:rPr>
          <w:sz w:val="28"/>
          <w:szCs w:val="28"/>
        </w:rPr>
        <w:t xml:space="preserve">(ЄДРПОУ – 04392310,  місцезнаходження </w:t>
      </w:r>
      <w:r w:rsidR="008A1F1B" w:rsidRPr="00526D95">
        <w:rPr>
          <w:color w:val="000000"/>
          <w:sz w:val="28"/>
          <w:szCs w:val="28"/>
          <w:shd w:val="clear" w:color="auto" w:fill="FFFFFF"/>
        </w:rPr>
        <w:t>47264</w:t>
      </w:r>
      <w:r w:rsidR="008A1F1B" w:rsidRPr="00526D95">
        <w:rPr>
          <w:sz w:val="28"/>
          <w:szCs w:val="28"/>
        </w:rPr>
        <w:t>, Тернопільська область, Тернопільський район, село Озерна,  вулиця Шевченка, 36) - далі-Засновник</w:t>
      </w:r>
      <w:r w:rsidRPr="00526D95">
        <w:rPr>
          <w:rFonts w:eastAsia="Arial Unicode MS"/>
          <w:color w:val="000000"/>
          <w:sz w:val="28"/>
          <w:szCs w:val="28"/>
        </w:rPr>
        <w:t xml:space="preserve">. </w:t>
      </w:r>
    </w:p>
    <w:p w:rsidR="008A1F1B" w:rsidRPr="00526D95" w:rsidRDefault="008A1F1B" w:rsidP="00526D95">
      <w:pPr>
        <w:pStyle w:val="a5"/>
        <w:shd w:val="clear" w:color="auto" w:fill="FFFFFF"/>
        <w:tabs>
          <w:tab w:val="left" w:pos="0"/>
        </w:tabs>
        <w:spacing w:before="0" w:beforeAutospacing="0" w:after="0" w:afterAutospacing="0"/>
        <w:ind w:right="342"/>
        <w:jc w:val="both"/>
        <w:rPr>
          <w:sz w:val="28"/>
          <w:szCs w:val="28"/>
        </w:rPr>
      </w:pPr>
      <w:r w:rsidRPr="00526D95">
        <w:rPr>
          <w:rFonts w:eastAsia="Arial Unicode MS"/>
          <w:color w:val="000000"/>
          <w:sz w:val="28"/>
          <w:szCs w:val="28"/>
        </w:rPr>
        <w:t xml:space="preserve">Заклад дошкільної освіти безпосередньо підпорядкований </w:t>
      </w:r>
      <w:r w:rsidRPr="00526D95">
        <w:rPr>
          <w:color w:val="000000"/>
          <w:sz w:val="28"/>
          <w:szCs w:val="28"/>
        </w:rPr>
        <w:t>відділу освіти, культури, молоді та спорту Озернянської сільської ради</w:t>
      </w:r>
    </w:p>
    <w:p w:rsidR="00614592" w:rsidRPr="00526D95" w:rsidRDefault="00614592" w:rsidP="00526D95">
      <w:pPr>
        <w:widowControl w:val="0"/>
        <w:numPr>
          <w:ilvl w:val="0"/>
          <w:numId w:val="1"/>
        </w:numPr>
        <w:tabs>
          <w:tab w:val="left" w:pos="1263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Заклад 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дошкільної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освіти в своїй діяльності 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керується Конституцією України,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Законами України «Про місцеве самоврядування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в Україні», «Про освіту»,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«Про дошкільну освіту», Базовим компон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ентом дошкільної освіти, іншими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законодавчими актами, актами Президента України, Кабінету Міністрів,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наказами МОН, інших центральних органів виконавчої влади, рішеннями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Озернянської сільської ради,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її виконавчого комітету, </w:t>
      </w:r>
      <w:r w:rsidR="008A1F1B" w:rsidRPr="00526D95">
        <w:rPr>
          <w:rFonts w:ascii="Times New Roman" w:hAnsi="Times New Roman" w:cs="Times New Roman"/>
          <w:color w:val="000000"/>
          <w:sz w:val="28"/>
          <w:szCs w:val="28"/>
        </w:rPr>
        <w:t>розпорядженнями сільського голови, наказами відділу освіти, культури, молоді та спорту Озернянської сільської ради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Положенням про відповідний тип закладу та власним </w:t>
      </w:r>
      <w:r w:rsidR="008A1F1B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татутом.</w:t>
      </w:r>
    </w:p>
    <w:p w:rsidR="00614592" w:rsidRPr="00526D95" w:rsidRDefault="00614592" w:rsidP="00526D95">
      <w:pPr>
        <w:widowControl w:val="0"/>
        <w:numPr>
          <w:ilvl w:val="0"/>
          <w:numId w:val="1"/>
        </w:numPr>
        <w:tabs>
          <w:tab w:val="left" w:pos="1263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Заклад освіти є юридичною особою, має свій ідентифікаційний код,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 xml:space="preserve">печатку і штамп встановленого зразка, бланки з власними реквізитами, </w:t>
      </w:r>
    </w:p>
    <w:p w:rsidR="00614592" w:rsidRPr="00526D95" w:rsidRDefault="00614592" w:rsidP="00526D95">
      <w:pPr>
        <w:widowControl w:val="0"/>
        <w:numPr>
          <w:ilvl w:val="0"/>
          <w:numId w:val="1"/>
        </w:numPr>
        <w:tabs>
          <w:tab w:val="left" w:pos="1263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Головною метою діяльності Закладу є забезпечення реалізації права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дитини на здобуття дошкільної освіти, цілісного розвитку дитини, її фізичних,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інтелектуальних і творчих здібностей, поглибленого гуманітарного розвитку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шляхом виховання, навчання, соціалізації, формування необхідних життєвих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навичок та готовності продовжувати освіту, задоволення потреб громадян 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нагляді, розвитку, оздоровленні, вихованні та навчанні дітей дошкільного віку.</w:t>
      </w:r>
    </w:p>
    <w:p w:rsidR="00614592" w:rsidRPr="00526D95" w:rsidRDefault="00614592" w:rsidP="00526D95">
      <w:pPr>
        <w:widowControl w:val="0"/>
        <w:numPr>
          <w:ilvl w:val="0"/>
          <w:numId w:val="1"/>
        </w:numPr>
        <w:tabs>
          <w:tab w:val="left" w:pos="1263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Діяльність закладу освіти спрямована на реалізацію особистісно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орієнтованої моделі дошкільної освіти в процесі розв’язання основних завдань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дошкільної освіти: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01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збереження та зміцнення фізичного, психічного і духовного здоров’я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дитини;</w:t>
      </w:r>
    </w:p>
    <w:p w:rsidR="00614592" w:rsidRPr="00526D95" w:rsidRDefault="00614592" w:rsidP="00526D95">
      <w:pPr>
        <w:widowControl w:val="0"/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виховання у дітей любові до України, шанобливого ставлення до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родини, поваги до народних традицій і звичаїв, державної мови, рідної 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регіональних мов, національних цінностей Українського народу, а також</w:t>
      </w: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614592" w:rsidRPr="00526D95" w:rsidRDefault="00614592" w:rsidP="00526D95">
      <w:pPr>
        <w:widowControl w:val="0"/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14592" w:rsidRPr="00526D95" w:rsidRDefault="00614592" w:rsidP="00526D95">
      <w:pPr>
        <w:widowControl w:val="0"/>
        <w:spacing w:after="0" w:line="322" w:lineRule="exact"/>
        <w:ind w:right="342" w:hanging="18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цінностей інших націй і народів, свідомого ставлення до себе, оточення 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довкілля;</w:t>
      </w:r>
    </w:p>
    <w:p w:rsidR="00614592" w:rsidRPr="00526D95" w:rsidRDefault="00614592" w:rsidP="00526D95">
      <w:pPr>
        <w:widowControl w:val="0"/>
        <w:tabs>
          <w:tab w:val="left" w:pos="104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поглиблений гуманітарний розвиток: раннє навчання грамоти 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іноземної мови, словесна, художня, виконавська творчість, виразне читання;</w:t>
      </w:r>
    </w:p>
    <w:p w:rsidR="00614592" w:rsidRPr="00526D95" w:rsidRDefault="00614592" w:rsidP="00526D95">
      <w:pPr>
        <w:widowControl w:val="0"/>
        <w:tabs>
          <w:tab w:val="left" w:pos="104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формування особистості дитини, розвиток її творчих здібностей,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набуття нею соціального досвіду;</w:t>
      </w:r>
    </w:p>
    <w:p w:rsidR="00614592" w:rsidRPr="00526D95" w:rsidRDefault="00614592" w:rsidP="00526D95">
      <w:pPr>
        <w:widowControl w:val="0"/>
        <w:tabs>
          <w:tab w:val="left" w:pos="111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   формування духовності, соціальної компетентності, гуманізму;</w:t>
      </w:r>
    </w:p>
    <w:p w:rsidR="00614592" w:rsidRPr="00526D95" w:rsidRDefault="00614592" w:rsidP="00526D95">
      <w:pPr>
        <w:widowControl w:val="0"/>
        <w:tabs>
          <w:tab w:val="left" w:pos="111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-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виконання вимог Базового компонента дошкільної освіти, забезпечення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соціальної адаптації та готовності продовжувати освіту</w:t>
      </w:r>
    </w:p>
    <w:p w:rsidR="00614592" w:rsidRPr="00526D95" w:rsidRDefault="00614592" w:rsidP="00526D95">
      <w:pPr>
        <w:widowControl w:val="0"/>
        <w:tabs>
          <w:tab w:val="left" w:pos="111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   здійснення інклюзивної освіти (за потребою батьків);</w:t>
      </w:r>
    </w:p>
    <w:p w:rsidR="00614592" w:rsidRPr="00526D95" w:rsidRDefault="00614592" w:rsidP="00526D95">
      <w:pPr>
        <w:widowControl w:val="0"/>
        <w:tabs>
          <w:tab w:val="left" w:pos="111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-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проведення соціально-педагогічного патронату сімей;</w:t>
      </w:r>
    </w:p>
    <w:p w:rsidR="00614592" w:rsidRPr="00526D95" w:rsidRDefault="00614592" w:rsidP="00526D95">
      <w:pPr>
        <w:widowControl w:val="0"/>
        <w:tabs>
          <w:tab w:val="left" w:pos="105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раціональне використання в освітньому процесі інноваційних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педагогічних технологій, авторських методик, кадрового потенціалу,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фінансових засобів для успішного засвоєння змісту чинних програм навчання,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виховання та розвитку дітей раннього та передшкільного віку.</w:t>
      </w:r>
    </w:p>
    <w:p w:rsidR="00614592" w:rsidRPr="00526D95" w:rsidRDefault="00614592" w:rsidP="00526D95">
      <w:pPr>
        <w:widowControl w:val="0"/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1.8. Заклад освіти здійснює свою діяльність за ліцензію на право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провадження освітньої діяльності у сфері дошкільної освіти, виданої 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встановленому законодавством України порядку.</w:t>
      </w:r>
    </w:p>
    <w:p w:rsidR="00614592" w:rsidRPr="00526D95" w:rsidRDefault="00614592" w:rsidP="00526D95">
      <w:pPr>
        <w:widowControl w:val="0"/>
        <w:numPr>
          <w:ilvl w:val="1"/>
          <w:numId w:val="25"/>
        </w:numPr>
        <w:spacing w:after="0" w:line="322" w:lineRule="exact"/>
        <w:ind w:left="709" w:right="342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Заклад освіти самостійно приймає рішення і здійснює діяльність в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межах компетенції, передбаченої чинним законодавством, Положенням 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даним статутом.</w:t>
      </w:r>
    </w:p>
    <w:p w:rsidR="00614592" w:rsidRPr="00526D95" w:rsidRDefault="008A1F1B" w:rsidP="00526D95">
      <w:pPr>
        <w:widowControl w:val="0"/>
        <w:tabs>
          <w:tab w:val="left" w:pos="1448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1.10.  Заклад освіти несе відповідальність перед сільською 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територіальною громадою, здобувачами освіти, суспільством і державою та має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повноваження:</w:t>
      </w:r>
    </w:p>
    <w:p w:rsidR="00614592" w:rsidRPr="00526D95" w:rsidRDefault="00614592" w:rsidP="00526D95">
      <w:pPr>
        <w:widowControl w:val="0"/>
        <w:tabs>
          <w:tab w:val="left" w:pos="104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- задовольняє потреби громадян відповідної території у здобутті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дошкільної освіти та реалізує завдання дошкільної освіти, що визначені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Законами України «Про освіту», «Про дошкільну освіту» та Базовим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компонентом дошкільної освіти ;</w:t>
      </w:r>
    </w:p>
    <w:p w:rsidR="00614592" w:rsidRPr="00526D95" w:rsidRDefault="00614592" w:rsidP="00526D95">
      <w:pPr>
        <w:widowControl w:val="0"/>
        <w:tabs>
          <w:tab w:val="left" w:pos="110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 дотримується прав дитини у сфері дошкільної освіти;</w:t>
      </w:r>
    </w:p>
    <w:p w:rsidR="00614592" w:rsidRPr="00526D95" w:rsidRDefault="00614592" w:rsidP="00526D95">
      <w:pPr>
        <w:widowControl w:val="0"/>
        <w:tabs>
          <w:tab w:val="left" w:pos="105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забезпечує рівень дошкільної освіти у межах державних вимог до її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змісту, рівня і обсягу;</w:t>
      </w:r>
    </w:p>
    <w:p w:rsidR="00614592" w:rsidRPr="00526D95" w:rsidRDefault="00614592" w:rsidP="00526D95">
      <w:pPr>
        <w:widowControl w:val="0"/>
        <w:tabs>
          <w:tab w:val="left" w:pos="104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 створює безпечні та нешкідливі умови розвитку, виховання та навчання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дітей, зміцнення здоров’я відповідно до санітарно-гігієнічних вимог 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забезпечує їх дотримання;</w:t>
      </w:r>
    </w:p>
    <w:p w:rsidR="00614592" w:rsidRPr="00526D95" w:rsidRDefault="00614592" w:rsidP="00526D95">
      <w:pPr>
        <w:widowControl w:val="0"/>
        <w:tabs>
          <w:tab w:val="left" w:pos="104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формує у дітей гігієнічні навички та основи здорового способу життя,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норми безпечної поведінки;</w:t>
      </w:r>
    </w:p>
    <w:p w:rsidR="00614592" w:rsidRPr="00526D95" w:rsidRDefault="00614592" w:rsidP="00526D95">
      <w:pPr>
        <w:widowControl w:val="0"/>
        <w:tabs>
          <w:tab w:val="left" w:pos="1301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сприяє збереженню та зміцненню здоров’я, розумовому,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психологічному і фізичному розвитку дітей;</w:t>
      </w:r>
    </w:p>
    <w:p w:rsidR="00614592" w:rsidRPr="00526D95" w:rsidRDefault="00614592" w:rsidP="00526D95">
      <w:pPr>
        <w:widowControl w:val="0"/>
        <w:tabs>
          <w:tab w:val="left" w:pos="110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  здійснює соціально-педагогічний патронат, взаємодію з сім’єю;</w:t>
      </w:r>
    </w:p>
    <w:p w:rsidR="00614592" w:rsidRPr="00526D95" w:rsidRDefault="00614592" w:rsidP="00526D95">
      <w:pPr>
        <w:widowControl w:val="0"/>
        <w:tabs>
          <w:tab w:val="left" w:pos="104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поширює серед батьків психолого-педагогічні та фізіологічні знання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 дітей дошкільного віку;</w:t>
      </w:r>
    </w:p>
    <w:p w:rsidR="00614592" w:rsidRPr="00526D95" w:rsidRDefault="008A1F1B" w:rsidP="00526D95">
      <w:pPr>
        <w:widowControl w:val="0"/>
        <w:tabs>
          <w:tab w:val="left" w:pos="110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-   планує свою діяльність та формує стратегії розвитку закладу освіти;</w:t>
      </w:r>
    </w:p>
    <w:p w:rsidR="00614592" w:rsidRPr="00526D95" w:rsidRDefault="008A1F1B" w:rsidP="00526D95">
      <w:pPr>
        <w:widowControl w:val="0"/>
        <w:tabs>
          <w:tab w:val="left" w:pos="110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-   формує освітню програму закладу освіти;</w:t>
      </w:r>
    </w:p>
    <w:p w:rsidR="00614592" w:rsidRPr="00526D95" w:rsidRDefault="008A1F1B" w:rsidP="00526D95">
      <w:pPr>
        <w:widowControl w:val="0"/>
        <w:tabs>
          <w:tab w:val="left" w:pos="110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-   забезпечує добір і розстановку кадрів;</w:t>
      </w:r>
    </w:p>
    <w:p w:rsidR="00614592" w:rsidRPr="00526D95" w:rsidRDefault="008A1F1B" w:rsidP="00526D95">
      <w:pPr>
        <w:widowControl w:val="0"/>
        <w:tabs>
          <w:tab w:val="left" w:pos="110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-   виконує угоди укладені між батьками та закладом дошкільної освіти і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затвердженої загальними зборами щодо навчання виховання та збереження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життя і здоров’я дітей;</w:t>
      </w:r>
    </w:p>
    <w:p w:rsidR="00614592" w:rsidRPr="00526D95" w:rsidRDefault="00614592" w:rsidP="00526D95">
      <w:pPr>
        <w:widowControl w:val="0"/>
        <w:tabs>
          <w:tab w:val="left" w:pos="1098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додержується фінансової дисципліни та зберігає матеріально-технічну</w:t>
      </w: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базу;</w:t>
      </w:r>
    </w:p>
    <w:p w:rsidR="00614592" w:rsidRPr="00526D95" w:rsidRDefault="00614592" w:rsidP="00526D95">
      <w:pPr>
        <w:widowControl w:val="0"/>
        <w:tabs>
          <w:tab w:val="left" w:pos="110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здійснює інші повноваження відповідно до даного статуту.</w:t>
      </w:r>
    </w:p>
    <w:p w:rsidR="00614592" w:rsidRPr="00526D95" w:rsidRDefault="00614592" w:rsidP="00526D95">
      <w:pPr>
        <w:widowControl w:val="0"/>
        <w:tabs>
          <w:tab w:val="left" w:pos="110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1.11 Заклад самостійно приймає рішення і здійснює діяльність в межах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компетенції, передбаченої чинним законодавством України, Положенням 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власним Статутом.</w:t>
      </w:r>
    </w:p>
    <w:p w:rsidR="00614592" w:rsidRPr="00526D95" w:rsidRDefault="00614592" w:rsidP="00526D95">
      <w:pPr>
        <w:widowControl w:val="0"/>
        <w:numPr>
          <w:ilvl w:val="1"/>
          <w:numId w:val="3"/>
        </w:numPr>
        <w:tabs>
          <w:tab w:val="left" w:pos="146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Взаємодія сім’ї і закладу освіти:</w:t>
      </w:r>
    </w:p>
    <w:p w:rsidR="00614592" w:rsidRPr="00526D95" w:rsidRDefault="00614592" w:rsidP="00526D95">
      <w:pPr>
        <w:widowControl w:val="0"/>
        <w:tabs>
          <w:tab w:val="left" w:pos="104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сім’я зобов’язана сприяти здобуттю дитиною освіти у закладі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дошкільної освіти або забезпечити дошкільну освіту в сім’ї відповідно до вимог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Базового компонента дошкільної освіти;</w:t>
      </w:r>
    </w:p>
    <w:p w:rsidR="00614592" w:rsidRPr="00526D95" w:rsidRDefault="00614592" w:rsidP="00526D95">
      <w:pPr>
        <w:widowControl w:val="0"/>
        <w:tabs>
          <w:tab w:val="left" w:pos="104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 відвідування дитиною закладу освіти не звільняє сім’ю від обов’язку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виховувати, розвивати і навчати її в родинному колі;</w:t>
      </w:r>
    </w:p>
    <w:p w:rsidR="00614592" w:rsidRPr="00526D95" w:rsidRDefault="00614592" w:rsidP="00526D95">
      <w:pPr>
        <w:widowControl w:val="0"/>
        <w:tabs>
          <w:tab w:val="left" w:pos="104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батьки або особи, які їх замінюють, несуть відповідальність перед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суспільством і державою за розвиток, виховання і навчання дітей, а також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збереження їх життя, здоров’я, людської гідності.</w:t>
      </w:r>
    </w:p>
    <w:p w:rsidR="00614592" w:rsidRPr="00526D95" w:rsidRDefault="00614592" w:rsidP="00526D95">
      <w:pPr>
        <w:widowControl w:val="0"/>
        <w:tabs>
          <w:tab w:val="left" w:pos="104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за бажанням батьків або осіб, які їх замінюють, діти можуть здобувати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дошкільну освіту:</w:t>
      </w:r>
    </w:p>
    <w:p w:rsidR="00614592" w:rsidRPr="00526D95" w:rsidRDefault="00614592" w:rsidP="00526D95">
      <w:pPr>
        <w:widowControl w:val="0"/>
        <w:tabs>
          <w:tab w:val="left" w:pos="1048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у закладах освіти незалежно від підпорядкування, типів і форми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власності;</w:t>
      </w:r>
    </w:p>
    <w:p w:rsidR="00614592" w:rsidRPr="00526D95" w:rsidRDefault="00614592" w:rsidP="00526D95">
      <w:pPr>
        <w:widowControl w:val="0"/>
        <w:tabs>
          <w:tab w:val="left" w:pos="103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 у структурних підрозділах юридичних осіб приватного і публічного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права, у тому числі закладів освіти;</w:t>
      </w:r>
    </w:p>
    <w:p w:rsidR="00614592" w:rsidRPr="00526D95" w:rsidRDefault="00614592" w:rsidP="00526D95">
      <w:pPr>
        <w:widowControl w:val="0"/>
        <w:tabs>
          <w:tab w:val="left" w:pos="110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у сім’ї - за сімейною (домашньою) формою здобуття дошкільної освіти;</w:t>
      </w:r>
    </w:p>
    <w:p w:rsidR="00614592" w:rsidRPr="00526D95" w:rsidRDefault="00614592" w:rsidP="00526D95">
      <w:pPr>
        <w:widowControl w:val="0"/>
        <w:tabs>
          <w:tab w:val="left" w:pos="104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за допомогою фізичних осіб, які мають педагогічну освіту або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професійну кваліфікацію педагогічного працівника, у тому числі які провадять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незалежну професійну діяльність;</w:t>
      </w:r>
    </w:p>
    <w:p w:rsidR="00614592" w:rsidRPr="00526D95" w:rsidRDefault="00614592" w:rsidP="00526D95">
      <w:pPr>
        <w:widowControl w:val="0"/>
        <w:tabs>
          <w:tab w:val="left" w:pos="1048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 за допомогою фізичних осіб - підприємців, основним видом діяльності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яких є освітня діяльність.</w:t>
      </w:r>
    </w:p>
    <w:p w:rsidR="00614592" w:rsidRPr="00526D95" w:rsidRDefault="00614592" w:rsidP="00526D95">
      <w:pPr>
        <w:widowControl w:val="0"/>
        <w:numPr>
          <w:ilvl w:val="1"/>
          <w:numId w:val="4"/>
        </w:numPr>
        <w:tabs>
          <w:tab w:val="clear" w:pos="1635"/>
        </w:tabs>
        <w:spacing w:after="0" w:line="322" w:lineRule="exact"/>
        <w:ind w:left="1134" w:right="342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3аклад надає дошкільну освіту:</w:t>
      </w:r>
    </w:p>
    <w:p w:rsidR="00614592" w:rsidRPr="00526D95" w:rsidRDefault="00614592" w:rsidP="00526D95">
      <w:pPr>
        <w:widowControl w:val="0"/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    -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громадянам України незалежно від раси, кольору шкіри, політичних,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релігійних та інших переконань, статі, етнічного та соціального походження,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майнового стану, місця проживання, мовних або інших ознак;</w:t>
      </w:r>
    </w:p>
    <w:p w:rsidR="00614592" w:rsidRPr="00526D95" w:rsidRDefault="00614592" w:rsidP="00526D95">
      <w:pPr>
        <w:widowControl w:val="0"/>
        <w:tabs>
          <w:tab w:val="left" w:pos="103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-   іноземцям та особам без громадянства, які перебувають в Україні на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законних підставах, у порядку встановленому для громадян України.</w:t>
      </w:r>
    </w:p>
    <w:p w:rsidR="00614592" w:rsidRPr="00526D95" w:rsidRDefault="00614592" w:rsidP="00526D95">
      <w:pPr>
        <w:widowControl w:val="0"/>
        <w:tabs>
          <w:tab w:val="left" w:pos="103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-  для задоволення освітніх потреб дітей за згодою батьків можуть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вводитись додаткові освітні послуги.</w:t>
      </w:r>
    </w:p>
    <w:p w:rsidR="00614592" w:rsidRPr="00526D95" w:rsidRDefault="00614592" w:rsidP="00526D95">
      <w:pPr>
        <w:widowControl w:val="0"/>
        <w:numPr>
          <w:ilvl w:val="1"/>
          <w:numId w:val="4"/>
        </w:numPr>
        <w:tabs>
          <w:tab w:val="clear" w:pos="1635"/>
          <w:tab w:val="left" w:pos="-181"/>
          <w:tab w:val="num" w:pos="0"/>
        </w:tabs>
        <w:spacing w:after="0" w:line="322" w:lineRule="exact"/>
        <w:ind w:left="0" w:right="342" w:firstLine="108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Заклад освіти може створювати умови для здобуття дошкільної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освіти дітьми з особливими освітніми потребами та здійснювати її за окремими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програмами і методиками, розробленими на основі Державної базової програми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центральним органом виконавчої влади, що забезпечує формування та реалізує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державну політику у сфері освіти, за погодженням з центральним органом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виконавчої влади, що забезпечує формування державної політики у сфері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охорони здоров’я.</w:t>
      </w:r>
    </w:p>
    <w:p w:rsidR="00614592" w:rsidRPr="00526D95" w:rsidRDefault="008A1F1B" w:rsidP="00526D95">
      <w:pPr>
        <w:widowControl w:val="0"/>
        <w:numPr>
          <w:ilvl w:val="1"/>
          <w:numId w:val="4"/>
        </w:numPr>
        <w:tabs>
          <w:tab w:val="clear" w:pos="1635"/>
          <w:tab w:val="num" w:pos="1134"/>
        </w:tabs>
        <w:spacing w:after="0" w:line="322" w:lineRule="exact"/>
        <w:ind w:left="0" w:right="342" w:firstLine="113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Взаємовідносини між закладом освіти з юридичними і фізичними  особами визначаються угодами, що укладені між ними.</w:t>
      </w:r>
    </w:p>
    <w:p w:rsidR="00614592" w:rsidRPr="00526D95" w:rsidRDefault="00614592" w:rsidP="00526D95">
      <w:pPr>
        <w:widowControl w:val="0"/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1.16.3аклад освіти є некомерційним і неприбутковим закладом освіти.</w:t>
      </w:r>
    </w:p>
    <w:p w:rsidR="00614592" w:rsidRPr="00526D95" w:rsidRDefault="00614592" w:rsidP="00526D95">
      <w:pPr>
        <w:widowControl w:val="0"/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1.17. Працівники закладу освіти несуть відповідальність за життя, фізичне і психічне здоров’я кожної дитини відповідно до чинного законодавства.</w:t>
      </w:r>
    </w:p>
    <w:p w:rsidR="00614592" w:rsidRPr="00526D95" w:rsidRDefault="00614592" w:rsidP="00526D95">
      <w:pPr>
        <w:widowControl w:val="0"/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14592" w:rsidRPr="00526D95" w:rsidRDefault="00614592" w:rsidP="00526D95">
      <w:pPr>
        <w:widowControl w:val="0"/>
        <w:spacing w:after="249" w:line="280" w:lineRule="exact"/>
        <w:ind w:left="2160" w:right="342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II. КОМПЛЕКТУВАННЯ ЗАКЛАДУ ОСВІТИ</w:t>
      </w:r>
    </w:p>
    <w:p w:rsidR="00614592" w:rsidRPr="00526D95" w:rsidRDefault="00614592" w:rsidP="00526D95">
      <w:pPr>
        <w:widowControl w:val="0"/>
        <w:numPr>
          <w:ilvl w:val="1"/>
          <w:numId w:val="6"/>
        </w:numPr>
        <w:tabs>
          <w:tab w:val="left" w:pos="1358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Заклад освіти розрахований на 25 місць.</w:t>
      </w:r>
    </w:p>
    <w:p w:rsidR="00614592" w:rsidRPr="00526D95" w:rsidRDefault="00614592" w:rsidP="00526D95">
      <w:pPr>
        <w:widowControl w:val="0"/>
        <w:numPr>
          <w:ilvl w:val="1"/>
          <w:numId w:val="6"/>
        </w:numPr>
        <w:tabs>
          <w:tab w:val="clear" w:pos="1710"/>
          <w:tab w:val="num" w:pos="0"/>
        </w:tabs>
        <w:spacing w:after="0" w:line="322" w:lineRule="exact"/>
        <w:ind w:left="0" w:right="342" w:firstLine="90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Група у закладі освіти комплектується за різновіковими  ознаками. </w:t>
      </w:r>
      <w:r w:rsidRPr="00526D9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Для зарахування дитини у заклад </w:t>
      </w:r>
      <w:r w:rsidRPr="00526D95">
        <w:rPr>
          <w:rFonts w:ascii="Times New Roman" w:eastAsia="Times New Roman" w:hAnsi="Times New Roman" w:cs="Times New Roman"/>
          <w:color w:val="00B050"/>
          <w:sz w:val="28"/>
          <w:szCs w:val="28"/>
          <w:shd w:val="clear" w:color="auto" w:fill="FFFFFF"/>
        </w:rPr>
        <w:t xml:space="preserve"> </w:t>
      </w:r>
      <w:r w:rsidRPr="00526D9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освіти необхідно пред’явити:</w:t>
      </w:r>
    </w:p>
    <w:p w:rsidR="00614592" w:rsidRPr="00526D95" w:rsidRDefault="00614592" w:rsidP="00526D95">
      <w:pPr>
        <w:pStyle w:val="a6"/>
        <w:widowControl w:val="0"/>
        <w:numPr>
          <w:ilvl w:val="0"/>
          <w:numId w:val="2"/>
        </w:numPr>
        <w:spacing w:after="0" w:line="240" w:lineRule="auto"/>
        <w:ind w:right="3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заяву одного з батьків або особи, яка їх замінює;</w:t>
      </w:r>
    </w:p>
    <w:p w:rsidR="00614592" w:rsidRPr="00526D95" w:rsidRDefault="00614592" w:rsidP="00526D95">
      <w:pPr>
        <w:pStyle w:val="a6"/>
        <w:widowControl w:val="0"/>
        <w:numPr>
          <w:ilvl w:val="0"/>
          <w:numId w:val="2"/>
        </w:numPr>
        <w:spacing w:after="0" w:line="240" w:lineRule="auto"/>
        <w:ind w:right="3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медична довідка, видана відповідно до статті 15 Закону України “Про захист населення від інфекційних хвороб”, разом з висновком про те, що дитина може відвідувати заклад дошкільної освіти;</w:t>
      </w:r>
    </w:p>
    <w:p w:rsidR="00614592" w:rsidRPr="00526D95" w:rsidRDefault="008A1F1B" w:rsidP="00526D95">
      <w:pPr>
        <w:widowControl w:val="0"/>
        <w:spacing w:after="0" w:line="240" w:lineRule="auto"/>
        <w:ind w:right="3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- </w:t>
      </w:r>
      <w:r w:rsidR="00614592"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копія свідоцтва про народження дитини;</w:t>
      </w:r>
    </w:p>
    <w:p w:rsidR="00614592" w:rsidRPr="00526D95" w:rsidRDefault="008A1F1B" w:rsidP="00526D95">
      <w:pPr>
        <w:widowControl w:val="0"/>
        <w:spacing w:after="0" w:line="240" w:lineRule="auto"/>
        <w:ind w:right="3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- </w:t>
      </w:r>
      <w:r w:rsidR="00614592"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документ, який підтверджує статус пільгової категорії сім’ї;</w:t>
      </w:r>
    </w:p>
    <w:p w:rsidR="00614592" w:rsidRPr="00526D95" w:rsidRDefault="00614592" w:rsidP="00526D95">
      <w:pPr>
        <w:widowControl w:val="0"/>
        <w:spacing w:after="0" w:line="240" w:lineRule="auto"/>
        <w:ind w:right="3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- інші документи визначені діючим законодавством.</w:t>
      </w:r>
    </w:p>
    <w:p w:rsidR="00614592" w:rsidRPr="00526D95" w:rsidRDefault="00614592" w:rsidP="00526D95">
      <w:pPr>
        <w:widowControl w:val="0"/>
        <w:tabs>
          <w:tab w:val="left" w:pos="426"/>
        </w:tabs>
        <w:spacing w:after="0" w:line="240" w:lineRule="auto"/>
        <w:ind w:right="3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Першочергово до закладу зараховуються діти, які:</w:t>
      </w:r>
    </w:p>
    <w:p w:rsidR="00614592" w:rsidRPr="00526D95" w:rsidRDefault="00614592" w:rsidP="00526D95">
      <w:pPr>
        <w:widowControl w:val="0"/>
        <w:tabs>
          <w:tab w:val="left" w:pos="426"/>
        </w:tabs>
        <w:spacing w:after="0" w:line="240" w:lineRule="auto"/>
        <w:ind w:right="3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1) проживають на території обслуговування закладу, яка встановлена його засновником;</w:t>
      </w:r>
    </w:p>
    <w:p w:rsidR="00614592" w:rsidRPr="00526D95" w:rsidRDefault="00614592" w:rsidP="00526D95">
      <w:pPr>
        <w:widowControl w:val="0"/>
        <w:tabs>
          <w:tab w:val="left" w:pos="426"/>
        </w:tabs>
        <w:spacing w:after="0" w:line="240" w:lineRule="auto"/>
        <w:ind w:right="3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2) є рідними (усиновленими) братами та/або сестрами дітей, які вже здобувають дошкільну освіту в закладі;</w:t>
      </w:r>
    </w:p>
    <w:p w:rsidR="00614592" w:rsidRPr="00526D95" w:rsidRDefault="00614592" w:rsidP="00526D95">
      <w:pPr>
        <w:widowControl w:val="0"/>
        <w:tabs>
          <w:tab w:val="left" w:pos="426"/>
        </w:tabs>
        <w:spacing w:after="0" w:line="240" w:lineRule="auto"/>
        <w:ind w:right="3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3) є дітьми працівників закладу;</w:t>
      </w:r>
    </w:p>
    <w:p w:rsidR="00614592" w:rsidRPr="00526D95" w:rsidRDefault="00614592" w:rsidP="00526D95">
      <w:pPr>
        <w:widowControl w:val="0"/>
        <w:tabs>
          <w:tab w:val="left" w:pos="426"/>
        </w:tabs>
        <w:spacing w:after="0" w:line="240" w:lineRule="auto"/>
        <w:ind w:right="3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4) належать до категорії дітей з особливими освітніми потребами, що зумовлені порушеннями інтелектуального розвитку та/або сенсорними та фізичними порушеннями;</w:t>
      </w:r>
    </w:p>
    <w:p w:rsidR="00614592" w:rsidRPr="00526D95" w:rsidRDefault="00614592" w:rsidP="00526D95">
      <w:pPr>
        <w:widowControl w:val="0"/>
        <w:tabs>
          <w:tab w:val="left" w:pos="426"/>
        </w:tabs>
        <w:spacing w:after="0" w:line="240" w:lineRule="auto"/>
        <w:ind w:right="3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5) належать до категорії дітей-сиріт, дітей, позбавлених батьківського піклування, які влаштовані під опіку, у прийомну сім’ю, дитячий будинок сімейного типу, патронатну сім’ю, а також усиновлених дітей;</w:t>
      </w:r>
    </w:p>
    <w:p w:rsidR="00614592" w:rsidRPr="00526D95" w:rsidRDefault="00614592" w:rsidP="00526D95">
      <w:pPr>
        <w:widowControl w:val="0"/>
        <w:tabs>
          <w:tab w:val="left" w:pos="426"/>
        </w:tabs>
        <w:spacing w:after="0" w:line="240" w:lineRule="auto"/>
        <w:ind w:right="3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6) перебувають у складних життєвих обставинах та на обліку в службах у справах дітей;</w:t>
      </w:r>
    </w:p>
    <w:p w:rsidR="00614592" w:rsidRPr="00526D95" w:rsidRDefault="00614592" w:rsidP="00526D95">
      <w:pPr>
        <w:widowControl w:val="0"/>
        <w:tabs>
          <w:tab w:val="left" w:pos="426"/>
        </w:tabs>
        <w:spacing w:after="0" w:line="240" w:lineRule="auto"/>
        <w:ind w:right="3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7) діти з числа внутрішньо переміщених осіб чи діти, які мають статус дитини, яка постраждала внаслідок воєнних дій і збройних конфліктів;</w:t>
      </w:r>
    </w:p>
    <w:p w:rsidR="00614592" w:rsidRPr="00526D95" w:rsidRDefault="00614592" w:rsidP="00526D95">
      <w:pPr>
        <w:widowControl w:val="0"/>
        <w:tabs>
          <w:tab w:val="left" w:pos="426"/>
        </w:tabs>
        <w:spacing w:after="0" w:line="240" w:lineRule="auto"/>
        <w:ind w:right="3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8) мають право на першочергове зарахування до закладів освіти відповідно до закону.</w:t>
      </w:r>
    </w:p>
    <w:p w:rsidR="00614592" w:rsidRPr="00526D95" w:rsidRDefault="00614592" w:rsidP="00526D95">
      <w:pPr>
        <w:widowControl w:val="0"/>
        <w:tabs>
          <w:tab w:val="left" w:pos="426"/>
        </w:tabs>
        <w:spacing w:after="0" w:line="240" w:lineRule="auto"/>
        <w:ind w:right="342"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Під час подання заяви про зарахування дитини до закладу один з батьків або інший законний представник дитини повинен пред’явити оригінал документа, що підтверджує право на першочергове зарахування дитини, та зазначити його реквізити у заяві. У разі коли право на першочергове зарахування не підтверджено, дитина зараховується до закладу на загальних підставах.</w:t>
      </w:r>
    </w:p>
    <w:p w:rsidR="00614592" w:rsidRPr="00526D95" w:rsidRDefault="00614592" w:rsidP="00526D95">
      <w:pPr>
        <w:widowControl w:val="0"/>
        <w:spacing w:after="0" w:line="240" w:lineRule="auto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         Після зарахування до закладу дітей, які належать до категорій,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br/>
        <w:t>визначених цим пунктом, здійснюється зарахування на вільні місця інших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br/>
        <w:t>дітей, батьками або іншими законними представниками яких подано в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br/>
        <w:t>установленому порядку заяви про зарахування.</w:t>
      </w:r>
    </w:p>
    <w:p w:rsidR="00614592" w:rsidRPr="00526D95" w:rsidRDefault="00614592" w:rsidP="00526D95">
      <w:pPr>
        <w:widowControl w:val="0"/>
        <w:spacing w:after="0" w:line="240" w:lineRule="auto"/>
        <w:ind w:right="342"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Під час прийому дитини до закладу директор зобов’язаний ознайомити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br/>
        <w:t>батьків або осіб, які їх замінюють із статутом закладу, іншими документами,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br/>
        <w:t>що регламентують його діяльність.</w:t>
      </w:r>
    </w:p>
    <w:p w:rsidR="00614592" w:rsidRPr="00526D95" w:rsidRDefault="00614592" w:rsidP="00526D95">
      <w:pPr>
        <w:widowControl w:val="0"/>
        <w:tabs>
          <w:tab w:val="left" w:pos="1327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2.8. За дитиною зберігається місце у закладі освіти у літній період та у</w:t>
      </w: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разі: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73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її хвороби, карантину;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77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санаторно-курортного лікування та реабілітації;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13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 час відпустки одного із батьків або іншого законного представника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дитини.</w:t>
      </w: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</w:t>
      </w:r>
    </w:p>
    <w:p w:rsidR="00614592" w:rsidRPr="00526D95" w:rsidRDefault="00614592" w:rsidP="00526D95">
      <w:pPr>
        <w:widowControl w:val="0"/>
        <w:tabs>
          <w:tab w:val="left" w:pos="101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Вихованці старшого дошкільного віку, які здобувають дошкільну освіту 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закладі та на початок літнього періоду є такими, яких зараховано до закладу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загальної середньої освіти, за бажанням одного з батьків або іншого законного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представника дитини можуть продовжувати здобувати дошкільну освіту в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закладі до кінця літнього періоду.</w:t>
      </w:r>
    </w:p>
    <w:p w:rsidR="00614592" w:rsidRPr="00526D95" w:rsidRDefault="00614592" w:rsidP="00526D95">
      <w:pPr>
        <w:widowControl w:val="0"/>
        <w:numPr>
          <w:ilvl w:val="1"/>
          <w:numId w:val="7"/>
        </w:numPr>
        <w:tabs>
          <w:tab w:val="left" w:pos="1327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Відрахування дітей із закладу освіти може здійснюватися: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18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 заявою одного з батьків або іншого законного представника дитини,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що подавав заяву про зарахування (крім випадків, коли рішенням органу опіки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та піклування або суду місце проживання дитини визначено з іншим із батьків);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18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 підставі медичного висновку про стан здоров’я дитини, що виключає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можливість її подальшого перебування в закладі освіти цього типу;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13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у разі досягнення вихованцем станом на 1 вересня повних семи років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(для дітей з особливими освітніми потребами - повних восьми років), що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передбачає його відрахування до 31 серпня поточного року;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13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-у разі переведення вихованця до іншого закладу дошкільної освіти;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13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у разі невідвідування дитиною закладу дошкільної освіти протягом двох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місяців підряд упродовж навчального року без поважних причин.</w:t>
      </w:r>
    </w:p>
    <w:p w:rsidR="00614592" w:rsidRPr="00526D95" w:rsidRDefault="00614592" w:rsidP="00526D95">
      <w:pPr>
        <w:widowControl w:val="0"/>
        <w:numPr>
          <w:ilvl w:val="1"/>
          <w:numId w:val="7"/>
        </w:numPr>
        <w:tabs>
          <w:tab w:val="clear" w:pos="1425"/>
          <w:tab w:val="num" w:pos="0"/>
        </w:tabs>
        <w:spacing w:after="0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Керівник закладу зобов’язаний письмово із зазначенням причин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повідомити одного з батьків або іншого законного представника дитини про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відрахування дитини не менш як за десять календарних днів до такого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відрахування.</w:t>
      </w:r>
    </w:p>
    <w:p w:rsidR="00614592" w:rsidRPr="00526D95" w:rsidRDefault="00614592" w:rsidP="00526D95">
      <w:pPr>
        <w:widowControl w:val="0"/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Відрахування дитини із закладу здійснюється відповідним наказом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керівника закладу.</w:t>
      </w:r>
    </w:p>
    <w:p w:rsidR="00614592" w:rsidRPr="00526D95" w:rsidRDefault="00614592" w:rsidP="00526D95">
      <w:pPr>
        <w:widowControl w:val="0"/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У разі зарахування вихованця до закладу освіти для здобуття загальної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середньої освіти відрахування з закладу дошкільної освіти такого вихованця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здійснюється на підставі даних про факт зарахування, які можуть бути отримані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 допомогою електронних систем взаємодії (у разі їх впровадження) або за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запитом до відповідного закладу освіти про такі дані.</w:t>
      </w:r>
    </w:p>
    <w:p w:rsidR="00614592" w:rsidRPr="00526D95" w:rsidRDefault="00614592" w:rsidP="00526D95">
      <w:pPr>
        <w:widowControl w:val="0"/>
        <w:spacing w:after="0" w:line="322" w:lineRule="exact"/>
        <w:ind w:right="342"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2.11. Забороняється відрахування дитини із закладу з інших підстав, ніж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визначено пунктом 2.9.</w:t>
      </w:r>
    </w:p>
    <w:p w:rsidR="00614592" w:rsidRPr="00526D95" w:rsidRDefault="00614592" w:rsidP="00526D95">
      <w:pPr>
        <w:widowControl w:val="0"/>
        <w:spacing w:after="0" w:line="322" w:lineRule="exact"/>
        <w:ind w:right="342"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14592" w:rsidRPr="00526D95" w:rsidRDefault="00614592" w:rsidP="00526D95">
      <w:pPr>
        <w:keepNext/>
        <w:keepLines/>
        <w:widowControl w:val="0"/>
        <w:spacing w:after="249" w:line="280" w:lineRule="exact"/>
        <w:ind w:right="342"/>
        <w:jc w:val="both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1" w:name="bookmark0"/>
      <w:r w:rsidRPr="00526D9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III. РЕЖИМ РОБОТИ ЗАКЛАДУ ОСВІТИ</w:t>
      </w:r>
      <w:bookmarkEnd w:id="1"/>
    </w:p>
    <w:p w:rsidR="00614592" w:rsidRPr="00526D95" w:rsidRDefault="00614592" w:rsidP="00526D95">
      <w:pPr>
        <w:widowControl w:val="0"/>
        <w:numPr>
          <w:ilvl w:val="1"/>
          <w:numId w:val="8"/>
        </w:numPr>
        <w:tabs>
          <w:tab w:val="clear" w:pos="1500"/>
        </w:tabs>
        <w:spacing w:after="0" w:line="322" w:lineRule="exact"/>
        <w:ind w:left="709" w:right="342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Режим роботи закладу освіти встановлюється засновником відповідно  до законодавства України.</w:t>
      </w:r>
    </w:p>
    <w:p w:rsidR="00614592" w:rsidRPr="00526D95" w:rsidRDefault="008A1F1B" w:rsidP="00526D95">
      <w:pPr>
        <w:widowControl w:val="0"/>
        <w:tabs>
          <w:tab w:val="left" w:pos="128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3.2. Заклад освіти працює за п’ятиденним р</w:t>
      </w:r>
      <w:r w:rsidR="00616C55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обочим тижнем протягом 09</w:t>
      </w:r>
      <w:r w:rsidR="00616C55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год. 0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0 хв. Вихідні дні: субота, неділя, святкові та неробочі дні впродовж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календарного року.</w:t>
      </w:r>
    </w:p>
    <w:p w:rsidR="00614592" w:rsidRPr="00526D95" w:rsidRDefault="00614592" w:rsidP="00526D95">
      <w:pPr>
        <w:widowControl w:val="0"/>
        <w:numPr>
          <w:ilvl w:val="1"/>
          <w:numId w:val="9"/>
        </w:numPr>
        <w:tabs>
          <w:tab w:val="clear" w:pos="1500"/>
          <w:tab w:val="num" w:pos="0"/>
        </w:tabs>
        <w:spacing w:after="0" w:line="322" w:lineRule="exact"/>
        <w:ind w:left="0" w:right="342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Щоденний графік роботи закладу освіти: початок </w:t>
      </w:r>
      <w:r w:rsidR="00616C55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роботи закладу</w:t>
      </w:r>
      <w:r w:rsidR="00616C55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освіти з 8.30 год., закінчення – 17.3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0 год.</w:t>
      </w:r>
    </w:p>
    <w:p w:rsidR="00614592" w:rsidRPr="00526D95" w:rsidRDefault="00614592" w:rsidP="00526D95">
      <w:pPr>
        <w:widowControl w:val="0"/>
        <w:tabs>
          <w:tab w:val="left" w:pos="1275"/>
        </w:tabs>
        <w:spacing w:after="30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</w:t>
      </w:r>
    </w:p>
    <w:p w:rsidR="00614592" w:rsidRPr="00526D95" w:rsidRDefault="00614592" w:rsidP="00526D95">
      <w:pPr>
        <w:keepNext/>
        <w:keepLines/>
        <w:widowControl w:val="0"/>
        <w:spacing w:after="300" w:line="322" w:lineRule="exact"/>
        <w:ind w:right="342"/>
        <w:jc w:val="both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2" w:name="bookmark1"/>
      <w:r w:rsidRPr="00526D9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IV. ОРГАНІЗАЦІЯ ОСВІТНЬОГО ПРОЦЕСУ</w:t>
      </w:r>
      <w:r w:rsidRPr="00526D9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br/>
        <w:t>В ЗАКЛАДІ ОСВІТИ</w:t>
      </w:r>
      <w:bookmarkEnd w:id="2"/>
    </w:p>
    <w:p w:rsidR="00614592" w:rsidRPr="00526D95" w:rsidRDefault="00614592" w:rsidP="00526D95">
      <w:pPr>
        <w:widowControl w:val="0"/>
        <w:numPr>
          <w:ilvl w:val="1"/>
          <w:numId w:val="10"/>
        </w:numPr>
        <w:tabs>
          <w:tab w:val="clear" w:pos="1635"/>
        </w:tabs>
        <w:spacing w:after="0" w:line="322" w:lineRule="exact"/>
        <w:ind w:left="0" w:right="342"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Навчальний рік у закладі освіти починається 1 вересня і закінчується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31 травня наступного року, а оздоровчий період - з 1 червня по 31 серпня.</w:t>
      </w:r>
    </w:p>
    <w:p w:rsidR="00614592" w:rsidRPr="00526D95" w:rsidRDefault="00614592" w:rsidP="00526D95">
      <w:pPr>
        <w:widowControl w:val="0"/>
        <w:numPr>
          <w:ilvl w:val="1"/>
          <w:numId w:val="10"/>
        </w:numPr>
        <w:tabs>
          <w:tab w:val="left" w:pos="127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Заклад освіти здійснює свою діяльність відповідно до освітньої</w:t>
      </w:r>
    </w:p>
    <w:p w:rsidR="00614592" w:rsidRPr="00526D95" w:rsidRDefault="00614592" w:rsidP="00526D95">
      <w:pPr>
        <w:widowControl w:val="0"/>
        <w:tabs>
          <w:tab w:val="left" w:pos="127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програми.</w:t>
      </w:r>
    </w:p>
    <w:p w:rsidR="00614592" w:rsidRPr="00526D95" w:rsidRDefault="00614592" w:rsidP="00526D95">
      <w:pPr>
        <w:widowControl w:val="0"/>
        <w:numPr>
          <w:ilvl w:val="1"/>
          <w:numId w:val="10"/>
        </w:numPr>
        <w:tabs>
          <w:tab w:val="left" w:pos="127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Освітня програма, закладу схвалюється педагогічною радою та</w:t>
      </w:r>
    </w:p>
    <w:p w:rsidR="00614592" w:rsidRPr="00526D95" w:rsidRDefault="00614592" w:rsidP="00526D95">
      <w:pPr>
        <w:widowControl w:val="0"/>
        <w:tabs>
          <w:tab w:val="left" w:pos="127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затверджується директором закладу.</w:t>
      </w:r>
    </w:p>
    <w:p w:rsidR="00614592" w:rsidRPr="00526D95" w:rsidRDefault="00614592" w:rsidP="00526D95">
      <w:pPr>
        <w:widowControl w:val="0"/>
        <w:tabs>
          <w:tab w:val="left" w:pos="127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 основі освітньої програми педагогічна рада закладу визначає план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роботи на навчальний рік та літній період, що конкретизує організацію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освітнього процесу. План роботи закладу затверджується його керівником.</w:t>
      </w:r>
    </w:p>
    <w:p w:rsidR="00614592" w:rsidRPr="00526D95" w:rsidRDefault="00614592" w:rsidP="00526D95">
      <w:pPr>
        <w:widowControl w:val="0"/>
        <w:tabs>
          <w:tab w:val="left" w:pos="127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Заклад самостійно визначає форми організації освітнього процесу.</w:t>
      </w:r>
    </w:p>
    <w:p w:rsidR="00614592" w:rsidRPr="00526D95" w:rsidRDefault="00614592" w:rsidP="00526D95">
      <w:pPr>
        <w:widowControl w:val="0"/>
        <w:tabs>
          <w:tab w:val="left" w:pos="127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Розклад організації освітнього процесу затверджується керівником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закладу до початку навчального року.</w:t>
      </w:r>
    </w:p>
    <w:p w:rsidR="00614592" w:rsidRPr="00526D95" w:rsidRDefault="00614592" w:rsidP="00526D95">
      <w:pPr>
        <w:widowControl w:val="0"/>
        <w:numPr>
          <w:ilvl w:val="1"/>
          <w:numId w:val="10"/>
        </w:numPr>
        <w:tabs>
          <w:tab w:val="left" w:pos="133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Освітній процес проводиться українською мовою.</w:t>
      </w:r>
    </w:p>
    <w:p w:rsidR="00614592" w:rsidRPr="00526D95" w:rsidRDefault="00614592" w:rsidP="00526D95">
      <w:pPr>
        <w:widowControl w:val="0"/>
        <w:numPr>
          <w:ilvl w:val="1"/>
          <w:numId w:val="10"/>
        </w:numPr>
        <w:tabs>
          <w:tab w:val="clear" w:pos="1635"/>
          <w:tab w:val="num" w:pos="0"/>
        </w:tabs>
        <w:spacing w:after="0" w:line="322" w:lineRule="exact"/>
        <w:ind w:left="6" w:right="342" w:firstLine="98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Зміст дошкільної освіти визначається Базовим компонентом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дошкільної освіти та реалізується згідно з чинною програмою (програмами)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розвитку дітей та навчально-методичними посібниками, затвердженими в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установленому порядку МОН України.</w:t>
      </w:r>
    </w:p>
    <w:p w:rsidR="00614592" w:rsidRPr="00526D95" w:rsidRDefault="00614592" w:rsidP="00526D95">
      <w:pPr>
        <w:widowControl w:val="0"/>
        <w:numPr>
          <w:ilvl w:val="1"/>
          <w:numId w:val="10"/>
        </w:numPr>
        <w:tabs>
          <w:tab w:val="clear" w:pos="1635"/>
          <w:tab w:val="num" w:pos="0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Базовий компонент дошкільної освіти - це державний стандарт, що  містить норми і положення, які визначають державні вимоги до рівня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розвиненості та вихованості дитини раннього та передшкільного віку, а також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умови, за яких вони можуть бути досягнуті. Виконання вимог Базового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компонента дошкільної освіти є обов’язковим.</w:t>
      </w:r>
    </w:p>
    <w:p w:rsidR="00614592" w:rsidRPr="00526D95" w:rsidRDefault="00614592" w:rsidP="00526D95">
      <w:pPr>
        <w:widowControl w:val="0"/>
        <w:tabs>
          <w:tab w:val="left" w:pos="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Процедура досягнення здобувачами дошкільної освіти результатів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навчання (набуття компетентностей), передбачених Базовим компонентом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дошкільної освіти, визначається освітньою програмою закладу освіти.</w:t>
      </w:r>
    </w:p>
    <w:p w:rsidR="00614592" w:rsidRPr="00526D95" w:rsidRDefault="00614592" w:rsidP="00526D95">
      <w:pPr>
        <w:widowControl w:val="0"/>
        <w:numPr>
          <w:ilvl w:val="1"/>
          <w:numId w:val="10"/>
        </w:numPr>
        <w:tabs>
          <w:tab w:val="clear" w:pos="1635"/>
          <w:tab w:val="num" w:pos="0"/>
        </w:tabs>
        <w:spacing w:after="0" w:line="322" w:lineRule="exact"/>
        <w:ind w:left="0" w:right="342"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Навчально-методичне забезпечення реалізації Базового компонента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дошкільної освіти здійснюється центральним органом виконавчої влади, що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забезпечує формування та реалізує державну політику у сфері освіти.</w:t>
      </w:r>
    </w:p>
    <w:p w:rsidR="00614592" w:rsidRPr="00526D95" w:rsidRDefault="00614592" w:rsidP="00526D95">
      <w:pPr>
        <w:widowControl w:val="0"/>
        <w:numPr>
          <w:ilvl w:val="1"/>
          <w:numId w:val="10"/>
        </w:numPr>
        <w:tabs>
          <w:tab w:val="clear" w:pos="1635"/>
          <w:tab w:val="num" w:pos="0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Освітня програма - це єдиний комплекс освітніх компонентів,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спланованих і організованих закладом дошкільної освіти для досягнення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вихованцями результатів навчання (набуття компетентностей), визначених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Базовим компонентом дошкільної освіти.</w:t>
      </w:r>
    </w:p>
    <w:p w:rsidR="00614592" w:rsidRPr="00526D95" w:rsidRDefault="00614592" w:rsidP="00526D95">
      <w:pPr>
        <w:widowControl w:val="0"/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 метою своєчасного виявлення та розвитку обдарувань, здібностей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вихованців заклад може організовувати освітній процес за одним чи кількома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пріоритетними напрямами (художньо-естетичний, фізкультурно-оздоровчий,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музичний, гуманітарний тощо).</w:t>
      </w:r>
    </w:p>
    <w:p w:rsidR="00614592" w:rsidRPr="00526D95" w:rsidRDefault="00614592" w:rsidP="00526D95">
      <w:pPr>
        <w:widowControl w:val="0"/>
        <w:numPr>
          <w:ilvl w:val="1"/>
          <w:numId w:val="10"/>
        </w:numPr>
        <w:tabs>
          <w:tab w:val="clear" w:pos="1635"/>
          <w:tab w:val="num" w:pos="0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Освітня програма, що розробляються на основі типових освітніх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програм, не потребує окремого затвердження центральним органом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забезпечення якості освіти.</w:t>
      </w:r>
    </w:p>
    <w:p w:rsidR="00614592" w:rsidRPr="00526D95" w:rsidRDefault="00614592" w:rsidP="00526D95">
      <w:pPr>
        <w:widowControl w:val="0"/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Здобуття дошкільної освіти дітьми з особливими освітніми потребами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здійснюється за окремими програмами і методиками, розробленими на основі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Базового компонента дошкільної освіти МОН, за погодженням з МОЗ.</w:t>
      </w:r>
    </w:p>
    <w:p w:rsidR="00614592" w:rsidRPr="00526D95" w:rsidRDefault="00614592" w:rsidP="00526D95">
      <w:pPr>
        <w:widowControl w:val="0"/>
        <w:numPr>
          <w:ilvl w:val="1"/>
          <w:numId w:val="10"/>
        </w:numPr>
        <w:tabs>
          <w:tab w:val="clear" w:pos="1635"/>
          <w:tab w:val="num" w:pos="0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Надання додаткових освітніх послуг, які не визначені Базовим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компонентом дошкільної освіти, запроваджується лише за згодою одного з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батьків або іншого законного представника дитини. Додаткові освітні послуги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надаються за рахунок коштів батьків або інших законних представників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дитини, фізичних та юридичних осіб на основі угоди, укладеної між одним із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батьків або іншим законним представником дитини та закладом дошкільної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освіти в межах гранично допустимого навантаження дитини.</w:t>
      </w:r>
    </w:p>
    <w:p w:rsidR="00614592" w:rsidRPr="00526D95" w:rsidRDefault="00614592" w:rsidP="00526D95">
      <w:pPr>
        <w:widowControl w:val="0"/>
        <w:numPr>
          <w:ilvl w:val="1"/>
          <w:numId w:val="10"/>
        </w:numPr>
        <w:tabs>
          <w:tab w:val="clear" w:pos="1635"/>
          <w:tab w:val="num" w:pos="0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Відмова батьків або осіб, які їх замінюють, від запропонованих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додаткових освітніх послуг не може бути підставою для відрахування дитини з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закладу освіти.</w:t>
      </w:r>
    </w:p>
    <w:p w:rsidR="00614592" w:rsidRPr="00526D95" w:rsidRDefault="00614592" w:rsidP="00526D95">
      <w:pPr>
        <w:widowControl w:val="0"/>
        <w:tabs>
          <w:tab w:val="left" w:pos="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Платні послуги не можуть надаватися замість або в рамках Державної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програми за якою працює заклад освіти.</w:t>
      </w:r>
    </w:p>
    <w:p w:rsidR="00614592" w:rsidRPr="00526D95" w:rsidRDefault="00614592" w:rsidP="00526D95">
      <w:pPr>
        <w:widowControl w:val="0"/>
        <w:numPr>
          <w:ilvl w:val="1"/>
          <w:numId w:val="10"/>
        </w:numPr>
        <w:tabs>
          <w:tab w:val="clear" w:pos="1635"/>
        </w:tabs>
        <w:spacing w:after="333" w:line="322" w:lineRule="exact"/>
        <w:ind w:left="0" w:right="342"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Заклад освіти для здійснення освітнього процесу має право обирати  чинну програму (програми) розвитку дітей із затверджених в установленому порядку МОН України.</w:t>
      </w:r>
    </w:p>
    <w:p w:rsidR="00614592" w:rsidRPr="00526D95" w:rsidRDefault="00614592" w:rsidP="00526D95">
      <w:pPr>
        <w:widowControl w:val="0"/>
        <w:spacing w:after="253" w:line="280" w:lineRule="exact"/>
        <w:ind w:left="2380" w:right="342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V. УЧАСНИКИ ОСВІТНЬОГО ПРОЦЕСУ</w:t>
      </w:r>
    </w:p>
    <w:p w:rsidR="00614592" w:rsidRPr="00526D95" w:rsidRDefault="00614592" w:rsidP="00526D95">
      <w:pPr>
        <w:widowControl w:val="0"/>
        <w:spacing w:before="300"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5.1. Учасниками освітнього процесу у закладі освіти є: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49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діти дошкільного віку;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995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педагогічні працівники: директор, вихователь-методист, вихователі,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асистенти вихователів інклюзивних груп, вчителі-дефектологи, вчителі-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логопеди, практичні психологи, соціальні педагоги, інструктор з фізкультури,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музичні керівники, керівники гуртків, студій, секцій, інших форм гурткової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роботи та інші спеціалісти;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54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помічники вихователів та няні;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49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медичні працівники;</w:t>
      </w:r>
    </w:p>
    <w:p w:rsidR="00614592" w:rsidRPr="00526D95" w:rsidRDefault="00614592" w:rsidP="00526D95">
      <w:pPr>
        <w:widowControl w:val="0"/>
        <w:tabs>
          <w:tab w:val="left" w:pos="108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 батьки або особи, які їх замінюють;</w:t>
      </w:r>
    </w:p>
    <w:p w:rsidR="00614592" w:rsidRPr="00526D95" w:rsidRDefault="00614592" w:rsidP="00526D95">
      <w:pPr>
        <w:widowControl w:val="0"/>
        <w:tabs>
          <w:tab w:val="left" w:pos="108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 асистенти дітей з особливими освітніми потребами;</w:t>
      </w:r>
    </w:p>
    <w:p w:rsidR="00614592" w:rsidRPr="00526D95" w:rsidRDefault="00614592" w:rsidP="00526D95">
      <w:pPr>
        <w:widowControl w:val="0"/>
        <w:tabs>
          <w:tab w:val="left" w:pos="105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фізичні особи, які мають право здійснювати освітню діяльність у сфері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дошкільної освіти.</w:t>
      </w:r>
    </w:p>
    <w:p w:rsidR="00614592" w:rsidRPr="00526D95" w:rsidRDefault="00614592" w:rsidP="00526D95">
      <w:pPr>
        <w:widowControl w:val="0"/>
        <w:numPr>
          <w:ilvl w:val="1"/>
          <w:numId w:val="11"/>
        </w:numPr>
        <w:tabs>
          <w:tab w:val="clear" w:pos="1560"/>
          <w:tab w:val="num" w:pos="-181"/>
          <w:tab w:val="num" w:pos="0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Права і обов’язки дитини визначені Конституцією України, Законами  України «Про освіту», «Про дошкільну освіту» та іншими нормативно-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правовими актами, охороняються конвенцією ООН «Про права дитини»,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чинним законодавством, а також угодою між закладом освіти і батьками.</w:t>
      </w:r>
    </w:p>
    <w:p w:rsidR="00614592" w:rsidRPr="00526D95" w:rsidRDefault="00614592" w:rsidP="00526D95">
      <w:pPr>
        <w:widowControl w:val="0"/>
        <w:numPr>
          <w:ilvl w:val="1"/>
          <w:numId w:val="11"/>
        </w:numPr>
        <w:tabs>
          <w:tab w:val="clear" w:pos="1560"/>
          <w:tab w:val="num" w:pos="0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Кожна дитина, що виховується в закладі освіти, має гарантоване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державою право на:</w:t>
      </w:r>
    </w:p>
    <w:p w:rsidR="00614592" w:rsidRPr="00526D95" w:rsidRDefault="00614592" w:rsidP="00526D95">
      <w:pPr>
        <w:widowControl w:val="0"/>
        <w:tabs>
          <w:tab w:val="left" w:pos="105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безоплатну дошкільну освіту в державних і комунальних закладах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дошкільної освіти;</w:t>
      </w:r>
    </w:p>
    <w:p w:rsidR="00614592" w:rsidRPr="00526D95" w:rsidRDefault="00614592" w:rsidP="00526D95">
      <w:pPr>
        <w:widowControl w:val="0"/>
        <w:tabs>
          <w:tab w:val="left" w:pos="104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безпечні та нешкідливі для здоров’я умови утримання, розвитку,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виховання і навчання;</w:t>
      </w:r>
    </w:p>
    <w:p w:rsidR="00614592" w:rsidRPr="00526D95" w:rsidRDefault="00614592" w:rsidP="00526D95">
      <w:pPr>
        <w:widowControl w:val="0"/>
        <w:tabs>
          <w:tab w:val="left" w:pos="105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захист від будь-якої інформації, пропаганди та агітації, що завдає шкоди її здоров’ю, моральному та духовному розвитку;</w:t>
      </w:r>
    </w:p>
    <w:p w:rsidR="00614592" w:rsidRPr="00526D95" w:rsidRDefault="00614592" w:rsidP="00526D95">
      <w:pPr>
        <w:widowControl w:val="0"/>
        <w:tabs>
          <w:tab w:val="left" w:pos="108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 безоплатне медичне обслуговування;</w:t>
      </w:r>
    </w:p>
    <w:p w:rsidR="00614592" w:rsidRPr="00526D95" w:rsidRDefault="00614592" w:rsidP="00526D95">
      <w:pPr>
        <w:widowControl w:val="0"/>
        <w:tabs>
          <w:tab w:val="left" w:pos="105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 захист від будь-яких форм експлуатації та дій, які шкодять -здоров’ю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дитини, а також від фізичного та психологічного насильства, приниження її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гідності;</w:t>
      </w:r>
    </w:p>
    <w:p w:rsidR="00614592" w:rsidRPr="00526D95" w:rsidRDefault="00614592" w:rsidP="00526D95">
      <w:pPr>
        <w:widowControl w:val="0"/>
        <w:tabs>
          <w:tab w:val="left" w:pos="105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  -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здоровий спосіб життя;</w:t>
      </w:r>
    </w:p>
    <w:p w:rsidR="00614592" w:rsidRPr="00526D95" w:rsidRDefault="00614592" w:rsidP="00526D95">
      <w:pPr>
        <w:widowControl w:val="0"/>
        <w:tabs>
          <w:tab w:val="left" w:pos="108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  якісне навчання за державними та авторськими програмами;</w:t>
      </w:r>
    </w:p>
    <w:p w:rsidR="00614592" w:rsidRPr="00526D95" w:rsidRDefault="00614592" w:rsidP="00526D95">
      <w:pPr>
        <w:widowControl w:val="0"/>
        <w:tabs>
          <w:tab w:val="left" w:pos="105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отримання кваліфікованої допомоги для вивчення іноземної мови,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розвитку словесної творчості, раннього оволодіння грамотою, усунення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дефектів звукової вимови;</w:t>
      </w:r>
    </w:p>
    <w:p w:rsidR="00614592" w:rsidRPr="00526D95" w:rsidRDefault="00614592" w:rsidP="00526D95">
      <w:pPr>
        <w:widowControl w:val="0"/>
        <w:tabs>
          <w:tab w:val="left" w:pos="105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  -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вибір занять у гуртку за інтересами;</w:t>
      </w:r>
    </w:p>
    <w:p w:rsidR="00614592" w:rsidRPr="00526D95" w:rsidRDefault="00614592" w:rsidP="00526D95">
      <w:pPr>
        <w:widowControl w:val="0"/>
        <w:tabs>
          <w:tab w:val="left" w:pos="108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  розвиток своїх творчих здібностей та інтересів;</w:t>
      </w:r>
    </w:p>
    <w:p w:rsidR="00614592" w:rsidRPr="00526D95" w:rsidRDefault="00614592" w:rsidP="00526D95">
      <w:pPr>
        <w:widowControl w:val="0"/>
        <w:tabs>
          <w:tab w:val="left" w:pos="1334"/>
        </w:tabs>
        <w:spacing w:after="0" w:line="322" w:lineRule="exact"/>
        <w:ind w:left="435"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5.4. Права батьків або осіб, які їх замінюють:</w:t>
      </w:r>
    </w:p>
    <w:p w:rsidR="00614592" w:rsidRPr="00526D95" w:rsidRDefault="00614592" w:rsidP="00526D95">
      <w:pPr>
        <w:widowControl w:val="0"/>
        <w:tabs>
          <w:tab w:val="left" w:pos="108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  вибирати заклад освіти та форму здобуття дитиною дошкільної освіти;</w:t>
      </w:r>
    </w:p>
    <w:p w:rsidR="00614592" w:rsidRPr="00526D95" w:rsidRDefault="00614592" w:rsidP="00526D95">
      <w:pPr>
        <w:widowControl w:val="0"/>
        <w:tabs>
          <w:tab w:val="left" w:pos="105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обирати і бути обраним до органів громадського самоврядування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закладу освіти;</w:t>
      </w:r>
    </w:p>
    <w:p w:rsidR="00614592" w:rsidRPr="00526D95" w:rsidRDefault="00614592" w:rsidP="00526D95">
      <w:pPr>
        <w:widowControl w:val="0"/>
        <w:tabs>
          <w:tab w:val="left" w:pos="105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   -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звертатися до адміністрації закладу, відповідних органів управління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освітою з питань розвитку, виховання і навчання своїх дітей;</w:t>
      </w:r>
    </w:p>
    <w:p w:rsidR="00614592" w:rsidRPr="00526D95" w:rsidRDefault="00614592" w:rsidP="00526D95">
      <w:pPr>
        <w:widowControl w:val="0"/>
        <w:tabs>
          <w:tab w:val="left" w:pos="105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 брати участь в покращенні організації освітнього процесу та зміцненні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матеріально-технічної бази закладу освіти;</w:t>
      </w:r>
    </w:p>
    <w:p w:rsidR="00614592" w:rsidRPr="00526D95" w:rsidRDefault="00614592" w:rsidP="00526D95">
      <w:pPr>
        <w:widowControl w:val="0"/>
        <w:tabs>
          <w:tab w:val="left" w:pos="104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отримувати систематичну інформацію про розвиток дитини, її здоров’я, особливості поведінки в колективі однолітків;</w:t>
      </w:r>
    </w:p>
    <w:p w:rsidR="00614592" w:rsidRPr="00526D95" w:rsidRDefault="00614592" w:rsidP="00526D95">
      <w:pPr>
        <w:widowControl w:val="0"/>
        <w:tabs>
          <w:tab w:val="left" w:pos="105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 захищати законні інтереси своїх дітей у відповідних державних 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судових органах;</w:t>
      </w:r>
    </w:p>
    <w:p w:rsidR="00614592" w:rsidRPr="00526D95" w:rsidRDefault="00614592" w:rsidP="00526D95">
      <w:pPr>
        <w:widowControl w:val="0"/>
        <w:tabs>
          <w:tab w:val="left" w:pos="105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   заслуховувати звіти директора, спеціалістів та групових вихователів про роботу закладу освіти;</w:t>
      </w:r>
    </w:p>
    <w:p w:rsidR="00614592" w:rsidRPr="00526D95" w:rsidRDefault="00614592" w:rsidP="00526D95">
      <w:pPr>
        <w:widowControl w:val="0"/>
        <w:tabs>
          <w:tab w:val="left" w:pos="105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  вимагати уважного і дбайливого ставлення персоналу закладу освіти до  особистості дитини, охорони її життя і здоров’я, встановлення оптимального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режиму перебування дитини в закладі освіти;</w:t>
      </w:r>
    </w:p>
    <w:p w:rsidR="00614592" w:rsidRPr="00526D95" w:rsidRDefault="00614592" w:rsidP="00526D95">
      <w:pPr>
        <w:widowControl w:val="0"/>
        <w:tabs>
          <w:tab w:val="left" w:pos="101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-   завчасно отримувати інформацію про всі заплановані у закладі освіти та позапланові педагогічні, психологічні, медичні, соціологічні заходи,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дослідження, обстеження, педагогічні експерименти та надавати згоду на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участь у них дитини;</w:t>
      </w:r>
    </w:p>
    <w:p w:rsidR="00614592" w:rsidRPr="00526D95" w:rsidRDefault="00614592" w:rsidP="00526D95">
      <w:pPr>
        <w:widowControl w:val="0"/>
        <w:tabs>
          <w:tab w:val="left" w:pos="101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отримувати інформацію про діяльність закладу освіти, результати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навчання своїх дітей (дітей, законними представниками яких вони є) 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результати оцінювання якості освіти у закладі освіти та його освітньої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діяльності;</w:t>
      </w:r>
    </w:p>
    <w:p w:rsidR="00614592" w:rsidRPr="00526D95" w:rsidRDefault="00614592" w:rsidP="00526D95">
      <w:pPr>
        <w:widowControl w:val="0"/>
        <w:tabs>
          <w:tab w:val="left" w:pos="107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 вимагати виконання умов Угоди між закладом освіти і батьками.</w:t>
      </w:r>
    </w:p>
    <w:p w:rsidR="00614592" w:rsidRPr="00526D95" w:rsidRDefault="00614592" w:rsidP="00526D95">
      <w:pPr>
        <w:widowControl w:val="0"/>
        <w:tabs>
          <w:tab w:val="left" w:pos="1074"/>
        </w:tabs>
        <w:spacing w:after="0" w:line="322" w:lineRule="exact"/>
        <w:ind w:right="342"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5.5. Батьки або особи, які їх замінюють, зобов’язані:</w:t>
      </w:r>
    </w:p>
    <w:p w:rsidR="00614592" w:rsidRPr="00526D95" w:rsidRDefault="00614592" w:rsidP="00526D95">
      <w:pPr>
        <w:widowControl w:val="0"/>
        <w:tabs>
          <w:tab w:val="left" w:pos="101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виховувати у дітей любов до України, повагу до національних,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історичних, культурних цінностей українського народу, толерантність,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дбайливе ставлення до довкілля;</w:t>
      </w:r>
    </w:p>
    <w:p w:rsidR="00614592" w:rsidRPr="00526D95" w:rsidRDefault="00614592" w:rsidP="00526D95">
      <w:pPr>
        <w:widowControl w:val="0"/>
        <w:tabs>
          <w:tab w:val="left" w:pos="101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забезпечувати умови для здобуття дітьми старшого дошкільного віку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дошкільної освіти за будь-якою формою;</w:t>
      </w:r>
    </w:p>
    <w:p w:rsidR="00614592" w:rsidRPr="00526D95" w:rsidRDefault="00614592" w:rsidP="00526D95">
      <w:pPr>
        <w:widowControl w:val="0"/>
        <w:tabs>
          <w:tab w:val="left" w:pos="101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 постійно дбати про фізичне здоров’я, психічний стан дітей, створювати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належні умови для розвитку їх природних задатків, нахилів та здібностей,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формувати навички здорового способу життя;</w:t>
      </w:r>
    </w:p>
    <w:p w:rsidR="00614592" w:rsidRPr="00526D95" w:rsidRDefault="00614592" w:rsidP="00526D95">
      <w:pPr>
        <w:widowControl w:val="0"/>
        <w:tabs>
          <w:tab w:val="left" w:pos="101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поважати гідність дитини, права, свободи і законні інтереси дитини 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інших учасників освітнього процесу;</w:t>
      </w:r>
    </w:p>
    <w:p w:rsidR="00614592" w:rsidRPr="00526D95" w:rsidRDefault="00614592" w:rsidP="00526D95">
      <w:pPr>
        <w:widowControl w:val="0"/>
        <w:tabs>
          <w:tab w:val="left" w:pos="101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настановленням і особистим прикладом утверджувати повагу до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суспільної моралі та суспільних цінностей, зокрема правди, справедливості,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патріотизму, гуманізму, толерантності, працелюбства;</w:t>
      </w:r>
    </w:p>
    <w:p w:rsidR="00614592" w:rsidRPr="00526D95" w:rsidRDefault="00614592" w:rsidP="00526D95">
      <w:pPr>
        <w:widowControl w:val="0"/>
        <w:tabs>
          <w:tab w:val="left" w:pos="120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дотримуватись установчих документів, правил внутрішнього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розпорядку закладу освіти, а також умов договорів про спільну діяльність між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закладом освіти та батьками; та про надання освітніх послуг (за наявності);</w:t>
      </w:r>
    </w:p>
    <w:p w:rsidR="00614592" w:rsidRPr="00526D95" w:rsidRDefault="00614592" w:rsidP="00526D95">
      <w:pPr>
        <w:widowControl w:val="0"/>
        <w:tabs>
          <w:tab w:val="left" w:pos="101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  виховувати у дитини працелюбність, шанобливе ставлення до старших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 віком, повагу до державної і рідної мови, до державних символів України,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національних, історичних, культурних цінностей України, до народних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традицій і звичаїв;</w:t>
      </w:r>
    </w:p>
    <w:p w:rsidR="00614592" w:rsidRPr="00526D95" w:rsidRDefault="00614592" w:rsidP="00526D95">
      <w:pPr>
        <w:widowControl w:val="0"/>
        <w:tabs>
          <w:tab w:val="left" w:pos="101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своєчасно вносити плату за харчування дитини в закладі освіти 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встановленому порядку (до 15 числа кожного місяця);</w:t>
      </w:r>
    </w:p>
    <w:p w:rsidR="00614592" w:rsidRPr="00526D95" w:rsidRDefault="00614592" w:rsidP="00526D95">
      <w:pPr>
        <w:widowControl w:val="0"/>
        <w:tabs>
          <w:tab w:val="left" w:pos="101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своєчасно повідомляти заклад освіти про можливість відсутності або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хвороби дитини;</w:t>
      </w:r>
    </w:p>
    <w:p w:rsidR="00614592" w:rsidRPr="00526D95" w:rsidRDefault="00614592" w:rsidP="00526D95">
      <w:pPr>
        <w:widowControl w:val="0"/>
        <w:tabs>
          <w:tab w:val="left" w:pos="107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 слідкувати за станом здоров’я дитини;</w:t>
      </w:r>
    </w:p>
    <w:p w:rsidR="00614592" w:rsidRPr="00526D95" w:rsidRDefault="00614592" w:rsidP="00526D95">
      <w:pPr>
        <w:widowControl w:val="0"/>
        <w:tabs>
          <w:tab w:val="left" w:pos="107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 забезпечувати інформаційні потреби своєї дитини;</w:t>
      </w:r>
    </w:p>
    <w:p w:rsidR="00614592" w:rsidRPr="00526D95" w:rsidRDefault="00614592" w:rsidP="00526D95">
      <w:pPr>
        <w:widowControl w:val="0"/>
        <w:tabs>
          <w:tab w:val="left" w:pos="101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підтримувати наступність у роботі сім’ї і закладу освіти з питань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виховання і навчання дітей раннього і передшкільного віку;</w:t>
      </w:r>
    </w:p>
    <w:p w:rsidR="00614592" w:rsidRPr="00526D95" w:rsidRDefault="00614592" w:rsidP="00526D95">
      <w:pPr>
        <w:widowControl w:val="0"/>
        <w:tabs>
          <w:tab w:val="left" w:pos="1078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    інші обов’язки, що не суперечать законодавству України.</w:t>
      </w:r>
    </w:p>
    <w:p w:rsidR="00614592" w:rsidRPr="00526D95" w:rsidRDefault="00614592" w:rsidP="00526D95">
      <w:pPr>
        <w:widowControl w:val="0"/>
        <w:tabs>
          <w:tab w:val="left" w:pos="102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5.6. Педагогічний працівник закладу дошкільної освіти - особа з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високими моральними якостями, яка має вищу педагогічну освіту за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відповідною спеціальністю та/або професійну кваліфікацію педагогічного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працівника, забезпечує результативність та якість роботи, а також фізичний 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психічний стан якої дозволяє виконувати професійні обов’язки.</w:t>
      </w:r>
    </w:p>
    <w:p w:rsidR="00614592" w:rsidRPr="00526D95" w:rsidRDefault="00614592" w:rsidP="00526D95">
      <w:pPr>
        <w:widowControl w:val="0"/>
        <w:numPr>
          <w:ilvl w:val="1"/>
          <w:numId w:val="12"/>
        </w:numPr>
        <w:tabs>
          <w:tab w:val="clear" w:pos="1560"/>
          <w:tab w:val="num" w:pos="0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Педагогічне навантаження педагогічного працівника закладу освіти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 тиждень, що відповідає тарифній ставці, становить: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89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директора - 40 годин;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89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вихователя  - 30 годин;</w:t>
      </w:r>
    </w:p>
    <w:p w:rsidR="00614592" w:rsidRPr="00526D95" w:rsidRDefault="00614592" w:rsidP="00526D95">
      <w:pPr>
        <w:widowControl w:val="0"/>
        <w:numPr>
          <w:ilvl w:val="1"/>
          <w:numId w:val="12"/>
        </w:numPr>
        <w:tabs>
          <w:tab w:val="clear" w:pos="1560"/>
          <w:tab w:val="left" w:pos="-181"/>
          <w:tab w:val="num" w:pos="0"/>
        </w:tabs>
        <w:spacing w:after="0" w:line="322" w:lineRule="exact"/>
        <w:ind w:left="0"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Педагогічне навантаження педагогічного працівника закладу освіти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обсягом менше тарифної ставки, встановлюється лише за його письмовою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згодою у порядку, передбаченому законодавством України.</w:t>
      </w:r>
    </w:p>
    <w:p w:rsidR="00614592" w:rsidRPr="00526D95" w:rsidRDefault="00614592" w:rsidP="00526D95">
      <w:pPr>
        <w:widowControl w:val="0"/>
        <w:tabs>
          <w:tab w:val="left" w:pos="-181"/>
        </w:tabs>
        <w:spacing w:after="0" w:line="322" w:lineRule="exact"/>
        <w:ind w:right="342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5.9.Оплата праці педагогічних працівників, спеціалістів, обслуговуючого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персоналу та інших працівників закладу дошкільної освіти здійснюються згідно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 Кодексом законів про працю України та іншими нормативно-правовими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актами.</w:t>
      </w:r>
    </w:p>
    <w:p w:rsidR="00614592" w:rsidRPr="00526D95" w:rsidRDefault="00614592" w:rsidP="00526D95">
      <w:pPr>
        <w:widowControl w:val="0"/>
        <w:spacing w:after="0" w:line="322" w:lineRule="exact"/>
        <w:ind w:right="342"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5.10 Трудові відносини регулюються законодавством України про працю,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Законами України «Про освіту», «Про дошкільну освіту», іншими нормативно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- правовими актами, прийнятими відповідно до них, Правилами внутрішнього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трудового розпорядку закладу освіти.</w:t>
      </w:r>
    </w:p>
    <w:p w:rsidR="00614592" w:rsidRPr="00526D95" w:rsidRDefault="00614592" w:rsidP="00526D95">
      <w:pPr>
        <w:widowControl w:val="0"/>
        <w:numPr>
          <w:ilvl w:val="1"/>
          <w:numId w:val="26"/>
        </w:numPr>
        <w:tabs>
          <w:tab w:val="left" w:pos="147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Педагогічні працівники закладу освіти мають право: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89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академічну свободу;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54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 вільний вибір педагогічно доцільних форм, методів і засобів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розвитку, виховання та навчання, що відповідають освітній програмі;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45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 проходження сертифікації - зовнішнього оцінювання професійних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компетентностей педагогічного працівника (у тому числі з педагогіки 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психології, практичних вмінь застосування сучасних методів і технологій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навчання), що здійснюється шляхом незалежного тестування, самооцінювання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та вивчення практичного досвіду роботи;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45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запроваджувати в практику роботи з дітьми кращі досягнення педагогів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власного закладу освіти, міста, області, держави, зарубіжні досягнення;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89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брати участь у роботі органів самоврядування закладу освіти;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89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 підвищення кваліфікації, участь у методичних об’єднаннях, нарадах</w:t>
      </w: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тощо;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45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проводити в установленому порядку науково-дослідну, пошукову 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експериментальну роботу;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89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вносити пропозиції щодо поліпшення роботи закладу освіти;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89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 соціальне та матеріальне забезпечення відповідно до законодавства;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89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 участь у роботі колегіальних органів управління закладу освіти;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89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 безпечні і нешкідливі умови праці;</w:t>
      </w:r>
    </w:p>
    <w:p w:rsidR="00614592" w:rsidRPr="00526D95" w:rsidRDefault="00614592" w:rsidP="00526D95">
      <w:pPr>
        <w:widowControl w:val="0"/>
        <w:numPr>
          <w:ilvl w:val="1"/>
          <w:numId w:val="13"/>
        </w:numPr>
        <w:tabs>
          <w:tab w:val="clear" w:pos="1425"/>
          <w:tab w:val="num" w:pos="0"/>
        </w:tabs>
        <w:spacing w:after="0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Педагогічні та інші працівники приймаються на роботу до закладу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директором закладу дошкільної освіти.</w:t>
      </w:r>
    </w:p>
    <w:p w:rsidR="00614592" w:rsidRPr="00526D95" w:rsidRDefault="00614592" w:rsidP="00526D95">
      <w:pPr>
        <w:widowControl w:val="0"/>
        <w:numPr>
          <w:ilvl w:val="1"/>
          <w:numId w:val="13"/>
        </w:numPr>
        <w:tabs>
          <w:tab w:val="clear" w:pos="1425"/>
          <w:tab w:val="num" w:pos="0"/>
        </w:tabs>
        <w:spacing w:after="0" w:line="322" w:lineRule="exact"/>
        <w:ind w:left="0" w:right="342" w:firstLine="7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Працівники закладу освіти несуть відповідальність за збереження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життя, фізичне і психічне здоров’я дитини згідно з чинним законодавством.</w:t>
      </w:r>
    </w:p>
    <w:p w:rsidR="00614592" w:rsidRPr="00526D95" w:rsidRDefault="00614592" w:rsidP="00526D95">
      <w:pPr>
        <w:widowControl w:val="0"/>
        <w:numPr>
          <w:ilvl w:val="1"/>
          <w:numId w:val="13"/>
        </w:numPr>
        <w:tabs>
          <w:tab w:val="clear" w:pos="1425"/>
          <w:tab w:val="num" w:pos="0"/>
        </w:tabs>
        <w:spacing w:after="0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Працівники закладу освіти відповідно до статті 26 Закону України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«Про забезпечення санітарного та епідемічного благополуччя населення»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проходять періодичні безоплатні медичні огляди.</w:t>
      </w:r>
    </w:p>
    <w:p w:rsidR="00614592" w:rsidRPr="00526D95" w:rsidRDefault="00614592" w:rsidP="00526D95">
      <w:pPr>
        <w:widowControl w:val="0"/>
        <w:numPr>
          <w:ilvl w:val="1"/>
          <w:numId w:val="13"/>
        </w:numPr>
        <w:tabs>
          <w:tab w:val="clear" w:pos="1425"/>
          <w:tab w:val="num" w:pos="0"/>
        </w:tabs>
        <w:spacing w:after="0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Педагогічні працівники закладу освіти відповідно до п.2 ст. 51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Закону України «Про освіту» можуть проходити сертифікацію.</w:t>
      </w:r>
    </w:p>
    <w:p w:rsidR="00614592" w:rsidRPr="00526D95" w:rsidRDefault="00614592" w:rsidP="00526D95">
      <w:pPr>
        <w:widowControl w:val="0"/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Сертифікація педагогічного працівника відбувається на добровільних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засадах виключно за його ініціативою.</w:t>
      </w:r>
    </w:p>
    <w:p w:rsidR="00614592" w:rsidRPr="00526D95" w:rsidRDefault="00614592" w:rsidP="00526D95">
      <w:pPr>
        <w:widowControl w:val="0"/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 результатами успішного проходження сертифікації педагогічному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працівнику видається сертифікат, який є дійсним упродовж трьох років.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Успішне проходження сертифікації зараховується як проходження атестації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педагогічним працівником.</w:t>
      </w:r>
    </w:p>
    <w:p w:rsidR="00614592" w:rsidRPr="00526D95" w:rsidRDefault="00614592" w:rsidP="00526D95">
      <w:pPr>
        <w:widowControl w:val="0"/>
        <w:numPr>
          <w:ilvl w:val="1"/>
          <w:numId w:val="13"/>
        </w:numPr>
        <w:tabs>
          <w:tab w:val="clear" w:pos="1425"/>
          <w:tab w:val="num" w:pos="0"/>
        </w:tabs>
        <w:spacing w:after="0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Педагогічний працівник, який пройшов сертифікацію, отримує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щомісячну доплату в розмірі 20 відсотків посадового окладу (ставки заробітної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плати) пропорційно до обсягу педагогічного навантаження протягом строку дії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сертифіката згідно із Законом України «Про освіту».</w:t>
      </w:r>
    </w:p>
    <w:p w:rsidR="00614592" w:rsidRPr="00526D95" w:rsidRDefault="00614592" w:rsidP="00526D95">
      <w:pPr>
        <w:widowControl w:val="0"/>
        <w:tabs>
          <w:tab w:val="left" w:pos="1421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5.18. Педагогічні працівники закладу освіти підлягають обов’язковій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атестації, яка проводиться, як правило, один раз на п’ять років відповідно до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Типового положення про атестацію педагогічних працівників України,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затвердженого Міністерством освіти і науки України</w:t>
      </w:r>
    </w:p>
    <w:p w:rsidR="00614592" w:rsidRPr="00526D95" w:rsidRDefault="00614592" w:rsidP="00526D95">
      <w:pPr>
        <w:widowControl w:val="0"/>
        <w:numPr>
          <w:ilvl w:val="1"/>
          <w:numId w:val="14"/>
        </w:numPr>
        <w:tabs>
          <w:tab w:val="clear" w:pos="1500"/>
          <w:tab w:val="num" w:pos="0"/>
        </w:tabs>
        <w:spacing w:after="0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У між атестаційний період відповідно до п.2 ст. 59 Закону України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«Про освіту» педагогічні працівники підвищують власну кваліфікацію, яка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може здійснюватися за різними видами (навчання за освітньою програмою,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стажування, участь у сертифікаційних програмах, тренінгах, семінарах,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семінарах-практикумах, семінарах-нарадах, семінарах-тренінгах, вебінарах 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майстер-класах тощо) та у різних формах (інституційна, дуальна, на робочому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місці (на виробництві) тощо).</w:t>
      </w:r>
    </w:p>
    <w:p w:rsidR="00614592" w:rsidRPr="00526D95" w:rsidRDefault="00614592" w:rsidP="00526D95">
      <w:pPr>
        <w:widowControl w:val="0"/>
        <w:numPr>
          <w:ilvl w:val="1"/>
          <w:numId w:val="14"/>
        </w:numPr>
        <w:tabs>
          <w:tab w:val="clear" w:pos="1500"/>
          <w:tab w:val="num" w:pos="0"/>
        </w:tabs>
        <w:spacing w:after="0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 успіхи у роботі працівникам встановлюється матеріальне 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моральне заохочення, відповідно до чинного законодавства.</w:t>
      </w:r>
    </w:p>
    <w:p w:rsidR="00614592" w:rsidRPr="00526D95" w:rsidRDefault="00614592" w:rsidP="00526D95">
      <w:pPr>
        <w:widowControl w:val="0"/>
        <w:numPr>
          <w:ilvl w:val="1"/>
          <w:numId w:val="14"/>
        </w:numPr>
        <w:tabs>
          <w:tab w:val="clear" w:pos="1500"/>
          <w:tab w:val="num" w:pos="0"/>
        </w:tabs>
        <w:spacing w:after="0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Педагогічним працівникам закладу освіти (також обслуговуючому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персоналу за наявності коштів у місцевому бюджеті) виплачується допомога на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оздоровлення у розмірі місячного посадового окладу (ставки заробітної плати)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при наданні щорічної відпустки.</w:t>
      </w:r>
    </w:p>
    <w:p w:rsidR="00614592" w:rsidRPr="00526D95" w:rsidRDefault="00614592" w:rsidP="00526D95">
      <w:pPr>
        <w:widowControl w:val="0"/>
        <w:numPr>
          <w:ilvl w:val="1"/>
          <w:numId w:val="14"/>
        </w:numPr>
        <w:tabs>
          <w:tab w:val="clear" w:pos="1500"/>
          <w:tab w:val="num" w:pos="0"/>
        </w:tabs>
        <w:spacing w:after="0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Працівники, які систематично порушують Статут, Правила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внутрішнього трудового розпорядку закладу освіти, не виконують посадових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обов’язків, умов трудового договору (контракту) або за результатами атестації,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не відповідають займаній посаді, звільняються з роботи відповідно до чинного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законодавства.</w:t>
      </w:r>
    </w:p>
    <w:p w:rsidR="00614592" w:rsidRPr="00526D95" w:rsidRDefault="00614592" w:rsidP="00526D95">
      <w:pPr>
        <w:widowControl w:val="0"/>
        <w:numPr>
          <w:ilvl w:val="1"/>
          <w:numId w:val="14"/>
        </w:numPr>
        <w:tabs>
          <w:tab w:val="clear" w:pos="1500"/>
          <w:tab w:val="num" w:pos="0"/>
        </w:tabs>
        <w:spacing w:after="0" w:line="322" w:lineRule="exact"/>
        <w:ind w:left="0" w:right="342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Педагогічні працівники закладу у партнерстві з батьками або іншими законними представниками дитини забезпечують єдність навчання, виховання і розвитку вихованців у рамках освітнього процесу, створюють безпечне освітнє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середовище, вільне від будь-яких проявів насильства та булінгу (цькування).</w:t>
      </w: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   </w:t>
      </w:r>
    </w:p>
    <w:p w:rsidR="00614592" w:rsidRPr="00526D95" w:rsidRDefault="00614592" w:rsidP="00526D95">
      <w:pPr>
        <w:widowControl w:val="0"/>
        <w:tabs>
          <w:tab w:val="left" w:pos="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ab/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Учасники освітнього процесу взаємодіють на основі поваги один до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одного, дотримання правил внутрішнього розпорядку закладу та Статуту.</w:t>
      </w: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Залучення вихованців під час освітнього процесу до виконання робіт чи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 участі у заходах, не пов’язаних з виконанням освітньої програми,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забороняється.</w:t>
      </w:r>
    </w:p>
    <w:p w:rsidR="00614592" w:rsidRPr="00526D95" w:rsidRDefault="00614592" w:rsidP="00526D95">
      <w:pPr>
        <w:widowControl w:val="0"/>
        <w:tabs>
          <w:tab w:val="left" w:pos="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5.24. Права, обов’язки та соціальні гарантії інших працівників закладу дошкільної освіти регулюються трудовим законодавством та трудовими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договорами.</w:t>
      </w:r>
    </w:p>
    <w:p w:rsidR="00614592" w:rsidRPr="00526D95" w:rsidRDefault="00614592" w:rsidP="00526D95">
      <w:pPr>
        <w:widowControl w:val="0"/>
        <w:spacing w:after="253" w:line="280" w:lineRule="exact"/>
        <w:ind w:left="2440" w:right="342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VI. УПРАВЛІННЯ ЗАКЛАДОМ  ОСВІТИ</w:t>
      </w:r>
    </w:p>
    <w:p w:rsidR="00614592" w:rsidRPr="00526D95" w:rsidRDefault="00614592" w:rsidP="00526D95">
      <w:pPr>
        <w:widowControl w:val="0"/>
        <w:tabs>
          <w:tab w:val="left" w:pos="129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6.1. Безпосереднє керівництво роботою закладу освіти здійснює його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директор, як</w:t>
      </w:r>
      <w:r w:rsidR="00A91DCE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ий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призначає</w:t>
      </w:r>
      <w:r w:rsidR="00A91DCE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ться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і звільняє</w:t>
      </w:r>
      <w:r w:rsidR="00A91DCE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ться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з посади начальник</w:t>
      </w:r>
      <w:r w:rsidR="00A91DCE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ом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A91DCE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відділу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освіти</w:t>
      </w:r>
      <w:r w:rsidR="00A91DCE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, культури, молоді та спорту Озернянської сільської ради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з дотриманням чинного законодавства.</w:t>
      </w:r>
    </w:p>
    <w:p w:rsidR="00614592" w:rsidRPr="00526D95" w:rsidRDefault="00614592" w:rsidP="00526D95">
      <w:pPr>
        <w:widowControl w:val="0"/>
        <w:tabs>
          <w:tab w:val="left" w:pos="129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 посаду керівника закладу дошкільної освіти призначається особа, яка є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громадянином України, вільно володіє державною мовою, має вищу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педагогічну освіту, стаж педагогічної та/або науково-педагогічної роботи не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менше трьох років, організаторські здібності, стан фізичного і психічного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здоров’я, що не перешкоджає виконанню професійних обов’язків.</w:t>
      </w:r>
    </w:p>
    <w:p w:rsidR="00614592" w:rsidRPr="00526D95" w:rsidRDefault="00614592" w:rsidP="00526D95">
      <w:pPr>
        <w:widowControl w:val="0"/>
        <w:numPr>
          <w:ilvl w:val="1"/>
          <w:numId w:val="15"/>
        </w:numPr>
        <w:tabs>
          <w:tab w:val="clear" w:pos="1500"/>
          <w:tab w:val="num" w:pos="0"/>
        </w:tabs>
        <w:spacing w:after="0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Директор закладу несе відповідальність за освітню, фінансово-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господарську та іншу діяльність закладу освіти.</w:t>
      </w:r>
    </w:p>
    <w:p w:rsidR="00614592" w:rsidRPr="00526D95" w:rsidRDefault="00614592" w:rsidP="00526D95">
      <w:pPr>
        <w:widowControl w:val="0"/>
        <w:tabs>
          <w:tab w:val="left" w:pos="129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Повноваження (права і обов’язки) та відповідальність директора закладу визначаються законом та установчими документами закладу.</w:t>
      </w:r>
    </w:p>
    <w:p w:rsidR="00614592" w:rsidRPr="00526D95" w:rsidRDefault="00614592" w:rsidP="00526D95">
      <w:pPr>
        <w:widowControl w:val="0"/>
        <w:tabs>
          <w:tab w:val="left" w:pos="129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Директор закладу освіти: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65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організовує діяльність закладу освіти;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26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забезпечує організацію освітнього процесу та здійснення контролю за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виконанням освітніх програм;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26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затверджує освітню програма схвалену педагогічною радою закладу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26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забезпечує функціонування внутрішньої системи забезпечення якості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26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є представником закладу освіти у відносинах з державними органами,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органами місцевого самоврядування, юридичними та фізичними особами і діє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без довіреності в межах повноважень, передбачених законом та установчими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документами закладу;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70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вирішує питання фінансово-господарської діяльності закладу освіти;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26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розпоряджається в установленому порядку майном і коштами закладу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26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відповідає за дотримання фінансової дисципліни та збереження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матеріально-технічної бази закладу освіти;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04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призначає на посаду та звільняє з посади працівників закладу освіти,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визначає їх функціональні обов’язки 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09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видає у межах своєї компетенції накази та розпорядження, контролює їх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виконання;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09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контролює відповідність застосованих форм, методів і засобів розвитку,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виховання і навчання дітей до їх вікових, психофізіологічних особливостей,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здібностей і потреб;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44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контролює організацію харчування і медичного обслуговування дітей;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04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затверджує штатний розпис та кошторис за погодженням з управлінням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освіти і науки;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04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затверджує Правила внутрішнього трудового розпорядку, посадові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інструкції працівників за погодженням з профспілковим комітетом;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04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забезпечує дотримання санітарно-гігієнічних, протипожежних норм 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правил техніки безпеки, вимог безпечної життєдіяльності дітей і працівників;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09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забезпечує умови для здійснення дієвого та відкритого громадського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контролю за діяльністю закладу освіти;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19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сприяє та створює умови для діяльності органів самоврядування закладу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дошкільної освіти;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967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сприяє здоровому способу життя вихованців та працівників закладу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дошкільної освіти;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967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забезпечує створення у закладі дошкільної освіти безпечного освітнього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середовища, вільного від насильства та булінгу (цькування);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09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підтримує ініціативу щодо вдосконалення освітнього процесу, заохочує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творчі пошуки, дослідно-експериментальну роботу педагогів;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09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організовує різні форми співпраці з батьками або особами, які їх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замінюють;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00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щороку звітує про навчально-виховну, методичну, економічну 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фінансово-господарську діяльність закладу освіти на загальних зборах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колективу та батьків, або осіб, які їх замінюють.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04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відповідно до п.7 ст. 61 Закону України «Про освіту», установчих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документів та колективного договору, має право встановлювати педагогічним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працівникам доплати, надбавки, премії за використання в освітньому процесі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іноземних мов, сучасних технологій, реалізацію інноваційних проектів тощо.</w:t>
      </w:r>
    </w:p>
    <w:p w:rsidR="00614592" w:rsidRPr="00526D95" w:rsidRDefault="00614592" w:rsidP="00526D95">
      <w:pPr>
        <w:widowControl w:val="0"/>
        <w:numPr>
          <w:ilvl w:val="0"/>
          <w:numId w:val="2"/>
        </w:numPr>
        <w:tabs>
          <w:tab w:val="left" w:pos="1009"/>
        </w:tabs>
        <w:spacing w:after="0" w:line="240" w:lineRule="auto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здійснює інші повноваження, передбачені законом та установчими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документами закладу.</w:t>
      </w:r>
    </w:p>
    <w:p w:rsidR="00614592" w:rsidRPr="00526D95" w:rsidRDefault="00614592" w:rsidP="00526D95">
      <w:pPr>
        <w:widowControl w:val="0"/>
        <w:numPr>
          <w:ilvl w:val="1"/>
          <w:numId w:val="15"/>
        </w:numPr>
        <w:tabs>
          <w:tab w:val="clear" w:pos="1500"/>
          <w:tab w:val="num" w:pos="0"/>
        </w:tabs>
        <w:spacing w:after="0" w:line="240" w:lineRule="auto"/>
        <w:ind w:left="0" w:right="342" w:firstLine="72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Постійно діючий колегіальний орган у закладі освіти - педагогічна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рада. До складу педагогічної ради входять: директор, педагогічні працівники,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медичні працівники, інші спеціалісти. Можуть входити голови батьківських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комітетів, фізичні особи, які провадять освітню діяльність у сфері дошкільної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освіти. Запрошеними з правом дорадчого голосу можуть бути представники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громадських організацій, педагогічні працівники закладів середньої освіти,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батьки або особи, які їх замінюють. Головою педагогічної ради є директор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закладу освіти. Педагогічна рада обирає зі свого складу секретаря на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навчальний рік. Педагогічна рада закладу освіти:</w:t>
      </w:r>
    </w:p>
    <w:p w:rsidR="00614592" w:rsidRPr="00526D95" w:rsidRDefault="00614592" w:rsidP="00526D95">
      <w:pPr>
        <w:widowControl w:val="0"/>
        <w:tabs>
          <w:tab w:val="left" w:pos="1046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схвалює освітню програму закладу, оцінює результативність її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виконання та виконання Базового компонента дошкільної освіти, хід якісного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виконання програм розвитку, виховання і навчання дітей у кожній віковій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групі;</w:t>
      </w:r>
    </w:p>
    <w:p w:rsidR="00614592" w:rsidRPr="00526D95" w:rsidRDefault="00614592" w:rsidP="00526D95">
      <w:pPr>
        <w:widowControl w:val="0"/>
        <w:tabs>
          <w:tab w:val="left" w:pos="105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- формує систему та затверджує процедури внутрішнього забезпечення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якості освіти, зокрема систему та механізми забезпечення академічної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доброчесності;</w:t>
      </w:r>
    </w:p>
    <w:p w:rsidR="00614592" w:rsidRPr="00526D95" w:rsidRDefault="00614592" w:rsidP="00526D95">
      <w:pPr>
        <w:widowControl w:val="0"/>
        <w:tabs>
          <w:tab w:val="left" w:pos="1036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розглядає питання вдосконалення організації освітнього процесу 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закладі;</w:t>
      </w:r>
    </w:p>
    <w:p w:rsidR="00614592" w:rsidRPr="00526D95" w:rsidRDefault="00614592" w:rsidP="00526D95">
      <w:pPr>
        <w:widowControl w:val="0"/>
        <w:tabs>
          <w:tab w:val="left" w:pos="1242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визначає план роботи закладу та педагогічне навантаження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педагогічних працівників;</w:t>
      </w:r>
    </w:p>
    <w:p w:rsidR="00614592" w:rsidRPr="00526D95" w:rsidRDefault="00614592" w:rsidP="00526D95">
      <w:pPr>
        <w:widowControl w:val="0"/>
        <w:tabs>
          <w:tab w:val="left" w:pos="110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 затверджує заходи щодо зміцнення здоров’я дітей;</w:t>
      </w:r>
    </w:p>
    <w:p w:rsidR="00614592" w:rsidRPr="00526D95" w:rsidRDefault="00614592" w:rsidP="00526D95">
      <w:pPr>
        <w:widowControl w:val="0"/>
        <w:tabs>
          <w:tab w:val="left" w:pos="1046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обговорює питання підвищення кваліфікації педагогічних працівників,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розвитку їхньої творчої ініціативи;</w:t>
      </w:r>
    </w:p>
    <w:p w:rsidR="00614592" w:rsidRPr="00526D95" w:rsidRDefault="00614592" w:rsidP="00526D95">
      <w:pPr>
        <w:widowControl w:val="0"/>
        <w:tabs>
          <w:tab w:val="left" w:pos="1036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затверджує щорічний план підвищення кваліфікації педагогічних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працівників;</w:t>
      </w:r>
    </w:p>
    <w:p w:rsidR="00614592" w:rsidRPr="00526D95" w:rsidRDefault="00614592" w:rsidP="00526D95">
      <w:pPr>
        <w:widowControl w:val="0"/>
        <w:tabs>
          <w:tab w:val="left" w:pos="109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 заслуховує звіти педагогічних працівників, які проходять атестацію;</w:t>
      </w:r>
    </w:p>
    <w:p w:rsidR="00614592" w:rsidRPr="00526D95" w:rsidRDefault="00614592" w:rsidP="00526D95">
      <w:pPr>
        <w:widowControl w:val="0"/>
        <w:tabs>
          <w:tab w:val="left" w:pos="1046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розглядає питання впровадження в освітній процес найкращого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педагогічного досвіду та інновацій, участі в дослідницькій, експериментальній,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інноваційній діяльності, співпраці з іншими закладами освіти, науковими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установами, фізичними та юридичними особами, які сприяють розвитку освіти;</w:t>
      </w:r>
    </w:p>
    <w:p w:rsidR="00614592" w:rsidRPr="00526D95" w:rsidRDefault="00614592" w:rsidP="00526D95">
      <w:pPr>
        <w:widowControl w:val="0"/>
        <w:tabs>
          <w:tab w:val="left" w:pos="110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 визначає шляхи співпраці закладу дошкільної освіти з сім’єю;</w:t>
      </w:r>
    </w:p>
    <w:p w:rsidR="00614592" w:rsidRPr="00526D95" w:rsidRDefault="00614592" w:rsidP="00526D95">
      <w:pPr>
        <w:widowControl w:val="0"/>
        <w:tabs>
          <w:tab w:val="left" w:pos="1046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ухвалює рішення щодо відзначення, морального та матеріального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заохочення вихованців, працівників закладу та інших учасників освітнього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процесу;</w:t>
      </w:r>
    </w:p>
    <w:p w:rsidR="00614592" w:rsidRPr="00526D95" w:rsidRDefault="00614592" w:rsidP="00526D95">
      <w:pPr>
        <w:widowControl w:val="0"/>
        <w:tabs>
          <w:tab w:val="left" w:pos="1036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 розглядає питання щодо відповідальності працівників закладу та інших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учасників освітнього процесу за невиконання ними своїх обов’язків;</w:t>
      </w:r>
    </w:p>
    <w:p w:rsidR="00614592" w:rsidRPr="00526D95" w:rsidRDefault="00614592" w:rsidP="00526D95">
      <w:pPr>
        <w:widowControl w:val="0"/>
        <w:tabs>
          <w:tab w:val="left" w:pos="1041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 має право ініціювати проведення позапланового інституційного аудиту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закладу та проведення громадської акредитації закладу;</w:t>
      </w:r>
    </w:p>
    <w:p w:rsidR="00614592" w:rsidRPr="00526D95" w:rsidRDefault="00614592" w:rsidP="00526D95">
      <w:pPr>
        <w:widowControl w:val="0"/>
        <w:tabs>
          <w:tab w:val="left" w:pos="1041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- розглядає інші питання, віднесені законом та/або установчими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документами закладу до її повноважень.</w:t>
      </w:r>
    </w:p>
    <w:p w:rsidR="00614592" w:rsidRPr="00526D95" w:rsidRDefault="00614592" w:rsidP="00526D95">
      <w:pPr>
        <w:widowControl w:val="0"/>
        <w:tabs>
          <w:tab w:val="left" w:pos="1041"/>
        </w:tabs>
        <w:spacing w:after="0" w:line="322" w:lineRule="exact"/>
        <w:ind w:right="342"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Рішення педагогічної ради закладу дошкільної освіти вводяться в дію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рішеннями керівника закладу.</w:t>
      </w:r>
    </w:p>
    <w:p w:rsidR="00614592" w:rsidRPr="00526D95" w:rsidRDefault="00614592" w:rsidP="00526D95">
      <w:pPr>
        <w:widowControl w:val="0"/>
        <w:numPr>
          <w:ilvl w:val="1"/>
          <w:numId w:val="15"/>
        </w:numPr>
        <w:tabs>
          <w:tab w:val="left" w:pos="134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У закладі дошкільної освіти можуть діяти:</w:t>
      </w:r>
    </w:p>
    <w:p w:rsidR="00614592" w:rsidRPr="00526D95" w:rsidRDefault="00614592" w:rsidP="00526D95">
      <w:pPr>
        <w:widowControl w:val="0"/>
        <w:tabs>
          <w:tab w:val="left" w:pos="110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органи самоврядування працівників закладу освіти;</w:t>
      </w:r>
    </w:p>
    <w:p w:rsidR="00614592" w:rsidRPr="00526D95" w:rsidRDefault="00614592" w:rsidP="00526D95">
      <w:pPr>
        <w:widowControl w:val="0"/>
        <w:tabs>
          <w:tab w:val="left" w:pos="109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органи батьківського самоврядування;</w:t>
      </w:r>
    </w:p>
    <w:p w:rsidR="00614592" w:rsidRPr="00526D95" w:rsidRDefault="00614592" w:rsidP="00526D95">
      <w:pPr>
        <w:widowControl w:val="0"/>
        <w:tabs>
          <w:tab w:val="left" w:pos="1041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інші органи громадського самоврядування учасників освітнього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процесу.</w:t>
      </w:r>
    </w:p>
    <w:p w:rsidR="00614592" w:rsidRPr="00526D95" w:rsidRDefault="00614592" w:rsidP="00526D95">
      <w:pPr>
        <w:widowControl w:val="0"/>
        <w:tabs>
          <w:tab w:val="left" w:pos="1041"/>
        </w:tabs>
        <w:spacing w:after="0" w:line="240" w:lineRule="auto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 6.6.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Вищим колегіальним органом громадського самоврядування закладу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освіти є загальні збори (конференція) колективу закладу, які скликаються не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рідше одного разу на рік. Кількість учасників загальних зборів від працівників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закладу освіти - 2/3, батьків та представників громадськості - 1/3.</w:t>
      </w:r>
    </w:p>
    <w:p w:rsidR="00614592" w:rsidRPr="00526D95" w:rsidRDefault="00614592" w:rsidP="00526D95">
      <w:pPr>
        <w:widowControl w:val="0"/>
        <w:spacing w:after="0" w:line="240" w:lineRule="auto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Термін їх повноважень становить один рік. Рішення загальних зборів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приймаються простою більшістю голосів від загальної кількості присутніх.</w:t>
      </w:r>
    </w:p>
    <w:p w:rsidR="00614592" w:rsidRPr="00526D95" w:rsidRDefault="00614592" w:rsidP="00526D95">
      <w:pPr>
        <w:widowControl w:val="0"/>
        <w:spacing w:after="0" w:line="240" w:lineRule="auto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Загальні збори (конференція):</w:t>
      </w:r>
    </w:p>
    <w:p w:rsidR="00614592" w:rsidRPr="00526D95" w:rsidRDefault="00614592" w:rsidP="00526D95">
      <w:pPr>
        <w:widowControl w:val="0"/>
        <w:tabs>
          <w:tab w:val="left" w:pos="985"/>
        </w:tabs>
        <w:spacing w:after="0" w:line="240" w:lineRule="auto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заслуховують звіти керівника закладу дошкільної освіти з питань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статутної діяльності та дають оцінку його професійно-педагогічної діяльності;</w:t>
      </w:r>
    </w:p>
    <w:p w:rsidR="00614592" w:rsidRPr="00526D95" w:rsidRDefault="00614592" w:rsidP="00526D95">
      <w:pPr>
        <w:widowControl w:val="0"/>
        <w:tabs>
          <w:tab w:val="left" w:pos="99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розглядають питання освітньої, методичної, економічної і фінансово-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господарської діяльності закладу дошкільної освіти.</w:t>
      </w:r>
    </w:p>
    <w:p w:rsidR="00614592" w:rsidRPr="00526D95" w:rsidRDefault="00614592" w:rsidP="00526D95">
      <w:pPr>
        <w:widowControl w:val="0"/>
        <w:tabs>
          <w:tab w:val="left" w:pos="99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 обирають раду закладу освіти, її членів і голову, встановлюють терміни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її повноважень;</w:t>
      </w:r>
    </w:p>
    <w:p w:rsidR="00614592" w:rsidRPr="00526D95" w:rsidRDefault="00614592" w:rsidP="00526D95">
      <w:pPr>
        <w:widowControl w:val="0"/>
        <w:tabs>
          <w:tab w:val="left" w:pos="100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затверджують основні напрями вдосконалення роботи і розвитку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закладу освіти.</w:t>
      </w:r>
    </w:p>
    <w:p w:rsidR="00614592" w:rsidRPr="00526D95" w:rsidRDefault="00614592" w:rsidP="00526D95">
      <w:pPr>
        <w:widowControl w:val="0"/>
        <w:numPr>
          <w:ilvl w:val="1"/>
          <w:numId w:val="16"/>
        </w:numPr>
        <w:tabs>
          <w:tab w:val="clear" w:pos="1500"/>
          <w:tab w:val="num" w:pos="0"/>
        </w:tabs>
        <w:spacing w:after="0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У період між загальними зборами може діяти рада закладу освіти.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Кількість засідань ради визначається за потребою. Засідання ради закладу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освіти є правомірним, якщо в ньому бере участь не менше двох третин її членів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(працівники закладу освіти, батьки). Рада закладу освіти організовує виконання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рішень загальних зборів, розглядає питання поліпшення умов для здобуття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дошкільної освіти, зміцнення матеріально-технічної бази, поповнення й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використання бюджету закладу, вносить пропозиції щодо морального 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матеріального заохочення учасників освітнього процесу, погоджує зміст 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форми роботи з педагогічної освіти батьків або осіб, які їх замінюють.</w:t>
      </w:r>
    </w:p>
    <w:p w:rsidR="00614592" w:rsidRPr="00526D95" w:rsidRDefault="00614592" w:rsidP="00526D95">
      <w:pPr>
        <w:widowControl w:val="0"/>
        <w:numPr>
          <w:ilvl w:val="1"/>
          <w:numId w:val="16"/>
        </w:numPr>
        <w:tabs>
          <w:tab w:val="clear" w:pos="1500"/>
          <w:tab w:val="num" w:pos="0"/>
        </w:tabs>
        <w:spacing w:after="333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За рішенням засновника відповідно до спеціальних нормативних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актів у закладі освіти може створюватись наглядова (піклувальна рада).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Порядок формування наглядової (піклувальної) ради, її відповідальність,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перелік і строк повноважень, а також порядок її діяльності визначаються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спеціальними законами та установчими документами закладу освіти.</w:t>
      </w:r>
    </w:p>
    <w:p w:rsidR="00614592" w:rsidRPr="00526D95" w:rsidRDefault="00614592" w:rsidP="00526D95">
      <w:pPr>
        <w:widowControl w:val="0"/>
        <w:spacing w:after="249" w:line="280" w:lineRule="exact"/>
        <w:ind w:right="342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VII. ОРГАНІЗАЦІЯ ХАРЧУВАННЯ ДІТЕЙ У ЗАКЛАДІ ОСВІТИ</w:t>
      </w:r>
    </w:p>
    <w:p w:rsidR="00614592" w:rsidRPr="00526D95" w:rsidRDefault="00614592" w:rsidP="00526D95">
      <w:pPr>
        <w:widowControl w:val="0"/>
        <w:numPr>
          <w:ilvl w:val="1"/>
          <w:numId w:val="17"/>
        </w:numPr>
        <w:tabs>
          <w:tab w:val="clear" w:pos="1425"/>
          <w:tab w:val="num" w:pos="0"/>
        </w:tabs>
        <w:spacing w:after="0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Заклад освіти забезпечує збалансоване харчування дітей, необхідне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для їх нормального росту і розвитку із дотриманням натурального набору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продуктів, визначених спеціально уповноваженим центральним органом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виконавчої влади у галузі охорони здоров’я спільно з спеціально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уповноваженим центральним органом виконавчої влади у галузі освіти і науки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 погодженням з спеціально уповноваженим органом виконавчої влади 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галузі фінансів.</w:t>
      </w:r>
    </w:p>
    <w:p w:rsidR="00614592" w:rsidRPr="00526D95" w:rsidRDefault="00614592" w:rsidP="00526D95">
      <w:pPr>
        <w:widowControl w:val="0"/>
        <w:numPr>
          <w:ilvl w:val="1"/>
          <w:numId w:val="18"/>
        </w:numPr>
        <w:tabs>
          <w:tab w:val="clear" w:pos="1200"/>
          <w:tab w:val="num" w:pos="-181"/>
          <w:tab w:val="num" w:pos="0"/>
          <w:tab w:val="left" w:pos="1281"/>
        </w:tabs>
        <w:spacing w:after="0" w:line="322" w:lineRule="exact"/>
        <w:ind w:left="0" w:right="342" w:firstLine="8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У закладі освіти встановлено 3-х разове харчування.</w:t>
      </w:r>
    </w:p>
    <w:p w:rsidR="00614592" w:rsidRPr="00526D95" w:rsidRDefault="00614592" w:rsidP="00526D95">
      <w:pPr>
        <w:widowControl w:val="0"/>
        <w:numPr>
          <w:ilvl w:val="1"/>
          <w:numId w:val="19"/>
        </w:numPr>
        <w:tabs>
          <w:tab w:val="clear" w:pos="1575"/>
          <w:tab w:val="num" w:pos="0"/>
        </w:tabs>
        <w:spacing w:after="0" w:line="240" w:lineRule="auto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Організація та відповідальність за харчування дітей, доставку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продуктів харчування, вітамінізацію страв, закладкою продуктів харчування,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кулінарною обробкою, виходом страв, смаковими якостями їжі, санітарним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станом харчоблоку, правильністю зберігання, дотримання термінів реалізації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продуктів у закладі дошкільної освіти покладаються на медичних працівників,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комірника або завгоспа, а також на директора дошкільної закладу освіти.</w:t>
      </w:r>
    </w:p>
    <w:p w:rsidR="00614592" w:rsidRPr="00526D95" w:rsidRDefault="00614592" w:rsidP="00526D95">
      <w:pPr>
        <w:widowControl w:val="0"/>
        <w:numPr>
          <w:ilvl w:val="1"/>
          <w:numId w:val="19"/>
        </w:numPr>
        <w:tabs>
          <w:tab w:val="clear" w:pos="1575"/>
          <w:tab w:val="num" w:pos="0"/>
          <w:tab w:val="left" w:pos="1309"/>
        </w:tabs>
        <w:spacing w:after="0" w:line="240" w:lineRule="auto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Контроль і державний нагляд за якістю харчування у закладі освіти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покладаються на Озернянську сільську раду, відповідні органи управління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 xml:space="preserve">охорони здоров’я та </w:t>
      </w:r>
      <w:r w:rsidR="00C7229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відділ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освіти, культури, молоді та спорту Озернянської сільської ради.</w:t>
      </w:r>
    </w:p>
    <w:p w:rsidR="00614592" w:rsidRPr="00526D95" w:rsidRDefault="00614592" w:rsidP="00526D95">
      <w:pPr>
        <w:widowControl w:val="0"/>
        <w:tabs>
          <w:tab w:val="left" w:pos="131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7.5. Пільгові умови оплати харчування дітей у закладі освіти для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багатодітних та малозабезпечених сімей та інших категорій, які потребують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соціальної підтримки, надаються за рішенням органу місцевого самоврядування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 рахунок коштів місцевого бюджету.</w:t>
      </w:r>
    </w:p>
    <w:p w:rsidR="00614592" w:rsidRPr="00526D95" w:rsidRDefault="00614592" w:rsidP="00526D95">
      <w:pPr>
        <w:widowControl w:val="0"/>
        <w:tabs>
          <w:tab w:val="left" w:pos="1309"/>
        </w:tabs>
        <w:spacing w:after="333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</w:t>
      </w:r>
    </w:p>
    <w:p w:rsidR="00614592" w:rsidRPr="00526D95" w:rsidRDefault="00614592" w:rsidP="00526D95">
      <w:pPr>
        <w:keepNext/>
        <w:keepLines/>
        <w:widowControl w:val="0"/>
        <w:spacing w:after="253" w:line="280" w:lineRule="exact"/>
        <w:ind w:right="342" w:firstLine="740"/>
        <w:jc w:val="both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VIII. МЕДИЧНЕ ОБСЛУГОВУВАННЯ ДІТЕЙ У ЗАКЛАДІ ОСВІТИ</w:t>
      </w:r>
    </w:p>
    <w:p w:rsidR="00614592" w:rsidRPr="00526D95" w:rsidRDefault="00614592" w:rsidP="00526D95">
      <w:pPr>
        <w:widowControl w:val="0"/>
        <w:tabs>
          <w:tab w:val="left" w:pos="130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8.1. Медичне обслуговування дітей закладу освіти здійснюється на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безоплатній основі медичними працівниками, які входять до штату закладу або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відповідних закладів охорони здоров’я, у порядку, встановленому Кабінетом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Міністрів України.</w:t>
      </w:r>
    </w:p>
    <w:p w:rsidR="00614592" w:rsidRPr="00526D95" w:rsidRDefault="00614592" w:rsidP="00526D95">
      <w:pPr>
        <w:widowControl w:val="0"/>
        <w:tabs>
          <w:tab w:val="left" w:pos="130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8.2. До основних обов’язків медичних працівників закладу освіти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належать:</w:t>
      </w:r>
    </w:p>
    <w:p w:rsidR="00614592" w:rsidRPr="00526D95" w:rsidRDefault="00614592" w:rsidP="00526D95">
      <w:pPr>
        <w:widowControl w:val="0"/>
        <w:numPr>
          <w:ilvl w:val="0"/>
          <w:numId w:val="5"/>
        </w:numPr>
        <w:tabs>
          <w:tab w:val="left" w:pos="1050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моніторинг стану здоров’я, фізичного та нервово психічного розвитку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дітей, надання їм невідкладної медичної допомоги;</w:t>
      </w:r>
    </w:p>
    <w:p w:rsidR="00614592" w:rsidRPr="00526D95" w:rsidRDefault="00614592" w:rsidP="00526D95">
      <w:pPr>
        <w:widowControl w:val="0"/>
        <w:numPr>
          <w:ilvl w:val="0"/>
          <w:numId w:val="5"/>
        </w:numPr>
        <w:tabs>
          <w:tab w:val="left" w:pos="1045"/>
        </w:tabs>
        <w:spacing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організація і проведення медичних оглядів, у тому числі, поглиблених,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профілактичних та лікувально-оздоровчих заходів, оцінка їх ефективності;</w:t>
      </w:r>
    </w:p>
    <w:p w:rsidR="00614592" w:rsidRPr="00526D95" w:rsidRDefault="00614592" w:rsidP="00526D95">
      <w:pPr>
        <w:widowControl w:val="0"/>
        <w:numPr>
          <w:ilvl w:val="0"/>
          <w:numId w:val="5"/>
        </w:numPr>
        <w:tabs>
          <w:tab w:val="left" w:pos="1254"/>
          <w:tab w:val="left" w:pos="2682"/>
          <w:tab w:val="left" w:pos="4151"/>
          <w:tab w:val="right" w:pos="966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здійснення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контролю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за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 організацією та якістю харчування,</w:t>
      </w: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дотриманням раціонального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режиму навчально-виховної діяльності,</w:t>
      </w: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навчального навантаження;</w:t>
      </w:r>
    </w:p>
    <w:p w:rsidR="00614592" w:rsidRPr="00526D95" w:rsidRDefault="00614592" w:rsidP="00526D95">
      <w:pPr>
        <w:widowControl w:val="0"/>
        <w:numPr>
          <w:ilvl w:val="0"/>
          <w:numId w:val="5"/>
        </w:numPr>
        <w:tabs>
          <w:tab w:val="left" w:pos="1254"/>
          <w:tab w:val="left" w:pos="2617"/>
          <w:tab w:val="left" w:pos="4113"/>
          <w:tab w:val="right" w:pos="966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медичний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контроль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за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 виконанням санітарно-гігієнічного та протиепідемічного режиму;</w:t>
      </w:r>
    </w:p>
    <w:p w:rsidR="00614592" w:rsidRPr="00526D95" w:rsidRDefault="00614592" w:rsidP="00526D95">
      <w:pPr>
        <w:widowControl w:val="0"/>
        <w:numPr>
          <w:ilvl w:val="0"/>
          <w:numId w:val="5"/>
        </w:numPr>
        <w:tabs>
          <w:tab w:val="left" w:pos="105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проведення санітарно-просвітницької роботи серед дітей, батьків або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осіб, які їх замінюють, та працівників закладу.</w:t>
      </w:r>
    </w:p>
    <w:p w:rsidR="00614592" w:rsidRPr="00526D95" w:rsidRDefault="00614592" w:rsidP="00526D95">
      <w:pPr>
        <w:widowControl w:val="0"/>
        <w:numPr>
          <w:ilvl w:val="1"/>
          <w:numId w:val="24"/>
        </w:numPr>
        <w:tabs>
          <w:tab w:val="clear" w:pos="1425"/>
          <w:tab w:val="num" w:pos="0"/>
        </w:tabs>
        <w:spacing w:after="0" w:line="322" w:lineRule="exact"/>
        <w:ind w:left="0" w:firstLine="7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Заклад освіти надає приміщення і забезпечує належні умови для роботи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медичного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персоналу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проведення лікувально-профілактичних</w:t>
      </w: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заходів.</w:t>
      </w:r>
    </w:p>
    <w:p w:rsidR="00614592" w:rsidRPr="00526D95" w:rsidRDefault="00614592" w:rsidP="00526D95">
      <w:pPr>
        <w:widowControl w:val="0"/>
        <w:numPr>
          <w:ilvl w:val="1"/>
          <w:numId w:val="24"/>
        </w:numPr>
        <w:tabs>
          <w:tab w:val="clear" w:pos="1425"/>
          <w:tab w:val="num" w:pos="0"/>
        </w:tabs>
        <w:spacing w:after="333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Органи охорони здоров’я, заклади охорони здоров’я разом з органами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управління освітою здійснюють контроль за дотриманням санітарного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законодавства у закладах дошкільної освіти, щорічно забезпечують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безоплатний медичний огляд дітей, моніторинг і корекцію стану їх здоров’я,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несуть відповідальність за додержання санітарно-гігієнічних норм, проведення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лікувально-профілактичних заходів у закладах дошкільної освіти незалежно від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підпорядкування, типу і форм власності.</w:t>
      </w:r>
    </w:p>
    <w:p w:rsidR="00614592" w:rsidRPr="00526D95" w:rsidRDefault="00614592" w:rsidP="00526D95">
      <w:pPr>
        <w:keepNext/>
        <w:keepLines/>
        <w:widowControl w:val="0"/>
        <w:spacing w:after="258" w:line="280" w:lineRule="exact"/>
        <w:ind w:right="342"/>
        <w:jc w:val="both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IX. МАЙНО ЗАКЛАДУ ОСВІТИ</w:t>
      </w:r>
    </w:p>
    <w:p w:rsidR="00614592" w:rsidRPr="00526D95" w:rsidRDefault="00614592" w:rsidP="00526D95">
      <w:pPr>
        <w:widowControl w:val="0"/>
        <w:spacing w:before="300" w:after="0" w:line="322" w:lineRule="exact"/>
        <w:ind w:right="342"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9.1. Майно закладу освіти становлять основні фонди, а також інші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цінності, вартість та структура яких відображається у балансі.</w:t>
      </w:r>
      <w:r w:rsidRPr="00526D95">
        <w:rPr>
          <w:rFonts w:ascii="Times New Roman" w:eastAsia="Arial Unicode MS" w:hAnsi="Times New Roman" w:cs="Times New Roman"/>
          <w:sz w:val="28"/>
          <w:szCs w:val="28"/>
        </w:rPr>
        <w:tab/>
      </w:r>
    </w:p>
    <w:p w:rsidR="00614592" w:rsidRPr="00526D95" w:rsidRDefault="00614592" w:rsidP="00526D95">
      <w:pPr>
        <w:widowControl w:val="0"/>
        <w:numPr>
          <w:ilvl w:val="1"/>
          <w:numId w:val="20"/>
        </w:numPr>
        <w:tabs>
          <w:tab w:val="clear" w:pos="1500"/>
          <w:tab w:val="num" w:pos="0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Майно закладу освіти є комунальною власністю і належить йому на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правах оперативного управління.</w:t>
      </w:r>
    </w:p>
    <w:p w:rsidR="00614592" w:rsidRPr="00526D95" w:rsidRDefault="00614592" w:rsidP="00526D95">
      <w:pPr>
        <w:widowControl w:val="0"/>
        <w:numPr>
          <w:ilvl w:val="1"/>
          <w:numId w:val="20"/>
        </w:numPr>
        <w:tabs>
          <w:tab w:val="clear" w:pos="1500"/>
          <w:tab w:val="left" w:pos="0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Матеріально-технічна база закладу освіти включає будівлі, споруди,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земельну ділянку, комунікації, інвентар, обладнання, транспортні засоби, інші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матеріальні цінності, вартість яких відображено у балансі закладу дошкільної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освіти.</w:t>
      </w:r>
    </w:p>
    <w:p w:rsidR="00614592" w:rsidRPr="00526D95" w:rsidRDefault="00614592" w:rsidP="00526D95">
      <w:pPr>
        <w:widowControl w:val="0"/>
        <w:tabs>
          <w:tab w:val="left" w:pos="129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9.4.   Відповідно до рішення Озернянської сільської ради     закладові дошкільної освіти передана в оперативне управління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нежитлова будівля .</w:t>
      </w:r>
    </w:p>
    <w:p w:rsidR="00614592" w:rsidRPr="00526D95" w:rsidRDefault="00614592" w:rsidP="00526D95">
      <w:pPr>
        <w:widowControl w:val="0"/>
        <w:tabs>
          <w:tab w:val="left" w:pos="129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9.5. Вимоги до матеріально-технічної бази закладу освіти визначаються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відповідними будівельними та санітарно-гігієнічними нормами і правилами, 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також Типовим переліком обов’язкового обладнання закладу дошкільної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освіти, навчально-наочних посібників, іграшок, навчально-методичної,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художньої та іншої літератури.</w:t>
      </w:r>
    </w:p>
    <w:p w:rsidR="00614592" w:rsidRPr="00526D95" w:rsidRDefault="00614592" w:rsidP="00526D95">
      <w:pPr>
        <w:widowControl w:val="0"/>
        <w:numPr>
          <w:ilvl w:val="1"/>
          <w:numId w:val="21"/>
        </w:numPr>
        <w:tabs>
          <w:tab w:val="clear" w:pos="1635"/>
          <w:tab w:val="num" w:pos="0"/>
          <w:tab w:val="left" w:pos="1293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Будівлі, споруди, устаткування та інше майно, що належить до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основних засобів закладу освіти, не може бути предметом застави, на нього не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може бути накладене стягнення.</w:t>
      </w:r>
    </w:p>
    <w:p w:rsidR="00614592" w:rsidRPr="00526D95" w:rsidRDefault="00614592" w:rsidP="00526D95">
      <w:pPr>
        <w:widowControl w:val="0"/>
        <w:numPr>
          <w:ilvl w:val="1"/>
          <w:numId w:val="21"/>
        </w:numPr>
        <w:tabs>
          <w:tab w:val="clear" w:pos="1635"/>
          <w:tab w:val="num" w:pos="0"/>
          <w:tab w:val="left" w:pos="1293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Об’єкти та майно комунальних закладів освіти не підлягають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приватизації чи використанню не за освітнім призначенням, крім надання в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оренду з метою надання послуг, які не можуть бути забезпечені безпосередньо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закладами освіти, пов’язаних із забезпеченням освітнього процесу або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обслуговуванням учасників освітнього процесу, з урахуванням визначення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органом управління можливості користування державним нерухомим майном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відповідно до законодавства.</w:t>
      </w:r>
    </w:p>
    <w:p w:rsidR="00C72293" w:rsidRPr="00526D95" w:rsidRDefault="00614592" w:rsidP="00526D95">
      <w:pPr>
        <w:widowControl w:val="0"/>
        <w:numPr>
          <w:ilvl w:val="1"/>
          <w:numId w:val="21"/>
        </w:numPr>
        <w:tabs>
          <w:tab w:val="clear" w:pos="1635"/>
          <w:tab w:val="num" w:pos="0"/>
          <w:tab w:val="left" w:pos="1293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Збитки, завдані </w:t>
      </w:r>
      <w:r w:rsidR="00C7229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закладу дошкільної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освіти, в результаті по</w:t>
      </w:r>
      <w:r w:rsidR="00C7229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рушення майнових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прав, громадянами, юридичними особами і державними органами,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відшкодовуються закладові за рішенням суду.</w:t>
      </w:r>
    </w:p>
    <w:p w:rsidR="00614592" w:rsidRPr="00526D95" w:rsidRDefault="00614592" w:rsidP="00526D95">
      <w:pPr>
        <w:widowControl w:val="0"/>
        <w:numPr>
          <w:ilvl w:val="1"/>
          <w:numId w:val="21"/>
        </w:numPr>
        <w:tabs>
          <w:tab w:val="clear" w:pos="1635"/>
          <w:tab w:val="num" w:pos="0"/>
          <w:tab w:val="left" w:pos="1293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Засновник здійснює контроль за ефективністю використання 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збереження закріпленого за закладом освіти комунального майна,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правомочністю дій стосовно комунальної власності та веденням фінансово-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господарської діяльності відповідно до чинного законодавства.</w:t>
      </w:r>
    </w:p>
    <w:p w:rsidR="00C72293" w:rsidRPr="00526D95" w:rsidRDefault="00C72293" w:rsidP="00526D95">
      <w:pPr>
        <w:widowControl w:val="0"/>
        <w:spacing w:after="258" w:line="280" w:lineRule="exact"/>
        <w:ind w:right="342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614592" w:rsidRPr="00526D95" w:rsidRDefault="00614592" w:rsidP="00526D95">
      <w:pPr>
        <w:widowControl w:val="0"/>
        <w:spacing w:after="258" w:line="280" w:lineRule="exact"/>
        <w:ind w:right="342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X. ФІНАНСОВО-ГОСПОДАРСЬКА ДІЯЛЬНІСТЬ ЗАКЛАДУ ОСВІТИ</w:t>
      </w:r>
    </w:p>
    <w:p w:rsidR="00614592" w:rsidRPr="00526D95" w:rsidRDefault="00614592" w:rsidP="00526D95">
      <w:pPr>
        <w:widowControl w:val="0"/>
        <w:numPr>
          <w:ilvl w:val="1"/>
          <w:numId w:val="23"/>
        </w:numPr>
        <w:tabs>
          <w:tab w:val="clear" w:pos="1635"/>
          <w:tab w:val="num" w:pos="0"/>
          <w:tab w:val="left" w:pos="1476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Фінансово-господарська діяльність закладу дошкільної освіти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провадиться відповідно до Бюджетного кодексу України, Законів України «Про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освіту», «Про дошкільну освіту», «Про місцеве самоврядування в Україні» та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інших нормативно-правових актів.</w:t>
      </w:r>
    </w:p>
    <w:p w:rsidR="00614592" w:rsidRPr="00526D95" w:rsidRDefault="00614592" w:rsidP="00526D95">
      <w:pPr>
        <w:widowControl w:val="0"/>
        <w:numPr>
          <w:ilvl w:val="1"/>
          <w:numId w:val="23"/>
        </w:numPr>
        <w:tabs>
          <w:tab w:val="clear" w:pos="1635"/>
          <w:tab w:val="num" w:pos="0"/>
          <w:tab w:val="left" w:pos="1378"/>
        </w:tabs>
        <w:spacing w:after="0" w:line="322" w:lineRule="exact"/>
        <w:ind w:left="0" w:right="342" w:firstLine="905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Утримання та розвиток матеріально-технічної бази закладу освіти фінансуються за рахунок коштів засновника.</w:t>
      </w:r>
    </w:p>
    <w:p w:rsidR="00614592" w:rsidRPr="00526D95" w:rsidRDefault="00614592" w:rsidP="00526D95">
      <w:pPr>
        <w:widowControl w:val="0"/>
        <w:numPr>
          <w:ilvl w:val="1"/>
          <w:numId w:val="23"/>
        </w:numPr>
        <w:tabs>
          <w:tab w:val="left" w:pos="1409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Джерелами фінансування закладу освіти можуть бути кошти:</w:t>
      </w:r>
    </w:p>
    <w:p w:rsidR="00614592" w:rsidRPr="00526D95" w:rsidRDefault="00614592" w:rsidP="00526D95">
      <w:pPr>
        <w:widowControl w:val="0"/>
        <w:tabs>
          <w:tab w:val="left" w:pos="1020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місцевого бюджету, що надходять у розмірі, передбаченому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нормативами фінансування;</w:t>
      </w:r>
    </w:p>
    <w:p w:rsidR="00614592" w:rsidRPr="00526D95" w:rsidRDefault="00614592" w:rsidP="00526D95">
      <w:pPr>
        <w:widowControl w:val="0"/>
        <w:tabs>
          <w:tab w:val="left" w:pos="108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   батьків або осіб, які їх замінюють;</w:t>
      </w:r>
    </w:p>
    <w:p w:rsidR="00614592" w:rsidRPr="00526D95" w:rsidRDefault="00614592" w:rsidP="00526D95">
      <w:pPr>
        <w:widowControl w:val="0"/>
        <w:tabs>
          <w:tab w:val="left" w:pos="102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   добровільні пожертвування і цільові внески фізичних і юридичних осіб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та інші надходження, не заборонені законодавством України;</w:t>
      </w:r>
    </w:p>
    <w:p w:rsidR="00614592" w:rsidRPr="00526D95" w:rsidRDefault="00614592" w:rsidP="00526D95">
      <w:pPr>
        <w:widowControl w:val="0"/>
        <w:tabs>
          <w:tab w:val="left" w:pos="1025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-   плата за надання освітніх та інших послуг відповідно до укладених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договорів.</w:t>
      </w:r>
    </w:p>
    <w:p w:rsidR="00614592" w:rsidRPr="00526D95" w:rsidRDefault="00614592" w:rsidP="00526D95">
      <w:pPr>
        <w:widowControl w:val="0"/>
        <w:numPr>
          <w:ilvl w:val="1"/>
          <w:numId w:val="23"/>
        </w:numPr>
        <w:tabs>
          <w:tab w:val="clear" w:pos="1635"/>
          <w:tab w:val="num" w:pos="0"/>
          <w:tab w:val="left" w:pos="1436"/>
        </w:tabs>
        <w:spacing w:after="0" w:line="322" w:lineRule="exact"/>
        <w:ind w:left="0" w:right="342" w:firstLine="72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Заклад освіти може надавати платні освітні та інші послуги, перелік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яких затверджує Кабінет Міністрів України.</w:t>
      </w:r>
    </w:p>
    <w:p w:rsidR="00C72293" w:rsidRPr="00526D95" w:rsidRDefault="00614592" w:rsidP="00526D95">
      <w:pPr>
        <w:widowControl w:val="0"/>
        <w:tabs>
          <w:tab w:val="left" w:pos="1436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sz w:val="28"/>
          <w:szCs w:val="28"/>
        </w:rPr>
        <w:t xml:space="preserve">         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Засновник закладу освіти має право затверджувати переліки платних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освітніх та інших послуг, що не увійшли до переліку, затвердженого Кабінетом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Міністрів України.</w:t>
      </w:r>
    </w:p>
    <w:p w:rsidR="00C72293" w:rsidRPr="00526D95" w:rsidRDefault="00614592" w:rsidP="00526D95">
      <w:pPr>
        <w:pStyle w:val="a6"/>
        <w:widowControl w:val="0"/>
        <w:numPr>
          <w:ilvl w:val="1"/>
          <w:numId w:val="23"/>
        </w:numPr>
        <w:tabs>
          <w:tab w:val="clear" w:pos="1635"/>
          <w:tab w:val="num" w:pos="709"/>
          <w:tab w:val="left" w:pos="1309"/>
        </w:tabs>
        <w:spacing w:after="0" w:line="240" w:lineRule="auto"/>
        <w:ind w:left="0" w:right="342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Порядок діловодства і бухгалтерського обліку в закладі освіти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визначений керівником закладу відповідно до законодавства. За рішенням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керівника закладу освіти бухгалтерський облік здійснюється через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централізовану бухгалтерію</w:t>
      </w:r>
      <w:r w:rsidR="00C7229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відділу освіти, культури, молоді та спорту Озернянської сільської ради.</w:t>
      </w:r>
    </w:p>
    <w:p w:rsidR="00614592" w:rsidRPr="00526D95" w:rsidRDefault="00614592" w:rsidP="00526D95">
      <w:pPr>
        <w:pStyle w:val="a6"/>
        <w:widowControl w:val="0"/>
        <w:numPr>
          <w:ilvl w:val="1"/>
          <w:numId w:val="23"/>
        </w:numPr>
        <w:tabs>
          <w:tab w:val="clear" w:pos="1635"/>
          <w:tab w:val="num" w:pos="709"/>
          <w:tab w:val="left" w:pos="1309"/>
        </w:tabs>
        <w:spacing w:after="0" w:line="240" w:lineRule="auto"/>
        <w:ind w:left="0" w:right="342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Заклад освіти самостійно визначає потребу у матеріальних ресурсах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і продуктах харчування, одержує їх на договірних основах, згідно з нормами,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визначеними МОЗ України.</w:t>
      </w:r>
    </w:p>
    <w:p w:rsidR="00614592" w:rsidRPr="00526D95" w:rsidRDefault="00614592" w:rsidP="00526D95">
      <w:pPr>
        <w:pStyle w:val="a6"/>
        <w:widowControl w:val="0"/>
        <w:numPr>
          <w:ilvl w:val="1"/>
          <w:numId w:val="23"/>
        </w:numPr>
        <w:tabs>
          <w:tab w:val="clear" w:pos="1635"/>
          <w:tab w:val="num" w:pos="709"/>
          <w:tab w:val="left" w:pos="1309"/>
        </w:tabs>
        <w:spacing w:after="0" w:line="240" w:lineRule="auto"/>
        <w:ind w:left="0" w:right="342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Штатний розпис закладу освіти затверджуються директором за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 xml:space="preserve">погодженням </w:t>
      </w:r>
      <w:r w:rsidR="00C7229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відділу освіти, культури, молоді та спорту Озернянської сільської ради на основі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Типових штатних нормативів закладів </w:t>
      </w:r>
      <w:r w:rsidR="00C7229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дошкільної освіти, затверджених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центральним органом виконавчої влади, що за</w:t>
      </w:r>
      <w:r w:rsidR="00C7229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безпечує формування та реалізує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державну політику у сфері освіти за погодженням з центральним органом</w:t>
      </w:r>
      <w:r w:rsidR="00C7229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виконавчої влади, що забезпечує формування</w:t>
      </w:r>
      <w:r w:rsidR="00C7229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та реалізує державну фінансову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політику.</w:t>
      </w:r>
    </w:p>
    <w:p w:rsidR="00614592" w:rsidRPr="00526D95" w:rsidRDefault="00614592" w:rsidP="00526D95">
      <w:pPr>
        <w:pStyle w:val="a6"/>
        <w:widowControl w:val="0"/>
        <w:numPr>
          <w:ilvl w:val="1"/>
          <w:numId w:val="23"/>
        </w:numPr>
        <w:tabs>
          <w:tab w:val="clear" w:pos="1635"/>
          <w:tab w:val="num" w:pos="709"/>
          <w:tab w:val="left" w:pos="1309"/>
        </w:tabs>
        <w:spacing w:after="0" w:line="240" w:lineRule="auto"/>
        <w:ind w:left="0" w:right="342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Фінансова діяльність закладу освіти спрямована  на:</w:t>
      </w:r>
    </w:p>
    <w:p w:rsidR="00614592" w:rsidRPr="00526D95" w:rsidRDefault="00614592" w:rsidP="00526D95">
      <w:pPr>
        <w:widowControl w:val="0"/>
        <w:tabs>
          <w:tab w:val="left" w:pos="108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створення єдиного фонду виробничого і соціального розвитку;</w:t>
      </w:r>
    </w:p>
    <w:p w:rsidR="00614592" w:rsidRPr="00526D95" w:rsidRDefault="00614592" w:rsidP="00526D95">
      <w:pPr>
        <w:widowControl w:val="0"/>
        <w:tabs>
          <w:tab w:val="left" w:pos="108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формування єдиного фонду оплати праці;</w:t>
      </w:r>
    </w:p>
    <w:p w:rsidR="00C72293" w:rsidRPr="00526D95" w:rsidRDefault="00614592" w:rsidP="00526D95">
      <w:pPr>
        <w:widowControl w:val="0"/>
        <w:tabs>
          <w:tab w:val="left" w:pos="108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- створення фонду матеріальних і прирівняних до них затрат.</w:t>
      </w:r>
    </w:p>
    <w:p w:rsidR="00614592" w:rsidRPr="00526D95" w:rsidRDefault="00C72293" w:rsidP="00526D95">
      <w:pPr>
        <w:widowControl w:val="0"/>
        <w:tabs>
          <w:tab w:val="left" w:pos="1436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10.9. Заробітна плата працівників закладу освіти залежить від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навантаження. Установлюється за результатами атестації у відповідності з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єдиною тарифною сіткою оплати праці працівників бюджетних установ.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Питання про надбавки і доплати вирішується директором за погодженням</w:t>
      </w:r>
      <w:r w:rsidR="00614592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профспілкового комітету або Ради закладу в разі його відсутності.</w:t>
      </w:r>
    </w:p>
    <w:p w:rsidR="00614592" w:rsidRPr="00526D95" w:rsidRDefault="00614592" w:rsidP="00526D95">
      <w:pPr>
        <w:widowControl w:val="0"/>
        <w:tabs>
          <w:tab w:val="left" w:pos="1562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10.10.  Педагогічним працівникам встановлюються щомісячні надба</w:t>
      </w:r>
      <w:r w:rsidR="00C7229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вки за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вислугу років у розмірах:</w:t>
      </w:r>
    </w:p>
    <w:p w:rsidR="00614592" w:rsidRPr="00526D95" w:rsidRDefault="00614592" w:rsidP="00526D95">
      <w:pPr>
        <w:widowControl w:val="0"/>
        <w:tabs>
          <w:tab w:val="left" w:pos="108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- понад три роки - 10 відсотків;</w:t>
      </w:r>
    </w:p>
    <w:p w:rsidR="00614592" w:rsidRPr="00526D95" w:rsidRDefault="00614592" w:rsidP="00526D95">
      <w:pPr>
        <w:widowControl w:val="0"/>
        <w:tabs>
          <w:tab w:val="left" w:pos="108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- понад 10 років - 20 відсотків;</w:t>
      </w:r>
    </w:p>
    <w:p w:rsidR="00614592" w:rsidRPr="00526D95" w:rsidRDefault="00614592" w:rsidP="00526D95">
      <w:pPr>
        <w:widowControl w:val="0"/>
        <w:tabs>
          <w:tab w:val="left" w:pos="1084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- понад 20 років - 30 відсотків посадового окладу.</w:t>
      </w:r>
    </w:p>
    <w:p w:rsidR="00614592" w:rsidRPr="00526D95" w:rsidRDefault="00614592" w:rsidP="00526D95">
      <w:pPr>
        <w:widowControl w:val="0"/>
        <w:tabs>
          <w:tab w:val="left" w:pos="1567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10.11.  Заклад освіти відповідно до п.6 ст.</w:t>
      </w:r>
      <w:r w:rsidR="00C7229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61 Закону України «Про освіту»,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має право за рахунок власних надходжень </w:t>
      </w:r>
      <w:r w:rsidR="00C7229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та інших джерел, не заборонених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законодавством, встановлювати педагогічним</w:t>
      </w:r>
      <w:r w:rsidR="00C72293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працівникам доплати, надбавки,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премії та інші види заохочень.</w:t>
      </w:r>
    </w:p>
    <w:p w:rsidR="00614592" w:rsidRPr="00526D95" w:rsidRDefault="00614592" w:rsidP="00526D95">
      <w:pPr>
        <w:widowControl w:val="0"/>
        <w:spacing w:after="333" w:line="322" w:lineRule="exact"/>
        <w:ind w:right="342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10.12. Педагогічним працівникам закладу освіти за рахунок власних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надходжень відповідно до п.8 ст.61 Закону України «Про освіту» може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надаватися матеріальна допомога для вирішення соціально-побутових питань.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Умови надання такої допомоги визначаються установчими документами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закладу освіти або колективним договором.</w:t>
      </w:r>
    </w:p>
    <w:p w:rsidR="00614592" w:rsidRPr="00526D95" w:rsidRDefault="00614592" w:rsidP="00526D95">
      <w:pPr>
        <w:keepNext/>
        <w:keepLines/>
        <w:widowControl w:val="0"/>
        <w:tabs>
          <w:tab w:val="left" w:pos="2047"/>
        </w:tabs>
        <w:spacing w:after="249" w:line="280" w:lineRule="exact"/>
        <w:ind w:right="342"/>
        <w:jc w:val="both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ХІ. КОНТРОЛЬ ЗА ДІЯЛЬНІСТЮ ЗАКЛАДУ ОСВІТИ</w:t>
      </w:r>
    </w:p>
    <w:p w:rsidR="00C72293" w:rsidRPr="00526D95" w:rsidRDefault="00614592" w:rsidP="00526D95">
      <w:pPr>
        <w:widowControl w:val="0"/>
        <w:spacing w:after="0" w:line="322" w:lineRule="exact"/>
        <w:ind w:right="342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11.1 Державний нагляд (контроль) за діяльністю закладу освіти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здійснюється центральним органом виконавчої влади із забезпечення якості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освіти та її територіальними органами відповідно до Закону України «Про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освіту». Інституційний аудит включає планову перевірку дотримання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ліцензійних умов. Інституційний аудит може бути проведений за ініціативою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засновника, керівника, Колегіального органу управління закладу освіти у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випадках передбачених чинним законодавством.</w:t>
      </w:r>
    </w:p>
    <w:p w:rsidR="00C72293" w:rsidRPr="00526D95" w:rsidRDefault="00C72293" w:rsidP="00526D95">
      <w:pPr>
        <w:widowControl w:val="0"/>
        <w:tabs>
          <w:tab w:val="left" w:pos="1309"/>
          <w:tab w:val="num" w:pos="1575"/>
        </w:tabs>
        <w:spacing w:after="0" w:line="240" w:lineRule="auto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</w:t>
      </w:r>
      <w:r w:rsidR="00614592"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11.2. 3аклад освіти підпорядкований і підзвітний 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відділу освіти, культури, молоді та спорту Озернянської сільської ради.</w:t>
      </w:r>
    </w:p>
    <w:p w:rsidR="00614592" w:rsidRPr="00526D95" w:rsidRDefault="00614592" w:rsidP="00526D95">
      <w:pPr>
        <w:widowControl w:val="0"/>
        <w:spacing w:after="0" w:line="322" w:lineRule="exact"/>
        <w:ind w:right="342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11.3.  Зміст, форми, періодичність контролю, не пов’язаного з освітнім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процесом, встановлюється </w:t>
      </w:r>
      <w:r w:rsidR="00C72293"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відділом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освіти,</w:t>
      </w:r>
      <w:r w:rsidR="00C72293"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культури, молоді та спорту Озернянської сільської ради, згідно з чинним законодавством;</w:t>
      </w:r>
    </w:p>
    <w:p w:rsidR="00614592" w:rsidRPr="00526D95" w:rsidRDefault="00614592" w:rsidP="00526D95">
      <w:pPr>
        <w:widowControl w:val="0"/>
        <w:tabs>
          <w:tab w:val="left" w:pos="1408"/>
        </w:tabs>
        <w:spacing w:after="0" w:line="322" w:lineRule="exact"/>
        <w:ind w:right="3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11.4.  Контроль за іншими сторонами діяльності закладу освіти здійснює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державна фіскальна служба, контрольно-ревізійні органи відповідно до чинного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законодавства.</w:t>
      </w:r>
    </w:p>
    <w:p w:rsidR="00614592" w:rsidRPr="00526D95" w:rsidRDefault="00614592" w:rsidP="00526D95">
      <w:pPr>
        <w:widowControl w:val="0"/>
        <w:tabs>
          <w:tab w:val="left" w:pos="1572"/>
        </w:tabs>
        <w:spacing w:after="0" w:line="322" w:lineRule="exact"/>
        <w:ind w:right="3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11.5. Громадський нагляд (контроль) у системі дошкільної освіти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здійснюється суб’єктами громадського нагляду (контролю).</w:t>
      </w:r>
    </w:p>
    <w:p w:rsidR="00614592" w:rsidRPr="00526D95" w:rsidRDefault="00614592" w:rsidP="00526D95">
      <w:pPr>
        <w:widowControl w:val="0"/>
        <w:tabs>
          <w:tab w:val="left" w:pos="1408"/>
        </w:tabs>
        <w:spacing w:after="333" w:line="322" w:lineRule="exact"/>
        <w:ind w:right="3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11.6. Безпосередньо в закладі освіти громадський нагляд (контроль) може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проводитися виключно з дозволу керівника закладу, крім випадків,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встановлених законодавством.</w:t>
      </w:r>
    </w:p>
    <w:p w:rsidR="00614592" w:rsidRPr="00526D95" w:rsidRDefault="00614592" w:rsidP="00526D95">
      <w:pPr>
        <w:widowControl w:val="0"/>
        <w:tabs>
          <w:tab w:val="left" w:pos="1408"/>
        </w:tabs>
        <w:spacing w:after="333" w:line="322" w:lineRule="exact"/>
        <w:ind w:right="3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ХІІ. </w:t>
      </w:r>
      <w:r w:rsidRPr="00526D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МІЖНАРОДНЕ СПІВРОБІТНИЦТВО</w:t>
      </w:r>
    </w:p>
    <w:p w:rsidR="00614592" w:rsidRPr="00526D95" w:rsidRDefault="00614592" w:rsidP="00526D95">
      <w:pPr>
        <w:widowControl w:val="0"/>
        <w:tabs>
          <w:tab w:val="left" w:pos="1572"/>
        </w:tabs>
        <w:spacing w:after="0" w:line="322" w:lineRule="exact"/>
        <w:ind w:right="3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12.1. Міжнародне співробітництво у системі дошкільної освіти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здійснюється відповідно до Закону України «Про освіту», «Про дошкільну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освіту», інших нормативно-правових актів, а також міжнародних договорів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України, згода на обов’язковість яких надана Верховною Радою України.</w:t>
      </w:r>
    </w:p>
    <w:p w:rsidR="00614592" w:rsidRPr="00526D95" w:rsidRDefault="00614592" w:rsidP="00526D95">
      <w:pPr>
        <w:widowControl w:val="0"/>
        <w:tabs>
          <w:tab w:val="left" w:pos="1572"/>
        </w:tabs>
        <w:spacing w:after="333" w:line="322" w:lineRule="exact"/>
        <w:ind w:right="3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12.2. Держава сприяє міжнародному співробітництву у системі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дошкільної освіти.</w:t>
      </w:r>
    </w:p>
    <w:p w:rsidR="00614592" w:rsidRPr="00526D95" w:rsidRDefault="00614592" w:rsidP="00526D95">
      <w:pPr>
        <w:keepNext/>
        <w:keepLines/>
        <w:widowControl w:val="0"/>
        <w:tabs>
          <w:tab w:val="left" w:pos="1259"/>
        </w:tabs>
        <w:spacing w:after="253" w:line="280" w:lineRule="exact"/>
        <w:ind w:left="540" w:right="342"/>
        <w:jc w:val="both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3" w:name="bookmark2"/>
      <w:r w:rsidRPr="00526D9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ХІІІ. ВІДПОВІДАЛЬНІСТЬ У СФЕРІ ДОШКІЛЬНОЇ ОСВІТИ</w:t>
      </w:r>
      <w:bookmarkEnd w:id="3"/>
    </w:p>
    <w:p w:rsidR="00614592" w:rsidRPr="00526D95" w:rsidRDefault="00614592" w:rsidP="00526D95">
      <w:pPr>
        <w:widowControl w:val="0"/>
        <w:spacing w:after="0" w:line="322" w:lineRule="exact"/>
        <w:ind w:right="342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13.1. Працівники закладу освіти, що винні у порушенні законодавства про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дошкільну освіту, несуть відповідальність у порядку, встановленому законами</w:t>
      </w:r>
      <w:r w:rsidRPr="00526D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України.</w:t>
      </w:r>
    </w:p>
    <w:p w:rsidR="00614592" w:rsidRPr="00526D95" w:rsidRDefault="00614592" w:rsidP="00526D95">
      <w:pPr>
        <w:widowControl w:val="0"/>
        <w:tabs>
          <w:tab w:val="left" w:pos="1463"/>
        </w:tabs>
        <w:spacing w:after="333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13.2. Невиконання закладом освіти ліцензійних умов може бути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підставою для позбавлення його ліцензії на провадження освітньої діяльності у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сфері дошкільної освіти.</w:t>
      </w:r>
    </w:p>
    <w:p w:rsidR="00614592" w:rsidRPr="00526D95" w:rsidRDefault="00614592" w:rsidP="00526D95">
      <w:pPr>
        <w:keepNext/>
        <w:keepLines/>
        <w:widowControl w:val="0"/>
        <w:spacing w:after="0" w:line="280" w:lineRule="exact"/>
        <w:ind w:right="342" w:firstLine="780"/>
        <w:jc w:val="both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XIV. </w:t>
      </w:r>
      <w:r w:rsidRPr="00526D9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ЛІКВІДАЦІЯ, РЕОРГАНІЗАЦІЯ ТА ПЕРЕПРОФІЛЮВАННЯ</w:t>
      </w:r>
    </w:p>
    <w:p w:rsidR="00614592" w:rsidRPr="00526D95" w:rsidRDefault="00614592" w:rsidP="00526D95">
      <w:pPr>
        <w:keepNext/>
        <w:keepLines/>
        <w:widowControl w:val="0"/>
        <w:spacing w:after="253" w:line="280" w:lineRule="exact"/>
        <w:ind w:right="342"/>
        <w:jc w:val="both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ЗАКЛАДУ ОСВІТИ</w:t>
      </w:r>
    </w:p>
    <w:p w:rsidR="00614592" w:rsidRPr="00526D95" w:rsidRDefault="00614592" w:rsidP="00526D95">
      <w:pPr>
        <w:widowControl w:val="0"/>
        <w:tabs>
          <w:tab w:val="left" w:pos="146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14.1. Рішення про ліквідацію, реорганізацію чи перепрофілювання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закладу освіти приймається засновником закладу відповідно до діючого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законодавства України.</w:t>
      </w:r>
    </w:p>
    <w:p w:rsidR="00614592" w:rsidRPr="00526D95" w:rsidRDefault="00614592" w:rsidP="00526D95">
      <w:pPr>
        <w:widowControl w:val="0"/>
        <w:tabs>
          <w:tab w:val="left" w:pos="146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 14.2. Ліквідація проводиться ліквідаційною комісією, призначеною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наказом засновника, а у випадках ліквідації за рішенням господарського суду -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ліквідаційною комісією, призначеною цим органом.</w:t>
      </w:r>
    </w:p>
    <w:p w:rsidR="00614592" w:rsidRPr="00526D95" w:rsidRDefault="00614592" w:rsidP="00526D95">
      <w:pPr>
        <w:widowControl w:val="0"/>
        <w:tabs>
          <w:tab w:val="left" w:pos="146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14.3. З моменту призначення ліквідаційної комісії до неї переходять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повноваження з управління справами закладу освіти. Ліквідаційна комісія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складає баланс і подає його засновнику.</w:t>
      </w:r>
    </w:p>
    <w:p w:rsidR="00614592" w:rsidRPr="00526D95" w:rsidRDefault="00614592" w:rsidP="00526D95">
      <w:pPr>
        <w:widowControl w:val="0"/>
        <w:tabs>
          <w:tab w:val="left" w:pos="146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14.4. У разі реорганізації права та зобов’язання закладу освіти переходять до правонаступників визначених </w:t>
      </w:r>
      <w:r w:rsidR="000E6BEC"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>відділом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освіти, культури, молоді та спорту Озернянської  сільської ради.</w:t>
      </w:r>
    </w:p>
    <w:p w:rsidR="00614592" w:rsidRPr="00526D95" w:rsidRDefault="00614592" w:rsidP="00526D95">
      <w:pPr>
        <w:widowControl w:val="0"/>
        <w:tabs>
          <w:tab w:val="left" w:pos="146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14.5. При ліквідації і реорганізації закладу освіти звільненим працівникам гарантується додержання їх прав та інтересів згідно з трудовим законодавством України.</w:t>
      </w:r>
    </w:p>
    <w:p w:rsidR="00614592" w:rsidRPr="00526D95" w:rsidRDefault="00614592" w:rsidP="00526D95">
      <w:pPr>
        <w:widowControl w:val="0"/>
        <w:tabs>
          <w:tab w:val="left" w:pos="1463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 14.6. У разі ліквідації закладу освіти вивільнені приміщення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використовуються виключно для роботи з дітьми. Майно, яке є комунальною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власністю (земельні ділянки, будівлі, споруди, обладнання, тощо), придбання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чи відокремлення якого призначене для здобуття дітьми дошкільної освіти,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використовується виключно для роботи з дітьми.</w:t>
      </w:r>
    </w:p>
    <w:p w:rsidR="00614592" w:rsidRDefault="00614592" w:rsidP="00526D95">
      <w:pPr>
        <w:widowControl w:val="0"/>
        <w:tabs>
          <w:tab w:val="left" w:pos="1463"/>
        </w:tabs>
        <w:spacing w:after="633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14.7. Заклад освіти вважається ліквідованим або реорганізованим з</w:t>
      </w:r>
      <w:r w:rsidRPr="00526D95">
        <w:rPr>
          <w:rFonts w:ascii="Times New Roman" w:eastAsia="Arial Unicode MS" w:hAnsi="Times New Roman" w:cs="Times New Roman"/>
          <w:color w:val="000000"/>
          <w:sz w:val="28"/>
          <w:szCs w:val="28"/>
        </w:rPr>
        <w:br/>
        <w:t>моменту внесення про це запису до Єдиного державного реєстру.</w:t>
      </w:r>
    </w:p>
    <w:p w:rsidR="00526D95" w:rsidRPr="00526D95" w:rsidRDefault="00526D95" w:rsidP="00526D95">
      <w:pPr>
        <w:widowControl w:val="0"/>
        <w:tabs>
          <w:tab w:val="left" w:pos="1463"/>
        </w:tabs>
        <w:spacing w:after="633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Секретар сільської ради:                                                          Назар РОМАНІВ</w:t>
      </w:r>
    </w:p>
    <w:p w:rsidR="00614592" w:rsidRPr="00614592" w:rsidRDefault="00614592" w:rsidP="000E6BEC">
      <w:pPr>
        <w:widowControl w:val="0"/>
        <w:tabs>
          <w:tab w:val="left" w:pos="1463"/>
        </w:tabs>
        <w:spacing w:after="633" w:line="322" w:lineRule="exact"/>
        <w:ind w:right="3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61459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           </w:t>
      </w:r>
    </w:p>
    <w:p w:rsidR="00614592" w:rsidRPr="00614592" w:rsidRDefault="00614592" w:rsidP="000E6BEC">
      <w:pPr>
        <w:widowControl w:val="0"/>
        <w:tabs>
          <w:tab w:val="left" w:pos="1463"/>
        </w:tabs>
        <w:spacing w:after="633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14592" w:rsidRPr="00614592" w:rsidRDefault="00614592" w:rsidP="000E6BEC">
      <w:pPr>
        <w:widowControl w:val="0"/>
        <w:spacing w:after="0" w:line="322" w:lineRule="exact"/>
        <w:ind w:right="342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14592" w:rsidRPr="00614592" w:rsidRDefault="00614592" w:rsidP="000E6BEC">
      <w:pPr>
        <w:widowControl w:val="0"/>
        <w:spacing w:after="0" w:line="322" w:lineRule="exact"/>
        <w:ind w:right="342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14592" w:rsidRPr="00614592" w:rsidRDefault="00614592" w:rsidP="000E6BEC">
      <w:pPr>
        <w:widowControl w:val="0"/>
        <w:spacing w:after="0" w:line="322" w:lineRule="exact"/>
        <w:ind w:right="342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14592" w:rsidRPr="00614592" w:rsidRDefault="00614592" w:rsidP="000E6BEC">
      <w:pPr>
        <w:widowControl w:val="0"/>
        <w:spacing w:after="0" w:line="322" w:lineRule="exact"/>
        <w:ind w:right="342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14592" w:rsidRPr="00614592" w:rsidRDefault="00614592" w:rsidP="000E6BEC">
      <w:pPr>
        <w:widowControl w:val="0"/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14592" w:rsidRPr="00614592" w:rsidRDefault="00614592" w:rsidP="000E6BEC">
      <w:pPr>
        <w:widowControl w:val="0"/>
        <w:tabs>
          <w:tab w:val="left" w:pos="1045"/>
        </w:tabs>
        <w:spacing w:after="0" w:line="322" w:lineRule="exact"/>
        <w:ind w:right="342" w:firstLine="7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14592" w:rsidRPr="00614592" w:rsidRDefault="00614592" w:rsidP="000E6BEC">
      <w:pPr>
        <w:widowControl w:val="0"/>
        <w:tabs>
          <w:tab w:val="left" w:pos="1001"/>
        </w:tabs>
        <w:spacing w:after="0" w:line="322" w:lineRule="exact"/>
        <w:ind w:right="342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5A55BD" w:rsidRPr="00614592" w:rsidRDefault="005A55BD" w:rsidP="000E6BEC">
      <w:pPr>
        <w:ind w:right="342"/>
      </w:pPr>
    </w:p>
    <w:sectPr w:rsidR="005A55BD" w:rsidRPr="00614592" w:rsidSect="00A04D07">
      <w:headerReference w:type="default" r:id="rId7"/>
      <w:pgSz w:w="11900" w:h="16840"/>
      <w:pgMar w:top="1164" w:right="431" w:bottom="1164" w:left="1629" w:header="0" w:footer="3" w:gutter="0"/>
      <w:pgNumType w:start="2" w:chapStyle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9E6" w:rsidRDefault="001A09E6" w:rsidP="001A09E6">
      <w:pPr>
        <w:spacing w:after="0" w:line="240" w:lineRule="auto"/>
      </w:pPr>
      <w:r>
        <w:separator/>
      </w:r>
    </w:p>
  </w:endnote>
  <w:endnote w:type="continuationSeparator" w:id="0">
    <w:p w:rsidR="001A09E6" w:rsidRDefault="001A09E6" w:rsidP="001A0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9E6" w:rsidRDefault="001A09E6" w:rsidP="001A09E6">
      <w:pPr>
        <w:spacing w:after="0" w:line="240" w:lineRule="auto"/>
      </w:pPr>
      <w:r>
        <w:separator/>
      </w:r>
    </w:p>
  </w:footnote>
  <w:footnote w:type="continuationSeparator" w:id="0">
    <w:p w:rsidR="001A09E6" w:rsidRDefault="001A09E6" w:rsidP="001A0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D07" w:rsidRDefault="00BF4D3E">
    <w:pPr>
      <w:pStyle w:val="a3"/>
      <w:jc w:val="center"/>
    </w:pPr>
    <w:r>
      <w:fldChar w:fldCharType="begin"/>
    </w:r>
    <w:r w:rsidR="00614592">
      <w:instrText>PAGE   \* MERGEFORMAT</w:instrText>
    </w:r>
    <w:r>
      <w:fldChar w:fldCharType="separate"/>
    </w:r>
    <w:r w:rsidR="006359BE" w:rsidRPr="006359BE">
      <w:rPr>
        <w:noProof/>
        <w:lang w:val="ru-RU"/>
      </w:rPr>
      <w:t>3</w:t>
    </w:r>
    <w:r>
      <w:fldChar w:fldCharType="end"/>
    </w:r>
  </w:p>
  <w:p w:rsidR="009B5BD1" w:rsidRDefault="006359BE">
    <w:pPr>
      <w:rPr>
        <w:rFonts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45F6F0D"/>
    <w:multiLevelType w:val="multilevel"/>
    <w:tmpl w:val="36DE569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4" w15:restartNumberingAfterBreak="0">
    <w:nsid w:val="080F5F76"/>
    <w:multiLevelType w:val="multilevel"/>
    <w:tmpl w:val="0B74E61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1"/>
      <w:numFmt w:val="decimal"/>
      <w:lvlText w:val="%1.%2."/>
      <w:lvlJc w:val="left"/>
      <w:pPr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9AC4A7D"/>
    <w:multiLevelType w:val="multilevel"/>
    <w:tmpl w:val="AE847A5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color w:val="000000"/>
      </w:rPr>
    </w:lvl>
    <w:lvl w:ilvl="1">
      <w:start w:val="12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  <w:color w:val="000000"/>
      </w:rPr>
    </w:lvl>
  </w:abstractNum>
  <w:abstractNum w:abstractNumId="6" w15:restartNumberingAfterBreak="0">
    <w:nsid w:val="0BC64F46"/>
    <w:multiLevelType w:val="multilevel"/>
    <w:tmpl w:val="FACE44D4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7" w15:restartNumberingAfterBreak="0">
    <w:nsid w:val="0C59600E"/>
    <w:multiLevelType w:val="multilevel"/>
    <w:tmpl w:val="762CDA54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635"/>
        </w:tabs>
        <w:ind w:left="163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50"/>
        </w:tabs>
        <w:ind w:left="255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825"/>
        </w:tabs>
        <w:ind w:left="382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6015"/>
        </w:tabs>
        <w:ind w:left="60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7290"/>
        </w:tabs>
        <w:ind w:left="729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8205"/>
        </w:tabs>
        <w:ind w:left="820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2160"/>
      </w:pPr>
      <w:rPr>
        <w:rFonts w:hint="default"/>
        <w:color w:val="000000"/>
      </w:rPr>
    </w:lvl>
  </w:abstractNum>
  <w:abstractNum w:abstractNumId="8" w15:restartNumberingAfterBreak="0">
    <w:nsid w:val="0CED0D4C"/>
    <w:multiLevelType w:val="multilevel"/>
    <w:tmpl w:val="88129A0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tabs>
          <w:tab w:val="num" w:pos="1635"/>
        </w:tabs>
        <w:ind w:left="163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50"/>
        </w:tabs>
        <w:ind w:left="255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825"/>
        </w:tabs>
        <w:ind w:left="382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6015"/>
        </w:tabs>
        <w:ind w:left="60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7290"/>
        </w:tabs>
        <w:ind w:left="729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8205"/>
        </w:tabs>
        <w:ind w:left="820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2160"/>
      </w:pPr>
      <w:rPr>
        <w:rFonts w:hint="default"/>
        <w:color w:val="000000"/>
      </w:rPr>
    </w:lvl>
  </w:abstractNum>
  <w:abstractNum w:abstractNumId="9" w15:restartNumberingAfterBreak="0">
    <w:nsid w:val="0D367DB2"/>
    <w:multiLevelType w:val="multilevel"/>
    <w:tmpl w:val="E738EFA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  <w:color w:val="000000"/>
      </w:rPr>
    </w:lvl>
  </w:abstractNum>
  <w:abstractNum w:abstractNumId="10" w15:restartNumberingAfterBreak="0">
    <w:nsid w:val="1598137F"/>
    <w:multiLevelType w:val="multilevel"/>
    <w:tmpl w:val="010A185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575"/>
        </w:tabs>
        <w:ind w:left="157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hint="default"/>
        <w:color w:val="000000"/>
      </w:rPr>
    </w:lvl>
  </w:abstractNum>
  <w:abstractNum w:abstractNumId="11" w15:restartNumberingAfterBreak="0">
    <w:nsid w:val="15E645AF"/>
    <w:multiLevelType w:val="multilevel"/>
    <w:tmpl w:val="2C38D1E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color w:val="000000"/>
      </w:rPr>
    </w:lvl>
  </w:abstractNum>
  <w:abstractNum w:abstractNumId="12" w15:restartNumberingAfterBreak="0">
    <w:nsid w:val="19603CEF"/>
    <w:multiLevelType w:val="multilevel"/>
    <w:tmpl w:val="5466498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14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  <w:color w:val="000000"/>
      </w:rPr>
    </w:lvl>
  </w:abstractNum>
  <w:abstractNum w:abstractNumId="13" w15:restartNumberingAfterBreak="0">
    <w:nsid w:val="19A8770B"/>
    <w:multiLevelType w:val="multilevel"/>
    <w:tmpl w:val="8168E6F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  <w:color w:val="000000"/>
      </w:rPr>
    </w:lvl>
  </w:abstractNum>
  <w:abstractNum w:abstractNumId="14" w15:restartNumberingAfterBreak="0">
    <w:nsid w:val="1BB10258"/>
    <w:multiLevelType w:val="multilevel"/>
    <w:tmpl w:val="12605BD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3"/>
      <w:numFmt w:val="decimal"/>
      <w:lvlText w:val="%1.%2."/>
      <w:lvlJc w:val="left"/>
      <w:pPr>
        <w:tabs>
          <w:tab w:val="num" w:pos="1635"/>
        </w:tabs>
        <w:ind w:left="163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50"/>
        </w:tabs>
        <w:ind w:left="255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825"/>
        </w:tabs>
        <w:ind w:left="382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6015"/>
        </w:tabs>
        <w:ind w:left="60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7290"/>
        </w:tabs>
        <w:ind w:left="729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8205"/>
        </w:tabs>
        <w:ind w:left="820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2160"/>
      </w:pPr>
      <w:rPr>
        <w:rFonts w:hint="default"/>
        <w:color w:val="000000"/>
      </w:rPr>
    </w:lvl>
  </w:abstractNum>
  <w:abstractNum w:abstractNumId="15" w15:restartNumberingAfterBreak="0">
    <w:nsid w:val="1E957379"/>
    <w:multiLevelType w:val="multilevel"/>
    <w:tmpl w:val="501E09D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  <w:color w:val="000000"/>
      </w:rPr>
    </w:lvl>
  </w:abstractNum>
  <w:abstractNum w:abstractNumId="16" w15:restartNumberingAfterBreak="0">
    <w:nsid w:val="257230CD"/>
    <w:multiLevelType w:val="multilevel"/>
    <w:tmpl w:val="C72092D2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color w:val="000000"/>
      </w:rPr>
    </w:lvl>
  </w:abstractNum>
  <w:abstractNum w:abstractNumId="17" w15:restartNumberingAfterBreak="0">
    <w:nsid w:val="2FAA45EF"/>
    <w:multiLevelType w:val="multilevel"/>
    <w:tmpl w:val="5784F924"/>
    <w:lvl w:ilvl="0">
      <w:start w:val="10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635"/>
        </w:tabs>
        <w:ind w:left="163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50"/>
        </w:tabs>
        <w:ind w:left="255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825"/>
        </w:tabs>
        <w:ind w:left="382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6015"/>
        </w:tabs>
        <w:ind w:left="60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7290"/>
        </w:tabs>
        <w:ind w:left="729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8205"/>
        </w:tabs>
        <w:ind w:left="820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2160"/>
      </w:pPr>
      <w:rPr>
        <w:rFonts w:hint="default"/>
        <w:color w:val="000000"/>
      </w:rPr>
    </w:lvl>
  </w:abstractNum>
  <w:abstractNum w:abstractNumId="18" w15:restartNumberingAfterBreak="0">
    <w:nsid w:val="313453F9"/>
    <w:multiLevelType w:val="multilevel"/>
    <w:tmpl w:val="71C02ED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19" w15:restartNumberingAfterBreak="0">
    <w:nsid w:val="32552AD7"/>
    <w:multiLevelType w:val="multilevel"/>
    <w:tmpl w:val="733A0460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color w:val="000000"/>
      </w:rPr>
    </w:lvl>
  </w:abstractNum>
  <w:abstractNum w:abstractNumId="20" w15:restartNumberingAfterBreak="0">
    <w:nsid w:val="36BA381F"/>
    <w:multiLevelType w:val="multilevel"/>
    <w:tmpl w:val="7856DD5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color w:val="000000"/>
      </w:rPr>
    </w:lvl>
    <w:lvl w:ilvl="1">
      <w:start w:val="19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  <w:color w:val="000000"/>
      </w:rPr>
    </w:lvl>
  </w:abstractNum>
  <w:abstractNum w:abstractNumId="21" w15:restartNumberingAfterBreak="0">
    <w:nsid w:val="3CA96C29"/>
    <w:multiLevelType w:val="multilevel"/>
    <w:tmpl w:val="63ECEFBA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  <w:color w:val="000000"/>
      </w:rPr>
    </w:lvl>
  </w:abstractNum>
  <w:abstractNum w:abstractNumId="22" w15:restartNumberingAfterBreak="0">
    <w:nsid w:val="3FA72A8E"/>
    <w:multiLevelType w:val="multilevel"/>
    <w:tmpl w:val="AA8A1442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color w:val="000000"/>
      </w:rPr>
    </w:lvl>
  </w:abstractNum>
  <w:abstractNum w:abstractNumId="23" w15:restartNumberingAfterBreak="0">
    <w:nsid w:val="46EA37E5"/>
    <w:multiLevelType w:val="multilevel"/>
    <w:tmpl w:val="010A185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575"/>
        </w:tabs>
        <w:ind w:left="157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hint="default"/>
        <w:color w:val="000000"/>
      </w:rPr>
    </w:lvl>
  </w:abstractNum>
  <w:abstractNum w:abstractNumId="24" w15:restartNumberingAfterBreak="0">
    <w:nsid w:val="5D6069B5"/>
    <w:multiLevelType w:val="multilevel"/>
    <w:tmpl w:val="17AA273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  <w:color w:val="000000"/>
      </w:rPr>
    </w:lvl>
  </w:abstractNum>
  <w:abstractNum w:abstractNumId="25" w15:restartNumberingAfterBreak="0">
    <w:nsid w:val="68554A5D"/>
    <w:multiLevelType w:val="multilevel"/>
    <w:tmpl w:val="3890434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26" w15:restartNumberingAfterBreak="0">
    <w:nsid w:val="7A8C2BDD"/>
    <w:multiLevelType w:val="multilevel"/>
    <w:tmpl w:val="D7046DC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tabs>
          <w:tab w:val="num" w:pos="1635"/>
        </w:tabs>
        <w:ind w:left="163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50"/>
        </w:tabs>
        <w:ind w:left="255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825"/>
        </w:tabs>
        <w:ind w:left="382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6015"/>
        </w:tabs>
        <w:ind w:left="60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7290"/>
        </w:tabs>
        <w:ind w:left="729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8205"/>
        </w:tabs>
        <w:ind w:left="820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4"/>
  </w:num>
  <w:num w:numId="5">
    <w:abstractNumId w:val="2"/>
  </w:num>
  <w:num w:numId="6">
    <w:abstractNumId w:val="13"/>
  </w:num>
  <w:num w:numId="7">
    <w:abstractNumId w:val="11"/>
  </w:num>
  <w:num w:numId="8">
    <w:abstractNumId w:val="9"/>
  </w:num>
  <w:num w:numId="9">
    <w:abstractNumId w:val="15"/>
  </w:num>
  <w:num w:numId="10">
    <w:abstractNumId w:val="7"/>
  </w:num>
  <w:num w:numId="11">
    <w:abstractNumId w:val="18"/>
  </w:num>
  <w:num w:numId="12">
    <w:abstractNumId w:val="25"/>
  </w:num>
  <w:num w:numId="13">
    <w:abstractNumId w:val="19"/>
  </w:num>
  <w:num w:numId="14">
    <w:abstractNumId w:val="20"/>
  </w:num>
  <w:num w:numId="15">
    <w:abstractNumId w:val="24"/>
  </w:num>
  <w:num w:numId="16">
    <w:abstractNumId w:val="21"/>
  </w:num>
  <w:num w:numId="17">
    <w:abstractNumId w:val="16"/>
  </w:num>
  <w:num w:numId="18">
    <w:abstractNumId w:val="3"/>
  </w:num>
  <w:num w:numId="19">
    <w:abstractNumId w:val="23"/>
  </w:num>
  <w:num w:numId="20">
    <w:abstractNumId w:val="6"/>
  </w:num>
  <w:num w:numId="21">
    <w:abstractNumId w:val="8"/>
  </w:num>
  <w:num w:numId="22">
    <w:abstractNumId w:val="26"/>
  </w:num>
  <w:num w:numId="23">
    <w:abstractNumId w:val="17"/>
  </w:num>
  <w:num w:numId="24">
    <w:abstractNumId w:val="22"/>
  </w:num>
  <w:num w:numId="25">
    <w:abstractNumId w:val="12"/>
  </w:num>
  <w:num w:numId="26">
    <w:abstractNumId w:val="4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963"/>
    <w:rsid w:val="000E6BEC"/>
    <w:rsid w:val="001A09E6"/>
    <w:rsid w:val="00526D95"/>
    <w:rsid w:val="005A55BD"/>
    <w:rsid w:val="00614592"/>
    <w:rsid w:val="00616C55"/>
    <w:rsid w:val="006359BE"/>
    <w:rsid w:val="008A1F1B"/>
    <w:rsid w:val="00A91DCE"/>
    <w:rsid w:val="00AA3DD9"/>
    <w:rsid w:val="00B81963"/>
    <w:rsid w:val="00BF4D3E"/>
    <w:rsid w:val="00C72293"/>
    <w:rsid w:val="00D427A3"/>
    <w:rsid w:val="00E4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1108A"/>
  <w15:docId w15:val="{F5D09D91-91A9-47F4-B25D-2977F18B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4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4592"/>
  </w:style>
  <w:style w:type="paragraph" w:styleId="a5">
    <w:name w:val="Normal (Web)"/>
    <w:basedOn w:val="a"/>
    <w:uiPriority w:val="99"/>
    <w:unhideWhenUsed/>
    <w:qFormat/>
    <w:rsid w:val="008A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8A1F1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A3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3D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31427</Words>
  <Characters>17914</Characters>
  <Application>Microsoft Office Word</Application>
  <DocSecurity>0</DocSecurity>
  <Lines>149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oz6</cp:lastModifiedBy>
  <cp:revision>8</cp:revision>
  <cp:lastPrinted>2022-01-20T10:56:00Z</cp:lastPrinted>
  <dcterms:created xsi:type="dcterms:W3CDTF">2021-12-02T11:48:00Z</dcterms:created>
  <dcterms:modified xsi:type="dcterms:W3CDTF">2022-01-20T10:56:00Z</dcterms:modified>
</cp:coreProperties>
</file>