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303" w:rsidRPr="003D2ED4" w:rsidRDefault="003B6303" w:rsidP="003B6303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3D2ED4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2F71463D" wp14:editId="27A06482">
            <wp:extent cx="495300" cy="64770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303" w:rsidRPr="001C7E81" w:rsidRDefault="003B6303" w:rsidP="003B6303">
      <w:pPr>
        <w:pStyle w:val="a3"/>
        <w:jc w:val="center"/>
        <w:rPr>
          <w:b/>
          <w:bCs/>
          <w:szCs w:val="24"/>
        </w:rPr>
      </w:pPr>
      <w:r w:rsidRPr="001C7E81">
        <w:rPr>
          <w:b/>
          <w:bCs/>
          <w:szCs w:val="24"/>
        </w:rPr>
        <w:t>ОЗЕРНЯНСЬКА СІЛЬСЬКА  РАДА</w:t>
      </w:r>
    </w:p>
    <w:p w:rsidR="003B6303" w:rsidRPr="001C7E81" w:rsidRDefault="003B6303" w:rsidP="003B6303">
      <w:pPr>
        <w:pStyle w:val="a3"/>
        <w:jc w:val="center"/>
        <w:rPr>
          <w:b/>
          <w:bCs/>
          <w:szCs w:val="24"/>
        </w:rPr>
      </w:pPr>
      <w:r w:rsidRPr="001C7E81">
        <w:rPr>
          <w:b/>
          <w:bCs/>
          <w:szCs w:val="24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3B6303" w:rsidRPr="001C7E81" w:rsidTr="00A5775A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3B6303" w:rsidRPr="001C7E81" w:rsidRDefault="003B6303" w:rsidP="00A577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47264, Тернопільська обл., Зборівський р-н, с. Озерна, вул. Шевченка 46 а</w:t>
            </w:r>
          </w:p>
          <w:p w:rsidR="003B6303" w:rsidRPr="001C7E81" w:rsidRDefault="003B6303" w:rsidP="00A577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7E81">
              <w:rPr>
                <w:rFonts w:ascii="Times New Roman" w:hAnsi="Times New Roman" w:cs="Times New Roman"/>
                <w:b/>
              </w:rPr>
              <w:t>тел</w:t>
            </w:r>
            <w:proofErr w:type="spellEnd"/>
            <w:r w:rsidRPr="001C7E81">
              <w:rPr>
                <w:rFonts w:ascii="Times New Roman" w:hAnsi="Times New Roman" w:cs="Times New Roman"/>
                <w:b/>
              </w:rPr>
              <w:t>. 8(03540) 4-12-30, 4-11-42</w:t>
            </w:r>
          </w:p>
        </w:tc>
      </w:tr>
    </w:tbl>
    <w:p w:rsidR="003B6303" w:rsidRPr="001C7E81" w:rsidRDefault="003B6303" w:rsidP="003B63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303" w:rsidRPr="001C7E81" w:rsidRDefault="003B6303" w:rsidP="003B6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О З П О 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Р Я Д Ж Е Н </w:t>
      </w:r>
      <w:proofErr w:type="spellStart"/>
      <w:r w:rsidRPr="001C7E8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C7E81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="00A92D0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2386B">
        <w:rPr>
          <w:rFonts w:ascii="Times New Roman" w:hAnsi="Times New Roman" w:cs="Times New Roman"/>
          <w:b/>
          <w:sz w:val="28"/>
          <w:szCs w:val="28"/>
        </w:rPr>
        <w:t xml:space="preserve"> 36</w:t>
      </w:r>
      <w:r w:rsidR="00A92D03">
        <w:rPr>
          <w:rFonts w:ascii="Times New Roman" w:hAnsi="Times New Roman" w:cs="Times New Roman"/>
          <w:b/>
          <w:sz w:val="28"/>
          <w:szCs w:val="28"/>
        </w:rPr>
        <w:t xml:space="preserve"> – од</w:t>
      </w:r>
      <w:r w:rsidRPr="001C7E81">
        <w:rPr>
          <w:rFonts w:ascii="Times New Roman" w:hAnsi="Times New Roman" w:cs="Times New Roman"/>
          <w:b/>
          <w:sz w:val="28"/>
          <w:szCs w:val="28"/>
        </w:rPr>
        <w:br/>
        <w:t>Сільського голови</w:t>
      </w:r>
    </w:p>
    <w:p w:rsidR="00A92D03" w:rsidRDefault="003B6303" w:rsidP="00A92D03">
      <w:pPr>
        <w:tabs>
          <w:tab w:val="left" w:pos="3600"/>
        </w:tabs>
        <w:rPr>
          <w:rFonts w:ascii="Times New Roman" w:hAnsi="Times New Roman"/>
          <w:b/>
          <w:sz w:val="24"/>
          <w:szCs w:val="24"/>
        </w:rPr>
      </w:pPr>
      <w:r w:rsidRPr="001C7E81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5942BF">
        <w:rPr>
          <w:rFonts w:ascii="Times New Roman" w:hAnsi="Times New Roman" w:cs="Times New Roman"/>
          <w:b/>
          <w:sz w:val="28"/>
          <w:szCs w:val="28"/>
        </w:rPr>
        <w:t>«16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2D03">
        <w:rPr>
          <w:rFonts w:ascii="Times New Roman" w:hAnsi="Times New Roman" w:cs="Times New Roman"/>
          <w:b/>
          <w:sz w:val="28"/>
          <w:szCs w:val="28"/>
        </w:rPr>
        <w:t>квітня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92D03">
        <w:rPr>
          <w:rFonts w:ascii="Times New Roman" w:hAnsi="Times New Roman" w:cs="Times New Roman"/>
          <w:b/>
          <w:sz w:val="28"/>
          <w:szCs w:val="28"/>
        </w:rPr>
        <w:t>2021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92D03">
        <w:rPr>
          <w:rFonts w:ascii="Times New Roman" w:hAnsi="Times New Roman" w:cs="Times New Roman"/>
          <w:b/>
          <w:sz w:val="28"/>
          <w:szCs w:val="28"/>
        </w:rPr>
        <w:t>року</w:t>
      </w:r>
    </w:p>
    <w:p w:rsidR="00A92D03" w:rsidRDefault="00A92D03" w:rsidP="00A92D03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D03" w:rsidRPr="00A92D03" w:rsidRDefault="00A92D03" w:rsidP="00A92D03">
      <w:pPr>
        <w:tabs>
          <w:tab w:val="left" w:pos="4337"/>
        </w:tabs>
        <w:spacing w:after="0" w:line="240" w:lineRule="auto"/>
        <w:rPr>
          <w:rFonts w:ascii="Times New Roman" w:hAnsi="Times New Roman"/>
          <w:b/>
          <w:bCs/>
          <w:sz w:val="28"/>
          <w:szCs w:val="24"/>
          <w:bdr w:val="none" w:sz="0" w:space="0" w:color="auto" w:frame="1"/>
          <w:lang w:eastAsia="ru-RU"/>
        </w:rPr>
      </w:pPr>
      <w:r w:rsidRPr="00A92D03">
        <w:rPr>
          <w:rFonts w:ascii="Times New Roman" w:hAnsi="Times New Roman"/>
          <w:b/>
          <w:sz w:val="28"/>
          <w:szCs w:val="24"/>
          <w:lang w:eastAsia="ru-RU"/>
        </w:rPr>
        <w:t>Про створення комісії з обстеження об’єктів</w:t>
      </w:r>
      <w:r w:rsidRPr="00A92D03">
        <w:rPr>
          <w:rFonts w:ascii="Times New Roman" w:hAnsi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</w:p>
    <w:p w:rsidR="00A92D03" w:rsidRPr="00A92D03" w:rsidRDefault="00A92D03" w:rsidP="00A92D03">
      <w:pPr>
        <w:tabs>
          <w:tab w:val="left" w:pos="4337"/>
        </w:tabs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A92D03">
        <w:rPr>
          <w:rFonts w:ascii="Times New Roman" w:hAnsi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благоустрою на території </w:t>
      </w:r>
      <w:proofErr w:type="spellStart"/>
      <w:r w:rsidRPr="00A92D03">
        <w:rPr>
          <w:rFonts w:ascii="Times New Roman" w:hAnsi="Times New Roman"/>
          <w:b/>
          <w:bCs/>
          <w:sz w:val="28"/>
          <w:szCs w:val="24"/>
          <w:bdr w:val="none" w:sz="0" w:space="0" w:color="auto" w:frame="1"/>
          <w:lang w:eastAsia="ru-RU"/>
        </w:rPr>
        <w:t>Озернянської</w:t>
      </w:r>
      <w:proofErr w:type="spellEnd"/>
      <w:r w:rsidRPr="00A92D03">
        <w:rPr>
          <w:rFonts w:ascii="Times New Roman" w:hAnsi="Times New Roman"/>
          <w:b/>
          <w:bCs/>
          <w:sz w:val="28"/>
          <w:szCs w:val="24"/>
          <w:lang w:eastAsia="ru-RU"/>
        </w:rPr>
        <w:br/>
      </w:r>
      <w:r w:rsidR="00FB423C">
        <w:rPr>
          <w:rFonts w:ascii="Times New Roman" w:hAnsi="Times New Roman"/>
          <w:b/>
          <w:bCs/>
          <w:sz w:val="28"/>
          <w:szCs w:val="24"/>
          <w:lang w:eastAsia="ru-RU"/>
        </w:rPr>
        <w:t>сільської ради</w:t>
      </w:r>
    </w:p>
    <w:p w:rsidR="00A92D03" w:rsidRDefault="00A92D03" w:rsidP="00A92D03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92D03" w:rsidRDefault="00A92D03" w:rsidP="00A92D03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92D03" w:rsidRPr="00A92D03" w:rsidRDefault="00A92D03" w:rsidP="00A92D03">
      <w:pPr>
        <w:pStyle w:val="HTML"/>
        <w:shd w:val="clear" w:color="auto" w:fill="FFFFFF"/>
        <w:ind w:firstLine="919"/>
        <w:jc w:val="both"/>
        <w:textAlignment w:val="baseline"/>
        <w:rPr>
          <w:rFonts w:ascii="Times New Roman" w:hAnsi="Times New Roman"/>
          <w:sz w:val="28"/>
          <w:szCs w:val="24"/>
          <w:lang w:val="uk-UA" w:eastAsia="ru-RU"/>
        </w:rPr>
      </w:pPr>
      <w:r w:rsidRPr="00A92D03">
        <w:rPr>
          <w:rFonts w:ascii="Times New Roman" w:hAnsi="Times New Roman"/>
          <w:sz w:val="28"/>
          <w:szCs w:val="24"/>
          <w:lang w:val="uk-UA" w:eastAsia="ru-RU"/>
        </w:rPr>
        <w:t xml:space="preserve">Керуючись статтею 42 Закону України «Про місцеве самоврядування в Україні», відповідно до Закону України «Про благоустрій населених пунктів», з метою поліпшення благоустрою та інфраструктури населених пунктів </w:t>
      </w:r>
      <w:proofErr w:type="spellStart"/>
      <w:r>
        <w:rPr>
          <w:rFonts w:ascii="Times New Roman" w:hAnsi="Times New Roman"/>
          <w:sz w:val="28"/>
          <w:szCs w:val="24"/>
          <w:lang w:val="uk-UA" w:eastAsia="ru-RU"/>
        </w:rPr>
        <w:t>Озернянської</w:t>
      </w:r>
      <w:proofErr w:type="spellEnd"/>
      <w:r w:rsidRPr="00A92D03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FB423C">
        <w:rPr>
          <w:rFonts w:ascii="Times New Roman" w:hAnsi="Times New Roman"/>
          <w:sz w:val="28"/>
          <w:szCs w:val="24"/>
          <w:lang w:val="uk-UA" w:eastAsia="ru-RU"/>
        </w:rPr>
        <w:t>сільської ради</w:t>
      </w:r>
      <w:r w:rsidRPr="00A92D03">
        <w:rPr>
          <w:rFonts w:ascii="Times New Roman" w:hAnsi="Times New Roman"/>
          <w:sz w:val="28"/>
          <w:szCs w:val="24"/>
          <w:lang w:val="uk-UA" w:eastAsia="ru-RU"/>
        </w:rPr>
        <w:t>, збереження  і охорони навколишнього природного середовища, забезпечення санітарного та епідеміологічного благополуччя:</w:t>
      </w:r>
    </w:p>
    <w:p w:rsidR="00A92D03" w:rsidRDefault="00A92D03" w:rsidP="00A92D03">
      <w:pPr>
        <w:tabs>
          <w:tab w:val="left" w:pos="708"/>
        </w:tabs>
        <w:spacing w:after="0" w:line="254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92D03" w:rsidRPr="00A92D03" w:rsidRDefault="00A92D03" w:rsidP="00A92D03">
      <w:pPr>
        <w:numPr>
          <w:ilvl w:val="0"/>
          <w:numId w:val="1"/>
        </w:num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A92D03">
        <w:rPr>
          <w:rFonts w:ascii="Times New Roman" w:hAnsi="Times New Roman" w:cs="Times New Roman"/>
          <w:sz w:val="28"/>
          <w:szCs w:val="28"/>
          <w:lang w:eastAsia="ru-RU"/>
        </w:rPr>
        <w:t xml:space="preserve">Утворити комісію з обстеження об’єктів благоустрою на території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Озернянської</w:t>
      </w:r>
      <w:proofErr w:type="spellEnd"/>
      <w:r w:rsidRPr="00A92D0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423C">
        <w:rPr>
          <w:rFonts w:ascii="Times New Roman" w:hAnsi="Times New Roman" w:cs="Times New Roman"/>
          <w:bCs/>
          <w:sz w:val="28"/>
          <w:szCs w:val="28"/>
          <w:lang w:eastAsia="ru-RU"/>
        </w:rPr>
        <w:t>сільської ради</w:t>
      </w:r>
      <w:r w:rsidRPr="00A92D03">
        <w:rPr>
          <w:rFonts w:ascii="Times New Roman" w:hAnsi="Times New Roman" w:cs="Times New Roman"/>
          <w:bCs/>
          <w:sz w:val="28"/>
          <w:szCs w:val="28"/>
          <w:lang w:eastAsia="ru-RU"/>
        </w:rPr>
        <w:t>, затвердити її персональний склад, що додається</w:t>
      </w:r>
      <w:r w:rsidRPr="00A92D0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92D03" w:rsidRPr="00A92D03" w:rsidRDefault="00A92D03" w:rsidP="00A92D03">
      <w:pPr>
        <w:shd w:val="clear" w:color="auto" w:fill="FFFFFF"/>
        <w:tabs>
          <w:tab w:val="left" w:pos="708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A92D03" w:rsidRPr="00A92D03" w:rsidRDefault="00A92D03" w:rsidP="00A92D03">
      <w:pPr>
        <w:numPr>
          <w:ilvl w:val="0"/>
          <w:numId w:val="1"/>
        </w:num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A92D0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Комісії:</w:t>
      </w:r>
    </w:p>
    <w:p w:rsidR="00A92D03" w:rsidRPr="00A92D03" w:rsidRDefault="00A92D03" w:rsidP="00A92D03">
      <w:pPr>
        <w:tabs>
          <w:tab w:val="left" w:pos="708"/>
        </w:tabs>
        <w:ind w:left="1056" w:firstLine="1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2D0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A92D03">
        <w:rPr>
          <w:rFonts w:ascii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.</w:t>
      </w:r>
      <w:r w:rsidRPr="00A92D03">
        <w:rPr>
          <w:rFonts w:ascii="Times New Roman" w:hAnsi="Times New Roman" w:cs="Times New Roman"/>
          <w:sz w:val="28"/>
          <w:szCs w:val="28"/>
          <w:lang w:eastAsia="ru-RU"/>
        </w:rPr>
        <w:t xml:space="preserve">1. проводити обстеження об’єктів благоустрою на території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Озернянської</w:t>
      </w:r>
      <w:proofErr w:type="spellEnd"/>
      <w:r w:rsidRPr="00A92D0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423C">
        <w:rPr>
          <w:rFonts w:ascii="Times New Roman" w:hAnsi="Times New Roman" w:cs="Times New Roman"/>
          <w:bCs/>
          <w:sz w:val="28"/>
          <w:szCs w:val="28"/>
          <w:lang w:eastAsia="ru-RU"/>
        </w:rPr>
        <w:t>сільської ради</w:t>
      </w:r>
      <w:r w:rsidRPr="00A92D0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 виїздом на місце;</w:t>
      </w:r>
    </w:p>
    <w:p w:rsidR="00A92D03" w:rsidRPr="00A92D03" w:rsidRDefault="00A92D03" w:rsidP="00A92D03">
      <w:pPr>
        <w:tabs>
          <w:tab w:val="left" w:pos="708"/>
        </w:tabs>
        <w:ind w:left="1056" w:firstLine="12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A92D03">
        <w:rPr>
          <w:rFonts w:ascii="Times New Roman" w:hAnsi="Times New Roman" w:cs="Times New Roman"/>
          <w:sz w:val="28"/>
          <w:szCs w:val="28"/>
          <w:lang w:eastAsia="ru-RU"/>
        </w:rPr>
        <w:t>2.2. надати сільському голові акти та висновки за результатами обстеження</w:t>
      </w:r>
      <w:r w:rsidRPr="00A92D0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A92D03" w:rsidRPr="00A92D03" w:rsidRDefault="00A92D03" w:rsidP="00A92D03">
      <w:pPr>
        <w:numPr>
          <w:ilvl w:val="0"/>
          <w:numId w:val="1"/>
        </w:num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A92D0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Контроль за виконанням даного розпорядження залишаю за собою.</w:t>
      </w:r>
    </w:p>
    <w:p w:rsidR="00A92D03" w:rsidRPr="00A92D03" w:rsidRDefault="00A92D03" w:rsidP="00A92D03">
      <w:pPr>
        <w:tabs>
          <w:tab w:val="left" w:pos="708"/>
        </w:tabs>
        <w:spacing w:after="0"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D03" w:rsidRPr="00A92D03" w:rsidRDefault="00A92D03" w:rsidP="00A92D03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D03" w:rsidRPr="00A92D03" w:rsidRDefault="00A92D03" w:rsidP="00A92D03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D03" w:rsidRPr="00A92D03" w:rsidRDefault="00A92D03" w:rsidP="00A92D03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D03" w:rsidRPr="007F1808" w:rsidRDefault="00A92D03" w:rsidP="00A92D03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A92D03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A92D03">
        <w:rPr>
          <w:rFonts w:ascii="Times New Roman" w:hAnsi="Times New Roman" w:cs="Times New Roman"/>
          <w:b/>
          <w:sz w:val="28"/>
          <w:szCs w:val="28"/>
        </w:rPr>
        <w:tab/>
      </w:r>
      <w:r w:rsidRPr="00A92D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Ростислав БІДУЛ</w:t>
      </w:r>
      <w:r w:rsidR="00FB423C">
        <w:rPr>
          <w:rFonts w:ascii="Times New Roman" w:hAnsi="Times New Roman" w:cs="Times New Roman"/>
          <w:b/>
          <w:sz w:val="28"/>
          <w:szCs w:val="28"/>
        </w:rPr>
        <w:t>А</w:t>
      </w:r>
      <w:r w:rsidR="007F1808">
        <w:rPr>
          <w:rFonts w:ascii="Times New Roman" w:hAnsi="Times New Roman" w:cs="Times New Roman"/>
          <w:b/>
          <w:sz w:val="28"/>
          <w:szCs w:val="28"/>
        </w:rPr>
        <w:br/>
      </w:r>
      <w:r w:rsidR="007F1808">
        <w:rPr>
          <w:rFonts w:ascii="Times New Roman" w:hAnsi="Times New Roman" w:cs="Times New Roman"/>
          <w:b/>
          <w:sz w:val="20"/>
          <w:szCs w:val="28"/>
        </w:rPr>
        <w:t>Назар РОМАНІВ</w:t>
      </w:r>
      <w:r w:rsidR="007F1808">
        <w:rPr>
          <w:rFonts w:ascii="Times New Roman" w:hAnsi="Times New Roman" w:cs="Times New Roman"/>
          <w:b/>
          <w:sz w:val="20"/>
          <w:szCs w:val="28"/>
        </w:rPr>
        <w:br/>
        <w:t>Люба ДАНИЛЬЧУК</w:t>
      </w:r>
    </w:p>
    <w:p w:rsidR="00A92D03" w:rsidRDefault="00A92D03" w:rsidP="00A92D03">
      <w:pPr>
        <w:tabs>
          <w:tab w:val="left" w:pos="708"/>
        </w:tabs>
        <w:spacing w:after="0" w:line="240" w:lineRule="auto"/>
        <w:ind w:left="4248" w:firstLine="708"/>
        <w:rPr>
          <w:rFonts w:ascii="Times New Roman" w:hAnsi="Times New Roman"/>
          <w:sz w:val="24"/>
          <w:szCs w:val="24"/>
          <w:lang w:eastAsia="ru-RU"/>
        </w:rPr>
      </w:pPr>
    </w:p>
    <w:p w:rsidR="00A92D03" w:rsidRPr="00A92D03" w:rsidRDefault="00A92D03" w:rsidP="007F1808">
      <w:pPr>
        <w:tabs>
          <w:tab w:val="left" w:pos="708"/>
        </w:tabs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A92D03" w:rsidRPr="00A92D03" w:rsidRDefault="00A92D03" w:rsidP="00A92D03">
      <w:pPr>
        <w:tabs>
          <w:tab w:val="left" w:pos="708"/>
        </w:tabs>
        <w:spacing w:after="0" w:line="240" w:lineRule="auto"/>
        <w:ind w:left="4956"/>
        <w:jc w:val="right"/>
        <w:rPr>
          <w:rFonts w:ascii="Times New Roman" w:hAnsi="Times New Roman"/>
          <w:sz w:val="28"/>
          <w:szCs w:val="24"/>
          <w:lang w:eastAsia="ru-RU"/>
        </w:rPr>
      </w:pPr>
      <w:r w:rsidRPr="00A92D03">
        <w:rPr>
          <w:rFonts w:ascii="Times New Roman" w:hAnsi="Times New Roman"/>
          <w:sz w:val="28"/>
          <w:szCs w:val="24"/>
          <w:lang w:eastAsia="ru-RU"/>
        </w:rPr>
        <w:lastRenderedPageBreak/>
        <w:t xml:space="preserve">   ЗАТВЕРДЖЕНО</w:t>
      </w:r>
    </w:p>
    <w:p w:rsidR="00A92D03" w:rsidRPr="00A92D03" w:rsidRDefault="00A92D03" w:rsidP="00A92D03"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A92D03">
        <w:rPr>
          <w:rFonts w:ascii="Times New Roman" w:hAnsi="Times New Roman"/>
          <w:sz w:val="28"/>
          <w:szCs w:val="24"/>
          <w:lang w:eastAsia="ru-RU"/>
        </w:rPr>
        <w:t xml:space="preserve">   Розпорядженням </w:t>
      </w:r>
      <w:proofErr w:type="spellStart"/>
      <w:r w:rsidRPr="00A92D03">
        <w:rPr>
          <w:rFonts w:ascii="Times New Roman" w:hAnsi="Times New Roman"/>
          <w:sz w:val="28"/>
          <w:szCs w:val="24"/>
          <w:lang w:eastAsia="ru-RU"/>
        </w:rPr>
        <w:t>Озернянського</w:t>
      </w:r>
      <w:proofErr w:type="spellEnd"/>
      <w:r w:rsidRPr="00A92D03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A92D03" w:rsidRPr="00A92D03" w:rsidRDefault="00A92D03" w:rsidP="00A92D03"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A92D03">
        <w:rPr>
          <w:rFonts w:ascii="Times New Roman" w:hAnsi="Times New Roman"/>
          <w:sz w:val="28"/>
          <w:szCs w:val="24"/>
          <w:lang w:eastAsia="ru-RU"/>
        </w:rPr>
        <w:t>сільського голови</w:t>
      </w:r>
      <w:r w:rsidR="0052386B">
        <w:rPr>
          <w:rFonts w:ascii="Times New Roman" w:hAnsi="Times New Roman"/>
          <w:sz w:val="28"/>
          <w:szCs w:val="24"/>
          <w:lang w:eastAsia="ru-RU"/>
        </w:rPr>
        <w:t xml:space="preserve"> №36</w:t>
      </w:r>
      <w:bookmarkStart w:id="0" w:name="_GoBack"/>
      <w:bookmarkEnd w:id="0"/>
      <w:r w:rsidR="005942BF">
        <w:rPr>
          <w:rFonts w:ascii="Times New Roman" w:hAnsi="Times New Roman"/>
          <w:sz w:val="28"/>
          <w:szCs w:val="24"/>
          <w:lang w:eastAsia="ru-RU"/>
        </w:rPr>
        <w:t>-од від 16</w:t>
      </w:r>
      <w:r w:rsidRPr="00A92D03">
        <w:rPr>
          <w:rFonts w:ascii="Times New Roman" w:hAnsi="Times New Roman"/>
          <w:sz w:val="28"/>
          <w:szCs w:val="24"/>
          <w:lang w:eastAsia="ru-RU"/>
        </w:rPr>
        <w:t>.04.2021 року</w:t>
      </w:r>
    </w:p>
    <w:p w:rsidR="00A92D03" w:rsidRDefault="00A92D03" w:rsidP="00A92D03">
      <w:pPr>
        <w:tabs>
          <w:tab w:val="left" w:pos="708"/>
        </w:tabs>
        <w:spacing w:after="0" w:line="240" w:lineRule="auto"/>
        <w:ind w:left="4956" w:firstLine="708"/>
        <w:rPr>
          <w:rFonts w:ascii="Times New Roman" w:hAnsi="Times New Roman"/>
          <w:color w:val="FF0000"/>
          <w:sz w:val="24"/>
          <w:szCs w:val="24"/>
        </w:rPr>
      </w:pPr>
    </w:p>
    <w:p w:rsidR="00A92D03" w:rsidRDefault="00A92D03" w:rsidP="00A92D03">
      <w:pPr>
        <w:tabs>
          <w:tab w:val="left" w:pos="708"/>
        </w:tabs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A92D03" w:rsidRDefault="00A92D03" w:rsidP="00A92D03">
      <w:pPr>
        <w:tabs>
          <w:tab w:val="left" w:pos="708"/>
        </w:tabs>
        <w:spacing w:after="0" w:line="240" w:lineRule="auto"/>
        <w:ind w:left="5954"/>
        <w:rPr>
          <w:rFonts w:ascii="Times New Roman" w:hAnsi="Times New Roman"/>
          <w:sz w:val="25"/>
          <w:szCs w:val="25"/>
        </w:rPr>
      </w:pPr>
    </w:p>
    <w:p w:rsidR="00A92D03" w:rsidRDefault="00A92D03" w:rsidP="00A92D03">
      <w:pPr>
        <w:tabs>
          <w:tab w:val="left" w:pos="708"/>
        </w:tabs>
        <w:spacing w:after="0" w:line="240" w:lineRule="auto"/>
        <w:ind w:left="5954"/>
        <w:rPr>
          <w:rFonts w:ascii="Times New Roman" w:hAnsi="Times New Roman"/>
          <w:sz w:val="25"/>
          <w:szCs w:val="25"/>
        </w:rPr>
      </w:pPr>
    </w:p>
    <w:p w:rsidR="00A92D03" w:rsidRDefault="00A92D03" w:rsidP="00A92D03">
      <w:pPr>
        <w:tabs>
          <w:tab w:val="left" w:pos="708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СКЛАД</w:t>
      </w:r>
    </w:p>
    <w:p w:rsidR="00A92D03" w:rsidRPr="00A92D03" w:rsidRDefault="00A92D03" w:rsidP="00A92D03">
      <w:pPr>
        <w:tabs>
          <w:tab w:val="left" w:pos="708"/>
        </w:tabs>
        <w:spacing w:after="0" w:line="240" w:lineRule="auto"/>
        <w:ind w:firstLine="708"/>
        <w:jc w:val="center"/>
        <w:rPr>
          <w:rFonts w:ascii="Times New Roman" w:hAnsi="Times New Roman"/>
          <w:sz w:val="32"/>
          <w:szCs w:val="24"/>
          <w:lang w:eastAsia="ru-RU"/>
        </w:rPr>
      </w:pPr>
      <w:r w:rsidRPr="00A92D03">
        <w:rPr>
          <w:rFonts w:ascii="Times New Roman" w:hAnsi="Times New Roman"/>
          <w:sz w:val="28"/>
          <w:szCs w:val="24"/>
          <w:lang w:eastAsia="ru-RU"/>
        </w:rPr>
        <w:t xml:space="preserve">комісії з обстеження об’єктів благоустрою на території </w:t>
      </w:r>
      <w:proofErr w:type="spellStart"/>
      <w:r>
        <w:rPr>
          <w:rFonts w:ascii="Times New Roman" w:hAnsi="Times New Roman"/>
          <w:bCs/>
          <w:sz w:val="28"/>
          <w:szCs w:val="24"/>
          <w:lang w:eastAsia="ru-RU"/>
        </w:rPr>
        <w:t>Озернянської</w:t>
      </w:r>
      <w:proofErr w:type="spellEnd"/>
      <w:r>
        <w:rPr>
          <w:rFonts w:ascii="Times New Roman" w:hAnsi="Times New Roman"/>
          <w:bCs/>
          <w:sz w:val="28"/>
          <w:szCs w:val="24"/>
          <w:lang w:eastAsia="ru-RU"/>
        </w:rPr>
        <w:t xml:space="preserve"> </w:t>
      </w:r>
      <w:r w:rsidRPr="00A92D03">
        <w:rPr>
          <w:rFonts w:ascii="Times New Roman" w:hAnsi="Times New Roman"/>
          <w:bCs/>
          <w:sz w:val="28"/>
          <w:szCs w:val="24"/>
          <w:lang w:eastAsia="ru-RU"/>
        </w:rPr>
        <w:t>територіальної громади</w:t>
      </w:r>
    </w:p>
    <w:p w:rsidR="00A92D03" w:rsidRDefault="00A92D03" w:rsidP="00A92D03">
      <w:pPr>
        <w:tabs>
          <w:tab w:val="left" w:pos="708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A92D03" w:rsidRPr="00A92D03" w:rsidRDefault="00A92D03" w:rsidP="00A92D03">
      <w:pPr>
        <w:tabs>
          <w:tab w:val="left" w:pos="708"/>
        </w:tabs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A92D03">
        <w:rPr>
          <w:rFonts w:ascii="Times New Roman" w:hAnsi="Times New Roman"/>
          <w:sz w:val="28"/>
          <w:szCs w:val="24"/>
          <w:lang w:eastAsia="ru-RU"/>
        </w:rPr>
        <w:t xml:space="preserve">Антоні Віталій </w:t>
      </w:r>
      <w:proofErr w:type="spellStart"/>
      <w:r w:rsidRPr="00A92D03">
        <w:rPr>
          <w:rFonts w:ascii="Times New Roman" w:hAnsi="Times New Roman"/>
          <w:sz w:val="28"/>
          <w:szCs w:val="24"/>
          <w:lang w:eastAsia="ru-RU"/>
        </w:rPr>
        <w:t>Шандорович</w:t>
      </w:r>
      <w:proofErr w:type="spellEnd"/>
      <w:r w:rsidRPr="00A92D03">
        <w:rPr>
          <w:rFonts w:ascii="Times New Roman" w:hAnsi="Times New Roman"/>
          <w:sz w:val="28"/>
          <w:szCs w:val="24"/>
          <w:lang w:eastAsia="ru-RU"/>
        </w:rPr>
        <w:t xml:space="preserve"> – заступник сільського голови, голова комісії;</w:t>
      </w:r>
    </w:p>
    <w:p w:rsidR="00FB423C" w:rsidRPr="00FB423C" w:rsidRDefault="00FB423C" w:rsidP="00FB423C">
      <w:p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FB423C">
        <w:rPr>
          <w:rFonts w:ascii="Times New Roman" w:hAnsi="Times New Roman"/>
          <w:sz w:val="28"/>
          <w:szCs w:val="24"/>
          <w:lang w:eastAsia="ru-RU"/>
        </w:rPr>
        <w:t>Романів Назар Віталійович – секретар сільської ради</w:t>
      </w:r>
      <w:r>
        <w:rPr>
          <w:rFonts w:ascii="Times New Roman" w:hAnsi="Times New Roman"/>
          <w:sz w:val="28"/>
          <w:szCs w:val="24"/>
          <w:lang w:eastAsia="ru-RU"/>
        </w:rPr>
        <w:t>, секретар комісії;</w:t>
      </w:r>
    </w:p>
    <w:p w:rsidR="00A92D03" w:rsidRDefault="00A92D03" w:rsidP="00A92D03">
      <w:pPr>
        <w:tabs>
          <w:tab w:val="left" w:pos="708"/>
        </w:tabs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2D03" w:rsidRPr="00A92D03" w:rsidRDefault="00A92D03" w:rsidP="00A92D03">
      <w:pPr>
        <w:tabs>
          <w:tab w:val="left" w:pos="708"/>
        </w:tabs>
        <w:ind w:firstLine="708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A92D03">
        <w:rPr>
          <w:rFonts w:ascii="Times New Roman" w:hAnsi="Times New Roman"/>
          <w:b/>
          <w:sz w:val="28"/>
          <w:szCs w:val="24"/>
          <w:lang w:eastAsia="ru-RU"/>
        </w:rPr>
        <w:t>Члени робочої групи:</w:t>
      </w:r>
    </w:p>
    <w:p w:rsidR="00A92D03" w:rsidRDefault="00A92D03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Данильчук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Люба Василівна – провідний спеціаліст (юрист);</w:t>
      </w:r>
    </w:p>
    <w:p w:rsidR="00FB423C" w:rsidRPr="00FB423C" w:rsidRDefault="00FB423C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Дзядик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Лариса Андріївна – головний спеціаліст </w:t>
      </w: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Озернянської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сільської ради.</w:t>
      </w:r>
    </w:p>
    <w:p w:rsidR="00A92D03" w:rsidRPr="00FB423C" w:rsidRDefault="00A92D03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Метельський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Андрій Петрович – заступник сільського голови;</w:t>
      </w:r>
    </w:p>
    <w:p w:rsidR="00FB423C" w:rsidRPr="00FB423C" w:rsidRDefault="00FB423C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Слиш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Степанія Михайлівна – начальник земельного відділу </w:t>
      </w: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Озернянської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сільської ради;</w:t>
      </w:r>
    </w:p>
    <w:p w:rsidR="00FB423C" w:rsidRPr="00FB423C" w:rsidRDefault="00FB423C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Кісіль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Ярослав Богданович – депутат </w:t>
      </w: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Озернянської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сільської  ради (за згодою);</w:t>
      </w:r>
    </w:p>
    <w:p w:rsidR="00FB423C" w:rsidRPr="00FB423C" w:rsidRDefault="00FB423C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r w:rsidRPr="00FB423C">
        <w:rPr>
          <w:rFonts w:ascii="Times New Roman" w:hAnsi="Times New Roman"/>
          <w:sz w:val="28"/>
          <w:szCs w:val="24"/>
          <w:lang w:eastAsia="ru-RU"/>
        </w:rPr>
        <w:t xml:space="preserve">Беззубка Володимир Степанович – депутат </w:t>
      </w: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Озернянської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сільської ради (за згодою);</w:t>
      </w:r>
    </w:p>
    <w:p w:rsidR="00FB423C" w:rsidRPr="00FB423C" w:rsidRDefault="00FB423C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Мачушак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Василь Миколайович – депутат </w:t>
      </w: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Озернянської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сільської ради (за згодою);</w:t>
      </w:r>
    </w:p>
    <w:p w:rsidR="00A92D03" w:rsidRPr="00FB423C" w:rsidRDefault="00A92D03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r w:rsidRPr="00FB423C">
        <w:rPr>
          <w:rFonts w:ascii="Times New Roman" w:hAnsi="Times New Roman"/>
          <w:sz w:val="28"/>
          <w:szCs w:val="24"/>
          <w:lang w:eastAsia="ru-RU"/>
        </w:rPr>
        <w:t xml:space="preserve">Стельмах Володимир Євгенович – депутат </w:t>
      </w: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Озернянської</w:t>
      </w:r>
      <w:proofErr w:type="spellEnd"/>
      <w:r w:rsidRPr="00FB423C">
        <w:rPr>
          <w:rFonts w:ascii="Times New Roman" w:hAnsi="Times New Roman"/>
          <w:sz w:val="28"/>
          <w:szCs w:val="24"/>
          <w:lang w:eastAsia="ru-RU"/>
        </w:rPr>
        <w:t xml:space="preserve"> сільської ради (за згодою</w:t>
      </w:r>
      <w:r w:rsidR="00FB423C" w:rsidRPr="00FB423C">
        <w:rPr>
          <w:rFonts w:ascii="Times New Roman" w:hAnsi="Times New Roman"/>
          <w:sz w:val="28"/>
          <w:szCs w:val="24"/>
          <w:lang w:eastAsia="ru-RU"/>
        </w:rPr>
        <w:t>);</w:t>
      </w:r>
    </w:p>
    <w:p w:rsidR="00FB423C" w:rsidRDefault="00FB423C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r w:rsidRPr="00FB423C">
        <w:rPr>
          <w:rFonts w:ascii="Times New Roman" w:hAnsi="Times New Roman"/>
          <w:sz w:val="28"/>
          <w:szCs w:val="24"/>
          <w:lang w:eastAsia="ru-RU"/>
        </w:rPr>
        <w:t xml:space="preserve">Туринська Олександра Павлівна – член виконавчого комітету </w:t>
      </w:r>
      <w:proofErr w:type="spellStart"/>
      <w:r w:rsidRPr="00FB423C">
        <w:rPr>
          <w:rFonts w:ascii="Times New Roman" w:hAnsi="Times New Roman"/>
          <w:sz w:val="28"/>
          <w:szCs w:val="24"/>
          <w:lang w:eastAsia="ru-RU"/>
        </w:rPr>
        <w:t>Озернянс</w:t>
      </w:r>
      <w:r w:rsidR="00CE4158">
        <w:rPr>
          <w:rFonts w:ascii="Times New Roman" w:hAnsi="Times New Roman"/>
          <w:sz w:val="28"/>
          <w:szCs w:val="24"/>
          <w:lang w:eastAsia="ru-RU"/>
        </w:rPr>
        <w:t>ької</w:t>
      </w:r>
      <w:proofErr w:type="spellEnd"/>
      <w:r w:rsidR="00CE4158">
        <w:rPr>
          <w:rFonts w:ascii="Times New Roman" w:hAnsi="Times New Roman"/>
          <w:sz w:val="28"/>
          <w:szCs w:val="24"/>
          <w:lang w:eastAsia="ru-RU"/>
        </w:rPr>
        <w:t xml:space="preserve"> сільської ради (за згодою);</w:t>
      </w:r>
    </w:p>
    <w:p w:rsidR="00CE4158" w:rsidRPr="00FB423C" w:rsidRDefault="00CE4158" w:rsidP="00FB423C">
      <w:pPr>
        <w:pStyle w:val="a5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hAnsi="Times New Roman"/>
          <w:sz w:val="28"/>
          <w:szCs w:val="24"/>
          <w:lang w:eastAsia="ru-RU"/>
        </w:rPr>
        <w:t>Дацко</w:t>
      </w:r>
      <w:proofErr w:type="spellEnd"/>
      <w:r>
        <w:rPr>
          <w:rFonts w:ascii="Times New Roman" w:hAnsi="Times New Roman"/>
          <w:sz w:val="28"/>
          <w:szCs w:val="24"/>
          <w:lang w:eastAsia="ru-RU"/>
        </w:rPr>
        <w:t xml:space="preserve"> Ігор Михайлович – старший дільничний офіцер поліції (за згодою).</w:t>
      </w:r>
    </w:p>
    <w:p w:rsidR="00FB423C" w:rsidRDefault="00FB423C" w:rsidP="00FB423C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B423C" w:rsidRDefault="00FB423C" w:rsidP="00FB423C">
      <w:pPr>
        <w:tabs>
          <w:tab w:val="left" w:pos="708"/>
        </w:tabs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2D03" w:rsidRPr="00FB423C" w:rsidRDefault="00FB423C" w:rsidP="00FB423C">
      <w:pPr>
        <w:tabs>
          <w:tab w:val="left" w:pos="708"/>
        </w:tabs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FB423C">
        <w:rPr>
          <w:rFonts w:ascii="Times New Roman" w:hAnsi="Times New Roman"/>
          <w:b/>
          <w:sz w:val="28"/>
          <w:szCs w:val="24"/>
          <w:lang w:eastAsia="ru-RU"/>
        </w:rPr>
        <w:t xml:space="preserve">Секретар сільської ради                        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 </w:t>
      </w:r>
      <w:r w:rsidRPr="00FB423C">
        <w:rPr>
          <w:rFonts w:ascii="Times New Roman" w:hAnsi="Times New Roman"/>
          <w:b/>
          <w:sz w:val="28"/>
          <w:szCs w:val="24"/>
          <w:lang w:eastAsia="ru-RU"/>
        </w:rPr>
        <w:t xml:space="preserve">                               Назар РОМАНІВ </w:t>
      </w:r>
    </w:p>
    <w:p w:rsidR="00A92D03" w:rsidRDefault="00A92D03" w:rsidP="00A92D03">
      <w:pPr>
        <w:tabs>
          <w:tab w:val="left" w:pos="708"/>
        </w:tabs>
        <w:ind w:firstLine="708"/>
        <w:jc w:val="both"/>
        <w:rPr>
          <w:rFonts w:ascii="Calibri" w:hAnsi="Calibri"/>
          <w:lang w:val="ru-RU"/>
        </w:rPr>
      </w:pPr>
    </w:p>
    <w:p w:rsidR="00A92D03" w:rsidRDefault="00A92D03" w:rsidP="00A92D03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31FE" w:rsidRDefault="000831FE"/>
    <w:sectPr w:rsidR="000831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14D1E"/>
    <w:multiLevelType w:val="hybridMultilevel"/>
    <w:tmpl w:val="51B0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C732BDD"/>
    <w:multiLevelType w:val="hybridMultilevel"/>
    <w:tmpl w:val="BBFAFC42"/>
    <w:lvl w:ilvl="0" w:tplc="2C668B04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03"/>
    <w:rsid w:val="000831FE"/>
    <w:rsid w:val="00360EC3"/>
    <w:rsid w:val="003B6303"/>
    <w:rsid w:val="0052386B"/>
    <w:rsid w:val="005942BF"/>
    <w:rsid w:val="007F1808"/>
    <w:rsid w:val="00A92D03"/>
    <w:rsid w:val="00CE4158"/>
    <w:rsid w:val="00FB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BC83"/>
  <w15:chartTrackingRefBased/>
  <w15:docId w15:val="{687F2BE5-F210-45C4-8F72-A83FAC1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3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63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B63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semiHidden/>
    <w:unhideWhenUsed/>
    <w:rsid w:val="00A92D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A92D03"/>
    <w:rPr>
      <w:rFonts w:ascii="Consolas" w:eastAsia="Times New Roman" w:hAnsi="Consolas" w:cs="Times New Roman"/>
      <w:sz w:val="20"/>
      <w:szCs w:val="20"/>
      <w:lang w:val="ru-RU"/>
    </w:rPr>
  </w:style>
  <w:style w:type="paragraph" w:styleId="a5">
    <w:name w:val="List Paragraph"/>
    <w:basedOn w:val="a"/>
    <w:uiPriority w:val="34"/>
    <w:qFormat/>
    <w:rsid w:val="00FB4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1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1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5</cp:revision>
  <cp:lastPrinted>2021-04-28T14:48:00Z</cp:lastPrinted>
  <dcterms:created xsi:type="dcterms:W3CDTF">2021-04-22T11:04:00Z</dcterms:created>
  <dcterms:modified xsi:type="dcterms:W3CDTF">2021-04-28T14:48:00Z</dcterms:modified>
</cp:coreProperties>
</file>