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984D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F2156">
        <w:rPr>
          <w:b/>
          <w:sz w:val="28"/>
          <w:szCs w:val="28"/>
        </w:rPr>
        <w:t>316</w:t>
      </w:r>
    </w:p>
    <w:p w:rsidR="007746F3" w:rsidRDefault="00872EC0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04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E244E4">
        <w:rPr>
          <w:sz w:val="28"/>
          <w:szCs w:val="28"/>
        </w:rPr>
        <w:t xml:space="preserve"> </w:t>
      </w:r>
      <w:proofErr w:type="spellStart"/>
      <w:r w:rsidR="00E244E4">
        <w:rPr>
          <w:sz w:val="28"/>
          <w:szCs w:val="28"/>
        </w:rPr>
        <w:t>Намятого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0647B6">
        <w:rPr>
          <w:sz w:val="28"/>
          <w:szCs w:val="28"/>
        </w:rPr>
        <w:t>Сокіл Ольги Петрівни</w:t>
      </w:r>
      <w:r>
        <w:rPr>
          <w:sz w:val="28"/>
          <w:szCs w:val="28"/>
        </w:rPr>
        <w:t xml:space="preserve"> 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 площею - 0,47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та Попович Надії Володимирівни  для  ведення  особистого  селянського  господарства площею - 0,50 га</w:t>
      </w:r>
      <w:r w:rsidR="007970B4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291296">
        <w:rPr>
          <w:sz w:val="28"/>
          <w:szCs w:val="28"/>
        </w:rPr>
        <w:t>ти право користування земельними  ділянками</w:t>
      </w:r>
      <w:r>
        <w:rPr>
          <w:sz w:val="28"/>
          <w:szCs w:val="28"/>
        </w:rPr>
        <w:t xml:space="preserve">  громадян</w:t>
      </w:r>
      <w:r w:rsidR="00291296">
        <w:rPr>
          <w:sz w:val="28"/>
          <w:szCs w:val="28"/>
        </w:rPr>
        <w:t>:</w:t>
      </w:r>
      <w:r w:rsidR="00E244E4">
        <w:rPr>
          <w:sz w:val="28"/>
          <w:szCs w:val="28"/>
        </w:rPr>
        <w:t xml:space="preserve"> Сокіл Ольги Петрівни</w:t>
      </w:r>
      <w:r>
        <w:rPr>
          <w:sz w:val="28"/>
          <w:szCs w:val="28"/>
        </w:rPr>
        <w:t xml:space="preserve">  для  ведення  особистого  се</w:t>
      </w:r>
      <w:r w:rsidR="007970B4">
        <w:rPr>
          <w:sz w:val="28"/>
          <w:szCs w:val="28"/>
        </w:rPr>
        <w:t>лянсь</w:t>
      </w:r>
      <w:r w:rsidR="000647B6">
        <w:rPr>
          <w:sz w:val="28"/>
          <w:szCs w:val="28"/>
        </w:rPr>
        <w:t>кого  господарства площею - 0,47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</w:t>
      </w:r>
      <w:r w:rsidR="00291296">
        <w:rPr>
          <w:sz w:val="28"/>
          <w:szCs w:val="28"/>
        </w:rPr>
        <w:t>та Попович Надії Володимирівни  для  ведення  особистого  селянського  господарства площею - 0,50 га</w:t>
      </w:r>
      <w:r>
        <w:rPr>
          <w:sz w:val="28"/>
          <w:szCs w:val="28"/>
        </w:rPr>
        <w:t xml:space="preserve"> у зв’яз</w:t>
      </w:r>
      <w:r w:rsidR="007970B4">
        <w:rPr>
          <w:sz w:val="28"/>
          <w:szCs w:val="28"/>
        </w:rPr>
        <w:t xml:space="preserve">ку  із  </w:t>
      </w:r>
      <w:r w:rsidR="00E244E4">
        <w:rPr>
          <w:sz w:val="28"/>
          <w:szCs w:val="28"/>
        </w:rPr>
        <w:t xml:space="preserve">смертю  на території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291296">
        <w:rPr>
          <w:sz w:val="28"/>
          <w:szCs w:val="28"/>
        </w:rPr>
        <w:t xml:space="preserve"> –  0,9</w:t>
      </w:r>
      <w:r w:rsidR="000647B6">
        <w:rPr>
          <w:sz w:val="28"/>
          <w:szCs w:val="28"/>
        </w:rPr>
        <w:t>7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Осташівці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>
      <w:bookmarkStart w:id="0" w:name="_GoBack"/>
      <w:bookmarkEnd w:id="0"/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5D7B5A"/>
    <w:rsid w:val="006F2156"/>
    <w:rsid w:val="007746F3"/>
    <w:rsid w:val="00796FCB"/>
    <w:rsid w:val="007970B4"/>
    <w:rsid w:val="00872EC0"/>
    <w:rsid w:val="008D3566"/>
    <w:rsid w:val="00984DAA"/>
    <w:rsid w:val="00C31505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C205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6</cp:revision>
  <cp:lastPrinted>2021-03-18T15:09:00Z</cp:lastPrinted>
  <dcterms:created xsi:type="dcterms:W3CDTF">2021-03-11T13:10:00Z</dcterms:created>
  <dcterms:modified xsi:type="dcterms:W3CDTF">2021-03-18T15:09:00Z</dcterms:modified>
</cp:coreProperties>
</file>