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476" w:rsidRDefault="00CC3476" w:rsidP="00CC347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81025" cy="77152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476" w:rsidRPr="00CC3476" w:rsidRDefault="00CC3476" w:rsidP="00CC347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476"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</w:p>
    <w:p w:rsidR="00CC3476" w:rsidRPr="00CC3476" w:rsidRDefault="00CC3476" w:rsidP="00CC347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476">
        <w:rPr>
          <w:rFonts w:ascii="Times New Roman" w:hAnsi="Times New Roman" w:cs="Times New Roman"/>
          <w:b/>
          <w:sz w:val="28"/>
          <w:szCs w:val="28"/>
        </w:rPr>
        <w:t>ЗБОРІВСЬКОГО РАЙОНУ</w:t>
      </w:r>
    </w:p>
    <w:p w:rsidR="00CC3476" w:rsidRPr="00CC3476" w:rsidRDefault="00CC3476" w:rsidP="00CC347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476">
        <w:rPr>
          <w:rFonts w:ascii="Times New Roman" w:hAnsi="Times New Roman" w:cs="Times New Roman"/>
          <w:b/>
          <w:sz w:val="28"/>
          <w:szCs w:val="28"/>
        </w:rPr>
        <w:t>ТЕРНОПІЛЬСЬКОЇ ОБЛАСТІ</w:t>
      </w:r>
    </w:p>
    <w:p w:rsidR="00CC3476" w:rsidRPr="00CC3476" w:rsidRDefault="00CC3476" w:rsidP="00CC347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476">
        <w:rPr>
          <w:rFonts w:ascii="Times New Roman" w:hAnsi="Times New Roman" w:cs="Times New Roman"/>
          <w:b/>
          <w:sz w:val="28"/>
          <w:szCs w:val="28"/>
        </w:rPr>
        <w:t>ВОСЬМЕ СКЛИКАННЯ</w:t>
      </w:r>
    </w:p>
    <w:p w:rsidR="00CC3476" w:rsidRPr="00CC3476" w:rsidRDefault="00CC3476" w:rsidP="00CC347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476">
        <w:rPr>
          <w:rFonts w:ascii="Times New Roman" w:hAnsi="Times New Roman" w:cs="Times New Roman"/>
          <w:b/>
          <w:sz w:val="28"/>
          <w:szCs w:val="28"/>
        </w:rPr>
        <w:t>П’ЯТА СЕСІЯ</w:t>
      </w:r>
    </w:p>
    <w:p w:rsidR="00CC3476" w:rsidRPr="00CC3476" w:rsidRDefault="00CC3476" w:rsidP="00CC347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476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CC347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C3476">
        <w:rPr>
          <w:rFonts w:ascii="Times New Roman" w:hAnsi="Times New Roman" w:cs="Times New Roman"/>
          <w:b/>
          <w:sz w:val="28"/>
          <w:szCs w:val="28"/>
        </w:rPr>
        <w:t xml:space="preserve"> Я  №160</w:t>
      </w:r>
    </w:p>
    <w:p w:rsidR="00CC3476" w:rsidRPr="00CC3476" w:rsidRDefault="00CC3476" w:rsidP="00CC3476">
      <w:pPr>
        <w:rPr>
          <w:rFonts w:ascii="Times New Roman" w:hAnsi="Times New Roman" w:cs="Times New Roman"/>
          <w:b/>
          <w:sz w:val="28"/>
          <w:szCs w:val="28"/>
        </w:rPr>
      </w:pPr>
      <w:r w:rsidRPr="00CC3476">
        <w:rPr>
          <w:rFonts w:ascii="Times New Roman" w:hAnsi="Times New Roman" w:cs="Times New Roman"/>
          <w:b/>
          <w:sz w:val="28"/>
          <w:szCs w:val="28"/>
        </w:rPr>
        <w:t>від   15  січня 2021року</w:t>
      </w:r>
    </w:p>
    <w:p w:rsidR="00CC3476" w:rsidRPr="00CC3476" w:rsidRDefault="00CC3476" w:rsidP="00CC3476">
      <w:pPr>
        <w:rPr>
          <w:rFonts w:ascii="Times New Roman" w:hAnsi="Times New Roman" w:cs="Times New Roman"/>
          <w:b/>
          <w:sz w:val="28"/>
          <w:szCs w:val="28"/>
        </w:rPr>
      </w:pPr>
      <w:r w:rsidRPr="00CC3476">
        <w:rPr>
          <w:rFonts w:ascii="Times New Roman" w:hAnsi="Times New Roman" w:cs="Times New Roman"/>
          <w:b/>
          <w:sz w:val="28"/>
          <w:szCs w:val="28"/>
        </w:rPr>
        <w:t xml:space="preserve">Про припинення права  користування </w:t>
      </w:r>
    </w:p>
    <w:p w:rsidR="00CC3476" w:rsidRPr="00CC3476" w:rsidRDefault="00CC3476" w:rsidP="00CC3476">
      <w:pPr>
        <w:rPr>
          <w:rFonts w:ascii="Times New Roman" w:hAnsi="Times New Roman" w:cs="Times New Roman"/>
          <w:b/>
          <w:sz w:val="28"/>
          <w:szCs w:val="28"/>
        </w:rPr>
      </w:pPr>
      <w:r w:rsidRPr="00CC3476">
        <w:rPr>
          <w:rFonts w:ascii="Times New Roman" w:hAnsi="Times New Roman" w:cs="Times New Roman"/>
          <w:b/>
          <w:sz w:val="28"/>
          <w:szCs w:val="28"/>
        </w:rPr>
        <w:t>земельними  ділянками</w:t>
      </w:r>
    </w:p>
    <w:p w:rsidR="00CC3476" w:rsidRPr="00CC3476" w:rsidRDefault="00CC3476" w:rsidP="00CC34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76"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</w:rPr>
        <w:t xml:space="preserve"> ст.26  Закону  «Про місцеве  самоврядування» </w:t>
      </w:r>
      <w:r w:rsidRPr="00CC3476">
        <w:rPr>
          <w:rFonts w:ascii="Times New Roman" w:hAnsi="Times New Roman" w:cs="Times New Roman"/>
          <w:sz w:val="28"/>
          <w:szCs w:val="28"/>
        </w:rPr>
        <w:t xml:space="preserve">ст.12 ,140  </w:t>
      </w:r>
      <w:proofErr w:type="spellStart"/>
      <w:r w:rsidRPr="00CC3476">
        <w:rPr>
          <w:rFonts w:ascii="Times New Roman" w:hAnsi="Times New Roman" w:cs="Times New Roman"/>
          <w:sz w:val="28"/>
          <w:szCs w:val="28"/>
        </w:rPr>
        <w:t>п.б</w:t>
      </w:r>
      <w:proofErr w:type="spellEnd"/>
      <w:r w:rsidRPr="00CC3476">
        <w:rPr>
          <w:rFonts w:ascii="Times New Roman" w:hAnsi="Times New Roman" w:cs="Times New Roman"/>
          <w:sz w:val="28"/>
          <w:szCs w:val="28"/>
        </w:rPr>
        <w:t xml:space="preserve">  Земельного Кодексу України та  розглянувши  клопотання  в.о.</w:t>
      </w:r>
      <w:r>
        <w:rPr>
          <w:rFonts w:ascii="Times New Roman" w:hAnsi="Times New Roman" w:cs="Times New Roman"/>
          <w:sz w:val="28"/>
          <w:szCs w:val="28"/>
        </w:rPr>
        <w:t xml:space="preserve"> старости сіл Богданівка,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Білківці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Сировари,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Яцківці</w:t>
      </w:r>
      <w:proofErr w:type="spellEnd"/>
      <w:r w:rsidRPr="00CC3476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CC3476">
        <w:rPr>
          <w:rFonts w:ascii="Times New Roman" w:hAnsi="Times New Roman" w:cs="Times New Roman"/>
          <w:sz w:val="28"/>
          <w:szCs w:val="28"/>
        </w:rPr>
        <w:t>Шилівської</w:t>
      </w:r>
      <w:proofErr w:type="spellEnd"/>
      <w:r w:rsidRPr="00CC3476">
        <w:rPr>
          <w:rFonts w:ascii="Times New Roman" w:hAnsi="Times New Roman" w:cs="Times New Roman"/>
          <w:sz w:val="28"/>
          <w:szCs w:val="28"/>
        </w:rPr>
        <w:t xml:space="preserve">  Марії  Антонівни про  припинення  права користування  земельними   ділянками  громадян  для  ведення  особис</w:t>
      </w:r>
      <w:r>
        <w:rPr>
          <w:rFonts w:ascii="Times New Roman" w:hAnsi="Times New Roman" w:cs="Times New Roman"/>
          <w:sz w:val="28"/>
          <w:szCs w:val="28"/>
        </w:rPr>
        <w:t>того  селянського  господарства</w:t>
      </w:r>
      <w:r w:rsidRPr="00CC347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саме</w:t>
      </w:r>
      <w:r w:rsidRPr="00CC3476">
        <w:rPr>
          <w:rFonts w:ascii="Times New Roman" w:hAnsi="Times New Roman" w:cs="Times New Roman"/>
          <w:sz w:val="28"/>
          <w:szCs w:val="28"/>
        </w:rPr>
        <w:t>: Щурко   Ганни  Михайлівни   площею - 0,93 га,Щурко  Івана  Михайловича  - 1,02 га  ,</w:t>
      </w:r>
      <w:proofErr w:type="spellStart"/>
      <w:r w:rsidRPr="00CC3476">
        <w:rPr>
          <w:rFonts w:ascii="Times New Roman" w:hAnsi="Times New Roman" w:cs="Times New Roman"/>
          <w:sz w:val="28"/>
          <w:szCs w:val="28"/>
        </w:rPr>
        <w:t>Нищоти</w:t>
      </w:r>
      <w:proofErr w:type="spellEnd"/>
      <w:r w:rsidRPr="00CC3476">
        <w:rPr>
          <w:rFonts w:ascii="Times New Roman" w:hAnsi="Times New Roman" w:cs="Times New Roman"/>
          <w:sz w:val="28"/>
          <w:szCs w:val="28"/>
        </w:rPr>
        <w:t xml:space="preserve">  Євгена  </w:t>
      </w:r>
      <w:proofErr w:type="spellStart"/>
      <w:r w:rsidRPr="00CC3476">
        <w:rPr>
          <w:rFonts w:ascii="Times New Roman" w:hAnsi="Times New Roman" w:cs="Times New Roman"/>
          <w:sz w:val="28"/>
          <w:szCs w:val="28"/>
        </w:rPr>
        <w:t>Луковича</w:t>
      </w:r>
      <w:proofErr w:type="spellEnd"/>
      <w:r w:rsidRPr="00CC3476">
        <w:rPr>
          <w:rFonts w:ascii="Times New Roman" w:hAnsi="Times New Roman" w:cs="Times New Roman"/>
          <w:sz w:val="28"/>
          <w:szCs w:val="28"/>
        </w:rPr>
        <w:t xml:space="preserve"> – 0,82 га у зв’язку  із  смертю</w:t>
      </w:r>
      <w:r>
        <w:rPr>
          <w:rFonts w:ascii="Times New Roman" w:hAnsi="Times New Roman" w:cs="Times New Roman"/>
          <w:sz w:val="28"/>
          <w:szCs w:val="28"/>
        </w:rPr>
        <w:t xml:space="preserve">  в  селі  Богданівка</w:t>
      </w:r>
      <w:r w:rsidRPr="00CC3476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Pr="00CC3476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Pr="00CC3476"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:rsidR="00CC3476" w:rsidRPr="00CC3476" w:rsidRDefault="00CC3476" w:rsidP="00CC347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476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CC3476" w:rsidRPr="00CC3476" w:rsidRDefault="00CC3476" w:rsidP="0097569D">
      <w:pPr>
        <w:numPr>
          <w:ilvl w:val="0"/>
          <w:numId w:val="1"/>
        </w:num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C3476">
        <w:rPr>
          <w:rFonts w:ascii="Times New Roman" w:hAnsi="Times New Roman" w:cs="Times New Roman"/>
          <w:sz w:val="28"/>
          <w:szCs w:val="28"/>
        </w:rPr>
        <w:t xml:space="preserve">Припинити право користування земельними  ділянками  громадян  для  ведення  особистого  селянського  господарства ,а саме : Щурко   Ганни  Михайлівни   площею - 0,93 га,Щурко  Івана  Михайловича  - 1,02 га  </w:t>
      </w:r>
      <w:proofErr w:type="spellStart"/>
      <w:r w:rsidRPr="00CC3476">
        <w:rPr>
          <w:rFonts w:ascii="Times New Roman" w:hAnsi="Times New Roman" w:cs="Times New Roman"/>
          <w:sz w:val="28"/>
          <w:szCs w:val="28"/>
        </w:rPr>
        <w:t>Нищоти</w:t>
      </w:r>
      <w:proofErr w:type="spellEnd"/>
      <w:r w:rsidRPr="00CC3476">
        <w:rPr>
          <w:rFonts w:ascii="Times New Roman" w:hAnsi="Times New Roman" w:cs="Times New Roman"/>
          <w:sz w:val="28"/>
          <w:szCs w:val="28"/>
        </w:rPr>
        <w:t xml:space="preserve">  Євгена  </w:t>
      </w:r>
      <w:proofErr w:type="spellStart"/>
      <w:r w:rsidRPr="00CC3476">
        <w:rPr>
          <w:rFonts w:ascii="Times New Roman" w:hAnsi="Times New Roman" w:cs="Times New Roman"/>
          <w:sz w:val="28"/>
          <w:szCs w:val="28"/>
        </w:rPr>
        <w:t>Луковича</w:t>
      </w:r>
      <w:proofErr w:type="spellEnd"/>
      <w:r w:rsidRPr="00CC3476">
        <w:rPr>
          <w:rFonts w:ascii="Times New Roman" w:hAnsi="Times New Roman" w:cs="Times New Roman"/>
          <w:sz w:val="28"/>
          <w:szCs w:val="28"/>
        </w:rPr>
        <w:t xml:space="preserve">   - 0,82  га  у зв’язку  із  смертю  в  селі  Богданівка  .</w:t>
      </w:r>
    </w:p>
    <w:p w:rsidR="00CC3476" w:rsidRPr="00CC3476" w:rsidRDefault="00CC3476" w:rsidP="0097569D">
      <w:pPr>
        <w:numPr>
          <w:ilvl w:val="0"/>
          <w:numId w:val="1"/>
        </w:num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76">
        <w:rPr>
          <w:rFonts w:ascii="Times New Roman" w:hAnsi="Times New Roman" w:cs="Times New Roman"/>
          <w:sz w:val="28"/>
          <w:szCs w:val="28"/>
        </w:rPr>
        <w:t xml:space="preserve">Дані  земельні  ділянки  площею –  2,77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</w:t>
      </w:r>
      <w:proofErr w:type="spellStart"/>
      <w:r w:rsidRPr="00CC3476">
        <w:rPr>
          <w:rFonts w:ascii="Times New Roman" w:hAnsi="Times New Roman" w:cs="Times New Roman"/>
          <w:sz w:val="28"/>
          <w:szCs w:val="28"/>
        </w:rPr>
        <w:t>с.Богданівка</w:t>
      </w:r>
      <w:proofErr w:type="spellEnd"/>
      <w:r w:rsidRPr="00CC3476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CC3476" w:rsidRPr="00CC3476" w:rsidRDefault="00CC3476" w:rsidP="0097569D">
      <w:pPr>
        <w:numPr>
          <w:ilvl w:val="0"/>
          <w:numId w:val="1"/>
        </w:num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76">
        <w:rPr>
          <w:rFonts w:ascii="Times New Roman" w:hAnsi="Times New Roman" w:cs="Times New Roman"/>
          <w:sz w:val="28"/>
          <w:szCs w:val="28"/>
        </w:rPr>
        <w:t>Внести відповідні зміни в земельно – кадастрову документацію.</w:t>
      </w:r>
    </w:p>
    <w:p w:rsidR="00CC3476" w:rsidRPr="00CC3476" w:rsidRDefault="00CC3476" w:rsidP="0097569D">
      <w:pPr>
        <w:numPr>
          <w:ilvl w:val="0"/>
          <w:numId w:val="1"/>
        </w:num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76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bookmarkEnd w:id="0"/>
    <w:p w:rsidR="00CC3476" w:rsidRDefault="00CC3476" w:rsidP="00CC3476">
      <w:pPr>
        <w:rPr>
          <w:rFonts w:ascii="Times New Roman" w:hAnsi="Times New Roman" w:cs="Times New Roman"/>
          <w:b/>
          <w:sz w:val="28"/>
          <w:szCs w:val="28"/>
        </w:rPr>
      </w:pPr>
    </w:p>
    <w:p w:rsidR="009E7890" w:rsidRPr="00CC3476" w:rsidRDefault="00CC3476" w:rsidP="00CC3476">
      <w:pPr>
        <w:rPr>
          <w:rFonts w:ascii="Times New Roman" w:hAnsi="Times New Roman" w:cs="Times New Roman"/>
          <w:b/>
          <w:sz w:val="28"/>
          <w:szCs w:val="28"/>
        </w:rPr>
      </w:pPr>
      <w:r w:rsidRPr="00CC3476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 Ростислав  БІДУЛА</w:t>
      </w:r>
    </w:p>
    <w:sectPr w:rsidR="009E7890" w:rsidRPr="00CC34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C3476"/>
    <w:rsid w:val="0097569D"/>
    <w:rsid w:val="009E7890"/>
    <w:rsid w:val="00CC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5D175-41DF-4911-B62C-16DDDDBE2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4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oz6</cp:lastModifiedBy>
  <cp:revision>3</cp:revision>
  <cp:lastPrinted>2021-01-20T10:26:00Z</cp:lastPrinted>
  <dcterms:created xsi:type="dcterms:W3CDTF">2021-01-19T08:38:00Z</dcterms:created>
  <dcterms:modified xsi:type="dcterms:W3CDTF">2021-01-20T10:26:00Z</dcterms:modified>
</cp:coreProperties>
</file>