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984DAA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СЬОМА СЕСІЯ</w:t>
      </w:r>
      <w:r>
        <w:rPr>
          <w:b/>
          <w:sz w:val="28"/>
          <w:szCs w:val="28"/>
        </w:rPr>
        <w:br/>
        <w:t>ДРУГЕ ПЛЕНАРНЕ ЗАСІДАННЯ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C028E6">
        <w:rPr>
          <w:b/>
          <w:sz w:val="28"/>
          <w:szCs w:val="28"/>
        </w:rPr>
        <w:t>324</w:t>
      </w:r>
    </w:p>
    <w:p w:rsidR="007746F3" w:rsidRDefault="00160470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 04</w:t>
      </w:r>
      <w:r w:rsidR="00984DAA">
        <w:rPr>
          <w:b/>
          <w:sz w:val="28"/>
          <w:szCs w:val="28"/>
        </w:rPr>
        <w:t xml:space="preserve">  березня</w:t>
      </w:r>
      <w:r w:rsidR="007746F3" w:rsidRPr="0059056A">
        <w:rPr>
          <w:b/>
          <w:sz w:val="28"/>
          <w:szCs w:val="28"/>
        </w:rPr>
        <w:t xml:space="preserve">   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земельними  ділянками.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-------------------------------------------------------------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клопотання  </w:t>
      </w:r>
      <w:r w:rsidR="007970B4">
        <w:rPr>
          <w:sz w:val="28"/>
          <w:szCs w:val="28"/>
        </w:rPr>
        <w:t xml:space="preserve">старости села </w:t>
      </w:r>
      <w:proofErr w:type="spellStart"/>
      <w:r w:rsidR="007970B4">
        <w:rPr>
          <w:sz w:val="28"/>
          <w:szCs w:val="28"/>
        </w:rPr>
        <w:t>Цебрів</w:t>
      </w:r>
      <w:proofErr w:type="spellEnd"/>
      <w:r w:rsidR="007970B4">
        <w:rPr>
          <w:sz w:val="28"/>
          <w:szCs w:val="28"/>
        </w:rPr>
        <w:t xml:space="preserve"> Зварича Ігоря Євстахійовича 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земельною   ділянкою</w:t>
      </w:r>
      <w:r>
        <w:rPr>
          <w:sz w:val="28"/>
          <w:szCs w:val="28"/>
        </w:rPr>
        <w:t xml:space="preserve">  громадян</w:t>
      </w:r>
      <w:r w:rsidR="007970B4">
        <w:rPr>
          <w:sz w:val="28"/>
          <w:szCs w:val="28"/>
        </w:rPr>
        <w:t>ки Олійник Марії Давидівни</w:t>
      </w:r>
      <w:r>
        <w:rPr>
          <w:sz w:val="28"/>
          <w:szCs w:val="28"/>
        </w:rPr>
        <w:t xml:space="preserve">  для  ведення  особистого  с</w:t>
      </w:r>
      <w:r w:rsidR="007970B4">
        <w:rPr>
          <w:sz w:val="28"/>
          <w:szCs w:val="28"/>
        </w:rPr>
        <w:t xml:space="preserve">елянського  господарства площею - 0,40 га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 xml:space="preserve">зку  із  смертю  на території </w:t>
      </w:r>
      <w:proofErr w:type="spellStart"/>
      <w:r w:rsidR="007970B4">
        <w:rPr>
          <w:sz w:val="28"/>
          <w:szCs w:val="28"/>
        </w:rPr>
        <w:t>Цебрівської</w:t>
      </w:r>
      <w:proofErr w:type="spellEnd"/>
      <w:r w:rsidR="007970B4">
        <w:rPr>
          <w:sz w:val="28"/>
          <w:szCs w:val="28"/>
        </w:rPr>
        <w:t xml:space="preserve"> сільської ради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земельною  ділянкою</w:t>
      </w:r>
      <w:r>
        <w:rPr>
          <w:sz w:val="28"/>
          <w:szCs w:val="28"/>
        </w:rPr>
        <w:t xml:space="preserve">  громадян</w:t>
      </w:r>
      <w:r w:rsidR="007970B4">
        <w:rPr>
          <w:sz w:val="28"/>
          <w:szCs w:val="28"/>
        </w:rPr>
        <w:t>ки Олійник Марії Давидівни</w:t>
      </w:r>
      <w:r>
        <w:rPr>
          <w:sz w:val="28"/>
          <w:szCs w:val="28"/>
        </w:rPr>
        <w:t xml:space="preserve">  для  ведення  особистого  се</w:t>
      </w:r>
      <w:r w:rsidR="007970B4">
        <w:rPr>
          <w:sz w:val="28"/>
          <w:szCs w:val="28"/>
        </w:rPr>
        <w:t>лянського  господарства площею - 0,40 га</w:t>
      </w:r>
      <w:r>
        <w:rPr>
          <w:sz w:val="28"/>
          <w:szCs w:val="28"/>
        </w:rPr>
        <w:t xml:space="preserve">  у зв’яз</w:t>
      </w:r>
      <w:r w:rsidR="007970B4">
        <w:rPr>
          <w:sz w:val="28"/>
          <w:szCs w:val="28"/>
        </w:rPr>
        <w:t xml:space="preserve">ку  із  смертю  на території </w:t>
      </w:r>
      <w:proofErr w:type="spellStart"/>
      <w:r w:rsidR="007970B4">
        <w:rPr>
          <w:sz w:val="28"/>
          <w:szCs w:val="28"/>
        </w:rPr>
        <w:t>Цебрівської</w:t>
      </w:r>
      <w:proofErr w:type="spellEnd"/>
      <w:r w:rsidR="007970B4">
        <w:rPr>
          <w:sz w:val="28"/>
          <w:szCs w:val="28"/>
        </w:rPr>
        <w:t xml:space="preserve"> сільської ради.</w:t>
      </w:r>
      <w:r>
        <w:rPr>
          <w:sz w:val="28"/>
          <w:szCs w:val="28"/>
        </w:rPr>
        <w:t xml:space="preserve">   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Дану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емельну  ділянку  площею –  0,40</w:t>
      </w:r>
      <w:r w:rsidR="007746F3">
        <w:rPr>
          <w:sz w:val="28"/>
          <w:szCs w:val="28"/>
        </w:rPr>
        <w:t xml:space="preserve"> га приєднати до земель не наданих у власність і постійне  користування для ведення  особистого  селянського господарства  (землі  сільськогосподарського призначення - (рілля)  в  с.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Цебрів</w:t>
      </w:r>
      <w:proofErr w:type="spellEnd"/>
      <w:r w:rsidR="007746F3">
        <w:rPr>
          <w:sz w:val="28"/>
          <w:szCs w:val="28"/>
        </w:rPr>
        <w:t xml:space="preserve"> 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BB27D2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Сільський голова:                     </w:t>
      </w:r>
      <w:r w:rsidR="003426D6">
        <w:rPr>
          <w:b/>
          <w:sz w:val="28"/>
          <w:szCs w:val="28"/>
        </w:rPr>
        <w:t xml:space="preserve">                               </w:t>
      </w:r>
      <w:r w:rsidRPr="007746F3">
        <w:rPr>
          <w:b/>
          <w:sz w:val="28"/>
          <w:szCs w:val="28"/>
        </w:rPr>
        <w:t xml:space="preserve">           </w:t>
      </w:r>
      <w:r w:rsidR="00BB27D2">
        <w:rPr>
          <w:b/>
          <w:sz w:val="28"/>
          <w:szCs w:val="28"/>
        </w:rPr>
        <w:t xml:space="preserve">    </w:t>
      </w:r>
      <w:r w:rsidRPr="007746F3">
        <w:rPr>
          <w:b/>
          <w:sz w:val="28"/>
          <w:szCs w:val="28"/>
        </w:rPr>
        <w:t>Ростислав  БІДУЛА</w:t>
      </w:r>
    </w:p>
    <w:p w:rsidR="007746F3" w:rsidRPr="007746F3" w:rsidRDefault="00BB27D2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0"/>
          <w:szCs w:val="28"/>
        </w:rPr>
        <w:t>Назар РОМАНІВ</w:t>
      </w:r>
      <w:r>
        <w:rPr>
          <w:b/>
          <w:sz w:val="20"/>
          <w:szCs w:val="28"/>
        </w:rPr>
        <w:br/>
        <w:t xml:space="preserve">       Степанія СЛИШ</w:t>
      </w:r>
      <w:r>
        <w:rPr>
          <w:b/>
          <w:sz w:val="20"/>
          <w:szCs w:val="28"/>
        </w:rPr>
        <w:br/>
        <w:t xml:space="preserve">       Люба ДАНИЛЬЧУК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160470"/>
    <w:rsid w:val="003426D6"/>
    <w:rsid w:val="007746F3"/>
    <w:rsid w:val="007970B4"/>
    <w:rsid w:val="008D3566"/>
    <w:rsid w:val="00984DAA"/>
    <w:rsid w:val="00BB27D2"/>
    <w:rsid w:val="00C028E6"/>
    <w:rsid w:val="00C31505"/>
    <w:rsid w:val="00EC5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E5AA6"/>
  <w15:docId w15:val="{E4C54A5E-214F-42C4-AEF7-44542D9C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1054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4</cp:revision>
  <dcterms:created xsi:type="dcterms:W3CDTF">2021-03-12T12:08:00Z</dcterms:created>
  <dcterms:modified xsi:type="dcterms:W3CDTF">2021-03-18T14:35:00Z</dcterms:modified>
</cp:coreProperties>
</file>