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F70" w:rsidRDefault="00B43F70" w:rsidP="00016784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val="uk-UA" w:eastAsia="uk-UA"/>
        </w:rPr>
        <w:drawing>
          <wp:inline distT="0" distB="0" distL="0" distR="0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F70" w:rsidRPr="004463AD" w:rsidRDefault="00B43F70" w:rsidP="00B43F70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F3F66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7F3F66">
        <w:rPr>
          <w:rFonts w:ascii="Times New Roman" w:hAnsi="Times New Roman" w:cs="Times New Roman"/>
          <w:b/>
          <w:sz w:val="28"/>
        </w:rPr>
        <w:br/>
      </w:r>
      <w:r w:rsidR="00016784">
        <w:rPr>
          <w:rFonts w:ascii="Times New Roman" w:hAnsi="Times New Roman" w:cs="Times New Roman"/>
          <w:b/>
          <w:sz w:val="28"/>
          <w:lang w:val="uk-UA"/>
        </w:rPr>
        <w:t>ТЕРНОПІЛЬСЬКОГО</w:t>
      </w:r>
      <w:r w:rsidRPr="007F3F66">
        <w:rPr>
          <w:rFonts w:ascii="Times New Roman" w:hAnsi="Times New Roman" w:cs="Times New Roman"/>
          <w:b/>
          <w:sz w:val="28"/>
        </w:rPr>
        <w:t xml:space="preserve"> РАЙОНУ</w:t>
      </w:r>
      <w:r w:rsidRPr="007F3F66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7F3F66">
        <w:rPr>
          <w:rFonts w:ascii="Times New Roman" w:hAnsi="Times New Roman" w:cs="Times New Roman"/>
          <w:b/>
          <w:sz w:val="28"/>
        </w:rPr>
        <w:br/>
        <w:t>ВОСЬМОГО СКЛИКАННЯ</w:t>
      </w:r>
      <w:r w:rsidRPr="007F3F66">
        <w:rPr>
          <w:rFonts w:ascii="Times New Roman" w:hAnsi="Times New Roman" w:cs="Times New Roman"/>
          <w:b/>
          <w:sz w:val="28"/>
        </w:rPr>
        <w:br/>
      </w:r>
      <w:r w:rsidR="00016784">
        <w:rPr>
          <w:rFonts w:ascii="Times New Roman" w:hAnsi="Times New Roman" w:cs="Times New Roman"/>
          <w:b/>
          <w:sz w:val="28"/>
          <w:lang w:val="uk-UA"/>
        </w:rPr>
        <w:t>ДВАДЦЯТА</w:t>
      </w:r>
      <w:r w:rsidRPr="007F3F66">
        <w:rPr>
          <w:rFonts w:ascii="Times New Roman" w:hAnsi="Times New Roman" w:cs="Times New Roman"/>
          <w:b/>
          <w:sz w:val="28"/>
        </w:rPr>
        <w:t xml:space="preserve"> СЕСІЯ</w:t>
      </w:r>
      <w:r w:rsidRPr="007F3F66">
        <w:rPr>
          <w:rFonts w:ascii="Times New Roman" w:hAnsi="Times New Roman" w:cs="Times New Roman"/>
          <w:b/>
          <w:sz w:val="28"/>
        </w:rPr>
        <w:br/>
        <w:t>РІШЕННЯ</w:t>
      </w:r>
      <w:r w:rsidR="00016784">
        <w:rPr>
          <w:rFonts w:ascii="Times New Roman" w:hAnsi="Times New Roman" w:cs="Times New Roman"/>
          <w:b/>
          <w:sz w:val="28"/>
          <w:lang w:val="uk-UA"/>
        </w:rPr>
        <w:t xml:space="preserve"> №</w:t>
      </w:r>
      <w:r w:rsidR="00E22731">
        <w:rPr>
          <w:rFonts w:ascii="Times New Roman" w:hAnsi="Times New Roman" w:cs="Times New Roman"/>
          <w:b/>
          <w:sz w:val="28"/>
          <w:lang w:val="uk-UA"/>
        </w:rPr>
        <w:t>1459</w:t>
      </w:r>
    </w:p>
    <w:p w:rsidR="00036204" w:rsidRPr="00E22731" w:rsidRDefault="00E22731" w:rsidP="00AC2397">
      <w:pPr>
        <w:rPr>
          <w:rFonts w:ascii="Times New Roman" w:hAnsi="Times New Roman" w:cs="Times New Roman"/>
          <w:b/>
          <w:sz w:val="28"/>
          <w:lang w:val="uk-UA"/>
        </w:rPr>
      </w:pPr>
      <w:r w:rsidRPr="00E22731">
        <w:rPr>
          <w:rFonts w:ascii="Times New Roman" w:hAnsi="Times New Roman" w:cs="Times New Roman"/>
          <w:b/>
          <w:sz w:val="28"/>
          <w:lang w:val="uk-UA"/>
        </w:rPr>
        <w:t>Від «22</w:t>
      </w:r>
      <w:r w:rsidR="00016784" w:rsidRPr="00E22731">
        <w:rPr>
          <w:rFonts w:ascii="Times New Roman" w:hAnsi="Times New Roman" w:cs="Times New Roman"/>
          <w:b/>
          <w:sz w:val="28"/>
          <w:lang w:val="uk-UA"/>
        </w:rPr>
        <w:t>» грудня 2021</w:t>
      </w:r>
      <w:r w:rsidR="00B43F70" w:rsidRPr="00E22731">
        <w:rPr>
          <w:rFonts w:ascii="Times New Roman" w:hAnsi="Times New Roman" w:cs="Times New Roman"/>
          <w:b/>
          <w:sz w:val="28"/>
          <w:lang w:val="uk-UA"/>
        </w:rPr>
        <w:t xml:space="preserve"> року</w:t>
      </w:r>
    </w:p>
    <w:p w:rsidR="00D54EB5" w:rsidRPr="00016784" w:rsidRDefault="00AC2397" w:rsidP="00D54EB5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01678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Про </w:t>
      </w:r>
      <w:r w:rsidR="00D54EB5" w:rsidRPr="0001678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організацію харчування учнів та </w:t>
      </w:r>
    </w:p>
    <w:p w:rsidR="00D54EB5" w:rsidRPr="00016784" w:rsidRDefault="00D54EB5" w:rsidP="00D54EB5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01678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вихованців навчальних закладів </w:t>
      </w:r>
    </w:p>
    <w:p w:rsidR="00AC2397" w:rsidRPr="00016784" w:rsidRDefault="00D54EB5" w:rsidP="00D54EB5">
      <w:pPr>
        <w:spacing w:after="0"/>
        <w:rPr>
          <w:b/>
          <w:bCs/>
          <w:sz w:val="28"/>
          <w:szCs w:val="28"/>
          <w:lang w:val="uk-UA"/>
        </w:rPr>
      </w:pPr>
      <w:proofErr w:type="spellStart"/>
      <w:r w:rsidRPr="0001678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Озернянської</w:t>
      </w:r>
      <w:proofErr w:type="spellEnd"/>
      <w:r w:rsidRPr="0001678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3E6E30" w:rsidRPr="0001678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сільської</w:t>
      </w:r>
      <w:r w:rsidR="00A567C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ради у 2022</w:t>
      </w:r>
      <w:bookmarkStart w:id="0" w:name="_GoBack"/>
      <w:bookmarkEnd w:id="0"/>
      <w:r w:rsidRPr="0001678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році</w:t>
      </w:r>
    </w:p>
    <w:p w:rsidR="00036204" w:rsidRPr="00036204" w:rsidRDefault="00036204" w:rsidP="00036204">
      <w:pPr>
        <w:spacing w:after="0"/>
        <w:rPr>
          <w:b/>
          <w:bCs/>
          <w:sz w:val="28"/>
          <w:szCs w:val="28"/>
          <w:lang w:val="uk-UA"/>
        </w:rPr>
      </w:pPr>
    </w:p>
    <w:p w:rsidR="00D54EB5" w:rsidRPr="00F252D5" w:rsidRDefault="003E6E30" w:rsidP="00D54EB5">
      <w:pPr>
        <w:pStyle w:val="a4"/>
        <w:tabs>
          <w:tab w:val="clear" w:pos="4677"/>
          <w:tab w:val="center" w:pos="0"/>
        </w:tabs>
        <w:spacing w:line="240" w:lineRule="atLeast"/>
        <w:ind w:firstLine="540"/>
        <w:jc w:val="both"/>
        <w:rPr>
          <w:sz w:val="28"/>
          <w:szCs w:val="28"/>
          <w:lang w:val="uk-UA"/>
        </w:rPr>
      </w:pPr>
      <w:r w:rsidRPr="00F252D5">
        <w:rPr>
          <w:sz w:val="28"/>
          <w:szCs w:val="28"/>
          <w:lang w:val="uk-UA"/>
        </w:rPr>
        <w:t xml:space="preserve">Відповідно до </w:t>
      </w:r>
      <w:r w:rsidR="00D54EB5" w:rsidRPr="00F252D5">
        <w:rPr>
          <w:sz w:val="28"/>
          <w:szCs w:val="28"/>
          <w:lang w:val="uk-UA"/>
        </w:rPr>
        <w:t xml:space="preserve"> Закон</w:t>
      </w:r>
      <w:r w:rsidRPr="00F252D5">
        <w:rPr>
          <w:sz w:val="28"/>
          <w:szCs w:val="28"/>
          <w:lang w:val="uk-UA"/>
        </w:rPr>
        <w:t>ів</w:t>
      </w:r>
      <w:r w:rsidR="00D54EB5" w:rsidRPr="00F252D5">
        <w:rPr>
          <w:sz w:val="28"/>
          <w:szCs w:val="28"/>
          <w:lang w:val="uk-UA"/>
        </w:rPr>
        <w:t xml:space="preserve"> України </w:t>
      </w:r>
      <w:r w:rsidRPr="00F252D5">
        <w:rPr>
          <w:sz w:val="28"/>
          <w:szCs w:val="28"/>
          <w:lang w:val="uk-UA"/>
        </w:rPr>
        <w:t xml:space="preserve">«Про місцеве самоврядування в Україні», «Про освіту», </w:t>
      </w:r>
      <w:r w:rsidR="00D54EB5" w:rsidRPr="00F252D5">
        <w:rPr>
          <w:sz w:val="28"/>
          <w:szCs w:val="28"/>
          <w:lang w:val="uk-UA"/>
        </w:rPr>
        <w:t xml:space="preserve">«Про внесення змін до деяких законодавчих актів України» №911-VIII від 24.12.2015р., статті 56 Закону України «Про освіту», Постанови Кабінету Міністрів України від 19.06.2002р. № 856 «Про організацію харчування окремих категорій учнів у загальноосвітніх навчальних закладах», </w:t>
      </w:r>
      <w:r w:rsidR="00FD55EC" w:rsidRPr="00F252D5">
        <w:rPr>
          <w:sz w:val="28"/>
          <w:szCs w:val="28"/>
          <w:lang w:val="uk-UA"/>
        </w:rPr>
        <w:t>статті 35 Закону України «Про дошкільну освіту»</w:t>
      </w:r>
      <w:r w:rsidR="00D54EB5" w:rsidRPr="00F252D5">
        <w:rPr>
          <w:sz w:val="28"/>
          <w:szCs w:val="28"/>
          <w:lang w:val="uk-UA"/>
        </w:rPr>
        <w:t xml:space="preserve">, з метою забезпечення учнів та вихованців повноцінним збалансованим харчуванням, враховуючи норми харчування дітей, затверджених Постановою Кабінету Міністрів України </w:t>
      </w:r>
      <w:r w:rsidR="009765CC" w:rsidRPr="00F252D5">
        <w:rPr>
          <w:bCs/>
          <w:sz w:val="28"/>
          <w:szCs w:val="28"/>
          <w:shd w:val="clear" w:color="auto" w:fill="FFFFFF"/>
          <w:lang w:val="uk-UA"/>
        </w:rPr>
        <w:t>від 24 березня 2021 р. № 305</w:t>
      </w:r>
      <w:r w:rsidR="009765CC" w:rsidRPr="00F252D5">
        <w:rPr>
          <w:sz w:val="28"/>
          <w:szCs w:val="28"/>
          <w:lang w:val="uk-UA"/>
        </w:rPr>
        <w:t xml:space="preserve"> </w:t>
      </w:r>
      <w:r w:rsidR="00D54EB5" w:rsidRPr="00F252D5">
        <w:rPr>
          <w:sz w:val="28"/>
          <w:szCs w:val="28"/>
          <w:lang w:val="uk-UA"/>
        </w:rPr>
        <w:t>«Про затвердження норм</w:t>
      </w:r>
      <w:r w:rsidR="009765CC" w:rsidRPr="00F252D5">
        <w:rPr>
          <w:sz w:val="28"/>
          <w:szCs w:val="28"/>
          <w:lang w:val="uk-UA"/>
        </w:rPr>
        <w:t xml:space="preserve"> та </w:t>
      </w:r>
      <w:r w:rsidR="00D54EB5" w:rsidRPr="00F252D5">
        <w:rPr>
          <w:sz w:val="28"/>
          <w:szCs w:val="28"/>
          <w:lang w:val="uk-UA"/>
        </w:rPr>
        <w:t xml:space="preserve"> </w:t>
      </w:r>
      <w:r w:rsidR="009765CC" w:rsidRPr="00F252D5">
        <w:rPr>
          <w:bCs/>
          <w:sz w:val="28"/>
          <w:szCs w:val="28"/>
          <w:shd w:val="clear" w:color="auto" w:fill="FFFFFF"/>
          <w:lang w:val="uk-UA"/>
        </w:rPr>
        <w:t>Порядку організації харчування у закладах освіти та дитячих закладах оздоровлення та відпочинку</w:t>
      </w:r>
      <w:r w:rsidR="009765CC" w:rsidRPr="00F252D5">
        <w:rPr>
          <w:sz w:val="28"/>
          <w:szCs w:val="28"/>
          <w:lang w:val="uk-UA"/>
        </w:rPr>
        <w:t>»</w:t>
      </w:r>
      <w:r w:rsidR="00D54EB5" w:rsidRPr="00F252D5">
        <w:rPr>
          <w:sz w:val="28"/>
          <w:szCs w:val="28"/>
          <w:lang w:val="uk-UA"/>
        </w:rPr>
        <w:t xml:space="preserve">, </w:t>
      </w:r>
      <w:proofErr w:type="spellStart"/>
      <w:r w:rsidR="0076518B" w:rsidRPr="00F252D5">
        <w:rPr>
          <w:bCs/>
          <w:sz w:val="28"/>
          <w:szCs w:val="28"/>
          <w:lang w:val="uk-UA"/>
        </w:rPr>
        <w:t>Озернянська</w:t>
      </w:r>
      <w:proofErr w:type="spellEnd"/>
      <w:r w:rsidR="0076518B" w:rsidRPr="00F252D5">
        <w:rPr>
          <w:bCs/>
          <w:sz w:val="28"/>
          <w:szCs w:val="28"/>
          <w:lang w:val="uk-UA"/>
        </w:rPr>
        <w:t xml:space="preserve"> сільська рада</w:t>
      </w:r>
    </w:p>
    <w:p w:rsidR="00D54EB5" w:rsidRPr="00F252D5" w:rsidRDefault="00D54EB5" w:rsidP="0088378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C2397" w:rsidRPr="00F252D5" w:rsidRDefault="00AC2397" w:rsidP="00883786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76518B" w:rsidRPr="00F252D5" w:rsidRDefault="0076518B" w:rsidP="0076518B">
      <w:pPr>
        <w:spacing w:after="120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закладах загальної середньої освіти:</w:t>
      </w:r>
    </w:p>
    <w:p w:rsidR="0076518B" w:rsidRPr="00F252D5" w:rsidRDefault="0076518B" w:rsidP="0076518B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</w:t>
      </w:r>
      <w:r w:rsidR="00CF7941"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безкоштовне 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>одноразове гаряче харчування</w:t>
      </w:r>
      <w:r w:rsidR="00021F3B"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дітей-сиріт, дітей, позбавлених батьківського піклування</w:t>
      </w:r>
      <w:r w:rsidR="00021F3B" w:rsidRPr="00F252D5">
        <w:rPr>
          <w:rFonts w:ascii="Times New Roman" w:hAnsi="Times New Roman" w:cs="Times New Roman"/>
          <w:sz w:val="28"/>
          <w:szCs w:val="28"/>
          <w:lang w:val="uk-UA"/>
        </w:rPr>
        <w:t>, дітей із сімей, що отримують допомогу відповідно до Закону України «Про державну соціальну допомогу малозабезпеченим сім’ям»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>, дітей з особ</w:t>
      </w:r>
      <w:r w:rsidR="00A43A7B" w:rsidRPr="00F252D5">
        <w:rPr>
          <w:rFonts w:ascii="Times New Roman" w:hAnsi="Times New Roman" w:cs="Times New Roman"/>
          <w:sz w:val="28"/>
          <w:szCs w:val="28"/>
          <w:lang w:val="uk-UA"/>
        </w:rPr>
        <w:t>ливими освітніми потребами, які</w:t>
      </w:r>
      <w:r w:rsidR="00A43A7B" w:rsidRPr="00F25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навчаються у спеціальних та інклюзивних класах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43A7B" w:rsidRPr="00F25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дітей з числа осіб, визначених у</w:t>
      </w:r>
      <w:hyperlink r:id="rId6" w:anchor="n147" w:tgtFrame="_blank" w:history="1">
        <w:r w:rsidR="00A43A7B" w:rsidRPr="00F252D5">
          <w:rPr>
            <w:rStyle w:val="a9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 </w:t>
        </w:r>
        <w:r w:rsidR="00A43A7B" w:rsidRPr="00F252D5">
          <w:rPr>
            <w:rStyle w:val="a9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uk-UA"/>
          </w:rPr>
          <w:t>статті 10</w:t>
        </w:r>
        <w:r w:rsidR="00A43A7B" w:rsidRPr="00F252D5">
          <w:rPr>
            <w:rStyle w:val="a9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 </w:t>
        </w:r>
      </w:hyperlink>
      <w:r w:rsidR="00A43A7B" w:rsidRPr="00F25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Закону України “Про статус ветеранів війни, гарантії їх соціального захисту”</w:t>
      </w:r>
      <w:r w:rsidR="00A43A7B"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F7941" w:rsidRPr="00F252D5">
        <w:rPr>
          <w:rFonts w:ascii="Times New Roman" w:hAnsi="Times New Roman" w:cs="Times New Roman"/>
          <w:sz w:val="28"/>
          <w:szCs w:val="28"/>
          <w:lang w:val="uk-UA"/>
        </w:rPr>
        <w:t>дітей учасників бойових дій та учасників антитерористичної операції, дітей демобілізованих бійців, добровольців та призваних на військову службу під час мобілізації військовослужбовців</w:t>
      </w:r>
      <w:r w:rsidR="00A43A7B" w:rsidRPr="00F252D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F7941" w:rsidRPr="00F252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3A7B"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941"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A7B" w:rsidRPr="00F25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дітей з числа внутрішньо переміщених осіб, дітей, які </w:t>
      </w:r>
      <w:r w:rsidR="00A43A7B" w:rsidRPr="00F25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мають статус дитини, яка постраждала внаслідок воєнних дій і збройних конфліктів</w:t>
      </w:r>
      <w:r w:rsidR="00CF7941" w:rsidRPr="00F252D5">
        <w:rPr>
          <w:rFonts w:ascii="Times New Roman" w:hAnsi="Times New Roman" w:cs="Times New Roman"/>
          <w:sz w:val="28"/>
          <w:szCs w:val="28"/>
          <w:lang w:val="uk-UA"/>
        </w:rPr>
        <w:t>, дітей із сімей, яким присвоєно почесне звання «Мати-героїня»</w:t>
      </w:r>
      <w:r w:rsidR="00F817F8" w:rsidRPr="00F252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17F8" w:rsidRPr="00F252D5" w:rsidRDefault="00F817F8" w:rsidP="00F817F8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sz w:val="28"/>
          <w:szCs w:val="28"/>
          <w:lang w:val="uk-UA"/>
        </w:rPr>
        <w:t>Дозволити здійснювати організацію харчування всіх інших учнів за рахунок батьків, спонсорів відповідно до норм чинного законодавства України.</w:t>
      </w:r>
    </w:p>
    <w:p w:rsidR="00A43A7B" w:rsidRPr="00F252D5" w:rsidRDefault="00A43A7B" w:rsidP="0076518B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Керівникам закладів освіти </w:t>
      </w:r>
      <w:r w:rsidRPr="00F25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Забезпечення безоплатним гарячим харчуванням за рахунок бюджетних коштів здійснювати на підставі документів, що підтверджують таке право відповідно до чинного законодавства.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6518B" w:rsidRPr="00F252D5" w:rsidRDefault="0076518B" w:rsidP="0076518B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sz w:val="28"/>
          <w:szCs w:val="28"/>
          <w:lang w:val="uk-UA"/>
        </w:rPr>
        <w:t>Встановити з 01 січня 202</w:t>
      </w:r>
      <w:r w:rsidR="00A43A7B" w:rsidRPr="00F252D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року вартість одноразового </w:t>
      </w:r>
      <w:r w:rsidR="00A43A7B"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гарячого 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харчування учнів 1-11 класів, які забезпечуються безкоштовним гарячим харчуванням, у розмірі </w:t>
      </w:r>
      <w:r w:rsidR="00A43A7B" w:rsidRPr="00F252D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51F39" w:rsidRPr="00F252D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гривень.</w:t>
      </w:r>
    </w:p>
    <w:p w:rsidR="00016B74" w:rsidRPr="00F252D5" w:rsidRDefault="00016B74" w:rsidP="0076518B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sz w:val="28"/>
          <w:szCs w:val="28"/>
          <w:lang w:val="uk-UA"/>
        </w:rPr>
        <w:t>Виділити 5 грн. на одного учня для харчування 1-4 класів не пільгової категорії.</w:t>
      </w:r>
    </w:p>
    <w:p w:rsidR="0076518B" w:rsidRPr="00F252D5" w:rsidRDefault="0076518B" w:rsidP="0076518B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518B" w:rsidRPr="00F252D5" w:rsidRDefault="0076518B" w:rsidP="0076518B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b/>
          <w:sz w:val="28"/>
          <w:szCs w:val="28"/>
          <w:lang w:val="uk-UA"/>
        </w:rPr>
        <w:t>В закладах дошкільної освіти:</w:t>
      </w:r>
    </w:p>
    <w:p w:rsidR="00036204" w:rsidRPr="00F252D5" w:rsidRDefault="0076518B" w:rsidP="0076518B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sz w:val="28"/>
          <w:szCs w:val="28"/>
          <w:lang w:val="uk-UA"/>
        </w:rPr>
        <w:t>Встановити з 01 січня 202</w:t>
      </w:r>
      <w:r w:rsidR="00A43A7B" w:rsidRPr="00F252D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2F68A3"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вартість харчування дітей у закладах дошкільної освіти </w:t>
      </w:r>
      <w:proofErr w:type="spellStart"/>
      <w:r w:rsidR="00A43A7B" w:rsidRPr="00F252D5">
        <w:rPr>
          <w:rFonts w:ascii="Times New Roman" w:hAnsi="Times New Roman" w:cs="Times New Roman"/>
          <w:sz w:val="28"/>
          <w:szCs w:val="28"/>
          <w:lang w:val="uk-UA"/>
        </w:rPr>
        <w:t>Озернянської</w:t>
      </w:r>
      <w:proofErr w:type="spellEnd"/>
      <w:r w:rsidR="00A43A7B"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68A3"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A43A7B" w:rsidRPr="00F252D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F68A3" w:rsidRPr="00F252D5">
        <w:rPr>
          <w:rFonts w:ascii="Times New Roman" w:hAnsi="Times New Roman" w:cs="Times New Roman"/>
          <w:sz w:val="28"/>
          <w:szCs w:val="28"/>
          <w:lang w:val="uk-UA"/>
        </w:rPr>
        <w:t>5 гривень за одне відвідування, в т.ч. батьківська плата становить 40% від вартості харчування.</w:t>
      </w:r>
    </w:p>
    <w:p w:rsidR="002F68A3" w:rsidRPr="00F252D5" w:rsidRDefault="002F68A3" w:rsidP="002F68A3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sz w:val="28"/>
          <w:szCs w:val="28"/>
          <w:lang w:val="uk-UA"/>
        </w:rPr>
        <w:t>Встановити з 01 січня 202</w:t>
      </w:r>
      <w:r w:rsidR="00C50F96" w:rsidRPr="00F252D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року пільгові умови оплати харчування дітей у закладах дошкільної освіти сільської ради для багатодітних сімей в розмірі 50% від обов’язкової батьківської плати.</w:t>
      </w:r>
    </w:p>
    <w:p w:rsidR="002F68A3" w:rsidRPr="00F252D5" w:rsidRDefault="00C50F96" w:rsidP="002F68A3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плати за харчування дітей відповідно до</w:t>
      </w:r>
      <w:r w:rsidRPr="00F252D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gtFrame="_blank" w:history="1">
        <w:r w:rsidRPr="00F252D5">
          <w:rPr>
            <w:rStyle w:val="hard-blue-color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Закону України "Про дошкільну освіту"</w:t>
        </w:r>
      </w:hyperlink>
      <w:r w:rsidRPr="00F252D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25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звільняються батьки або особи, які їх замінюють, у сім'ях, в яких сукупний дохід на кожного члена за попередній квартал з урахуванням індексу зростання цін не перевищував рівня забезпечення прожиткового мінімуму (гарантованого мінімуму), який щороку установлюється законом про Державний бюджет України для визначення права на звільнення від плати за харчування дитини у закладі дошкільної освіти,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діти-сироти, діти, позбавлені батьківського піклування, діти учасників бойових дій та учасників антитерористичної операції, дітей демобілізованих бійців, добровольців та призваних на військову службу під час мобілізації військовослужбовців (</w:t>
      </w:r>
      <w:r w:rsidRPr="00F25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визначених у</w:t>
      </w:r>
      <w:hyperlink r:id="rId8" w:anchor="n147" w:tgtFrame="_blank" w:history="1">
        <w:r w:rsidRPr="00F252D5">
          <w:rPr>
            <w:rStyle w:val="a9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 </w:t>
        </w:r>
        <w:r w:rsidRPr="00F252D5">
          <w:rPr>
            <w:rStyle w:val="a9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uk-UA"/>
          </w:rPr>
          <w:t>статті 10</w:t>
        </w:r>
        <w:r w:rsidRPr="00F252D5">
          <w:rPr>
            <w:rStyle w:val="a9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 </w:t>
        </w:r>
      </w:hyperlink>
      <w:r w:rsidRPr="00F25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Закону України “Про статус ветеранів війни, гарантії їх соціального захисту”)</w:t>
      </w: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252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дітей з числа внутрішньо переміщених осіб, дітей, які мають статус дитини, яка постраждала внаслідок воєнних дій і збройних конфліктів</w:t>
      </w:r>
      <w:r w:rsidR="002F68A3" w:rsidRPr="00F252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75CD" w:rsidRPr="00F252D5" w:rsidRDefault="003E6E30" w:rsidP="003E6E30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культури, молоді та спорту </w:t>
      </w:r>
      <w:proofErr w:type="spellStart"/>
      <w:r w:rsidRPr="00F252D5">
        <w:rPr>
          <w:rFonts w:ascii="Times New Roman" w:hAnsi="Times New Roman" w:cs="Times New Roman"/>
          <w:sz w:val="28"/>
          <w:szCs w:val="28"/>
          <w:lang w:val="uk-UA"/>
        </w:rPr>
        <w:t>Озернянської</w:t>
      </w:r>
      <w:proofErr w:type="spellEnd"/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забезпечити організацію харчування дітей у закладах освіти </w:t>
      </w:r>
      <w:proofErr w:type="spellStart"/>
      <w:r w:rsidRPr="00F252D5">
        <w:rPr>
          <w:rFonts w:ascii="Times New Roman" w:hAnsi="Times New Roman" w:cs="Times New Roman"/>
          <w:sz w:val="28"/>
          <w:szCs w:val="28"/>
          <w:lang w:val="uk-UA"/>
        </w:rPr>
        <w:t>Озернянської</w:t>
      </w:r>
      <w:proofErr w:type="spellEnd"/>
      <w:r w:rsidRPr="00F252D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ради.</w:t>
      </w:r>
    </w:p>
    <w:p w:rsidR="003E6E30" w:rsidRPr="00F252D5" w:rsidRDefault="003E6E30" w:rsidP="00D83CEF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2D5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F252D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F25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2D5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F25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2D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25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2D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252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комісі</w:t>
      </w:r>
      <w:proofErr w:type="spellEnd"/>
      <w:r w:rsidR="00247E67" w:rsidRPr="00F252D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D83CEF" w:rsidRPr="00F252D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фізкультури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, </w:t>
      </w:r>
      <w:r w:rsidR="00D83CEF" w:rsidRPr="00F252D5">
        <w:rPr>
          <w:rFonts w:ascii="Times New Roman" w:hAnsi="Times New Roman" w:cs="Times New Roman"/>
          <w:sz w:val="28"/>
          <w:szCs w:val="28"/>
        </w:rPr>
        <w:lastRenderedPageBreak/>
        <w:t xml:space="preserve">спорту,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, прав,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83CEF" w:rsidRPr="00F252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83CEF" w:rsidRPr="00F252D5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="00247E67" w:rsidRPr="00F252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2397" w:rsidRPr="00883786" w:rsidRDefault="00016784" w:rsidP="0088378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  <w:t>Секретар сільської ради                                                         Назар РОМАНІВ</w:t>
      </w:r>
    </w:p>
    <w:p w:rsidR="00AC2397" w:rsidRDefault="00AC2397" w:rsidP="00AC2397">
      <w:pPr>
        <w:jc w:val="both"/>
        <w:rPr>
          <w:sz w:val="28"/>
          <w:szCs w:val="28"/>
          <w:lang w:val="uk-UA"/>
        </w:rPr>
      </w:pPr>
    </w:p>
    <w:sectPr w:rsidR="00AC2397" w:rsidSect="00FD5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C303C"/>
    <w:multiLevelType w:val="hybridMultilevel"/>
    <w:tmpl w:val="7940F854"/>
    <w:lvl w:ilvl="0" w:tplc="6608E1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822305"/>
    <w:multiLevelType w:val="hybridMultilevel"/>
    <w:tmpl w:val="2F5AE6A8"/>
    <w:lvl w:ilvl="0" w:tplc="5622C19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0C6A48"/>
    <w:multiLevelType w:val="hybridMultilevel"/>
    <w:tmpl w:val="E0CA250C"/>
    <w:lvl w:ilvl="0" w:tplc="D4A8E8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0126"/>
    <w:rsid w:val="00016784"/>
    <w:rsid w:val="00016B74"/>
    <w:rsid w:val="00021F3B"/>
    <w:rsid w:val="00036204"/>
    <w:rsid w:val="00247E67"/>
    <w:rsid w:val="00296EBC"/>
    <w:rsid w:val="002F68A3"/>
    <w:rsid w:val="003E6E30"/>
    <w:rsid w:val="004463AD"/>
    <w:rsid w:val="00446EBF"/>
    <w:rsid w:val="004E42A9"/>
    <w:rsid w:val="00500126"/>
    <w:rsid w:val="0060636D"/>
    <w:rsid w:val="006D0AD6"/>
    <w:rsid w:val="0076518B"/>
    <w:rsid w:val="007D42A9"/>
    <w:rsid w:val="00883786"/>
    <w:rsid w:val="009765CC"/>
    <w:rsid w:val="009A4E47"/>
    <w:rsid w:val="00A368C2"/>
    <w:rsid w:val="00A43A7B"/>
    <w:rsid w:val="00A567C2"/>
    <w:rsid w:val="00AB53C2"/>
    <w:rsid w:val="00AC2397"/>
    <w:rsid w:val="00AF004F"/>
    <w:rsid w:val="00B43F70"/>
    <w:rsid w:val="00B51719"/>
    <w:rsid w:val="00B942A4"/>
    <w:rsid w:val="00BB75CD"/>
    <w:rsid w:val="00C45885"/>
    <w:rsid w:val="00C47A2F"/>
    <w:rsid w:val="00C50F96"/>
    <w:rsid w:val="00CF7941"/>
    <w:rsid w:val="00D54EB5"/>
    <w:rsid w:val="00D7564F"/>
    <w:rsid w:val="00D83CEF"/>
    <w:rsid w:val="00E22731"/>
    <w:rsid w:val="00EB670A"/>
    <w:rsid w:val="00F252D5"/>
    <w:rsid w:val="00F51F39"/>
    <w:rsid w:val="00F817F8"/>
    <w:rsid w:val="00FD54D2"/>
    <w:rsid w:val="00FD55EC"/>
    <w:rsid w:val="00FE2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21E3F"/>
  <w15:docId w15:val="{54A0FA81-C58D-451E-BB88-30202ED0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6"/>
  </w:style>
  <w:style w:type="paragraph" w:styleId="3">
    <w:name w:val="heading 3"/>
    <w:basedOn w:val="a"/>
    <w:next w:val="a"/>
    <w:link w:val="30"/>
    <w:semiHidden/>
    <w:unhideWhenUsed/>
    <w:qFormat/>
    <w:rsid w:val="00AC239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semiHidden/>
    <w:unhideWhenUsed/>
    <w:qFormat/>
    <w:rsid w:val="00AC239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semiHidden/>
    <w:unhideWhenUsed/>
    <w:qFormat/>
    <w:rsid w:val="00AC239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C2397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AC2397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AC2397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caption"/>
    <w:basedOn w:val="a"/>
    <w:next w:val="a"/>
    <w:semiHidden/>
    <w:unhideWhenUsed/>
    <w:qFormat/>
    <w:rsid w:val="00AC2397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uk-UA"/>
    </w:rPr>
  </w:style>
  <w:style w:type="paragraph" w:styleId="a4">
    <w:name w:val="footer"/>
    <w:basedOn w:val="a"/>
    <w:link w:val="a5"/>
    <w:uiPriority w:val="99"/>
    <w:rsid w:val="00D54E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D54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 Знак1 Знак Знак Знак Знак Знак Знак Знак"/>
    <w:basedOn w:val="a"/>
    <w:uiPriority w:val="99"/>
    <w:rsid w:val="00D54EB5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76518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43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F7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43A7B"/>
    <w:rPr>
      <w:color w:val="0000FF"/>
      <w:u w:val="single"/>
    </w:rPr>
  </w:style>
  <w:style w:type="character" w:customStyle="1" w:styleId="hard-blue-color">
    <w:name w:val="hard-blue-color"/>
    <w:basedOn w:val="a0"/>
    <w:rsid w:val="00C50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6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t012628?ed=2005_03_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551-1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2938</Words>
  <Characters>1675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BlackShine TEAM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oz6</cp:lastModifiedBy>
  <cp:revision>8</cp:revision>
  <cp:lastPrinted>2022-01-06T07:52:00Z</cp:lastPrinted>
  <dcterms:created xsi:type="dcterms:W3CDTF">2021-12-01T10:11:00Z</dcterms:created>
  <dcterms:modified xsi:type="dcterms:W3CDTF">2022-01-06T07:54:00Z</dcterms:modified>
</cp:coreProperties>
</file>