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03C63" w14:textId="696CA2B2" w:rsidR="00785698" w:rsidRPr="009B5F42" w:rsidRDefault="009B5F42" w:rsidP="009B5F42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AA7C28" wp14:editId="3269B6D1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2959C" w14:textId="0E1CCBBD" w:rsidR="002B2B21" w:rsidRPr="009B5F42" w:rsidRDefault="002B2B21" w:rsidP="009B5F4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5F42">
        <w:rPr>
          <w:rFonts w:ascii="Times New Roman" w:hAnsi="Times New Roman" w:cs="Times New Roman"/>
          <w:b/>
          <w:bCs/>
          <w:sz w:val="28"/>
          <w:szCs w:val="28"/>
        </w:rPr>
        <w:t>ОЗЕРНЯНСЬКА СІЛЬСЬКА РАДА</w:t>
      </w:r>
      <w:r w:rsidR="009B5F4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>ЗБОРІВСЬКОГО РАЙОНУ</w:t>
      </w:r>
      <w:r w:rsidR="009B5F42">
        <w:rPr>
          <w:rFonts w:ascii="Times New Roman" w:hAnsi="Times New Roman" w:cs="Times New Roman"/>
          <w:b/>
          <w:bCs/>
          <w:sz w:val="28"/>
          <w:szCs w:val="28"/>
        </w:rPr>
        <w:br/>
        <w:t>Т</w:t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>ЕРНОПІЛЬСЬКОЇ ОБЛАСТІ</w:t>
      </w:r>
      <w:r w:rsidR="009B5F4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  <w:r w:rsidR="009B5F42">
        <w:rPr>
          <w:rFonts w:ascii="Times New Roman" w:hAnsi="Times New Roman" w:cs="Times New Roman"/>
          <w:b/>
          <w:bCs/>
          <w:sz w:val="28"/>
          <w:szCs w:val="28"/>
        </w:rPr>
        <w:br/>
        <w:t>РІШЕННЯ №</w:t>
      </w:r>
      <w:r w:rsidR="002A5382">
        <w:rPr>
          <w:rFonts w:ascii="Times New Roman" w:hAnsi="Times New Roman" w:cs="Times New Roman"/>
          <w:b/>
          <w:bCs/>
          <w:sz w:val="28"/>
          <w:szCs w:val="28"/>
        </w:rPr>
        <w:t>130</w:t>
      </w:r>
      <w:bookmarkStart w:id="0" w:name="_GoBack"/>
      <w:bookmarkEnd w:id="0"/>
    </w:p>
    <w:p w14:paraId="1CB31C62" w14:textId="271C0750" w:rsidR="00785698" w:rsidRPr="009B5F42" w:rsidRDefault="002B2B21">
      <w:pPr>
        <w:rPr>
          <w:rFonts w:ascii="Times New Roman" w:hAnsi="Times New Roman" w:cs="Times New Roman"/>
          <w:b/>
          <w:sz w:val="28"/>
          <w:szCs w:val="28"/>
        </w:rPr>
      </w:pPr>
      <w:r w:rsidRPr="009B5F42">
        <w:rPr>
          <w:rFonts w:ascii="Times New Roman" w:hAnsi="Times New Roman" w:cs="Times New Roman"/>
          <w:b/>
          <w:sz w:val="28"/>
          <w:szCs w:val="28"/>
        </w:rPr>
        <w:t>ві</w:t>
      </w:r>
      <w:r w:rsidR="009B5F42" w:rsidRPr="009B5F42">
        <w:rPr>
          <w:rFonts w:ascii="Times New Roman" w:hAnsi="Times New Roman" w:cs="Times New Roman"/>
          <w:b/>
          <w:sz w:val="28"/>
          <w:szCs w:val="28"/>
        </w:rPr>
        <w:t>д  13</w:t>
      </w:r>
      <w:r w:rsidR="00785698" w:rsidRPr="009B5F42">
        <w:rPr>
          <w:rFonts w:ascii="Times New Roman" w:hAnsi="Times New Roman" w:cs="Times New Roman"/>
          <w:b/>
          <w:sz w:val="28"/>
          <w:szCs w:val="28"/>
        </w:rPr>
        <w:t xml:space="preserve">  жовтня 2021 року</w:t>
      </w:r>
    </w:p>
    <w:p w14:paraId="3AAFB954" w14:textId="77777777" w:rsidR="00192504" w:rsidRPr="009B5F42" w:rsidRDefault="00785698" w:rsidP="009B5F4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5F42">
        <w:rPr>
          <w:rFonts w:ascii="Times New Roman" w:hAnsi="Times New Roman" w:cs="Times New Roman"/>
          <w:b/>
          <w:bCs/>
          <w:sz w:val="28"/>
          <w:szCs w:val="28"/>
        </w:rPr>
        <w:t>Про затвердження тарифів</w:t>
      </w:r>
      <w:r w:rsidR="00192504" w:rsidRPr="009B5F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 xml:space="preserve">на платні </w:t>
      </w:r>
    </w:p>
    <w:p w14:paraId="2CD7A019" w14:textId="0D498AFB" w:rsidR="00785698" w:rsidRPr="009B5F42" w:rsidRDefault="00785698" w:rsidP="009B5F4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5F42">
        <w:rPr>
          <w:rFonts w:ascii="Times New Roman" w:hAnsi="Times New Roman" w:cs="Times New Roman"/>
          <w:b/>
          <w:bCs/>
          <w:sz w:val="28"/>
          <w:szCs w:val="28"/>
        </w:rPr>
        <w:t>соціальні послуги</w:t>
      </w:r>
      <w:r w:rsidR="00192504" w:rsidRPr="009B5F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5F42">
        <w:rPr>
          <w:rFonts w:ascii="Times New Roman" w:hAnsi="Times New Roman" w:cs="Times New Roman"/>
          <w:b/>
          <w:bCs/>
          <w:sz w:val="28"/>
          <w:szCs w:val="28"/>
        </w:rPr>
        <w:t xml:space="preserve">догляду вдома </w:t>
      </w:r>
    </w:p>
    <w:p w14:paraId="0F6DC75C" w14:textId="2A59EB3A" w:rsidR="00785698" w:rsidRPr="009B5F42" w:rsidRDefault="00785698" w:rsidP="009B5F4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F42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соціальні послуги», постанов Кабінету Міністрів  України 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 </w:t>
      </w:r>
      <w:r w:rsidR="004E7228" w:rsidRPr="009B5F42">
        <w:rPr>
          <w:rFonts w:ascii="Times New Roman" w:hAnsi="Times New Roman" w:cs="Times New Roman"/>
          <w:sz w:val="28"/>
          <w:szCs w:val="28"/>
        </w:rPr>
        <w:t>від 01 червня 2020 року №428 « Про затвердження Порядку регулювання тарифів на соціальні послуги»,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 </w:t>
      </w:r>
      <w:r w:rsidR="004E7228" w:rsidRPr="009B5F42">
        <w:rPr>
          <w:rFonts w:ascii="Times New Roman" w:hAnsi="Times New Roman" w:cs="Times New Roman"/>
          <w:sz w:val="28"/>
          <w:szCs w:val="28"/>
        </w:rPr>
        <w:t>від 01 червня 2020 року №587</w:t>
      </w:r>
      <w:r w:rsidR="006C387A" w:rsidRPr="009B5F42">
        <w:rPr>
          <w:rFonts w:ascii="Times New Roman" w:hAnsi="Times New Roman" w:cs="Times New Roman"/>
          <w:sz w:val="28"/>
          <w:szCs w:val="28"/>
        </w:rPr>
        <w:t xml:space="preserve"> </w:t>
      </w:r>
      <w:r w:rsidR="004E7228" w:rsidRPr="009B5F42">
        <w:rPr>
          <w:rFonts w:ascii="Times New Roman" w:hAnsi="Times New Roman" w:cs="Times New Roman"/>
          <w:sz w:val="28"/>
          <w:szCs w:val="28"/>
        </w:rPr>
        <w:t>« Про організацію надання соціальних послуг»,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 </w:t>
      </w:r>
      <w:r w:rsidR="004E7228" w:rsidRPr="009B5F42">
        <w:rPr>
          <w:rFonts w:ascii="Times New Roman" w:hAnsi="Times New Roman" w:cs="Times New Roman"/>
          <w:sz w:val="28"/>
          <w:szCs w:val="28"/>
        </w:rPr>
        <w:t>від 03 березня 2020 року « Деякі питання діяльності центрів надання соціальних послуг»; наказ</w:t>
      </w:r>
      <w:r w:rsidR="00601112" w:rsidRPr="009B5F42">
        <w:rPr>
          <w:rFonts w:ascii="Times New Roman" w:hAnsi="Times New Roman" w:cs="Times New Roman"/>
          <w:sz w:val="28"/>
          <w:szCs w:val="28"/>
        </w:rPr>
        <w:t xml:space="preserve">у </w:t>
      </w:r>
      <w:r w:rsidR="004E7228" w:rsidRPr="009B5F42">
        <w:rPr>
          <w:rFonts w:ascii="Times New Roman" w:hAnsi="Times New Roman" w:cs="Times New Roman"/>
          <w:sz w:val="28"/>
          <w:szCs w:val="28"/>
        </w:rPr>
        <w:t xml:space="preserve"> Міністерства соціальної політики України </w:t>
      </w:r>
      <w:r w:rsidR="006C387A" w:rsidRPr="009B5F42">
        <w:rPr>
          <w:rFonts w:ascii="Times New Roman" w:hAnsi="Times New Roman" w:cs="Times New Roman"/>
          <w:sz w:val="28"/>
          <w:szCs w:val="28"/>
        </w:rPr>
        <w:t xml:space="preserve"> та МО</w:t>
      </w:r>
      <w:r w:rsidR="00004D63" w:rsidRPr="009B5F42">
        <w:rPr>
          <w:rFonts w:ascii="Times New Roman" w:hAnsi="Times New Roman" w:cs="Times New Roman"/>
          <w:sz w:val="28"/>
          <w:szCs w:val="28"/>
        </w:rPr>
        <w:t xml:space="preserve">З від 05 жовтня 2005 року№308/519 « Про </w:t>
      </w:r>
      <w:r w:rsidR="00044D9F" w:rsidRPr="009B5F42">
        <w:rPr>
          <w:rFonts w:ascii="Times New Roman" w:hAnsi="Times New Roman" w:cs="Times New Roman"/>
          <w:sz w:val="28"/>
          <w:szCs w:val="28"/>
        </w:rPr>
        <w:t>в</w:t>
      </w:r>
      <w:r w:rsidR="00004D63" w:rsidRPr="009B5F42">
        <w:rPr>
          <w:rFonts w:ascii="Times New Roman" w:hAnsi="Times New Roman" w:cs="Times New Roman"/>
          <w:sz w:val="28"/>
          <w:szCs w:val="28"/>
        </w:rPr>
        <w:t>порядкування умов</w:t>
      </w:r>
      <w:r w:rsidR="00601112" w:rsidRPr="009B5F42">
        <w:rPr>
          <w:rFonts w:ascii="Times New Roman" w:hAnsi="Times New Roman" w:cs="Times New Roman"/>
          <w:sz w:val="28"/>
          <w:szCs w:val="28"/>
        </w:rPr>
        <w:t xml:space="preserve"> оплати праці працівників закладів охорони здоров’я та установ соціального захисту населення» зі змінами та доповненнями ,наказів Міністерства соціальної політики від 15 червня 2011 року « Про затвердження порядку виплати надбавки за вислугу років працівникам державних та комунальних установ соціального захисту» зі змінами та доповненнями, </w:t>
      </w:r>
      <w:r w:rsidR="004E7228" w:rsidRPr="009B5F42">
        <w:rPr>
          <w:rFonts w:ascii="Times New Roman" w:hAnsi="Times New Roman" w:cs="Times New Roman"/>
          <w:sz w:val="28"/>
          <w:szCs w:val="28"/>
        </w:rPr>
        <w:t xml:space="preserve">від 16 червня 2020 року № 419 « Про затвердження </w:t>
      </w:r>
      <w:r w:rsidR="007F0741" w:rsidRPr="009B5F42">
        <w:rPr>
          <w:rFonts w:ascii="Times New Roman" w:hAnsi="Times New Roman" w:cs="Times New Roman"/>
          <w:sz w:val="28"/>
          <w:szCs w:val="28"/>
        </w:rPr>
        <w:t>Методики обчислення середньомісячного сукупного доходу сім’ ї для надання соціальних  послуг», від 07 грудня 2015 року № 1186 « Про затвердження Методичних рекомендацій розрахунку вартості соціальних послуг», Податкового кодексу</w:t>
      </w:r>
      <w:r w:rsidR="004E7228" w:rsidRPr="009B5F42">
        <w:rPr>
          <w:rFonts w:ascii="Times New Roman" w:hAnsi="Times New Roman" w:cs="Times New Roman"/>
          <w:sz w:val="28"/>
          <w:szCs w:val="28"/>
        </w:rPr>
        <w:t xml:space="preserve"> 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України та деяких законодавчих актів України щодо забезпечення збалансованості бюджетних надходжень у  2021 році, керуючись статтею 25 Закону України « Про місцеве самоврядування в Україні», </w:t>
      </w:r>
      <w:r w:rsidR="00601112" w:rsidRPr="009B5F42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7F0741" w:rsidRPr="009B5F42">
        <w:rPr>
          <w:rFonts w:ascii="Times New Roman" w:hAnsi="Times New Roman" w:cs="Times New Roman"/>
          <w:sz w:val="28"/>
          <w:szCs w:val="28"/>
        </w:rPr>
        <w:t>Озернянськ</w:t>
      </w:r>
      <w:r w:rsidR="00601112" w:rsidRPr="009B5F42">
        <w:rPr>
          <w:rFonts w:ascii="Times New Roman" w:hAnsi="Times New Roman" w:cs="Times New Roman"/>
          <w:sz w:val="28"/>
          <w:szCs w:val="28"/>
        </w:rPr>
        <w:t>ої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601112" w:rsidRPr="009B5F42">
        <w:rPr>
          <w:rFonts w:ascii="Times New Roman" w:hAnsi="Times New Roman" w:cs="Times New Roman"/>
          <w:sz w:val="28"/>
          <w:szCs w:val="28"/>
        </w:rPr>
        <w:t>ої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 рад</w:t>
      </w:r>
      <w:r w:rsidR="00601112" w:rsidRPr="009B5F42">
        <w:rPr>
          <w:rFonts w:ascii="Times New Roman" w:hAnsi="Times New Roman" w:cs="Times New Roman"/>
          <w:sz w:val="28"/>
          <w:szCs w:val="28"/>
        </w:rPr>
        <w:t>и</w:t>
      </w:r>
      <w:r w:rsidR="007F0741" w:rsidRPr="009B5F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3C4212" w14:textId="754CBF10" w:rsidR="007F0741" w:rsidRPr="009B5F42" w:rsidRDefault="007F0741" w:rsidP="009B5F42">
      <w:pPr>
        <w:tabs>
          <w:tab w:val="left" w:pos="306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5F42">
        <w:rPr>
          <w:rFonts w:ascii="Times New Roman" w:hAnsi="Times New Roman" w:cs="Times New Roman"/>
          <w:b/>
          <w:bCs/>
          <w:sz w:val="28"/>
          <w:szCs w:val="28"/>
        </w:rPr>
        <w:t>ВИРІШИ</w:t>
      </w:r>
      <w:r w:rsidR="00601112" w:rsidRPr="009B5F42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14:paraId="586A2BAA" w14:textId="77777777" w:rsidR="00192504" w:rsidRPr="009B5F42" w:rsidRDefault="007F0741" w:rsidP="009B5F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F42">
        <w:rPr>
          <w:rFonts w:ascii="Times New Roman" w:hAnsi="Times New Roman" w:cs="Times New Roman"/>
          <w:sz w:val="28"/>
          <w:szCs w:val="28"/>
        </w:rPr>
        <w:t xml:space="preserve">1. Затвердити тарифи на платні </w:t>
      </w:r>
      <w:r w:rsidR="00F5551D" w:rsidRPr="009B5F42">
        <w:rPr>
          <w:rFonts w:ascii="Times New Roman" w:hAnsi="Times New Roman" w:cs="Times New Roman"/>
          <w:sz w:val="28"/>
          <w:szCs w:val="28"/>
        </w:rPr>
        <w:t xml:space="preserve"> соціальні послуги догляду вдома КУ «Центр надання соціальних послуг» Зборівської міської ради  на 2021 рік (додаток 1,додаток 2).</w:t>
      </w:r>
    </w:p>
    <w:p w14:paraId="2E3D1751" w14:textId="583DDD93" w:rsidR="00F5551D" w:rsidRPr="009B5F42" w:rsidRDefault="00F5551D" w:rsidP="009B5F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F42">
        <w:rPr>
          <w:rFonts w:ascii="Times New Roman" w:hAnsi="Times New Roman" w:cs="Times New Roman"/>
          <w:sz w:val="28"/>
          <w:szCs w:val="28"/>
        </w:rPr>
        <w:t xml:space="preserve">2. Надавати соціальні послуги за рахунок бюджетних коштів особам похилого віку та інвалідам ,які не здатні або частково не здатні  до самообслуговування у зв’язку з похилим віком, хворобою( з числа одиноких осіб працездатного віку на період до встановлення їм групи інвалідності, але не більше як чотири місяці) , інвалідністю і не мають рідних , які повинні забезпечити їм догляд і допомогу </w:t>
      </w:r>
    </w:p>
    <w:p w14:paraId="623BD649" w14:textId="106D2F6D" w:rsidR="00601112" w:rsidRPr="009B5F42" w:rsidRDefault="00601112" w:rsidP="009B5F4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5F42">
        <w:rPr>
          <w:rFonts w:ascii="Times New Roman" w:hAnsi="Times New Roman" w:cs="Times New Roman"/>
          <w:b/>
          <w:bCs/>
          <w:sz w:val="28"/>
          <w:szCs w:val="28"/>
        </w:rPr>
        <w:t>Секретар сільської ради                                                     Назар РОМАНІВ</w:t>
      </w:r>
    </w:p>
    <w:p w14:paraId="47C11B79" w14:textId="59656FD0" w:rsidR="002B2B21" w:rsidRPr="009B5F42" w:rsidRDefault="002B2B21" w:rsidP="009B5F4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B5F42">
        <w:rPr>
          <w:rFonts w:ascii="Times New Roman" w:hAnsi="Times New Roman" w:cs="Times New Roman"/>
          <w:b/>
          <w:sz w:val="20"/>
          <w:szCs w:val="20"/>
        </w:rPr>
        <w:t>Ірина КОТОВСЬКА</w:t>
      </w:r>
    </w:p>
    <w:p w14:paraId="237F6AFA" w14:textId="3BDEA591" w:rsidR="00192504" w:rsidRPr="009B5F42" w:rsidRDefault="002875E1" w:rsidP="002B2B21">
      <w:pPr>
        <w:rPr>
          <w:rFonts w:ascii="Times New Roman" w:hAnsi="Times New Roman" w:cs="Times New Roman"/>
          <w:b/>
          <w:sz w:val="20"/>
          <w:szCs w:val="20"/>
        </w:rPr>
      </w:pPr>
      <w:r w:rsidRPr="009B5F42">
        <w:rPr>
          <w:rFonts w:ascii="Times New Roman" w:hAnsi="Times New Roman" w:cs="Times New Roman"/>
          <w:b/>
          <w:sz w:val="20"/>
          <w:szCs w:val="20"/>
        </w:rPr>
        <w:t>Тарас  Д</w:t>
      </w:r>
      <w:r w:rsidR="009B5F42">
        <w:rPr>
          <w:rFonts w:ascii="Times New Roman" w:hAnsi="Times New Roman" w:cs="Times New Roman"/>
          <w:b/>
          <w:sz w:val="20"/>
          <w:szCs w:val="20"/>
        </w:rPr>
        <w:t>МИТРЕНКО</w:t>
      </w:r>
    </w:p>
    <w:sectPr w:rsidR="00192504" w:rsidRPr="009B5F42" w:rsidSect="009B5F42">
      <w:pgSz w:w="11906" w:h="16838"/>
      <w:pgMar w:top="426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05D7C" w14:textId="77777777" w:rsidR="00263195" w:rsidRDefault="00263195" w:rsidP="00785698">
      <w:pPr>
        <w:spacing w:after="0" w:line="240" w:lineRule="auto"/>
      </w:pPr>
      <w:r>
        <w:separator/>
      </w:r>
    </w:p>
  </w:endnote>
  <w:endnote w:type="continuationSeparator" w:id="0">
    <w:p w14:paraId="2D2DEB16" w14:textId="77777777" w:rsidR="00263195" w:rsidRDefault="00263195" w:rsidP="007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15F03" w14:textId="77777777" w:rsidR="00263195" w:rsidRDefault="00263195" w:rsidP="00785698">
      <w:pPr>
        <w:spacing w:after="0" w:line="240" w:lineRule="auto"/>
      </w:pPr>
      <w:r>
        <w:separator/>
      </w:r>
    </w:p>
  </w:footnote>
  <w:footnote w:type="continuationSeparator" w:id="0">
    <w:p w14:paraId="11262C99" w14:textId="77777777" w:rsidR="00263195" w:rsidRDefault="00263195" w:rsidP="00785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0B"/>
    <w:rsid w:val="00004D63"/>
    <w:rsid w:val="00044D9F"/>
    <w:rsid w:val="00161FF9"/>
    <w:rsid w:val="00192504"/>
    <w:rsid w:val="00263195"/>
    <w:rsid w:val="00263FE5"/>
    <w:rsid w:val="002875E1"/>
    <w:rsid w:val="002A5382"/>
    <w:rsid w:val="002B06B1"/>
    <w:rsid w:val="002B2B21"/>
    <w:rsid w:val="004E7228"/>
    <w:rsid w:val="00510371"/>
    <w:rsid w:val="0055345C"/>
    <w:rsid w:val="005E3EA4"/>
    <w:rsid w:val="00601112"/>
    <w:rsid w:val="006C387A"/>
    <w:rsid w:val="00746B6D"/>
    <w:rsid w:val="00785698"/>
    <w:rsid w:val="007F0741"/>
    <w:rsid w:val="009B5F42"/>
    <w:rsid w:val="009D5A0B"/>
    <w:rsid w:val="00EA7C33"/>
    <w:rsid w:val="00F5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40A7"/>
  <w15:chartTrackingRefBased/>
  <w15:docId w15:val="{A9CD078C-6BFE-4DDC-A243-DE5CECB2A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6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5698"/>
  </w:style>
  <w:style w:type="paragraph" w:styleId="a5">
    <w:name w:val="footer"/>
    <w:basedOn w:val="a"/>
    <w:link w:val="a6"/>
    <w:uiPriority w:val="99"/>
    <w:unhideWhenUsed/>
    <w:rsid w:val="007856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oz6</cp:lastModifiedBy>
  <cp:revision>10</cp:revision>
  <dcterms:created xsi:type="dcterms:W3CDTF">2021-10-12T09:06:00Z</dcterms:created>
  <dcterms:modified xsi:type="dcterms:W3CDTF">2021-10-18T08:39:00Z</dcterms:modified>
</cp:coreProperties>
</file>