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CC7" w:rsidRDefault="006B1CC7" w:rsidP="00621668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ГОЛОСУВАННЯ ЗА КОРДОНОМ</w:t>
      </w:r>
    </w:p>
    <w:p w:rsidR="007E7C29" w:rsidRPr="00F720D8" w:rsidRDefault="007E7C29" w:rsidP="00621668">
      <w:pPr>
        <w:pStyle w:val="normal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E7C29" w:rsidRPr="007E7C29" w:rsidRDefault="007E7C29" w:rsidP="00F720D8">
      <w:pPr>
        <w:pStyle w:val="normal"/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7E7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Сьогодні в рамках </w:t>
      </w:r>
      <w:proofErr w:type="spellStart"/>
      <w:r w:rsidRPr="007E7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правопросвітницької</w:t>
      </w:r>
      <w:proofErr w:type="spellEnd"/>
      <w:r w:rsidRPr="007E7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кампанії </w:t>
      </w:r>
      <w:hyperlink r:id="rId5" w:history="1">
        <w:r w:rsidRPr="007E7C29">
          <w:rPr>
            <w:rStyle w:val="a4"/>
            <w:rFonts w:ascii="Times New Roman" w:hAnsi="Times New Roman" w:cs="Times New Roman"/>
            <w:color w:val="3A6D99"/>
            <w:sz w:val="28"/>
            <w:szCs w:val="28"/>
            <w:shd w:val="clear" w:color="auto" w:fill="FFFFFF"/>
          </w:rPr>
          <w:t>#</w:t>
        </w:r>
        <w:proofErr w:type="spellStart"/>
        <w:r w:rsidRPr="007E7C29">
          <w:rPr>
            <w:rStyle w:val="a4"/>
            <w:rFonts w:ascii="Times New Roman" w:hAnsi="Times New Roman" w:cs="Times New Roman"/>
            <w:color w:val="3A6D99"/>
            <w:sz w:val="28"/>
            <w:szCs w:val="28"/>
            <w:shd w:val="clear" w:color="auto" w:fill="FFFFFF"/>
          </w:rPr>
          <w:t>ЯМаюПравоГолосу</w:t>
        </w:r>
        <w:proofErr w:type="spellEnd"/>
      </w:hyperlink>
      <w:r w:rsidRPr="007E7C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розповідаємо, як проголосувати за кордоном: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Хто може проголосувати?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громадяни України яким 31 березня 2019 року виповниться 18 років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які відносяться до закордонної виборчої дільниці за своєю виборчою адресою (</w:t>
      </w:r>
      <w:r w:rsidRPr="00F720D8">
        <w:rPr>
          <w:rFonts w:ascii="Times New Roman" w:eastAsia="Times New Roman" w:hAnsi="Times New Roman" w:cs="Times New Roman"/>
          <w:i/>
          <w:sz w:val="28"/>
          <w:szCs w:val="28"/>
        </w:rPr>
        <w:t>згідно з даними Державного реєстру виборців).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Де можна проголосувати?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На закордонних виборчих дільницях України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З переліком дільниць можна ознайомитися тут: </w:t>
      </w:r>
    </w:p>
    <w:p w:rsidR="006B1CC7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>
        <w:r w:rsidR="006B1CC7" w:rsidRPr="00F720D8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http://bit.ly/2Ss3BXS</w:t>
        </w:r>
      </w:hyperlink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Як проголосувати за кордоном: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1. Якщо проживаєш чи перебуваєш в Україні і маєш намір голосувати за кордоном: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Подай </w:t>
      </w: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письмову заяву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про тимчасову зміну місця голосування до: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-  органу ведення Державного реєстру виборців за виборчою адресою (адресою реєстрації)</w:t>
      </w:r>
    </w:p>
    <w:p w:rsidR="006B1CC7" w:rsidRPr="00F720D8" w:rsidRDefault="00621668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-  </w:t>
      </w:r>
      <w:r w:rsidR="006B1CC7" w:rsidRPr="00F720D8">
        <w:rPr>
          <w:rFonts w:ascii="Times New Roman" w:eastAsia="Times New Roman" w:hAnsi="Times New Roman" w:cs="Times New Roman"/>
          <w:sz w:val="28"/>
          <w:szCs w:val="28"/>
        </w:rPr>
        <w:t>або органу ведення Державного реєстру виборців у Міністерстві закордонних справ України.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Якщо проживаєш чи перебуваєш за кордоном і маєш намір голосувати в іншій іноземній державі: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- заява подається до органу ведення Державного реєстру виборців у Міністерстві закордонних справ України.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Заяву необхідно подати до 25 березня 2019 року включно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 2. Перевір себе у списку виборців. 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Онлайн</w:t>
      </w:r>
      <w:proofErr w:type="spellEnd"/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 -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В особистому  кабінеті виборця на </w:t>
      </w:r>
      <w:proofErr w:type="spellStart"/>
      <w:r w:rsidRPr="00F720D8">
        <w:rPr>
          <w:rFonts w:ascii="Times New Roman" w:eastAsia="Times New Roman" w:hAnsi="Times New Roman" w:cs="Times New Roman"/>
          <w:sz w:val="28"/>
          <w:szCs w:val="28"/>
        </w:rPr>
        <w:t>веб-сайті</w:t>
      </w:r>
      <w:proofErr w:type="spellEnd"/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Державного реєстру виборців:</w:t>
      </w:r>
      <w:hyperlink r:id="rId7">
        <w:r w:rsidRPr="00F720D8">
          <w:rPr>
            <w:rFonts w:ascii="Times New Roman" w:eastAsia="Times New Roman" w:hAnsi="Times New Roman" w:cs="Times New Roman"/>
            <w:sz w:val="28"/>
            <w:szCs w:val="28"/>
          </w:rPr>
          <w:t xml:space="preserve"> </w:t>
        </w:r>
      </w:hyperlink>
      <w:hyperlink r:id="rId8">
        <w:r w:rsidRPr="00F720D8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</w:rPr>
          <w:t>https://www.drv.gov.ua</w:t>
        </w:r>
      </w:hyperlink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В приміщенні виборчої дільниці, 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>яку визначено місцем голосування у заяві.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Виборцям, включеним до попередніх списків виборців на закордонних виборчих дільницях, </w:t>
      </w:r>
      <w:r w:rsidRPr="00F720D8">
        <w:rPr>
          <w:rFonts w:ascii="Times New Roman" w:eastAsia="Times New Roman" w:hAnsi="Times New Roman" w:cs="Times New Roman"/>
          <w:sz w:val="28"/>
          <w:szCs w:val="28"/>
          <w:u w:val="single"/>
        </w:rPr>
        <w:t>не пізніше як за 10 днів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до дня голосування надсилаються іменні запрошення.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 Якщо тебе немає у списку виборців.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Звернися до закордонної дипломатичної установи України за місцем свого проживання чи перебування із заявою до 25 березня 2019 року.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Які документи потрібні для включення в список?</w:t>
      </w:r>
    </w:p>
    <w:p w:rsidR="006B1CC7" w:rsidRPr="00F720D8" w:rsidRDefault="006B1CC7" w:rsidP="00F720D8">
      <w:pPr>
        <w:pStyle w:val="normal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>Заява про включення до списку виборців.</w:t>
      </w:r>
    </w:p>
    <w:p w:rsidR="006B1CC7" w:rsidRPr="00F720D8" w:rsidRDefault="006B1CC7" w:rsidP="00F720D8">
      <w:pPr>
        <w:pStyle w:val="normal"/>
        <w:numPr>
          <w:ilvl w:val="0"/>
          <w:numId w:val="2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Копія документа, що посвідчує особу і підтверджує громадянство: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- паспорт громадянина України для виїзду за кордон;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- дипломатичний паспорт;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- службовий паспорт або тимчасове посвідчення громадянина України (якщо особа недавно набула громадянства України).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Керівник закордонної дипломатичної установи України </w:t>
      </w:r>
      <w:r w:rsidRPr="00F720D8">
        <w:rPr>
          <w:rFonts w:ascii="Times New Roman" w:eastAsia="Times New Roman" w:hAnsi="Times New Roman" w:cs="Times New Roman"/>
          <w:sz w:val="28"/>
          <w:szCs w:val="28"/>
          <w:u w:val="single"/>
        </w:rPr>
        <w:t>невідкладно</w:t>
      </w: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передає заяву органу ведення Реєстру в Міністерстві закордонних справ України для розгляду та погодження включення до списку виборців на закордонній виборчій дільниці.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В день голосування:</w:t>
      </w:r>
    </w:p>
    <w:p w:rsidR="006B1CC7" w:rsidRPr="00F720D8" w:rsidRDefault="006B1CC7" w:rsidP="00F720D8">
      <w:pPr>
        <w:pStyle w:val="normal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Прийди на відповідну виборчу дільницю 31 березня 2019 року з 8 до 20 години (за місцевим часом).</w:t>
      </w:r>
    </w:p>
    <w:p w:rsidR="006B1CC7" w:rsidRPr="00F720D8" w:rsidRDefault="006B1CC7" w:rsidP="00F720D8">
      <w:pPr>
        <w:pStyle w:val="normal"/>
        <w:numPr>
          <w:ilvl w:val="0"/>
          <w:numId w:val="1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Візьми з собою документ, що є підставою для отримання виборчого бюлетеня:</w:t>
      </w:r>
    </w:p>
    <w:p w:rsidR="006B1CC7" w:rsidRPr="00F720D8" w:rsidRDefault="006B1CC7" w:rsidP="00F720D8">
      <w:pPr>
        <w:pStyle w:val="normal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паспорт громадянина України для виїзду за кордон;</w:t>
      </w:r>
    </w:p>
    <w:p w:rsidR="006B1CC7" w:rsidRPr="00F720D8" w:rsidRDefault="006B1CC7" w:rsidP="00F720D8">
      <w:pPr>
        <w:pStyle w:val="normal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дипломатичний паспорт;</w:t>
      </w:r>
    </w:p>
    <w:p w:rsidR="006B1CC7" w:rsidRPr="00F720D8" w:rsidRDefault="006B1CC7" w:rsidP="00F720D8">
      <w:pPr>
        <w:pStyle w:val="normal"/>
        <w:numPr>
          <w:ilvl w:val="0"/>
          <w:numId w:val="3"/>
        </w:numPr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>службовий паспорт.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F720D8">
        <w:rPr>
          <w:rFonts w:ascii="Times New Roman" w:eastAsia="Times New Roman" w:hAnsi="Times New Roman" w:cs="Times New Roman"/>
          <w:sz w:val="28"/>
          <w:szCs w:val="28"/>
        </w:rPr>
        <w:t xml:space="preserve"> На закордонних виборчих дільницях у країнах, до яких дозволений в'їзд громадян України за паспортом громадянина України, підставою для отримання бюлетеня </w:t>
      </w:r>
      <w:r w:rsidRPr="00F720D8">
        <w:rPr>
          <w:rFonts w:ascii="Times New Roman" w:eastAsia="Times New Roman" w:hAnsi="Times New Roman" w:cs="Times New Roman"/>
          <w:sz w:val="28"/>
          <w:szCs w:val="28"/>
          <w:u w:val="single"/>
        </w:rPr>
        <w:t>може бути паспорт громадянина України.</w:t>
      </w:r>
    </w:p>
    <w:p w:rsidR="006B1CC7" w:rsidRPr="00F720D8" w:rsidRDefault="006B1CC7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 xml:space="preserve"> ПАМ’ЯТАЙ! Включитися до списку виборців у день голосування неможливо!</w:t>
      </w:r>
    </w:p>
    <w:p w:rsidR="009074B1" w:rsidRPr="00F720D8" w:rsidRDefault="009074B1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КОРИСНІ ПОСИЛАННЯ</w:t>
      </w:r>
    </w:p>
    <w:p w:rsidR="009074B1" w:rsidRPr="00F720D8" w:rsidRDefault="009074B1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Інформація про вибори Президента України: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F720D8">
        <w:rPr>
          <w:rFonts w:ascii="Times New Roman" w:hAnsi="Times New Roman" w:cs="Times New Roman"/>
          <w:sz w:val="28"/>
          <w:szCs w:val="28"/>
        </w:rPr>
        <w:fldChar w:fldCharType="begin"/>
      </w:r>
      <w:r w:rsidR="009074B1" w:rsidRPr="00F720D8">
        <w:rPr>
          <w:rFonts w:ascii="Times New Roman" w:hAnsi="Times New Roman" w:cs="Times New Roman"/>
          <w:sz w:val="28"/>
          <w:szCs w:val="28"/>
        </w:rPr>
        <w:instrText xml:space="preserve"> HYPERLINK "http://www.cvk.gov.ua/vp_2019/" </w:instrText>
      </w:r>
      <w:r w:rsidRPr="00F720D8">
        <w:rPr>
          <w:rFonts w:ascii="Times New Roman" w:hAnsi="Times New Roman" w:cs="Times New Roman"/>
          <w:sz w:val="28"/>
          <w:szCs w:val="28"/>
        </w:rPr>
        <w:fldChar w:fldCharType="separate"/>
      </w:r>
      <w:r w:rsidR="009074B1" w:rsidRPr="00F720D8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http://www.cvk.gov.ua/vp_2019/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hAnsi="Times New Roman" w:cs="Times New Roman"/>
          <w:sz w:val="28"/>
          <w:szCs w:val="28"/>
        </w:rPr>
        <w:fldChar w:fldCharType="end"/>
      </w:r>
      <w:r w:rsidR="009074B1" w:rsidRPr="00F720D8">
        <w:rPr>
          <w:rFonts w:ascii="Times New Roman" w:eastAsia="Times New Roman" w:hAnsi="Times New Roman" w:cs="Times New Roman"/>
          <w:b/>
          <w:sz w:val="28"/>
          <w:szCs w:val="28"/>
        </w:rPr>
        <w:t>Державний реєстр виборців: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</w:pPr>
      <w:r w:rsidRPr="00F720D8">
        <w:rPr>
          <w:rFonts w:ascii="Times New Roman" w:hAnsi="Times New Roman" w:cs="Times New Roman"/>
          <w:sz w:val="28"/>
          <w:szCs w:val="28"/>
        </w:rPr>
        <w:fldChar w:fldCharType="begin"/>
      </w:r>
      <w:r w:rsidR="009074B1" w:rsidRPr="00F720D8">
        <w:rPr>
          <w:rFonts w:ascii="Times New Roman" w:hAnsi="Times New Roman" w:cs="Times New Roman"/>
          <w:sz w:val="28"/>
          <w:szCs w:val="28"/>
        </w:rPr>
        <w:instrText xml:space="preserve"> HYPERLINK "https://www.drv.gov.ua/" </w:instrText>
      </w:r>
      <w:r w:rsidRPr="00F720D8">
        <w:rPr>
          <w:rFonts w:ascii="Times New Roman" w:hAnsi="Times New Roman" w:cs="Times New Roman"/>
          <w:sz w:val="28"/>
          <w:szCs w:val="28"/>
        </w:rPr>
        <w:fldChar w:fldCharType="separate"/>
      </w:r>
      <w:r w:rsidR="009074B1" w:rsidRPr="00F720D8">
        <w:rPr>
          <w:rFonts w:ascii="Times New Roman" w:eastAsia="Times New Roman" w:hAnsi="Times New Roman" w:cs="Times New Roman"/>
          <w:b/>
          <w:color w:val="1155CC"/>
          <w:sz w:val="28"/>
          <w:szCs w:val="28"/>
        </w:rPr>
        <w:t>https://www.drv.gov.ua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hAnsi="Times New Roman" w:cs="Times New Roman"/>
          <w:sz w:val="28"/>
          <w:szCs w:val="28"/>
        </w:rPr>
        <w:fldChar w:fldCharType="end"/>
      </w:r>
      <w:r w:rsidR="009074B1" w:rsidRPr="00F720D8">
        <w:rPr>
          <w:rFonts w:ascii="Times New Roman" w:eastAsia="Times New Roman" w:hAnsi="Times New Roman" w:cs="Times New Roman"/>
          <w:b/>
          <w:sz w:val="28"/>
          <w:szCs w:val="28"/>
        </w:rPr>
        <w:t>Зразок заяви про тимчасову зміну місця голосування: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>
        <w:r w:rsidR="009074B1" w:rsidRPr="00F720D8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</w:rPr>
          <w:t>http://bit.ly/2BGMOsO</w:t>
        </w:r>
      </w:hyperlink>
    </w:p>
    <w:p w:rsidR="009074B1" w:rsidRPr="00F720D8" w:rsidRDefault="009074B1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720D8">
        <w:rPr>
          <w:rFonts w:ascii="Times New Roman" w:eastAsia="Times New Roman" w:hAnsi="Times New Roman" w:cs="Times New Roman"/>
          <w:b/>
          <w:sz w:val="28"/>
          <w:szCs w:val="28"/>
        </w:rPr>
        <w:t>Органи ведення реєстру:</w:t>
      </w:r>
    </w:p>
    <w:p w:rsidR="009074B1" w:rsidRPr="00F720D8" w:rsidRDefault="007F2692" w:rsidP="00F720D8">
      <w:pPr>
        <w:pStyle w:val="normal"/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hyperlink r:id="rId10">
        <w:r w:rsidR="009074B1" w:rsidRPr="00F720D8">
          <w:rPr>
            <w:rFonts w:ascii="Times New Roman" w:eastAsia="Times New Roman" w:hAnsi="Times New Roman" w:cs="Times New Roman"/>
            <w:b/>
            <w:color w:val="1155CC"/>
            <w:sz w:val="28"/>
            <w:szCs w:val="28"/>
            <w:u w:val="single"/>
          </w:rPr>
          <w:t>https://www.drv.gov.ua/ords/portal/!cm_core.cm_index?option=ext_organ_ved&amp;prejim=3&amp;pmn_id=105</w:t>
        </w:r>
      </w:hyperlink>
    </w:p>
    <w:p w:rsidR="006A64D8" w:rsidRPr="00621668" w:rsidRDefault="006A64D8" w:rsidP="00621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10B8" w:rsidRPr="00621668" w:rsidRDefault="005A10B8" w:rsidP="006216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668">
        <w:rPr>
          <w:rFonts w:ascii="Times New Roman" w:hAnsi="Times New Roman" w:cs="Times New Roman"/>
          <w:b/>
          <w:sz w:val="28"/>
          <w:szCs w:val="28"/>
        </w:rPr>
        <w:t xml:space="preserve">Головне територіальне  управління </w:t>
      </w:r>
    </w:p>
    <w:p w:rsidR="005A10B8" w:rsidRPr="00621668" w:rsidRDefault="005A10B8" w:rsidP="006216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21668">
        <w:rPr>
          <w:rFonts w:ascii="Times New Roman" w:hAnsi="Times New Roman" w:cs="Times New Roman"/>
          <w:b/>
          <w:sz w:val="28"/>
          <w:szCs w:val="28"/>
        </w:rPr>
        <w:t>юстиції у Тернопільській області</w:t>
      </w:r>
    </w:p>
    <w:p w:rsidR="005A10B8" w:rsidRPr="00621668" w:rsidRDefault="005A10B8" w:rsidP="006216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A10B8" w:rsidRPr="00621668" w:rsidSect="006A64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76DAA"/>
    <w:multiLevelType w:val="multilevel"/>
    <w:tmpl w:val="B48278D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393F77F8"/>
    <w:multiLevelType w:val="multilevel"/>
    <w:tmpl w:val="7EDEAF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4EFC5F1C"/>
    <w:multiLevelType w:val="multilevel"/>
    <w:tmpl w:val="163A2E8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B1CC7"/>
    <w:rsid w:val="005618F6"/>
    <w:rsid w:val="005A10B8"/>
    <w:rsid w:val="00621668"/>
    <w:rsid w:val="006A64D8"/>
    <w:rsid w:val="006B1CC7"/>
    <w:rsid w:val="007E7C29"/>
    <w:rsid w:val="007F2692"/>
    <w:rsid w:val="009074B1"/>
    <w:rsid w:val="009C275E"/>
    <w:rsid w:val="00A3458D"/>
    <w:rsid w:val="00D148E3"/>
    <w:rsid w:val="00D24834"/>
    <w:rsid w:val="00DF5324"/>
    <w:rsid w:val="00E55738"/>
    <w:rsid w:val="00F720D8"/>
    <w:rsid w:val="00FD11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B1CC7"/>
    <w:pPr>
      <w:spacing w:after="0"/>
    </w:pPr>
    <w:rPr>
      <w:rFonts w:ascii="Arial" w:eastAsia="Arial" w:hAnsi="Arial" w:cs="Arial"/>
      <w:lang w:eastAsia="uk-UA"/>
    </w:rPr>
  </w:style>
  <w:style w:type="paragraph" w:styleId="a3">
    <w:name w:val="List Paragraph"/>
    <w:basedOn w:val="a"/>
    <w:uiPriority w:val="34"/>
    <w:qFormat/>
    <w:rsid w:val="00F720D8"/>
    <w:pPr>
      <w:spacing w:after="160" w:line="259" w:lineRule="auto"/>
      <w:ind w:left="720"/>
      <w:contextualSpacing/>
    </w:pPr>
    <w:rPr>
      <w:rFonts w:ascii="Calibri" w:eastAsia="Calibri" w:hAnsi="Calibri" w:cs="Times New Roman"/>
      <w:lang w:val="ru-RU"/>
    </w:rPr>
  </w:style>
  <w:style w:type="character" w:styleId="a4">
    <w:name w:val="Hyperlink"/>
    <w:basedOn w:val="a0"/>
    <w:uiPriority w:val="99"/>
    <w:semiHidden/>
    <w:unhideWhenUsed/>
    <w:rsid w:val="007E7C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v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rv.gov.u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2Ss3BXS" TargetMode="External"/><Relationship Id="rId11" Type="http://schemas.openxmlformats.org/officeDocument/2006/relationships/fontTable" Target="fontTable.xml"/><Relationship Id="rId5" Type="http://schemas.openxmlformats.org/officeDocument/2006/relationships/hyperlink" Target="tg://search_hashtag?hashtag=%D0%AF%D0%9C%D0%B0%D1%8E%D0%9F%D1%80%D0%B0%D0%B2%D0%BE%D0%93%D0%BE%D0%BB%D0%BE%D1%81%D1%83" TargetMode="External"/><Relationship Id="rId10" Type="http://schemas.openxmlformats.org/officeDocument/2006/relationships/hyperlink" Target="https://www.drv.gov.ua/ords/portal/!cm_core.cm_index?option=ext_organ_ved&amp;prejim=3&amp;pmn_id=10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t.ly/2BGMOs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2325</Words>
  <Characters>1326</Characters>
  <Application>Microsoft Office Word</Application>
  <DocSecurity>0</DocSecurity>
  <Lines>11</Lines>
  <Paragraphs>7</Paragraphs>
  <ScaleCrop>false</ScaleCrop>
  <Company/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2019-03-12T14:17:00Z</dcterms:created>
  <dcterms:modified xsi:type="dcterms:W3CDTF">2019-03-14T08:52:00Z</dcterms:modified>
</cp:coreProperties>
</file>