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D6D" w:rsidRDefault="00B00D6D" w:rsidP="00B00D6D">
      <w:pPr>
        <w:pStyle w:val="a5"/>
        <w:ind w:right="57" w:firstLine="720"/>
        <w:rPr>
          <w:rStyle w:val="a3"/>
          <w:rFonts w:eastAsia="Arial Unicode MS"/>
          <w:sz w:val="28"/>
          <w:szCs w:val="28"/>
          <w:lang w:val="uk-UA"/>
        </w:rPr>
      </w:pPr>
      <w:r>
        <w:rPr>
          <w:rStyle w:val="a3"/>
          <w:rFonts w:eastAsia="Arial Unicode MS"/>
          <w:sz w:val="28"/>
          <w:szCs w:val="28"/>
          <w:lang w:val="uk-UA"/>
        </w:rPr>
        <w:t>Порядок звернення суду України із судовим дорученням  у цивільній справі про надання правової допомоги до іноземного суду.</w:t>
      </w:r>
    </w:p>
    <w:p w:rsidR="00B00D6D" w:rsidRPr="00CF6D42" w:rsidRDefault="00B00D6D" w:rsidP="00B00D6D">
      <w:pPr>
        <w:ind w:right="57" w:firstLine="720"/>
        <w:rPr>
          <w:sz w:val="28"/>
          <w:szCs w:val="28"/>
          <w:lang w:val="uk-UA"/>
        </w:rPr>
      </w:pPr>
    </w:p>
    <w:p w:rsidR="00B00D6D" w:rsidRPr="00003C17" w:rsidRDefault="00B00D6D" w:rsidP="00B00D6D">
      <w:pPr>
        <w:pStyle w:val="3"/>
        <w:rPr>
          <w:lang w:val="uk-UA"/>
        </w:rPr>
      </w:pPr>
      <w:r w:rsidRPr="00003C17">
        <w:rPr>
          <w:lang w:val="uk-UA"/>
        </w:rPr>
        <w:t>Іноземці, особи без громадянства, іноземні юридичні особи, іноземні держави (їх органи та посадові особи) та міжнародні організації (далі - іноземні особи) мають право звертатися до судів України для захисту своїх прав, свобод чи інтересів.</w:t>
      </w:r>
      <w:bookmarkStart w:id="0" w:name="n9607"/>
      <w:bookmarkEnd w:id="0"/>
      <w:r>
        <w:rPr>
          <w:lang w:val="uk-UA"/>
        </w:rPr>
        <w:t xml:space="preserve"> </w:t>
      </w:r>
      <w:r w:rsidRPr="00003C17">
        <w:rPr>
          <w:lang w:val="uk-UA"/>
        </w:rPr>
        <w:t>Іноземні особи мають процесуальні права та обов’язки нарівні з фізичними і юридичними особами України, крім випадків, передбачених</w:t>
      </w:r>
      <w:r>
        <w:rPr>
          <w:rStyle w:val="apple-converted-space"/>
          <w:szCs w:val="28"/>
          <w:lang w:val="uk-UA"/>
        </w:rPr>
        <w:t xml:space="preserve"> </w:t>
      </w:r>
      <w:hyperlink r:id="rId4" w:tgtFrame="_blank" w:history="1">
        <w:r w:rsidRPr="00D95A20">
          <w:rPr>
            <w:rStyle w:val="a4"/>
            <w:color w:val="auto"/>
            <w:szCs w:val="28"/>
            <w:u w:val="none"/>
            <w:bdr w:val="none" w:sz="0" w:space="0" w:color="auto" w:frame="1"/>
            <w:lang w:val="uk-UA"/>
          </w:rPr>
          <w:t>Конституцією</w:t>
        </w:r>
      </w:hyperlink>
      <w:r>
        <w:rPr>
          <w:lang w:val="uk-UA"/>
        </w:rPr>
        <w:t xml:space="preserve"> України</w:t>
      </w:r>
      <w:r>
        <w:rPr>
          <w:rStyle w:val="apple-converted-space"/>
          <w:szCs w:val="28"/>
          <w:lang w:val="uk-UA"/>
        </w:rPr>
        <w:t xml:space="preserve"> </w:t>
      </w:r>
      <w:r w:rsidRPr="00003C17">
        <w:t xml:space="preserve">та законами </w:t>
      </w:r>
      <w:proofErr w:type="spellStart"/>
      <w:r w:rsidRPr="00003C17">
        <w:t>України</w:t>
      </w:r>
      <w:proofErr w:type="spellEnd"/>
      <w:r w:rsidRPr="00003C17">
        <w:t xml:space="preserve">, а </w:t>
      </w:r>
      <w:proofErr w:type="spellStart"/>
      <w:r w:rsidRPr="00003C17">
        <w:t>також</w:t>
      </w:r>
      <w:proofErr w:type="spellEnd"/>
      <w:r w:rsidRPr="00003C17">
        <w:t xml:space="preserve"> </w:t>
      </w:r>
      <w:proofErr w:type="spellStart"/>
      <w:r w:rsidRPr="00003C17">
        <w:t>міжнародними</w:t>
      </w:r>
      <w:proofErr w:type="spellEnd"/>
      <w:r w:rsidRPr="00003C17">
        <w:t xml:space="preserve"> договорами, </w:t>
      </w:r>
      <w:proofErr w:type="spellStart"/>
      <w:r w:rsidRPr="00003C17">
        <w:t>згода</w:t>
      </w:r>
      <w:proofErr w:type="spellEnd"/>
      <w:r w:rsidRPr="00003C17">
        <w:t xml:space="preserve"> на </w:t>
      </w:r>
      <w:proofErr w:type="spellStart"/>
      <w:r w:rsidRPr="00003C17">
        <w:t>обов’язковість</w:t>
      </w:r>
      <w:proofErr w:type="spellEnd"/>
      <w:r w:rsidRPr="00003C17">
        <w:t xml:space="preserve"> </w:t>
      </w:r>
      <w:proofErr w:type="spellStart"/>
      <w:r w:rsidRPr="00003C17">
        <w:t>яких</w:t>
      </w:r>
      <w:proofErr w:type="spellEnd"/>
      <w:r w:rsidRPr="00003C17">
        <w:t xml:space="preserve"> </w:t>
      </w:r>
      <w:proofErr w:type="spellStart"/>
      <w:r w:rsidRPr="00003C17">
        <w:t>надана</w:t>
      </w:r>
      <w:proofErr w:type="spellEnd"/>
      <w:r w:rsidRPr="00003C17">
        <w:t xml:space="preserve"> Верховною Радою </w:t>
      </w:r>
      <w:proofErr w:type="spellStart"/>
      <w:r w:rsidRPr="00003C17">
        <w:t>України</w:t>
      </w:r>
      <w:proofErr w:type="spellEnd"/>
      <w:r w:rsidRPr="00003C17">
        <w:t>.</w:t>
      </w:r>
    </w:p>
    <w:p w:rsidR="00B00D6D" w:rsidRPr="00003C17" w:rsidRDefault="00B00D6D" w:rsidP="00B00D6D">
      <w:pPr>
        <w:pStyle w:val="3"/>
      </w:pPr>
      <w:bookmarkStart w:id="1" w:name="n9608"/>
      <w:bookmarkStart w:id="2" w:name="n9609"/>
      <w:bookmarkEnd w:id="1"/>
      <w:bookmarkEnd w:id="2"/>
      <w:proofErr w:type="spellStart"/>
      <w:proofErr w:type="gramStart"/>
      <w:r w:rsidRPr="00003C17">
        <w:t>П</w:t>
      </w:r>
      <w:proofErr w:type="gramEnd"/>
      <w:r w:rsidRPr="00003C17">
        <w:t>ідсудність</w:t>
      </w:r>
      <w:proofErr w:type="spellEnd"/>
      <w:r w:rsidRPr="00003C17">
        <w:t xml:space="preserve"> судам </w:t>
      </w:r>
      <w:proofErr w:type="spellStart"/>
      <w:r w:rsidRPr="00003C17">
        <w:t>України</w:t>
      </w:r>
      <w:proofErr w:type="spellEnd"/>
      <w:r w:rsidRPr="00003C17">
        <w:t xml:space="preserve"> </w:t>
      </w:r>
      <w:proofErr w:type="spellStart"/>
      <w:r w:rsidRPr="00003C17">
        <w:t>цивільних</w:t>
      </w:r>
      <w:proofErr w:type="spellEnd"/>
      <w:r w:rsidRPr="00003C17">
        <w:t xml:space="preserve"> справ </w:t>
      </w:r>
      <w:proofErr w:type="spellStart"/>
      <w:r w:rsidRPr="00003C17">
        <w:t>з</w:t>
      </w:r>
      <w:proofErr w:type="spellEnd"/>
      <w:r w:rsidRPr="00003C17">
        <w:t xml:space="preserve"> </w:t>
      </w:r>
      <w:proofErr w:type="spellStart"/>
      <w:r w:rsidRPr="00003C17">
        <w:t>іноземним</w:t>
      </w:r>
      <w:proofErr w:type="spellEnd"/>
      <w:r w:rsidRPr="00003C17">
        <w:t xml:space="preserve"> </w:t>
      </w:r>
      <w:proofErr w:type="spellStart"/>
      <w:r w:rsidRPr="00003C17">
        <w:t>елементом</w:t>
      </w:r>
      <w:proofErr w:type="spellEnd"/>
      <w:r w:rsidRPr="00003C17">
        <w:t xml:space="preserve"> </w:t>
      </w:r>
      <w:proofErr w:type="spellStart"/>
      <w:r w:rsidRPr="00003C17">
        <w:t>визначається</w:t>
      </w:r>
      <w:proofErr w:type="spellEnd"/>
      <w:r w:rsidRPr="00003C17">
        <w:t xml:space="preserve"> </w:t>
      </w:r>
      <w:r>
        <w:rPr>
          <w:szCs w:val="28"/>
          <w:lang w:val="uk-UA"/>
        </w:rPr>
        <w:t>Цивільним процесуальним кодексом</w:t>
      </w:r>
      <w:r w:rsidRPr="00CF6D42">
        <w:rPr>
          <w:szCs w:val="28"/>
          <w:lang w:val="uk-UA"/>
        </w:rPr>
        <w:t xml:space="preserve"> України,</w:t>
      </w:r>
      <w:r w:rsidRPr="00003C17">
        <w:t xml:space="preserve"> законом </w:t>
      </w:r>
      <w:proofErr w:type="spellStart"/>
      <w:r w:rsidRPr="00003C17">
        <w:t>або</w:t>
      </w:r>
      <w:proofErr w:type="spellEnd"/>
      <w:r w:rsidRPr="00003C17">
        <w:t xml:space="preserve"> </w:t>
      </w:r>
      <w:proofErr w:type="spellStart"/>
      <w:r w:rsidRPr="00003C17">
        <w:t>міжнародним</w:t>
      </w:r>
      <w:proofErr w:type="spellEnd"/>
      <w:r w:rsidRPr="00003C17">
        <w:t xml:space="preserve"> договором, </w:t>
      </w:r>
      <w:proofErr w:type="spellStart"/>
      <w:r w:rsidRPr="00003C17">
        <w:t>згода</w:t>
      </w:r>
      <w:proofErr w:type="spellEnd"/>
      <w:r w:rsidRPr="00003C17">
        <w:t xml:space="preserve"> на </w:t>
      </w:r>
      <w:proofErr w:type="spellStart"/>
      <w:r w:rsidRPr="00003C17">
        <w:t>обов’язковість</w:t>
      </w:r>
      <w:proofErr w:type="spellEnd"/>
      <w:r w:rsidRPr="00003C17">
        <w:t xml:space="preserve"> </w:t>
      </w:r>
      <w:proofErr w:type="spellStart"/>
      <w:r w:rsidRPr="00003C17">
        <w:t>якого</w:t>
      </w:r>
      <w:proofErr w:type="spellEnd"/>
      <w:r w:rsidRPr="00003C17">
        <w:t xml:space="preserve"> </w:t>
      </w:r>
      <w:proofErr w:type="spellStart"/>
      <w:r w:rsidRPr="00003C17">
        <w:t>надана</w:t>
      </w:r>
      <w:proofErr w:type="spellEnd"/>
      <w:r w:rsidRPr="00003C17">
        <w:t xml:space="preserve"> Верховною Радою </w:t>
      </w:r>
      <w:proofErr w:type="spellStart"/>
      <w:r w:rsidRPr="00003C17">
        <w:t>України</w:t>
      </w:r>
      <w:proofErr w:type="spellEnd"/>
      <w:r w:rsidRPr="00003C17">
        <w:t>.</w:t>
      </w:r>
    </w:p>
    <w:p w:rsidR="00606B1E" w:rsidRDefault="00B00D6D" w:rsidP="00B00D6D">
      <w:pPr>
        <w:pStyle w:val="3"/>
        <w:rPr>
          <w:lang w:val="uk-UA"/>
        </w:rPr>
      </w:pPr>
      <w:bookmarkStart w:id="3" w:name="n9610"/>
      <w:bookmarkEnd w:id="3"/>
      <w:r w:rsidRPr="00003C17">
        <w:t xml:space="preserve">У </w:t>
      </w:r>
      <w:proofErr w:type="spellStart"/>
      <w:r w:rsidRPr="00003C17">
        <w:t>разі</w:t>
      </w:r>
      <w:proofErr w:type="spellEnd"/>
      <w:r w:rsidRPr="00003C17">
        <w:t xml:space="preserve"> </w:t>
      </w:r>
      <w:proofErr w:type="spellStart"/>
      <w:r w:rsidRPr="00003C17">
        <w:t>якщо</w:t>
      </w:r>
      <w:proofErr w:type="spellEnd"/>
      <w:r w:rsidRPr="00003C17">
        <w:t xml:space="preserve"> в </w:t>
      </w:r>
      <w:proofErr w:type="spellStart"/>
      <w:r w:rsidRPr="00003C17">
        <w:t>процесі</w:t>
      </w:r>
      <w:proofErr w:type="spellEnd"/>
      <w:r w:rsidRPr="00003C17">
        <w:t xml:space="preserve"> </w:t>
      </w:r>
      <w:proofErr w:type="spellStart"/>
      <w:r w:rsidRPr="00003C17">
        <w:t>розгляду</w:t>
      </w:r>
      <w:proofErr w:type="spellEnd"/>
      <w:r>
        <w:rPr>
          <w:lang w:val="uk-UA"/>
        </w:rPr>
        <w:t xml:space="preserve"> цивільної</w:t>
      </w:r>
      <w:r w:rsidRPr="00003C17">
        <w:t xml:space="preserve"> </w:t>
      </w:r>
      <w:proofErr w:type="spellStart"/>
      <w:r w:rsidRPr="00003C17">
        <w:t>справи</w:t>
      </w:r>
      <w:proofErr w:type="spellEnd"/>
      <w:r w:rsidRPr="00003C17">
        <w:t xml:space="preserve"> суду </w:t>
      </w:r>
      <w:proofErr w:type="spellStart"/>
      <w:r w:rsidRPr="00003C17">
        <w:t>необхідно</w:t>
      </w:r>
      <w:proofErr w:type="spellEnd"/>
      <w:r w:rsidRPr="00003C17">
        <w:t xml:space="preserve"> </w:t>
      </w:r>
      <w:proofErr w:type="spellStart"/>
      <w:r w:rsidRPr="00003C17">
        <w:t>вручити</w:t>
      </w:r>
      <w:proofErr w:type="spellEnd"/>
      <w:r w:rsidRPr="00003C17">
        <w:t xml:space="preserve"> </w:t>
      </w:r>
      <w:proofErr w:type="spellStart"/>
      <w:r w:rsidRPr="00003C17">
        <w:t>документи</w:t>
      </w:r>
      <w:proofErr w:type="spellEnd"/>
      <w:r w:rsidRPr="00003C17">
        <w:t xml:space="preserve">, </w:t>
      </w:r>
      <w:proofErr w:type="spellStart"/>
      <w:r w:rsidRPr="00003C17">
        <w:t>отримати</w:t>
      </w:r>
      <w:proofErr w:type="spellEnd"/>
      <w:r w:rsidRPr="00003C17">
        <w:t xml:space="preserve"> </w:t>
      </w:r>
      <w:proofErr w:type="spellStart"/>
      <w:r w:rsidRPr="00003C17">
        <w:t>докази</w:t>
      </w:r>
      <w:proofErr w:type="spellEnd"/>
      <w:r w:rsidRPr="00003C17">
        <w:t xml:space="preserve">, провести </w:t>
      </w:r>
      <w:proofErr w:type="spellStart"/>
      <w:r w:rsidRPr="00003C17">
        <w:t>окремі</w:t>
      </w:r>
      <w:proofErr w:type="spellEnd"/>
      <w:r w:rsidRPr="00003C17">
        <w:t xml:space="preserve"> </w:t>
      </w:r>
      <w:proofErr w:type="spellStart"/>
      <w:r w:rsidRPr="00003C17">
        <w:t>процесуальні</w:t>
      </w:r>
      <w:proofErr w:type="spellEnd"/>
      <w:r w:rsidRPr="00003C17">
        <w:t xml:space="preserve"> </w:t>
      </w:r>
      <w:proofErr w:type="spellStart"/>
      <w:r w:rsidRPr="00003C17">
        <w:t>дії</w:t>
      </w:r>
      <w:proofErr w:type="spellEnd"/>
      <w:r w:rsidRPr="00003C17">
        <w:t xml:space="preserve"> на </w:t>
      </w:r>
      <w:proofErr w:type="spellStart"/>
      <w:r w:rsidRPr="00003C17">
        <w:t>території</w:t>
      </w:r>
      <w:proofErr w:type="spellEnd"/>
      <w:r w:rsidRPr="00003C17">
        <w:t xml:space="preserve"> </w:t>
      </w:r>
      <w:proofErr w:type="spellStart"/>
      <w:r w:rsidRPr="00003C17">
        <w:t>іншої</w:t>
      </w:r>
      <w:proofErr w:type="spellEnd"/>
      <w:r w:rsidRPr="00003C17">
        <w:t xml:space="preserve"> </w:t>
      </w:r>
      <w:proofErr w:type="spellStart"/>
      <w:r w:rsidRPr="00003C17">
        <w:t>держави</w:t>
      </w:r>
      <w:proofErr w:type="spellEnd"/>
      <w:r w:rsidRPr="00003C17">
        <w:t xml:space="preserve">, суд </w:t>
      </w:r>
      <w:proofErr w:type="spellStart"/>
      <w:r w:rsidRPr="00003C17">
        <w:t>України</w:t>
      </w:r>
      <w:proofErr w:type="spellEnd"/>
      <w:r w:rsidRPr="00003C17">
        <w:t xml:space="preserve"> </w:t>
      </w:r>
      <w:proofErr w:type="spellStart"/>
      <w:r w:rsidRPr="00003C17">
        <w:t>може</w:t>
      </w:r>
      <w:proofErr w:type="spellEnd"/>
      <w:r w:rsidRPr="00003C17">
        <w:t xml:space="preserve"> </w:t>
      </w:r>
      <w:proofErr w:type="spellStart"/>
      <w:r w:rsidRPr="00003C17">
        <w:t>звернутися</w:t>
      </w:r>
      <w:proofErr w:type="spellEnd"/>
      <w:r w:rsidRPr="00003C17">
        <w:t xml:space="preserve"> </w:t>
      </w:r>
      <w:proofErr w:type="spellStart"/>
      <w:r w:rsidRPr="00003C17">
        <w:t>з</w:t>
      </w:r>
      <w:proofErr w:type="spellEnd"/>
      <w:r w:rsidRPr="00003C17">
        <w:t xml:space="preserve"> </w:t>
      </w:r>
      <w:proofErr w:type="spellStart"/>
      <w:r w:rsidRPr="00003C17">
        <w:t>відповідним</w:t>
      </w:r>
      <w:proofErr w:type="spellEnd"/>
      <w:r w:rsidRPr="00003C17">
        <w:t xml:space="preserve"> </w:t>
      </w:r>
      <w:proofErr w:type="spellStart"/>
      <w:r w:rsidRPr="00003C17">
        <w:t>судовим</w:t>
      </w:r>
      <w:proofErr w:type="spellEnd"/>
      <w:r w:rsidRPr="00003C17">
        <w:t xml:space="preserve"> </w:t>
      </w:r>
      <w:proofErr w:type="spellStart"/>
      <w:r w:rsidRPr="00003C17">
        <w:t>дорученням</w:t>
      </w:r>
      <w:proofErr w:type="spellEnd"/>
      <w:r w:rsidRPr="00003C17">
        <w:t xml:space="preserve"> до </w:t>
      </w:r>
      <w:proofErr w:type="spellStart"/>
      <w:r w:rsidRPr="00003C17">
        <w:t>іноземного</w:t>
      </w:r>
      <w:proofErr w:type="spellEnd"/>
      <w:r w:rsidRPr="00003C17">
        <w:t xml:space="preserve"> суду </w:t>
      </w:r>
      <w:proofErr w:type="spellStart"/>
      <w:r w:rsidRPr="00003C17">
        <w:t>або</w:t>
      </w:r>
      <w:proofErr w:type="spellEnd"/>
      <w:r w:rsidRPr="00003C17">
        <w:t xml:space="preserve"> </w:t>
      </w:r>
      <w:proofErr w:type="spellStart"/>
      <w:r w:rsidRPr="00003C17">
        <w:t>іншого</w:t>
      </w:r>
      <w:proofErr w:type="spellEnd"/>
      <w:r w:rsidRPr="00003C17">
        <w:t xml:space="preserve"> </w:t>
      </w:r>
      <w:proofErr w:type="gramStart"/>
      <w:r w:rsidRPr="00003C17">
        <w:t>компетентного</w:t>
      </w:r>
      <w:proofErr w:type="gramEnd"/>
      <w:r w:rsidRPr="00003C17">
        <w:t xml:space="preserve"> органу </w:t>
      </w:r>
      <w:proofErr w:type="spellStart"/>
      <w:r w:rsidRPr="00003C17">
        <w:t>іноземної</w:t>
      </w:r>
      <w:proofErr w:type="spellEnd"/>
      <w:r w:rsidRPr="00003C17">
        <w:t xml:space="preserve"> </w:t>
      </w:r>
      <w:proofErr w:type="spellStart"/>
      <w:r w:rsidRPr="00003C17">
        <w:t>держави</w:t>
      </w:r>
      <w:proofErr w:type="spellEnd"/>
      <w:r w:rsidRPr="00003C17">
        <w:t xml:space="preserve"> (</w:t>
      </w:r>
      <w:proofErr w:type="spellStart"/>
      <w:r w:rsidRPr="00003C17">
        <w:t>далі</w:t>
      </w:r>
      <w:proofErr w:type="spellEnd"/>
      <w:r w:rsidRPr="00003C17">
        <w:t xml:space="preserve"> - </w:t>
      </w:r>
      <w:proofErr w:type="spellStart"/>
      <w:r w:rsidRPr="00003C17">
        <w:t>іноземний</w:t>
      </w:r>
      <w:proofErr w:type="spellEnd"/>
      <w:r w:rsidRPr="00003C17">
        <w:t xml:space="preserve"> суд)</w:t>
      </w:r>
      <w:r w:rsidR="00606B1E">
        <w:rPr>
          <w:lang w:val="uk-UA"/>
        </w:rPr>
        <w:t>.</w:t>
      </w:r>
      <w:r w:rsidRPr="00003C17">
        <w:t xml:space="preserve"> </w:t>
      </w:r>
    </w:p>
    <w:p w:rsidR="00B00D6D" w:rsidRPr="00E931D4" w:rsidRDefault="00B00D6D" w:rsidP="00B00D6D">
      <w:pPr>
        <w:pStyle w:val="3"/>
        <w:rPr>
          <w:szCs w:val="28"/>
          <w:lang w:val="uk-UA"/>
        </w:rPr>
      </w:pPr>
      <w:proofErr w:type="spellStart"/>
      <w:r w:rsidRPr="00E931D4">
        <w:rPr>
          <w:color w:val="000000"/>
          <w:szCs w:val="28"/>
          <w:shd w:val="clear" w:color="auto" w:fill="FFFFFF"/>
        </w:rPr>
        <w:t>Судове</w:t>
      </w:r>
      <w:proofErr w:type="spellEnd"/>
      <w:r w:rsidRPr="00E931D4">
        <w:rPr>
          <w:color w:val="000000"/>
          <w:szCs w:val="28"/>
          <w:shd w:val="clear" w:color="auto" w:fill="FFFFFF"/>
        </w:rPr>
        <w:t xml:space="preserve"> </w:t>
      </w:r>
      <w:proofErr w:type="spellStart"/>
      <w:r w:rsidRPr="00E931D4">
        <w:rPr>
          <w:color w:val="000000"/>
          <w:szCs w:val="28"/>
          <w:shd w:val="clear" w:color="auto" w:fill="FFFFFF"/>
        </w:rPr>
        <w:t>доручення</w:t>
      </w:r>
      <w:proofErr w:type="spellEnd"/>
      <w:r w:rsidRPr="00E931D4">
        <w:rPr>
          <w:color w:val="000000"/>
          <w:szCs w:val="28"/>
          <w:shd w:val="clear" w:color="auto" w:fill="FFFFFF"/>
        </w:rPr>
        <w:t xml:space="preserve"> – </w:t>
      </w:r>
      <w:proofErr w:type="spellStart"/>
      <w:r w:rsidRPr="00E931D4">
        <w:rPr>
          <w:color w:val="000000"/>
          <w:szCs w:val="28"/>
          <w:shd w:val="clear" w:color="auto" w:fill="FFFFFF"/>
        </w:rPr>
        <w:t>це</w:t>
      </w:r>
      <w:proofErr w:type="spellEnd"/>
      <w:r w:rsidRPr="00E931D4">
        <w:rPr>
          <w:color w:val="000000"/>
          <w:szCs w:val="28"/>
          <w:shd w:val="clear" w:color="auto" w:fill="FFFFFF"/>
        </w:rPr>
        <w:t xml:space="preserve"> </w:t>
      </w:r>
      <w:proofErr w:type="spellStart"/>
      <w:r w:rsidRPr="00E931D4">
        <w:rPr>
          <w:color w:val="000000"/>
          <w:szCs w:val="28"/>
          <w:shd w:val="clear" w:color="auto" w:fill="FFFFFF"/>
        </w:rPr>
        <w:t>звернення</w:t>
      </w:r>
      <w:proofErr w:type="spellEnd"/>
      <w:r w:rsidRPr="00E931D4">
        <w:rPr>
          <w:color w:val="000000"/>
          <w:szCs w:val="28"/>
          <w:shd w:val="clear" w:color="auto" w:fill="FFFFFF"/>
        </w:rPr>
        <w:t xml:space="preserve"> суду </w:t>
      </w:r>
      <w:proofErr w:type="spellStart"/>
      <w:r w:rsidRPr="00E931D4">
        <w:rPr>
          <w:color w:val="000000"/>
          <w:szCs w:val="28"/>
          <w:shd w:val="clear" w:color="auto" w:fill="FFFFFF"/>
        </w:rPr>
        <w:t>однієї</w:t>
      </w:r>
      <w:proofErr w:type="spellEnd"/>
      <w:r w:rsidRPr="00E931D4">
        <w:rPr>
          <w:color w:val="000000"/>
          <w:szCs w:val="28"/>
          <w:shd w:val="clear" w:color="auto" w:fill="FFFFFF"/>
        </w:rPr>
        <w:t xml:space="preserve"> </w:t>
      </w:r>
      <w:proofErr w:type="spellStart"/>
      <w:r w:rsidRPr="00E931D4">
        <w:rPr>
          <w:color w:val="000000"/>
          <w:szCs w:val="28"/>
          <w:shd w:val="clear" w:color="auto" w:fill="FFFFFF"/>
        </w:rPr>
        <w:t>держави</w:t>
      </w:r>
      <w:proofErr w:type="spellEnd"/>
      <w:r w:rsidRPr="00E931D4">
        <w:rPr>
          <w:color w:val="000000"/>
          <w:szCs w:val="28"/>
          <w:shd w:val="clear" w:color="auto" w:fill="FFFFFF"/>
        </w:rPr>
        <w:t xml:space="preserve"> до суду </w:t>
      </w:r>
      <w:proofErr w:type="spellStart"/>
      <w:r w:rsidRPr="00E931D4">
        <w:rPr>
          <w:color w:val="000000"/>
          <w:szCs w:val="28"/>
          <w:shd w:val="clear" w:color="auto" w:fill="FFFFFF"/>
        </w:rPr>
        <w:t>іншої</w:t>
      </w:r>
      <w:proofErr w:type="spellEnd"/>
      <w:r w:rsidRPr="00E931D4">
        <w:rPr>
          <w:color w:val="000000"/>
          <w:szCs w:val="28"/>
          <w:shd w:val="clear" w:color="auto" w:fill="FFFFFF"/>
        </w:rPr>
        <w:t xml:space="preserve"> </w:t>
      </w:r>
      <w:proofErr w:type="spellStart"/>
      <w:r w:rsidRPr="00E931D4">
        <w:rPr>
          <w:color w:val="000000"/>
          <w:szCs w:val="28"/>
          <w:shd w:val="clear" w:color="auto" w:fill="FFFFFF"/>
        </w:rPr>
        <w:t>держави</w:t>
      </w:r>
      <w:proofErr w:type="spellEnd"/>
      <w:r w:rsidRPr="00E931D4">
        <w:rPr>
          <w:color w:val="000000"/>
          <w:szCs w:val="28"/>
          <w:shd w:val="clear" w:color="auto" w:fill="FFFFFF"/>
        </w:rPr>
        <w:t xml:space="preserve"> </w:t>
      </w:r>
      <w:proofErr w:type="spellStart"/>
      <w:r w:rsidRPr="00E931D4">
        <w:rPr>
          <w:color w:val="000000"/>
          <w:szCs w:val="28"/>
          <w:shd w:val="clear" w:color="auto" w:fill="FFFFFF"/>
        </w:rPr>
        <w:t>з</w:t>
      </w:r>
      <w:proofErr w:type="spellEnd"/>
      <w:r w:rsidRPr="00E931D4">
        <w:rPr>
          <w:color w:val="000000"/>
          <w:szCs w:val="28"/>
          <w:shd w:val="clear" w:color="auto" w:fill="FFFFFF"/>
        </w:rPr>
        <w:t xml:space="preserve"> </w:t>
      </w:r>
      <w:proofErr w:type="spellStart"/>
      <w:r w:rsidRPr="00E931D4">
        <w:rPr>
          <w:color w:val="000000"/>
          <w:szCs w:val="28"/>
          <w:shd w:val="clear" w:color="auto" w:fill="FFFFFF"/>
        </w:rPr>
        <w:t>проханням</w:t>
      </w:r>
      <w:proofErr w:type="spellEnd"/>
      <w:r w:rsidRPr="00E931D4">
        <w:rPr>
          <w:color w:val="000000"/>
          <w:szCs w:val="28"/>
          <w:shd w:val="clear" w:color="auto" w:fill="FFFFFF"/>
        </w:rPr>
        <w:t xml:space="preserve"> про </w:t>
      </w:r>
      <w:proofErr w:type="spellStart"/>
      <w:r w:rsidRPr="00E931D4">
        <w:rPr>
          <w:color w:val="000000"/>
          <w:szCs w:val="28"/>
          <w:shd w:val="clear" w:color="auto" w:fill="FFFFFF"/>
        </w:rPr>
        <w:t>виконання</w:t>
      </w:r>
      <w:proofErr w:type="spellEnd"/>
      <w:r w:rsidRPr="00E931D4">
        <w:rPr>
          <w:color w:val="000000"/>
          <w:szCs w:val="28"/>
          <w:shd w:val="clear" w:color="auto" w:fill="FFFFFF"/>
        </w:rPr>
        <w:t xml:space="preserve"> на </w:t>
      </w:r>
      <w:proofErr w:type="spellStart"/>
      <w:r w:rsidRPr="00E931D4">
        <w:rPr>
          <w:color w:val="000000"/>
          <w:szCs w:val="28"/>
          <w:shd w:val="clear" w:color="auto" w:fill="FFFFFF"/>
        </w:rPr>
        <w:t>території</w:t>
      </w:r>
      <w:proofErr w:type="spellEnd"/>
      <w:r w:rsidRPr="00E931D4">
        <w:rPr>
          <w:color w:val="000000"/>
          <w:szCs w:val="28"/>
          <w:shd w:val="clear" w:color="auto" w:fill="FFFFFF"/>
        </w:rPr>
        <w:t xml:space="preserve"> </w:t>
      </w:r>
      <w:proofErr w:type="spellStart"/>
      <w:r w:rsidRPr="00E931D4">
        <w:rPr>
          <w:color w:val="000000"/>
          <w:szCs w:val="28"/>
          <w:shd w:val="clear" w:color="auto" w:fill="FFFFFF"/>
        </w:rPr>
        <w:t>останньої</w:t>
      </w:r>
      <w:proofErr w:type="spellEnd"/>
      <w:r w:rsidRPr="00E931D4">
        <w:rPr>
          <w:color w:val="000000"/>
          <w:szCs w:val="28"/>
          <w:shd w:val="clear" w:color="auto" w:fill="FFFFFF"/>
        </w:rPr>
        <w:t xml:space="preserve"> </w:t>
      </w:r>
      <w:proofErr w:type="spellStart"/>
      <w:r w:rsidRPr="00E931D4">
        <w:rPr>
          <w:color w:val="000000"/>
          <w:szCs w:val="28"/>
          <w:shd w:val="clear" w:color="auto" w:fill="FFFFFF"/>
        </w:rPr>
        <w:t>процесуальних</w:t>
      </w:r>
      <w:proofErr w:type="spellEnd"/>
      <w:r w:rsidRPr="00E931D4">
        <w:rPr>
          <w:color w:val="000000"/>
          <w:szCs w:val="28"/>
          <w:shd w:val="clear" w:color="auto" w:fill="FFFFFF"/>
        </w:rPr>
        <w:t xml:space="preserve"> </w:t>
      </w:r>
      <w:proofErr w:type="spellStart"/>
      <w:r w:rsidRPr="00E931D4">
        <w:rPr>
          <w:color w:val="000000"/>
          <w:szCs w:val="28"/>
          <w:shd w:val="clear" w:color="auto" w:fill="FFFFFF"/>
        </w:rPr>
        <w:t>дій</w:t>
      </w:r>
      <w:proofErr w:type="spellEnd"/>
      <w:r w:rsidRPr="00E931D4">
        <w:rPr>
          <w:color w:val="000000"/>
          <w:szCs w:val="28"/>
          <w:shd w:val="clear" w:color="auto" w:fill="FFFFFF"/>
        </w:rPr>
        <w:t xml:space="preserve">, </w:t>
      </w:r>
      <w:proofErr w:type="spellStart"/>
      <w:r w:rsidRPr="00E931D4">
        <w:rPr>
          <w:color w:val="000000"/>
          <w:szCs w:val="28"/>
          <w:shd w:val="clear" w:color="auto" w:fill="FFFFFF"/>
        </w:rPr>
        <w:t>спрямованих</w:t>
      </w:r>
      <w:proofErr w:type="spellEnd"/>
      <w:r w:rsidRPr="00E931D4">
        <w:rPr>
          <w:color w:val="000000"/>
          <w:szCs w:val="28"/>
          <w:shd w:val="clear" w:color="auto" w:fill="FFFFFF"/>
        </w:rPr>
        <w:t xml:space="preserve"> на допит </w:t>
      </w:r>
      <w:proofErr w:type="spellStart"/>
      <w:proofErr w:type="gramStart"/>
      <w:r w:rsidRPr="00E931D4">
        <w:rPr>
          <w:color w:val="000000"/>
          <w:szCs w:val="28"/>
          <w:shd w:val="clear" w:color="auto" w:fill="FFFFFF"/>
        </w:rPr>
        <w:t>св</w:t>
      </w:r>
      <w:proofErr w:type="gramEnd"/>
      <w:r w:rsidRPr="00E931D4">
        <w:rPr>
          <w:color w:val="000000"/>
          <w:szCs w:val="28"/>
          <w:shd w:val="clear" w:color="auto" w:fill="FFFFFF"/>
        </w:rPr>
        <w:t>ідків</w:t>
      </w:r>
      <w:proofErr w:type="spellEnd"/>
      <w:r w:rsidRPr="00E931D4">
        <w:rPr>
          <w:color w:val="000000"/>
          <w:szCs w:val="28"/>
          <w:shd w:val="clear" w:color="auto" w:fill="FFFFFF"/>
        </w:rPr>
        <w:t xml:space="preserve">, </w:t>
      </w:r>
      <w:proofErr w:type="spellStart"/>
      <w:r w:rsidRPr="00E931D4">
        <w:rPr>
          <w:color w:val="000000"/>
          <w:szCs w:val="28"/>
          <w:shd w:val="clear" w:color="auto" w:fill="FFFFFF"/>
        </w:rPr>
        <w:t>опитування</w:t>
      </w:r>
      <w:proofErr w:type="spellEnd"/>
      <w:r w:rsidRPr="00E931D4">
        <w:rPr>
          <w:color w:val="000000"/>
          <w:szCs w:val="28"/>
          <w:shd w:val="clear" w:color="auto" w:fill="FFFFFF"/>
        </w:rPr>
        <w:t xml:space="preserve"> </w:t>
      </w:r>
      <w:proofErr w:type="spellStart"/>
      <w:r w:rsidRPr="00E931D4">
        <w:rPr>
          <w:color w:val="000000"/>
          <w:szCs w:val="28"/>
          <w:shd w:val="clear" w:color="auto" w:fill="FFFFFF"/>
        </w:rPr>
        <w:t>сторін</w:t>
      </w:r>
      <w:proofErr w:type="spellEnd"/>
      <w:r w:rsidRPr="00E931D4">
        <w:rPr>
          <w:color w:val="000000"/>
          <w:szCs w:val="28"/>
          <w:shd w:val="clear" w:color="auto" w:fill="FFFFFF"/>
        </w:rPr>
        <w:t xml:space="preserve">, </w:t>
      </w:r>
      <w:proofErr w:type="spellStart"/>
      <w:r w:rsidRPr="00E931D4">
        <w:rPr>
          <w:color w:val="000000"/>
          <w:szCs w:val="28"/>
          <w:shd w:val="clear" w:color="auto" w:fill="FFFFFF"/>
        </w:rPr>
        <w:t>вручення</w:t>
      </w:r>
      <w:proofErr w:type="spellEnd"/>
      <w:r w:rsidRPr="00E931D4">
        <w:rPr>
          <w:color w:val="000000"/>
          <w:szCs w:val="28"/>
          <w:shd w:val="clear" w:color="auto" w:fill="FFFFFF"/>
        </w:rPr>
        <w:t xml:space="preserve"> </w:t>
      </w:r>
      <w:proofErr w:type="spellStart"/>
      <w:r w:rsidRPr="00E931D4">
        <w:rPr>
          <w:color w:val="000000"/>
          <w:szCs w:val="28"/>
          <w:shd w:val="clear" w:color="auto" w:fill="FFFFFF"/>
        </w:rPr>
        <w:t>позовної</w:t>
      </w:r>
      <w:proofErr w:type="spellEnd"/>
      <w:r w:rsidRPr="00E931D4">
        <w:rPr>
          <w:color w:val="000000"/>
          <w:szCs w:val="28"/>
          <w:shd w:val="clear" w:color="auto" w:fill="FFFFFF"/>
        </w:rPr>
        <w:t xml:space="preserve"> заяви, </w:t>
      </w:r>
      <w:proofErr w:type="spellStart"/>
      <w:r w:rsidRPr="00E931D4">
        <w:rPr>
          <w:color w:val="000000"/>
          <w:szCs w:val="28"/>
          <w:shd w:val="clear" w:color="auto" w:fill="FFFFFF"/>
        </w:rPr>
        <w:t>повістки</w:t>
      </w:r>
      <w:proofErr w:type="spellEnd"/>
      <w:r w:rsidRPr="00E931D4">
        <w:rPr>
          <w:color w:val="000000"/>
          <w:szCs w:val="28"/>
          <w:shd w:val="clear" w:color="auto" w:fill="FFFFFF"/>
        </w:rPr>
        <w:t xml:space="preserve"> про </w:t>
      </w:r>
      <w:proofErr w:type="spellStart"/>
      <w:r w:rsidRPr="00E931D4">
        <w:rPr>
          <w:color w:val="000000"/>
          <w:szCs w:val="28"/>
          <w:shd w:val="clear" w:color="auto" w:fill="FFFFFF"/>
        </w:rPr>
        <w:t>виклик</w:t>
      </w:r>
      <w:proofErr w:type="spellEnd"/>
      <w:r w:rsidRPr="00E931D4">
        <w:rPr>
          <w:color w:val="000000"/>
          <w:szCs w:val="28"/>
          <w:shd w:val="clear" w:color="auto" w:fill="FFFFFF"/>
        </w:rPr>
        <w:t xml:space="preserve"> до суду, про </w:t>
      </w:r>
      <w:proofErr w:type="spellStart"/>
      <w:r w:rsidRPr="00E931D4">
        <w:rPr>
          <w:color w:val="000000"/>
          <w:szCs w:val="28"/>
          <w:shd w:val="clear" w:color="auto" w:fill="FFFFFF"/>
        </w:rPr>
        <w:t>встановлення</w:t>
      </w:r>
      <w:proofErr w:type="spellEnd"/>
      <w:r w:rsidRPr="00E931D4">
        <w:rPr>
          <w:color w:val="000000"/>
          <w:szCs w:val="28"/>
          <w:shd w:val="clear" w:color="auto" w:fill="FFFFFF"/>
        </w:rPr>
        <w:t xml:space="preserve"> </w:t>
      </w:r>
      <w:proofErr w:type="spellStart"/>
      <w:r w:rsidRPr="00E931D4">
        <w:rPr>
          <w:color w:val="000000"/>
          <w:szCs w:val="28"/>
          <w:shd w:val="clear" w:color="auto" w:fill="FFFFFF"/>
        </w:rPr>
        <w:t>місця</w:t>
      </w:r>
      <w:proofErr w:type="spellEnd"/>
      <w:r w:rsidRPr="00E931D4">
        <w:rPr>
          <w:color w:val="000000"/>
          <w:szCs w:val="28"/>
          <w:shd w:val="clear" w:color="auto" w:fill="FFFFFF"/>
        </w:rPr>
        <w:t xml:space="preserve"> </w:t>
      </w:r>
      <w:proofErr w:type="spellStart"/>
      <w:r w:rsidRPr="00E931D4">
        <w:rPr>
          <w:color w:val="000000"/>
          <w:szCs w:val="28"/>
          <w:shd w:val="clear" w:color="auto" w:fill="FFFFFF"/>
        </w:rPr>
        <w:t>проживання</w:t>
      </w:r>
      <w:proofErr w:type="spellEnd"/>
      <w:r w:rsidRPr="00E931D4">
        <w:rPr>
          <w:color w:val="000000"/>
          <w:szCs w:val="28"/>
          <w:shd w:val="clear" w:color="auto" w:fill="FFFFFF"/>
        </w:rPr>
        <w:t xml:space="preserve"> </w:t>
      </w:r>
      <w:proofErr w:type="spellStart"/>
      <w:r w:rsidRPr="00E931D4">
        <w:rPr>
          <w:color w:val="000000"/>
          <w:szCs w:val="28"/>
          <w:shd w:val="clear" w:color="auto" w:fill="FFFFFF"/>
        </w:rPr>
        <w:t>відповідача</w:t>
      </w:r>
      <w:proofErr w:type="spellEnd"/>
      <w:r w:rsidRPr="00E931D4">
        <w:rPr>
          <w:color w:val="000000"/>
          <w:szCs w:val="28"/>
          <w:shd w:val="clear" w:color="auto" w:fill="FFFFFF"/>
        </w:rPr>
        <w:t xml:space="preserve"> </w:t>
      </w:r>
      <w:proofErr w:type="spellStart"/>
      <w:r w:rsidRPr="00E931D4">
        <w:rPr>
          <w:color w:val="000000"/>
          <w:szCs w:val="28"/>
          <w:shd w:val="clear" w:color="auto" w:fill="FFFFFF"/>
        </w:rPr>
        <w:t>тощо</w:t>
      </w:r>
      <w:proofErr w:type="spellEnd"/>
      <w:r w:rsidRPr="00E931D4">
        <w:rPr>
          <w:color w:val="000000"/>
          <w:szCs w:val="28"/>
          <w:shd w:val="clear" w:color="auto" w:fill="FFFFFF"/>
        </w:rPr>
        <w:t>.</w:t>
      </w:r>
    </w:p>
    <w:p w:rsidR="00B00D6D" w:rsidRDefault="00B00D6D" w:rsidP="00B00D6D">
      <w:pPr>
        <w:pStyle w:val="3"/>
        <w:rPr>
          <w:lang w:val="uk-UA"/>
        </w:rPr>
      </w:pPr>
      <w:r>
        <w:rPr>
          <w:color w:val="000000"/>
          <w:szCs w:val="28"/>
          <w:lang w:val="uk-UA"/>
        </w:rPr>
        <w:t>Відповідно до</w:t>
      </w:r>
      <w:r w:rsidRPr="00CF6D42">
        <w:rPr>
          <w:color w:val="000000"/>
          <w:szCs w:val="28"/>
          <w:lang w:val="uk-UA"/>
        </w:rPr>
        <w:t xml:space="preserve"> ст. </w:t>
      </w:r>
      <w:r>
        <w:rPr>
          <w:color w:val="000000"/>
          <w:szCs w:val="28"/>
          <w:lang w:val="uk-UA"/>
        </w:rPr>
        <w:t>499</w:t>
      </w:r>
      <w:r w:rsidRPr="00CF6D42">
        <w:rPr>
          <w:color w:val="000000"/>
          <w:szCs w:val="28"/>
          <w:lang w:val="uk-UA"/>
        </w:rPr>
        <w:t xml:space="preserve"> </w:t>
      </w:r>
      <w:r w:rsidRPr="00CF6D42">
        <w:rPr>
          <w:szCs w:val="28"/>
          <w:lang w:val="uk-UA"/>
        </w:rPr>
        <w:t>Цивільного процесуального кодексу України,</w:t>
      </w:r>
      <w:r w:rsidRPr="00A86404">
        <w:rPr>
          <w:szCs w:val="28"/>
          <w:lang w:val="uk-UA"/>
        </w:rPr>
        <w:t xml:space="preserve"> </w:t>
      </w:r>
      <w:bookmarkStart w:id="4" w:name="n9612"/>
      <w:bookmarkEnd w:id="4"/>
      <w:r>
        <w:rPr>
          <w:lang w:val="uk-UA"/>
        </w:rPr>
        <w:t>з</w:t>
      </w:r>
      <w:proofErr w:type="spellStart"/>
      <w:r w:rsidRPr="00003C17">
        <w:t>міст</w:t>
      </w:r>
      <w:proofErr w:type="spellEnd"/>
      <w:r w:rsidRPr="00003C17">
        <w:t xml:space="preserve"> </w:t>
      </w:r>
      <w:proofErr w:type="spellStart"/>
      <w:r w:rsidRPr="00003C17">
        <w:t>і</w:t>
      </w:r>
      <w:proofErr w:type="spellEnd"/>
      <w:r w:rsidRPr="00003C17">
        <w:t xml:space="preserve"> форма судового </w:t>
      </w:r>
      <w:proofErr w:type="spellStart"/>
      <w:r w:rsidRPr="00003C17">
        <w:t>доручення</w:t>
      </w:r>
      <w:proofErr w:type="spellEnd"/>
      <w:r w:rsidRPr="00003C17">
        <w:t xml:space="preserve"> про </w:t>
      </w:r>
      <w:proofErr w:type="spellStart"/>
      <w:r w:rsidRPr="00003C17">
        <w:t>надання</w:t>
      </w:r>
      <w:proofErr w:type="spellEnd"/>
      <w:r w:rsidRPr="00003C17">
        <w:t xml:space="preserve"> </w:t>
      </w:r>
      <w:proofErr w:type="spellStart"/>
      <w:r w:rsidRPr="00003C17">
        <w:t>правової</w:t>
      </w:r>
      <w:proofErr w:type="spellEnd"/>
      <w:r w:rsidRPr="00003C17">
        <w:t xml:space="preserve"> </w:t>
      </w:r>
      <w:proofErr w:type="spellStart"/>
      <w:r w:rsidRPr="00003C17">
        <w:t>допомоги</w:t>
      </w:r>
      <w:proofErr w:type="spellEnd"/>
      <w:r w:rsidRPr="00003C17">
        <w:t xml:space="preserve"> </w:t>
      </w:r>
      <w:proofErr w:type="spellStart"/>
      <w:r w:rsidRPr="00003C17">
        <w:t>мають</w:t>
      </w:r>
      <w:proofErr w:type="spellEnd"/>
      <w:r w:rsidRPr="00003C17">
        <w:t xml:space="preserve"> </w:t>
      </w:r>
      <w:proofErr w:type="spellStart"/>
      <w:r w:rsidRPr="00003C17">
        <w:t>відповідати</w:t>
      </w:r>
      <w:proofErr w:type="spellEnd"/>
      <w:r w:rsidRPr="00003C17">
        <w:t xml:space="preserve"> </w:t>
      </w:r>
      <w:proofErr w:type="spellStart"/>
      <w:r w:rsidRPr="00003C17">
        <w:t>вимогам</w:t>
      </w:r>
      <w:proofErr w:type="spellEnd"/>
      <w:r w:rsidRPr="00003C17">
        <w:t xml:space="preserve"> </w:t>
      </w:r>
      <w:proofErr w:type="spellStart"/>
      <w:r w:rsidRPr="00003C17">
        <w:t>міжнародного</w:t>
      </w:r>
      <w:proofErr w:type="spellEnd"/>
      <w:r w:rsidRPr="00003C17">
        <w:t xml:space="preserve"> договору, </w:t>
      </w:r>
      <w:proofErr w:type="spellStart"/>
      <w:r w:rsidRPr="00003C17">
        <w:t>згода</w:t>
      </w:r>
      <w:proofErr w:type="spellEnd"/>
      <w:r w:rsidRPr="00003C17">
        <w:t xml:space="preserve"> на </w:t>
      </w:r>
      <w:proofErr w:type="spellStart"/>
      <w:r w:rsidRPr="00003C17">
        <w:t>обов’язковість</w:t>
      </w:r>
      <w:proofErr w:type="spellEnd"/>
      <w:r w:rsidRPr="00003C17">
        <w:t xml:space="preserve"> </w:t>
      </w:r>
      <w:proofErr w:type="spellStart"/>
      <w:r w:rsidRPr="00003C17">
        <w:t>якого</w:t>
      </w:r>
      <w:proofErr w:type="spellEnd"/>
      <w:r w:rsidRPr="00003C17">
        <w:t xml:space="preserve"> </w:t>
      </w:r>
      <w:proofErr w:type="spellStart"/>
      <w:r w:rsidRPr="00003C17">
        <w:t>надана</w:t>
      </w:r>
      <w:proofErr w:type="spellEnd"/>
      <w:r w:rsidRPr="00003C17">
        <w:t xml:space="preserve"> Верховною Радою </w:t>
      </w:r>
      <w:proofErr w:type="spellStart"/>
      <w:r w:rsidRPr="00003C17">
        <w:t>України</w:t>
      </w:r>
      <w:proofErr w:type="spellEnd"/>
      <w:r w:rsidRPr="00003C17">
        <w:t xml:space="preserve">, а </w:t>
      </w:r>
      <w:proofErr w:type="spellStart"/>
      <w:r w:rsidRPr="00003C17">
        <w:t>якщо</w:t>
      </w:r>
      <w:proofErr w:type="spellEnd"/>
      <w:r w:rsidRPr="00003C17">
        <w:t xml:space="preserve"> </w:t>
      </w:r>
      <w:proofErr w:type="spellStart"/>
      <w:r w:rsidRPr="00003C17">
        <w:t>його</w:t>
      </w:r>
      <w:proofErr w:type="spellEnd"/>
      <w:r w:rsidRPr="00003C17">
        <w:t xml:space="preserve"> не </w:t>
      </w:r>
      <w:proofErr w:type="spellStart"/>
      <w:r w:rsidRPr="00003C17">
        <w:t>укладено</w:t>
      </w:r>
      <w:proofErr w:type="spellEnd"/>
      <w:r w:rsidRPr="00003C17">
        <w:t xml:space="preserve"> - </w:t>
      </w:r>
      <w:proofErr w:type="spellStart"/>
      <w:r w:rsidRPr="00003C17">
        <w:t>вимогам</w:t>
      </w:r>
      <w:proofErr w:type="spellEnd"/>
      <w:r w:rsidRPr="00003C17">
        <w:t xml:space="preserve"> </w:t>
      </w:r>
      <w:proofErr w:type="spellStart"/>
      <w:r w:rsidRPr="00003C17">
        <w:t>цієї</w:t>
      </w:r>
      <w:proofErr w:type="spellEnd"/>
      <w:r w:rsidRPr="00003C17">
        <w:t xml:space="preserve"> </w:t>
      </w:r>
      <w:proofErr w:type="spellStart"/>
      <w:r w:rsidRPr="00003C17">
        <w:t>статті</w:t>
      </w:r>
      <w:proofErr w:type="spellEnd"/>
      <w:r w:rsidRPr="00003C17">
        <w:t>.</w:t>
      </w:r>
      <w:bookmarkStart w:id="5" w:name="n9615"/>
      <w:bookmarkEnd w:id="5"/>
    </w:p>
    <w:p w:rsidR="00B00D6D" w:rsidRPr="00A86404" w:rsidRDefault="00B00D6D" w:rsidP="00B00D6D">
      <w:pPr>
        <w:pStyle w:val="3"/>
        <w:rPr>
          <w:lang w:val="uk-UA"/>
        </w:rPr>
      </w:pPr>
      <w:r w:rsidRPr="00003C17">
        <w:t xml:space="preserve"> У судовому </w:t>
      </w:r>
      <w:proofErr w:type="spellStart"/>
      <w:r w:rsidRPr="00003C17">
        <w:t>дорученні</w:t>
      </w:r>
      <w:proofErr w:type="spellEnd"/>
      <w:r w:rsidRPr="00003C17">
        <w:t xml:space="preserve"> про </w:t>
      </w:r>
      <w:proofErr w:type="spellStart"/>
      <w:r w:rsidRPr="00003C17">
        <w:t>надання</w:t>
      </w:r>
      <w:proofErr w:type="spellEnd"/>
      <w:r w:rsidRPr="00003C17">
        <w:t xml:space="preserve"> </w:t>
      </w:r>
      <w:proofErr w:type="spellStart"/>
      <w:r w:rsidRPr="00003C17">
        <w:t>правової</w:t>
      </w:r>
      <w:proofErr w:type="spellEnd"/>
      <w:r w:rsidRPr="00003C17">
        <w:t xml:space="preserve"> </w:t>
      </w:r>
      <w:proofErr w:type="spellStart"/>
      <w:r w:rsidRPr="00003C17">
        <w:t>допомоги</w:t>
      </w:r>
      <w:proofErr w:type="spellEnd"/>
      <w:r w:rsidRPr="00003C17">
        <w:t xml:space="preserve"> </w:t>
      </w:r>
      <w:proofErr w:type="spellStart"/>
      <w:r w:rsidRPr="00003C17">
        <w:t>зазначаються</w:t>
      </w:r>
      <w:proofErr w:type="spellEnd"/>
      <w:r w:rsidRPr="00003C17">
        <w:t>:</w:t>
      </w:r>
    </w:p>
    <w:p w:rsidR="00B00D6D" w:rsidRPr="00003C17" w:rsidRDefault="00B00D6D" w:rsidP="00B00D6D">
      <w:pPr>
        <w:pStyle w:val="3"/>
      </w:pPr>
      <w:bookmarkStart w:id="6" w:name="n9616"/>
      <w:bookmarkEnd w:id="6"/>
      <w:r w:rsidRPr="00003C17">
        <w:t xml:space="preserve">1) </w:t>
      </w:r>
      <w:proofErr w:type="spellStart"/>
      <w:r w:rsidRPr="00003C17">
        <w:t>назва</w:t>
      </w:r>
      <w:proofErr w:type="spellEnd"/>
      <w:r w:rsidRPr="00003C17">
        <w:t xml:space="preserve"> суду, </w:t>
      </w:r>
      <w:proofErr w:type="spellStart"/>
      <w:r w:rsidRPr="00003C17">
        <w:t>що</w:t>
      </w:r>
      <w:proofErr w:type="spellEnd"/>
      <w:r w:rsidRPr="00003C17">
        <w:t xml:space="preserve"> </w:t>
      </w:r>
      <w:proofErr w:type="spellStart"/>
      <w:r w:rsidRPr="00003C17">
        <w:t>розглядає</w:t>
      </w:r>
      <w:proofErr w:type="spellEnd"/>
      <w:r w:rsidRPr="00003C17">
        <w:t xml:space="preserve"> справу;</w:t>
      </w:r>
    </w:p>
    <w:p w:rsidR="00B00D6D" w:rsidRPr="00003C17" w:rsidRDefault="00B00D6D" w:rsidP="00B00D6D">
      <w:pPr>
        <w:pStyle w:val="3"/>
      </w:pPr>
      <w:bookmarkStart w:id="7" w:name="n9617"/>
      <w:bookmarkEnd w:id="7"/>
      <w:r w:rsidRPr="00003C17">
        <w:t xml:space="preserve">2) за </w:t>
      </w:r>
      <w:proofErr w:type="spellStart"/>
      <w:r w:rsidRPr="00003C17">
        <w:t>наявності</w:t>
      </w:r>
      <w:proofErr w:type="spellEnd"/>
      <w:r w:rsidRPr="00003C17">
        <w:t xml:space="preserve"> </w:t>
      </w:r>
      <w:proofErr w:type="spellStart"/>
      <w:r w:rsidRPr="00003C17">
        <w:t>міжнародного</w:t>
      </w:r>
      <w:proofErr w:type="spellEnd"/>
      <w:r w:rsidRPr="00003C17">
        <w:t xml:space="preserve"> договору, </w:t>
      </w:r>
      <w:proofErr w:type="spellStart"/>
      <w:r w:rsidRPr="00003C17">
        <w:t>згода</w:t>
      </w:r>
      <w:proofErr w:type="spellEnd"/>
      <w:r w:rsidRPr="00003C17">
        <w:t xml:space="preserve"> на </w:t>
      </w:r>
      <w:proofErr w:type="spellStart"/>
      <w:r w:rsidRPr="00003C17">
        <w:t>обов’язковість</w:t>
      </w:r>
      <w:proofErr w:type="spellEnd"/>
      <w:r w:rsidRPr="00003C17">
        <w:t xml:space="preserve"> </w:t>
      </w:r>
      <w:proofErr w:type="spellStart"/>
      <w:r w:rsidRPr="00003C17">
        <w:t>якого</w:t>
      </w:r>
      <w:proofErr w:type="spellEnd"/>
      <w:r w:rsidRPr="00003C17">
        <w:t xml:space="preserve"> </w:t>
      </w:r>
      <w:proofErr w:type="spellStart"/>
      <w:r w:rsidRPr="00003C17">
        <w:t>надана</w:t>
      </w:r>
      <w:proofErr w:type="spellEnd"/>
      <w:r w:rsidRPr="00003C17">
        <w:t xml:space="preserve"> Верховною Радою </w:t>
      </w:r>
      <w:proofErr w:type="spellStart"/>
      <w:r w:rsidRPr="00003C17">
        <w:t>України</w:t>
      </w:r>
      <w:proofErr w:type="spellEnd"/>
      <w:r w:rsidRPr="00003C17">
        <w:t xml:space="preserve">, </w:t>
      </w:r>
      <w:proofErr w:type="spellStart"/>
      <w:r w:rsidRPr="00003C17">
        <w:t>учасниками</w:t>
      </w:r>
      <w:proofErr w:type="spellEnd"/>
      <w:r w:rsidRPr="00003C17">
        <w:t xml:space="preserve"> </w:t>
      </w:r>
      <w:proofErr w:type="spellStart"/>
      <w:r w:rsidRPr="00003C17">
        <w:t>якого</w:t>
      </w:r>
      <w:proofErr w:type="spellEnd"/>
      <w:r w:rsidRPr="00003C17">
        <w:t xml:space="preserve"> </w:t>
      </w:r>
      <w:proofErr w:type="spellStart"/>
      <w:r w:rsidRPr="00003C17">
        <w:t>є</w:t>
      </w:r>
      <w:proofErr w:type="spellEnd"/>
      <w:r w:rsidRPr="00003C17">
        <w:t xml:space="preserve"> </w:t>
      </w:r>
      <w:proofErr w:type="spellStart"/>
      <w:r w:rsidRPr="00003C17">
        <w:t>Украї</w:t>
      </w:r>
      <w:proofErr w:type="gramStart"/>
      <w:r w:rsidRPr="00003C17">
        <w:t>на</w:t>
      </w:r>
      <w:proofErr w:type="spellEnd"/>
      <w:proofErr w:type="gramEnd"/>
      <w:r w:rsidRPr="00003C17">
        <w:t xml:space="preserve"> </w:t>
      </w:r>
      <w:proofErr w:type="spellStart"/>
      <w:r w:rsidRPr="00003C17">
        <w:t>і</w:t>
      </w:r>
      <w:proofErr w:type="spellEnd"/>
      <w:r w:rsidRPr="00003C17">
        <w:t xml:space="preserve"> держава, до </w:t>
      </w:r>
      <w:proofErr w:type="spellStart"/>
      <w:r w:rsidRPr="00003C17">
        <w:t>якої</w:t>
      </w:r>
      <w:proofErr w:type="spellEnd"/>
      <w:r w:rsidRPr="00003C17">
        <w:t xml:space="preserve"> </w:t>
      </w:r>
      <w:proofErr w:type="spellStart"/>
      <w:r w:rsidRPr="00003C17">
        <w:t>звернено</w:t>
      </w:r>
      <w:proofErr w:type="spellEnd"/>
      <w:r w:rsidRPr="00003C17">
        <w:t xml:space="preserve"> </w:t>
      </w:r>
      <w:proofErr w:type="spellStart"/>
      <w:r w:rsidRPr="00003C17">
        <w:t>доручення</w:t>
      </w:r>
      <w:proofErr w:type="spellEnd"/>
      <w:r w:rsidRPr="00003C17">
        <w:t xml:space="preserve">, - </w:t>
      </w:r>
      <w:proofErr w:type="spellStart"/>
      <w:r w:rsidRPr="00003C17">
        <w:t>посилання</w:t>
      </w:r>
      <w:proofErr w:type="spellEnd"/>
      <w:r w:rsidRPr="00003C17">
        <w:t xml:space="preserve"> на </w:t>
      </w:r>
      <w:proofErr w:type="spellStart"/>
      <w:r w:rsidRPr="00003C17">
        <w:t>його</w:t>
      </w:r>
      <w:proofErr w:type="spellEnd"/>
      <w:r w:rsidRPr="00003C17">
        <w:t xml:space="preserve"> </w:t>
      </w:r>
      <w:proofErr w:type="spellStart"/>
      <w:r w:rsidRPr="00003C17">
        <w:t>положення</w:t>
      </w:r>
      <w:proofErr w:type="spellEnd"/>
      <w:r w:rsidRPr="00003C17">
        <w:t>;</w:t>
      </w:r>
    </w:p>
    <w:p w:rsidR="00B00D6D" w:rsidRPr="00003C17" w:rsidRDefault="00B00D6D" w:rsidP="00B00D6D">
      <w:pPr>
        <w:pStyle w:val="3"/>
      </w:pPr>
      <w:bookmarkStart w:id="8" w:name="n9618"/>
      <w:bookmarkEnd w:id="8"/>
      <w:r w:rsidRPr="00003C17">
        <w:t xml:space="preserve">3) </w:t>
      </w:r>
      <w:proofErr w:type="spellStart"/>
      <w:r w:rsidRPr="00003C17">
        <w:t>найменування</w:t>
      </w:r>
      <w:proofErr w:type="spellEnd"/>
      <w:r w:rsidRPr="00003C17">
        <w:t xml:space="preserve"> </w:t>
      </w:r>
      <w:proofErr w:type="spellStart"/>
      <w:r w:rsidRPr="00003C17">
        <w:t>справи</w:t>
      </w:r>
      <w:proofErr w:type="spellEnd"/>
      <w:r w:rsidRPr="00003C17">
        <w:t xml:space="preserve">, </w:t>
      </w:r>
      <w:proofErr w:type="spellStart"/>
      <w:r w:rsidRPr="00003C17">
        <w:t>що</w:t>
      </w:r>
      <w:proofErr w:type="spellEnd"/>
      <w:r w:rsidRPr="00003C17">
        <w:t xml:space="preserve"> </w:t>
      </w:r>
      <w:proofErr w:type="spellStart"/>
      <w:r w:rsidRPr="00003C17">
        <w:t>розглядається</w:t>
      </w:r>
      <w:proofErr w:type="spellEnd"/>
      <w:r w:rsidRPr="00003C17">
        <w:t>;</w:t>
      </w:r>
    </w:p>
    <w:p w:rsidR="00B00D6D" w:rsidRPr="00003C17" w:rsidRDefault="00B00D6D" w:rsidP="00B00D6D">
      <w:pPr>
        <w:pStyle w:val="3"/>
      </w:pPr>
      <w:bookmarkStart w:id="9" w:name="n9619"/>
      <w:bookmarkEnd w:id="9"/>
      <w:r w:rsidRPr="00003C17">
        <w:t xml:space="preserve">4) </w:t>
      </w:r>
      <w:proofErr w:type="spellStart"/>
      <w:proofErr w:type="gramStart"/>
      <w:r w:rsidRPr="00003C17">
        <w:t>пр</w:t>
      </w:r>
      <w:proofErr w:type="gramEnd"/>
      <w:r w:rsidRPr="00003C17">
        <w:t>ізвище</w:t>
      </w:r>
      <w:proofErr w:type="spellEnd"/>
      <w:r w:rsidRPr="00003C17">
        <w:t xml:space="preserve">, </w:t>
      </w:r>
      <w:proofErr w:type="spellStart"/>
      <w:r w:rsidRPr="00003C17">
        <w:t>ім’я</w:t>
      </w:r>
      <w:proofErr w:type="spellEnd"/>
      <w:r w:rsidRPr="00003C17">
        <w:t xml:space="preserve">, по </w:t>
      </w:r>
      <w:proofErr w:type="spellStart"/>
      <w:r w:rsidRPr="00003C17">
        <w:t>батькові</w:t>
      </w:r>
      <w:proofErr w:type="spellEnd"/>
      <w:r w:rsidRPr="00003C17">
        <w:t xml:space="preserve"> та </w:t>
      </w:r>
      <w:proofErr w:type="spellStart"/>
      <w:r w:rsidRPr="00003C17">
        <w:t>рік</w:t>
      </w:r>
      <w:proofErr w:type="spellEnd"/>
      <w:r w:rsidRPr="00003C17">
        <w:t xml:space="preserve"> </w:t>
      </w:r>
      <w:proofErr w:type="spellStart"/>
      <w:r w:rsidRPr="00003C17">
        <w:t>народження</w:t>
      </w:r>
      <w:proofErr w:type="spellEnd"/>
      <w:r w:rsidRPr="00003C17">
        <w:t xml:space="preserve"> </w:t>
      </w:r>
      <w:proofErr w:type="spellStart"/>
      <w:r w:rsidRPr="00003C17">
        <w:t>фізичної</w:t>
      </w:r>
      <w:proofErr w:type="spellEnd"/>
      <w:r w:rsidRPr="00003C17">
        <w:t xml:space="preserve"> особи </w:t>
      </w:r>
      <w:proofErr w:type="spellStart"/>
      <w:r w:rsidRPr="00003C17">
        <w:t>або</w:t>
      </w:r>
      <w:proofErr w:type="spellEnd"/>
      <w:r w:rsidRPr="00003C17">
        <w:t xml:space="preserve"> </w:t>
      </w:r>
      <w:proofErr w:type="spellStart"/>
      <w:r w:rsidRPr="00003C17">
        <w:t>найменування</w:t>
      </w:r>
      <w:proofErr w:type="spellEnd"/>
      <w:r w:rsidRPr="00003C17">
        <w:t xml:space="preserve"> </w:t>
      </w:r>
      <w:proofErr w:type="spellStart"/>
      <w:r w:rsidRPr="00003C17">
        <w:t>юридичної</w:t>
      </w:r>
      <w:proofErr w:type="spellEnd"/>
      <w:r w:rsidRPr="00003C17">
        <w:t xml:space="preserve"> особи, </w:t>
      </w:r>
      <w:proofErr w:type="spellStart"/>
      <w:r w:rsidRPr="00003C17">
        <w:t>відомості</w:t>
      </w:r>
      <w:proofErr w:type="spellEnd"/>
      <w:r w:rsidRPr="00003C17">
        <w:t xml:space="preserve"> про </w:t>
      </w:r>
      <w:proofErr w:type="spellStart"/>
      <w:r w:rsidRPr="00003C17">
        <w:t>їх</w:t>
      </w:r>
      <w:proofErr w:type="spellEnd"/>
      <w:r w:rsidRPr="00003C17">
        <w:t xml:space="preserve"> </w:t>
      </w:r>
      <w:proofErr w:type="spellStart"/>
      <w:r w:rsidRPr="00003C17">
        <w:t>місце</w:t>
      </w:r>
      <w:proofErr w:type="spellEnd"/>
      <w:r w:rsidRPr="00003C17">
        <w:t xml:space="preserve"> </w:t>
      </w:r>
      <w:proofErr w:type="spellStart"/>
      <w:r w:rsidRPr="00003C17">
        <w:t>проживання</w:t>
      </w:r>
      <w:proofErr w:type="spellEnd"/>
      <w:r w:rsidRPr="00003C17">
        <w:t xml:space="preserve"> (</w:t>
      </w:r>
      <w:proofErr w:type="spellStart"/>
      <w:r w:rsidRPr="00003C17">
        <w:t>перебування</w:t>
      </w:r>
      <w:proofErr w:type="spellEnd"/>
      <w:r w:rsidRPr="00003C17">
        <w:t xml:space="preserve">) </w:t>
      </w:r>
      <w:proofErr w:type="spellStart"/>
      <w:r w:rsidRPr="00003C17">
        <w:t>або</w:t>
      </w:r>
      <w:proofErr w:type="spellEnd"/>
      <w:r w:rsidRPr="00003C17">
        <w:t xml:space="preserve"> </w:t>
      </w:r>
      <w:proofErr w:type="spellStart"/>
      <w:r w:rsidRPr="00003C17">
        <w:t>місцезнаходження</w:t>
      </w:r>
      <w:proofErr w:type="spellEnd"/>
      <w:r w:rsidRPr="00003C17">
        <w:t xml:space="preserve">, а </w:t>
      </w:r>
      <w:proofErr w:type="spellStart"/>
      <w:r w:rsidRPr="00003C17">
        <w:t>також</w:t>
      </w:r>
      <w:proofErr w:type="spellEnd"/>
      <w:r w:rsidRPr="00003C17">
        <w:t xml:space="preserve"> </w:t>
      </w:r>
      <w:proofErr w:type="spellStart"/>
      <w:r w:rsidRPr="00003C17">
        <w:t>інші</w:t>
      </w:r>
      <w:proofErr w:type="spellEnd"/>
      <w:r w:rsidRPr="00003C17">
        <w:t xml:space="preserve"> </w:t>
      </w:r>
      <w:proofErr w:type="spellStart"/>
      <w:r w:rsidRPr="00003C17">
        <w:t>дані</w:t>
      </w:r>
      <w:proofErr w:type="spellEnd"/>
      <w:r w:rsidRPr="00003C17">
        <w:t xml:space="preserve">, </w:t>
      </w:r>
      <w:proofErr w:type="spellStart"/>
      <w:r w:rsidRPr="00003C17">
        <w:t>необхідні</w:t>
      </w:r>
      <w:proofErr w:type="spellEnd"/>
      <w:r w:rsidRPr="00003C17">
        <w:t xml:space="preserve"> для </w:t>
      </w:r>
      <w:proofErr w:type="spellStart"/>
      <w:r w:rsidRPr="00003C17">
        <w:t>виконання</w:t>
      </w:r>
      <w:proofErr w:type="spellEnd"/>
      <w:r w:rsidRPr="00003C17">
        <w:t xml:space="preserve"> </w:t>
      </w:r>
      <w:proofErr w:type="spellStart"/>
      <w:r w:rsidRPr="00003C17">
        <w:t>доручення</w:t>
      </w:r>
      <w:proofErr w:type="spellEnd"/>
      <w:r w:rsidRPr="00003C17">
        <w:t>;</w:t>
      </w:r>
    </w:p>
    <w:p w:rsidR="00B00D6D" w:rsidRPr="00003C17" w:rsidRDefault="00B00D6D" w:rsidP="00B00D6D">
      <w:pPr>
        <w:pStyle w:val="3"/>
      </w:pPr>
      <w:bookmarkStart w:id="10" w:name="n9620"/>
      <w:bookmarkEnd w:id="10"/>
      <w:r w:rsidRPr="00003C17">
        <w:t xml:space="preserve">5) </w:t>
      </w:r>
      <w:proofErr w:type="spellStart"/>
      <w:r w:rsidRPr="00003C17">
        <w:t>процесуальне</w:t>
      </w:r>
      <w:proofErr w:type="spellEnd"/>
      <w:r w:rsidRPr="00003C17">
        <w:t xml:space="preserve"> становище </w:t>
      </w:r>
      <w:proofErr w:type="spellStart"/>
      <w:proofErr w:type="gramStart"/>
      <w:r w:rsidRPr="00003C17">
        <w:t>осіб</w:t>
      </w:r>
      <w:proofErr w:type="spellEnd"/>
      <w:proofErr w:type="gramEnd"/>
      <w:r w:rsidRPr="00003C17">
        <w:t xml:space="preserve">, </w:t>
      </w:r>
      <w:proofErr w:type="spellStart"/>
      <w:r w:rsidRPr="00003C17">
        <w:t>щодо</w:t>
      </w:r>
      <w:proofErr w:type="spellEnd"/>
      <w:r w:rsidRPr="00003C17">
        <w:t xml:space="preserve"> </w:t>
      </w:r>
      <w:proofErr w:type="spellStart"/>
      <w:r w:rsidRPr="00003C17">
        <w:t>яких</w:t>
      </w:r>
      <w:proofErr w:type="spellEnd"/>
      <w:r w:rsidRPr="00003C17">
        <w:t xml:space="preserve"> </w:t>
      </w:r>
      <w:proofErr w:type="spellStart"/>
      <w:r w:rsidRPr="00003C17">
        <w:t>необхідно</w:t>
      </w:r>
      <w:proofErr w:type="spellEnd"/>
      <w:r w:rsidRPr="00003C17">
        <w:t xml:space="preserve"> </w:t>
      </w:r>
      <w:proofErr w:type="spellStart"/>
      <w:r w:rsidRPr="00003C17">
        <w:t>вчинити</w:t>
      </w:r>
      <w:proofErr w:type="spellEnd"/>
      <w:r w:rsidRPr="00003C17">
        <w:t xml:space="preserve"> </w:t>
      </w:r>
      <w:proofErr w:type="spellStart"/>
      <w:r w:rsidRPr="00003C17">
        <w:t>процесуальні</w:t>
      </w:r>
      <w:proofErr w:type="spellEnd"/>
      <w:r w:rsidRPr="00003C17">
        <w:t xml:space="preserve"> </w:t>
      </w:r>
      <w:proofErr w:type="spellStart"/>
      <w:r w:rsidRPr="00003C17">
        <w:t>дії</w:t>
      </w:r>
      <w:proofErr w:type="spellEnd"/>
      <w:r w:rsidRPr="00003C17">
        <w:t>;</w:t>
      </w:r>
    </w:p>
    <w:p w:rsidR="00B00D6D" w:rsidRPr="00003C17" w:rsidRDefault="00B00D6D" w:rsidP="00B00D6D">
      <w:pPr>
        <w:pStyle w:val="3"/>
      </w:pPr>
      <w:bookmarkStart w:id="11" w:name="n9621"/>
      <w:bookmarkEnd w:id="11"/>
      <w:r w:rsidRPr="00003C17">
        <w:t xml:space="preserve">6) </w:t>
      </w:r>
      <w:proofErr w:type="spellStart"/>
      <w:r w:rsidRPr="00003C17">
        <w:t>чіткий</w:t>
      </w:r>
      <w:proofErr w:type="spellEnd"/>
      <w:r w:rsidRPr="00003C17">
        <w:t xml:space="preserve"> </w:t>
      </w:r>
      <w:proofErr w:type="spellStart"/>
      <w:r w:rsidRPr="00003C17">
        <w:t>перелік</w:t>
      </w:r>
      <w:proofErr w:type="spellEnd"/>
      <w:r w:rsidRPr="00003C17">
        <w:t xml:space="preserve"> </w:t>
      </w:r>
      <w:proofErr w:type="spellStart"/>
      <w:r w:rsidRPr="00003C17">
        <w:t>процесуальних</w:t>
      </w:r>
      <w:proofErr w:type="spellEnd"/>
      <w:r w:rsidRPr="00003C17">
        <w:t xml:space="preserve"> </w:t>
      </w:r>
      <w:proofErr w:type="spellStart"/>
      <w:r w:rsidRPr="00003C17">
        <w:t>дій</w:t>
      </w:r>
      <w:proofErr w:type="spellEnd"/>
      <w:r w:rsidRPr="00003C17">
        <w:t xml:space="preserve">, </w:t>
      </w:r>
      <w:proofErr w:type="spellStart"/>
      <w:r w:rsidRPr="00003C17">
        <w:t>що</w:t>
      </w:r>
      <w:proofErr w:type="spellEnd"/>
      <w:r w:rsidRPr="00003C17">
        <w:t xml:space="preserve"> </w:t>
      </w:r>
      <w:proofErr w:type="spellStart"/>
      <w:r w:rsidRPr="00003C17">
        <w:t>належить</w:t>
      </w:r>
      <w:proofErr w:type="spellEnd"/>
      <w:r w:rsidRPr="00003C17">
        <w:t xml:space="preserve"> </w:t>
      </w:r>
      <w:proofErr w:type="spellStart"/>
      <w:r w:rsidRPr="00003C17">
        <w:t>вчинити</w:t>
      </w:r>
      <w:proofErr w:type="spellEnd"/>
      <w:r w:rsidRPr="00003C17">
        <w:t>;</w:t>
      </w:r>
    </w:p>
    <w:p w:rsidR="00B00D6D" w:rsidRPr="00003C17" w:rsidRDefault="00B00D6D" w:rsidP="00B00D6D">
      <w:pPr>
        <w:pStyle w:val="3"/>
      </w:pPr>
      <w:bookmarkStart w:id="12" w:name="n9622"/>
      <w:bookmarkEnd w:id="12"/>
      <w:r w:rsidRPr="00003C17">
        <w:t xml:space="preserve">7) </w:t>
      </w:r>
      <w:proofErr w:type="spellStart"/>
      <w:r w:rsidRPr="00003C17">
        <w:t>інші</w:t>
      </w:r>
      <w:proofErr w:type="spellEnd"/>
      <w:r w:rsidRPr="00003C17">
        <w:t xml:space="preserve"> </w:t>
      </w:r>
      <w:proofErr w:type="spellStart"/>
      <w:r w:rsidRPr="00003C17">
        <w:t>дані</w:t>
      </w:r>
      <w:proofErr w:type="spellEnd"/>
      <w:r w:rsidRPr="00003C17">
        <w:t xml:space="preserve">, </w:t>
      </w:r>
      <w:proofErr w:type="spellStart"/>
      <w:r w:rsidRPr="00003C17">
        <w:t>якщо</w:t>
      </w:r>
      <w:proofErr w:type="spellEnd"/>
      <w:r w:rsidRPr="00003C17">
        <w:t xml:space="preserve"> </w:t>
      </w:r>
      <w:proofErr w:type="spellStart"/>
      <w:r w:rsidRPr="00003C17">
        <w:t>це</w:t>
      </w:r>
      <w:proofErr w:type="spellEnd"/>
      <w:r w:rsidRPr="00003C17">
        <w:t xml:space="preserve"> </w:t>
      </w:r>
      <w:proofErr w:type="spellStart"/>
      <w:r w:rsidRPr="00003C17">
        <w:t>передбачено</w:t>
      </w:r>
      <w:proofErr w:type="spellEnd"/>
      <w:r w:rsidRPr="00003C17">
        <w:t xml:space="preserve"> </w:t>
      </w:r>
      <w:proofErr w:type="spellStart"/>
      <w:r w:rsidRPr="00003C17">
        <w:t>відповідним</w:t>
      </w:r>
      <w:proofErr w:type="spellEnd"/>
      <w:r w:rsidRPr="00003C17">
        <w:t xml:space="preserve"> </w:t>
      </w:r>
      <w:proofErr w:type="spellStart"/>
      <w:r w:rsidRPr="00003C17">
        <w:t>міжнародним</w:t>
      </w:r>
      <w:proofErr w:type="spellEnd"/>
      <w:r w:rsidRPr="00003C17">
        <w:t xml:space="preserve"> договором, </w:t>
      </w:r>
      <w:proofErr w:type="spellStart"/>
      <w:r w:rsidRPr="00003C17">
        <w:t>згода</w:t>
      </w:r>
      <w:proofErr w:type="spellEnd"/>
      <w:r w:rsidRPr="00003C17">
        <w:t xml:space="preserve"> на </w:t>
      </w:r>
      <w:proofErr w:type="spellStart"/>
      <w:r w:rsidRPr="00003C17">
        <w:t>обов’язковість</w:t>
      </w:r>
      <w:proofErr w:type="spellEnd"/>
      <w:r w:rsidRPr="00003C17">
        <w:t xml:space="preserve"> </w:t>
      </w:r>
      <w:proofErr w:type="spellStart"/>
      <w:r w:rsidRPr="00003C17">
        <w:t>якого</w:t>
      </w:r>
      <w:proofErr w:type="spellEnd"/>
      <w:r w:rsidRPr="00003C17">
        <w:t xml:space="preserve"> </w:t>
      </w:r>
      <w:proofErr w:type="spellStart"/>
      <w:r w:rsidRPr="00003C17">
        <w:t>надана</w:t>
      </w:r>
      <w:proofErr w:type="spellEnd"/>
      <w:r w:rsidRPr="00003C17">
        <w:t xml:space="preserve"> Верховною Радою </w:t>
      </w:r>
      <w:proofErr w:type="spellStart"/>
      <w:r w:rsidRPr="00003C17">
        <w:t>України</w:t>
      </w:r>
      <w:proofErr w:type="spellEnd"/>
      <w:r w:rsidRPr="00003C17">
        <w:t xml:space="preserve">, </w:t>
      </w:r>
      <w:proofErr w:type="spellStart"/>
      <w:r w:rsidRPr="00003C17">
        <w:t>або</w:t>
      </w:r>
      <w:proofErr w:type="spellEnd"/>
      <w:r w:rsidRPr="00003C17">
        <w:t xml:space="preserve"> </w:t>
      </w:r>
      <w:proofErr w:type="spellStart"/>
      <w:r w:rsidRPr="00003C17">
        <w:t>цього</w:t>
      </w:r>
      <w:proofErr w:type="spellEnd"/>
      <w:r w:rsidRPr="00003C17">
        <w:t xml:space="preserve"> </w:t>
      </w:r>
      <w:proofErr w:type="spellStart"/>
      <w:r w:rsidRPr="00003C17">
        <w:t>вимагає</w:t>
      </w:r>
      <w:proofErr w:type="spellEnd"/>
      <w:r w:rsidRPr="00003C17">
        <w:t xml:space="preserve"> </w:t>
      </w:r>
      <w:proofErr w:type="spellStart"/>
      <w:r w:rsidRPr="00003C17">
        <w:t>іноземний</w:t>
      </w:r>
      <w:proofErr w:type="spellEnd"/>
      <w:r w:rsidRPr="00003C17">
        <w:t xml:space="preserve"> суд, </w:t>
      </w:r>
      <w:proofErr w:type="spellStart"/>
      <w:r w:rsidRPr="00003C17">
        <w:t>який</w:t>
      </w:r>
      <w:proofErr w:type="spellEnd"/>
      <w:r w:rsidRPr="00003C17">
        <w:t xml:space="preserve"> </w:t>
      </w:r>
      <w:proofErr w:type="spellStart"/>
      <w:r w:rsidRPr="00003C17">
        <w:t>виконуватиме</w:t>
      </w:r>
      <w:proofErr w:type="spellEnd"/>
      <w:r w:rsidRPr="00003C17">
        <w:t xml:space="preserve"> </w:t>
      </w:r>
      <w:proofErr w:type="spellStart"/>
      <w:r w:rsidRPr="00003C17">
        <w:t>доручення</w:t>
      </w:r>
      <w:proofErr w:type="spellEnd"/>
      <w:r w:rsidRPr="00003C17">
        <w:t>.</w:t>
      </w:r>
    </w:p>
    <w:p w:rsidR="00B00D6D" w:rsidRPr="00A86404" w:rsidRDefault="00B00D6D" w:rsidP="00B00D6D">
      <w:pPr>
        <w:pStyle w:val="3"/>
        <w:rPr>
          <w:lang w:val="uk-UA"/>
        </w:rPr>
      </w:pPr>
      <w:bookmarkStart w:id="13" w:name="n9623"/>
      <w:bookmarkEnd w:id="13"/>
      <w:proofErr w:type="spellStart"/>
      <w:r w:rsidRPr="00003C17">
        <w:lastRenderedPageBreak/>
        <w:t>Судове</w:t>
      </w:r>
      <w:proofErr w:type="spellEnd"/>
      <w:r w:rsidRPr="00003C17">
        <w:t xml:space="preserve"> </w:t>
      </w:r>
      <w:proofErr w:type="spellStart"/>
      <w:r w:rsidRPr="00003C17">
        <w:t>доручення</w:t>
      </w:r>
      <w:proofErr w:type="spellEnd"/>
      <w:r w:rsidRPr="00003C17">
        <w:t xml:space="preserve"> про </w:t>
      </w:r>
      <w:proofErr w:type="spellStart"/>
      <w:r w:rsidRPr="00003C17">
        <w:t>надання</w:t>
      </w:r>
      <w:proofErr w:type="spellEnd"/>
      <w:r w:rsidRPr="00003C17">
        <w:t xml:space="preserve"> </w:t>
      </w:r>
      <w:proofErr w:type="spellStart"/>
      <w:r w:rsidRPr="00003C17">
        <w:t>правової</w:t>
      </w:r>
      <w:proofErr w:type="spellEnd"/>
      <w:r w:rsidRPr="00003C17">
        <w:t xml:space="preserve"> </w:t>
      </w:r>
      <w:proofErr w:type="spellStart"/>
      <w:r w:rsidRPr="00003C17">
        <w:t>допомоги</w:t>
      </w:r>
      <w:proofErr w:type="spellEnd"/>
      <w:r w:rsidRPr="00003C17">
        <w:t xml:space="preserve"> </w:t>
      </w:r>
      <w:proofErr w:type="spellStart"/>
      <w:r w:rsidRPr="00003C17">
        <w:t>оформлюється</w:t>
      </w:r>
      <w:proofErr w:type="spellEnd"/>
      <w:r w:rsidRPr="00003C17">
        <w:t xml:space="preserve"> </w:t>
      </w:r>
      <w:proofErr w:type="spellStart"/>
      <w:r w:rsidRPr="00003C17">
        <w:t>українською</w:t>
      </w:r>
      <w:proofErr w:type="spellEnd"/>
      <w:r w:rsidRPr="00003C17">
        <w:t xml:space="preserve"> </w:t>
      </w:r>
      <w:proofErr w:type="spellStart"/>
      <w:r w:rsidRPr="00003C17">
        <w:t>мовою</w:t>
      </w:r>
      <w:proofErr w:type="spellEnd"/>
      <w:r w:rsidRPr="00003C17">
        <w:t xml:space="preserve">. До </w:t>
      </w:r>
      <w:proofErr w:type="gramStart"/>
      <w:r w:rsidRPr="00003C17">
        <w:t>судового</w:t>
      </w:r>
      <w:proofErr w:type="gramEnd"/>
      <w:r w:rsidRPr="00003C17">
        <w:t xml:space="preserve"> </w:t>
      </w:r>
      <w:proofErr w:type="spellStart"/>
      <w:r w:rsidRPr="00003C17">
        <w:t>доручення</w:t>
      </w:r>
      <w:proofErr w:type="spellEnd"/>
      <w:r w:rsidRPr="00003C17">
        <w:t xml:space="preserve"> </w:t>
      </w:r>
      <w:proofErr w:type="spellStart"/>
      <w:r w:rsidRPr="00003C17">
        <w:t>додається</w:t>
      </w:r>
      <w:proofErr w:type="spellEnd"/>
      <w:r w:rsidRPr="00003C17">
        <w:t xml:space="preserve"> </w:t>
      </w:r>
      <w:proofErr w:type="spellStart"/>
      <w:r w:rsidRPr="00003C17">
        <w:t>засвідчений</w:t>
      </w:r>
      <w:proofErr w:type="spellEnd"/>
      <w:r w:rsidRPr="00003C17">
        <w:t xml:space="preserve"> переклад </w:t>
      </w:r>
      <w:proofErr w:type="spellStart"/>
      <w:r w:rsidRPr="00003C17">
        <w:t>офіційною</w:t>
      </w:r>
      <w:proofErr w:type="spellEnd"/>
      <w:r w:rsidRPr="00003C17">
        <w:t xml:space="preserve"> </w:t>
      </w:r>
      <w:proofErr w:type="spellStart"/>
      <w:r w:rsidRPr="00003C17">
        <w:t>мовою</w:t>
      </w:r>
      <w:proofErr w:type="spellEnd"/>
      <w:r w:rsidRPr="00003C17">
        <w:t xml:space="preserve"> </w:t>
      </w:r>
      <w:proofErr w:type="spellStart"/>
      <w:r w:rsidRPr="00003C17">
        <w:t>відповідної</w:t>
      </w:r>
      <w:proofErr w:type="spellEnd"/>
      <w:r w:rsidRPr="00003C17">
        <w:t xml:space="preserve"> </w:t>
      </w:r>
      <w:proofErr w:type="spellStart"/>
      <w:r w:rsidRPr="00003C17">
        <w:t>держави</w:t>
      </w:r>
      <w:proofErr w:type="spellEnd"/>
      <w:r w:rsidRPr="00003C17">
        <w:t xml:space="preserve">, </w:t>
      </w:r>
      <w:proofErr w:type="spellStart"/>
      <w:r w:rsidRPr="00003C17">
        <w:t>якщо</w:t>
      </w:r>
      <w:proofErr w:type="spellEnd"/>
      <w:r w:rsidRPr="00003C17">
        <w:t xml:space="preserve"> </w:t>
      </w:r>
      <w:proofErr w:type="spellStart"/>
      <w:r w:rsidRPr="00003C17">
        <w:t>інше</w:t>
      </w:r>
      <w:proofErr w:type="spellEnd"/>
      <w:r w:rsidRPr="00003C17">
        <w:t xml:space="preserve"> не </w:t>
      </w:r>
      <w:proofErr w:type="spellStart"/>
      <w:r w:rsidRPr="00003C17">
        <w:t>встановлено</w:t>
      </w:r>
      <w:proofErr w:type="spellEnd"/>
      <w:r w:rsidRPr="00003C17">
        <w:t xml:space="preserve"> </w:t>
      </w:r>
      <w:proofErr w:type="spellStart"/>
      <w:r w:rsidRPr="00003C17">
        <w:t>міжнародним</w:t>
      </w:r>
      <w:proofErr w:type="spellEnd"/>
      <w:r w:rsidRPr="00003C17">
        <w:t xml:space="preserve"> договором, </w:t>
      </w:r>
      <w:proofErr w:type="spellStart"/>
      <w:r w:rsidRPr="00003C17">
        <w:t>згода</w:t>
      </w:r>
      <w:proofErr w:type="spellEnd"/>
      <w:r w:rsidRPr="00003C17">
        <w:t xml:space="preserve"> на </w:t>
      </w:r>
      <w:proofErr w:type="spellStart"/>
      <w:r w:rsidRPr="00003C17">
        <w:t>обов’язковість</w:t>
      </w:r>
      <w:proofErr w:type="spellEnd"/>
      <w:r w:rsidRPr="00003C17">
        <w:t xml:space="preserve"> </w:t>
      </w:r>
      <w:proofErr w:type="spellStart"/>
      <w:r w:rsidRPr="00003C17">
        <w:t>якого</w:t>
      </w:r>
      <w:proofErr w:type="spellEnd"/>
      <w:r w:rsidRPr="00003C17">
        <w:t xml:space="preserve"> </w:t>
      </w:r>
      <w:proofErr w:type="spellStart"/>
      <w:r w:rsidRPr="00003C17">
        <w:t>надана</w:t>
      </w:r>
      <w:proofErr w:type="spellEnd"/>
      <w:r w:rsidRPr="00003C17">
        <w:t xml:space="preserve"> Верховною Радою </w:t>
      </w:r>
      <w:proofErr w:type="spellStart"/>
      <w:r w:rsidRPr="00003C17">
        <w:t>України</w:t>
      </w:r>
      <w:proofErr w:type="spellEnd"/>
      <w:r w:rsidRPr="00003C17">
        <w:t>.</w:t>
      </w:r>
      <w:bookmarkStart w:id="14" w:name="n9624"/>
      <w:bookmarkEnd w:id="14"/>
      <w:r>
        <w:rPr>
          <w:lang w:val="uk-UA"/>
        </w:rPr>
        <w:t xml:space="preserve"> </w:t>
      </w:r>
      <w:r w:rsidRPr="00A86404">
        <w:rPr>
          <w:lang w:val="uk-UA"/>
        </w:rPr>
        <w:t>Судове доручення про надання правової допомоги, процесуальні та інші документи, що до нього додаються, засвідчуються підписом судді, який складає доручення, та скріплюються гербовою печаткою.</w:t>
      </w:r>
    </w:p>
    <w:p w:rsidR="00B00D6D" w:rsidRPr="00003C17" w:rsidRDefault="00B00D6D" w:rsidP="00B00D6D">
      <w:pPr>
        <w:pStyle w:val="3"/>
      </w:pPr>
      <w:proofErr w:type="spellStart"/>
      <w:r w:rsidRPr="00003C17">
        <w:t>Доручення</w:t>
      </w:r>
      <w:proofErr w:type="spellEnd"/>
      <w:r w:rsidRPr="00003C17">
        <w:t xml:space="preserve"> суду </w:t>
      </w:r>
      <w:proofErr w:type="spellStart"/>
      <w:r w:rsidRPr="00003C17">
        <w:t>України</w:t>
      </w:r>
      <w:proofErr w:type="spellEnd"/>
      <w:r w:rsidRPr="00003C17">
        <w:t xml:space="preserve"> </w:t>
      </w:r>
      <w:proofErr w:type="spellStart"/>
      <w:r w:rsidRPr="00003C17">
        <w:t>надсилається</w:t>
      </w:r>
      <w:proofErr w:type="spellEnd"/>
      <w:r w:rsidRPr="00003C17">
        <w:t xml:space="preserve"> у порядку, </w:t>
      </w:r>
      <w:proofErr w:type="spellStart"/>
      <w:r w:rsidRPr="00003C17">
        <w:t>встановленому</w:t>
      </w:r>
      <w:proofErr w:type="spellEnd"/>
      <w:r w:rsidRPr="00003C17">
        <w:t xml:space="preserve"> </w:t>
      </w:r>
      <w:proofErr w:type="spellStart"/>
      <w:r w:rsidRPr="00003C17">
        <w:t>цим</w:t>
      </w:r>
      <w:proofErr w:type="spellEnd"/>
      <w:r w:rsidRPr="00003C17">
        <w:t xml:space="preserve"> Кодексом </w:t>
      </w:r>
      <w:proofErr w:type="spellStart"/>
      <w:r w:rsidRPr="00003C17">
        <w:t>або</w:t>
      </w:r>
      <w:proofErr w:type="spellEnd"/>
      <w:r w:rsidRPr="00003C17">
        <w:t xml:space="preserve"> </w:t>
      </w:r>
      <w:proofErr w:type="spellStart"/>
      <w:r w:rsidRPr="00003C17">
        <w:t>міжнародним</w:t>
      </w:r>
      <w:proofErr w:type="spellEnd"/>
      <w:r w:rsidRPr="00003C17">
        <w:t xml:space="preserve"> договором, </w:t>
      </w:r>
      <w:proofErr w:type="spellStart"/>
      <w:r w:rsidRPr="00003C17">
        <w:t>згода</w:t>
      </w:r>
      <w:proofErr w:type="spellEnd"/>
      <w:r w:rsidRPr="00003C17">
        <w:t xml:space="preserve"> на </w:t>
      </w:r>
      <w:proofErr w:type="spellStart"/>
      <w:r w:rsidRPr="00003C17">
        <w:t>обов’язковість</w:t>
      </w:r>
      <w:proofErr w:type="spellEnd"/>
      <w:r w:rsidRPr="00003C17">
        <w:t xml:space="preserve"> </w:t>
      </w:r>
      <w:proofErr w:type="spellStart"/>
      <w:r w:rsidRPr="00003C17">
        <w:t>якого</w:t>
      </w:r>
      <w:proofErr w:type="spellEnd"/>
      <w:r w:rsidRPr="00003C17">
        <w:t xml:space="preserve"> </w:t>
      </w:r>
      <w:proofErr w:type="spellStart"/>
      <w:r w:rsidRPr="00003C17">
        <w:t>надана</w:t>
      </w:r>
      <w:proofErr w:type="spellEnd"/>
      <w:r w:rsidRPr="00003C17">
        <w:t xml:space="preserve"> Верховною Радою </w:t>
      </w:r>
      <w:proofErr w:type="spellStart"/>
      <w:r w:rsidRPr="00003C17">
        <w:t>України</w:t>
      </w:r>
      <w:proofErr w:type="spellEnd"/>
      <w:r w:rsidRPr="00003C17">
        <w:t xml:space="preserve">, а </w:t>
      </w:r>
      <w:proofErr w:type="spellStart"/>
      <w:r w:rsidRPr="00003C17">
        <w:t>якщо</w:t>
      </w:r>
      <w:proofErr w:type="spellEnd"/>
      <w:r w:rsidRPr="00003C17">
        <w:t xml:space="preserve"> </w:t>
      </w:r>
      <w:proofErr w:type="spellStart"/>
      <w:r w:rsidRPr="00003C17">
        <w:t>міжнародний</w:t>
      </w:r>
      <w:proofErr w:type="spellEnd"/>
      <w:r w:rsidRPr="00003C17">
        <w:t xml:space="preserve"> </w:t>
      </w:r>
      <w:proofErr w:type="spellStart"/>
      <w:r w:rsidRPr="00003C17">
        <w:t>догові</w:t>
      </w:r>
      <w:proofErr w:type="gramStart"/>
      <w:r w:rsidRPr="00003C17">
        <w:t>р</w:t>
      </w:r>
      <w:proofErr w:type="spellEnd"/>
      <w:proofErr w:type="gramEnd"/>
      <w:r w:rsidRPr="00003C17">
        <w:t xml:space="preserve"> не </w:t>
      </w:r>
      <w:proofErr w:type="spellStart"/>
      <w:r w:rsidRPr="00003C17">
        <w:t>укладено</w:t>
      </w:r>
      <w:proofErr w:type="spellEnd"/>
      <w:r w:rsidRPr="00003C17">
        <w:t xml:space="preserve"> - </w:t>
      </w:r>
      <w:proofErr w:type="spellStart"/>
      <w:r w:rsidRPr="00003C17">
        <w:t>Міністерству</w:t>
      </w:r>
      <w:proofErr w:type="spellEnd"/>
      <w:r w:rsidRPr="00003C17">
        <w:t xml:space="preserve"> </w:t>
      </w:r>
      <w:proofErr w:type="spellStart"/>
      <w:r w:rsidRPr="00003C17">
        <w:t>юстиції</w:t>
      </w:r>
      <w:proofErr w:type="spellEnd"/>
      <w:r w:rsidRPr="00003C17">
        <w:t xml:space="preserve"> </w:t>
      </w:r>
      <w:proofErr w:type="spellStart"/>
      <w:r w:rsidRPr="00003C17">
        <w:t>України</w:t>
      </w:r>
      <w:proofErr w:type="spellEnd"/>
      <w:r w:rsidRPr="00003C17">
        <w:t xml:space="preserve">, яке </w:t>
      </w:r>
      <w:proofErr w:type="spellStart"/>
      <w:r w:rsidRPr="00003C17">
        <w:t>надсилає</w:t>
      </w:r>
      <w:proofErr w:type="spellEnd"/>
      <w:r w:rsidRPr="00003C17">
        <w:t xml:space="preserve"> </w:t>
      </w:r>
      <w:proofErr w:type="spellStart"/>
      <w:r w:rsidRPr="00003C17">
        <w:t>доручення</w:t>
      </w:r>
      <w:proofErr w:type="spellEnd"/>
      <w:r w:rsidRPr="00003C17">
        <w:t xml:space="preserve"> </w:t>
      </w:r>
      <w:proofErr w:type="spellStart"/>
      <w:r w:rsidRPr="00003C17">
        <w:t>Міністерству</w:t>
      </w:r>
      <w:proofErr w:type="spellEnd"/>
      <w:r w:rsidRPr="00003C17">
        <w:t xml:space="preserve"> </w:t>
      </w:r>
      <w:proofErr w:type="spellStart"/>
      <w:r w:rsidRPr="00003C17">
        <w:t>закордонних</w:t>
      </w:r>
      <w:proofErr w:type="spellEnd"/>
      <w:r w:rsidRPr="00003C17">
        <w:t xml:space="preserve"> справ </w:t>
      </w:r>
      <w:proofErr w:type="spellStart"/>
      <w:r w:rsidRPr="00003C17">
        <w:t>України</w:t>
      </w:r>
      <w:proofErr w:type="spellEnd"/>
      <w:r w:rsidRPr="00003C17">
        <w:t xml:space="preserve"> для </w:t>
      </w:r>
      <w:proofErr w:type="spellStart"/>
      <w:r w:rsidRPr="00003C17">
        <w:t>передачі</w:t>
      </w:r>
      <w:proofErr w:type="spellEnd"/>
      <w:r w:rsidRPr="00003C17">
        <w:t xml:space="preserve"> </w:t>
      </w:r>
      <w:proofErr w:type="spellStart"/>
      <w:r w:rsidRPr="00003C17">
        <w:t>дипломатичними</w:t>
      </w:r>
      <w:proofErr w:type="spellEnd"/>
      <w:r w:rsidRPr="00003C17">
        <w:t xml:space="preserve"> каналами.</w:t>
      </w:r>
    </w:p>
    <w:p w:rsidR="00B00D6D" w:rsidRPr="00A86404" w:rsidRDefault="00B00D6D" w:rsidP="00B00D6D">
      <w:pPr>
        <w:pStyle w:val="3"/>
      </w:pPr>
    </w:p>
    <w:p w:rsidR="00B00D6D" w:rsidRPr="00003C17" w:rsidRDefault="00B00D6D" w:rsidP="00B00D6D">
      <w:pPr>
        <w:pStyle w:val="3"/>
        <w:rPr>
          <w:lang w:val="uk-UA"/>
        </w:rPr>
      </w:pPr>
    </w:p>
    <w:p w:rsidR="00B00D6D" w:rsidRDefault="00B00D6D" w:rsidP="00B00D6D">
      <w:pPr>
        <w:pStyle w:val="3"/>
        <w:ind w:right="57"/>
        <w:rPr>
          <w:szCs w:val="28"/>
          <w:lang w:val="uk-UA"/>
        </w:rPr>
      </w:pPr>
    </w:p>
    <w:p w:rsidR="00B00D6D" w:rsidRPr="00CF6D42" w:rsidRDefault="00B00D6D" w:rsidP="00B00D6D">
      <w:pPr>
        <w:pStyle w:val="3"/>
        <w:ind w:right="57" w:firstLine="0"/>
        <w:rPr>
          <w:szCs w:val="28"/>
          <w:lang w:val="uk-UA"/>
        </w:rPr>
      </w:pPr>
    </w:p>
    <w:p w:rsidR="00B00D6D" w:rsidRPr="00CF6D42" w:rsidRDefault="00B00D6D" w:rsidP="00B00D6D">
      <w:pPr>
        <w:ind w:right="57"/>
        <w:jc w:val="both"/>
        <w:rPr>
          <w:b/>
          <w:bCs/>
          <w:iCs/>
          <w:sz w:val="28"/>
          <w:szCs w:val="28"/>
          <w:lang w:val="uk-UA"/>
        </w:rPr>
      </w:pPr>
      <w:proofErr w:type="spellStart"/>
      <w:r w:rsidRPr="00CF6D42">
        <w:rPr>
          <w:b/>
          <w:sz w:val="28"/>
          <w:szCs w:val="28"/>
        </w:rPr>
        <w:t>Головн</w:t>
      </w:r>
      <w:proofErr w:type="spellEnd"/>
      <w:r>
        <w:rPr>
          <w:b/>
          <w:sz w:val="28"/>
          <w:szCs w:val="28"/>
          <w:lang w:val="uk-UA"/>
        </w:rPr>
        <w:t>е</w:t>
      </w:r>
      <w:r w:rsidRPr="00CF6D42">
        <w:rPr>
          <w:b/>
          <w:sz w:val="28"/>
          <w:szCs w:val="28"/>
        </w:rPr>
        <w:t xml:space="preserve"> </w:t>
      </w:r>
      <w:proofErr w:type="spellStart"/>
      <w:r w:rsidRPr="00CF6D42">
        <w:rPr>
          <w:b/>
          <w:sz w:val="28"/>
          <w:szCs w:val="28"/>
        </w:rPr>
        <w:t>територіальн</w:t>
      </w:r>
      <w:proofErr w:type="spellEnd"/>
      <w:r>
        <w:rPr>
          <w:b/>
          <w:sz w:val="28"/>
          <w:szCs w:val="28"/>
          <w:lang w:val="uk-UA"/>
        </w:rPr>
        <w:t>е</w:t>
      </w:r>
      <w:r w:rsidRPr="00CF6D42">
        <w:rPr>
          <w:b/>
          <w:sz w:val="28"/>
          <w:szCs w:val="28"/>
        </w:rPr>
        <w:t xml:space="preserve"> </w:t>
      </w:r>
      <w:proofErr w:type="spellStart"/>
      <w:r w:rsidRPr="00CF6D42">
        <w:rPr>
          <w:b/>
          <w:sz w:val="28"/>
          <w:szCs w:val="28"/>
        </w:rPr>
        <w:t>управління</w:t>
      </w:r>
      <w:proofErr w:type="spellEnd"/>
      <w:r w:rsidRPr="00CF6D42">
        <w:rPr>
          <w:b/>
          <w:sz w:val="28"/>
          <w:szCs w:val="28"/>
        </w:rPr>
        <w:t xml:space="preserve"> </w:t>
      </w:r>
    </w:p>
    <w:p w:rsidR="00B00D6D" w:rsidRPr="00077830" w:rsidRDefault="00B00D6D" w:rsidP="00B00D6D">
      <w:pPr>
        <w:pStyle w:val="HTML"/>
        <w:shd w:val="clear" w:color="auto" w:fill="FFFFFF"/>
        <w:ind w:right="5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CF6D42">
        <w:rPr>
          <w:rFonts w:ascii="Times New Roman" w:hAnsi="Times New Roman" w:cs="Times New Roman"/>
          <w:b/>
          <w:bCs/>
          <w:iCs/>
          <w:sz w:val="28"/>
          <w:szCs w:val="28"/>
        </w:rPr>
        <w:t>юстиції</w:t>
      </w:r>
      <w:proofErr w:type="spellEnd"/>
      <w:r w:rsidRPr="00CF6D4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у </w:t>
      </w:r>
      <w:proofErr w:type="spellStart"/>
      <w:r w:rsidRPr="00CF6D42">
        <w:rPr>
          <w:rFonts w:ascii="Times New Roman" w:hAnsi="Times New Roman" w:cs="Times New Roman"/>
          <w:b/>
          <w:bCs/>
          <w:iCs/>
          <w:sz w:val="28"/>
          <w:szCs w:val="28"/>
        </w:rPr>
        <w:t>Тернопільській</w:t>
      </w:r>
      <w:proofErr w:type="spellEnd"/>
      <w:r w:rsidRPr="00CF6D4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proofErr w:type="spellStart"/>
      <w:r w:rsidRPr="00CF6D42">
        <w:rPr>
          <w:rFonts w:ascii="Times New Roman" w:hAnsi="Times New Roman" w:cs="Times New Roman"/>
          <w:b/>
          <w:bCs/>
          <w:iCs/>
          <w:sz w:val="28"/>
          <w:szCs w:val="28"/>
        </w:rPr>
        <w:t>області</w:t>
      </w:r>
      <w:proofErr w:type="spellEnd"/>
    </w:p>
    <w:p w:rsidR="006A64D8" w:rsidRPr="00B00D6D" w:rsidRDefault="006A64D8">
      <w:pPr>
        <w:rPr>
          <w:lang w:val="uk-UA"/>
        </w:rPr>
      </w:pPr>
    </w:p>
    <w:sectPr w:rsidR="006A64D8" w:rsidRPr="00B00D6D" w:rsidSect="00CF6D42">
      <w:headerReference w:type="even" r:id="rId5"/>
      <w:headerReference w:type="default" r:id="rId6"/>
      <w:pgSz w:w="11906" w:h="16838"/>
      <w:pgMar w:top="1134" w:right="567" w:bottom="1134" w:left="1701" w:header="709" w:footer="709" w:gutter="57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D42" w:rsidRDefault="00606B1E" w:rsidP="00224EE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F6D42" w:rsidRDefault="00606B1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D42" w:rsidRDefault="00606B1E" w:rsidP="00224EE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CF6D42" w:rsidRDefault="00606B1E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compat/>
  <w:rsids>
    <w:rsidRoot w:val="00B00D6D"/>
    <w:rsid w:val="005618F6"/>
    <w:rsid w:val="00606B1E"/>
    <w:rsid w:val="006A64D8"/>
    <w:rsid w:val="009134AB"/>
    <w:rsid w:val="00B00D6D"/>
    <w:rsid w:val="00D95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D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B00D6D"/>
    <w:rPr>
      <w:b/>
      <w:bCs/>
    </w:rPr>
  </w:style>
  <w:style w:type="character" w:customStyle="1" w:styleId="apple-converted-space">
    <w:name w:val="apple-converted-space"/>
    <w:basedOn w:val="a0"/>
    <w:rsid w:val="00B00D6D"/>
  </w:style>
  <w:style w:type="paragraph" w:styleId="HTML">
    <w:name w:val="HTML Preformatted"/>
    <w:basedOn w:val="a"/>
    <w:link w:val="HTML0"/>
    <w:rsid w:val="00B00D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00D6D"/>
    <w:rPr>
      <w:rFonts w:ascii="Arial Unicode MS" w:eastAsia="Arial Unicode MS" w:hAnsi="Arial Unicode MS" w:cs="Arial Unicode MS"/>
      <w:sz w:val="20"/>
      <w:szCs w:val="20"/>
      <w:lang w:val="ru-RU" w:eastAsia="ru-RU"/>
    </w:rPr>
  </w:style>
  <w:style w:type="character" w:styleId="a4">
    <w:name w:val="Hyperlink"/>
    <w:basedOn w:val="a0"/>
    <w:rsid w:val="00B00D6D"/>
    <w:rPr>
      <w:color w:val="0000FF"/>
      <w:u w:val="single"/>
    </w:rPr>
  </w:style>
  <w:style w:type="paragraph" w:styleId="a5">
    <w:name w:val="Title"/>
    <w:basedOn w:val="a"/>
    <w:link w:val="a6"/>
    <w:qFormat/>
    <w:rsid w:val="00B00D6D"/>
    <w:pPr>
      <w:jc w:val="center"/>
    </w:pPr>
  </w:style>
  <w:style w:type="character" w:customStyle="1" w:styleId="a6">
    <w:name w:val="Название Знак"/>
    <w:basedOn w:val="a0"/>
    <w:link w:val="a5"/>
    <w:rsid w:val="00B00D6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Body Text Indent 3"/>
    <w:basedOn w:val="a"/>
    <w:link w:val="30"/>
    <w:rsid w:val="00B00D6D"/>
    <w:pPr>
      <w:ind w:firstLine="72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B00D6D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7">
    <w:name w:val="header"/>
    <w:basedOn w:val="a"/>
    <w:link w:val="a8"/>
    <w:rsid w:val="00B00D6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00D6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page number"/>
    <w:basedOn w:val="a0"/>
    <w:rsid w:val="00B00D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hyperlink" Target="http://zakon3.rada.gov.ua/laws/show/254%D0%BA/96-%D0%B2%D1%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2297</Words>
  <Characters>1310</Characters>
  <Application>Microsoft Office Word</Application>
  <DocSecurity>0</DocSecurity>
  <Lines>10</Lines>
  <Paragraphs>7</Paragraphs>
  <ScaleCrop>false</ScaleCrop>
  <Company/>
  <LinksUpToDate>false</LinksUpToDate>
  <CharactersWithSpaces>3600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2018-08-28T06:11:00Z</dcterms:created>
  <dcterms:modified xsi:type="dcterms:W3CDTF">2018-08-28T06:13:00Z</dcterms:modified>
</cp:coreProperties>
</file>