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5D6" w:rsidRDefault="004515D6" w:rsidP="004515D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Роз’яснення для страхувальників щодо подання звітності</w:t>
      </w:r>
      <w:r w:rsidRPr="009167E2">
        <w:rPr>
          <w:rFonts w:ascii="Times New Roman" w:hAnsi="Times New Roman" w:cs="Times New Roman"/>
          <w:sz w:val="28"/>
        </w:rPr>
        <w:t xml:space="preserve"> до Фонду соціального страхування України</w:t>
      </w:r>
    </w:p>
    <w:p w:rsidR="004515D6" w:rsidRDefault="004515D6" w:rsidP="004515D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515D6" w:rsidRPr="009167E2" w:rsidRDefault="004515D6" w:rsidP="004515D6">
      <w:pPr>
        <w:rPr>
          <w:rFonts w:ascii="Times New Roman" w:hAnsi="Times New Roman" w:cs="Times New Roman"/>
          <w:b/>
          <w:sz w:val="28"/>
        </w:rPr>
      </w:pPr>
      <w:r w:rsidRPr="009167E2">
        <w:rPr>
          <w:rFonts w:ascii="Times New Roman" w:hAnsi="Times New Roman" w:cs="Times New Roman"/>
          <w:b/>
          <w:sz w:val="28"/>
        </w:rPr>
        <w:t>До уваги страхувальників!</w:t>
      </w:r>
    </w:p>
    <w:p w:rsidR="004515D6" w:rsidRPr="004515D6" w:rsidRDefault="004515D6" w:rsidP="004515D6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4515D6">
        <w:rPr>
          <w:rFonts w:ascii="Times New Roman" w:hAnsi="Times New Roman"/>
          <w:b/>
          <w:sz w:val="28"/>
          <w:szCs w:val="28"/>
          <w:lang w:val="ru-RU"/>
        </w:rPr>
        <w:t xml:space="preserve">З </w:t>
      </w:r>
      <w:r w:rsidRPr="004515D6">
        <w:rPr>
          <w:rFonts w:ascii="Times New Roman" w:hAnsi="Times New Roman"/>
          <w:b/>
          <w:sz w:val="28"/>
          <w:szCs w:val="28"/>
        </w:rPr>
        <w:t>2019 року скасовано звіт по використанню коштів Фонду</w:t>
      </w:r>
      <w:bookmarkEnd w:id="0"/>
    </w:p>
    <w:p w:rsidR="004515D6" w:rsidRPr="004515D6" w:rsidRDefault="004515D6" w:rsidP="004515D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4515D6">
        <w:rPr>
          <w:rFonts w:ascii="Times New Roman" w:hAnsi="Times New Roman"/>
          <w:sz w:val="28"/>
          <w:szCs w:val="28"/>
        </w:rPr>
        <w:t>Звіт по коштах загальнообов’язкового державного соціального страхування у зв’язку з тимчасовою втратою працездатності та витратами, зумовленими похованням, скасовано з 2019 року. Відповідне рішення правління Фонду соціального страхування України затвердило на черговому засіданні 12 грудня 2018 року.</w:t>
      </w:r>
    </w:p>
    <w:p w:rsidR="004515D6" w:rsidRPr="004515D6" w:rsidRDefault="004515D6" w:rsidP="004515D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4515D6">
        <w:rPr>
          <w:rFonts w:ascii="Times New Roman" w:hAnsi="Times New Roman"/>
          <w:sz w:val="28"/>
          <w:szCs w:val="28"/>
        </w:rPr>
        <w:t>Щоквартальний звіт по використанню коштів Фонду за формою Ф4-ФСС з ТВП страхувальники (роботодавці) мають одноразово подати за підсумками 2018 року до 21.01.2019.</w:t>
      </w:r>
    </w:p>
    <w:p w:rsidR="004515D6" w:rsidRPr="004515D6" w:rsidRDefault="004515D6" w:rsidP="004515D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4515D6">
        <w:rPr>
          <w:rFonts w:ascii="Times New Roman" w:hAnsi="Times New Roman"/>
          <w:sz w:val="28"/>
          <w:szCs w:val="28"/>
        </w:rPr>
        <w:t xml:space="preserve">«У січні наступного року страхувальники </w:t>
      </w:r>
      <w:proofErr w:type="spellStart"/>
      <w:r w:rsidRPr="004515D6">
        <w:rPr>
          <w:rFonts w:ascii="Times New Roman" w:hAnsi="Times New Roman"/>
          <w:sz w:val="28"/>
          <w:szCs w:val="28"/>
        </w:rPr>
        <w:t>подадуть</w:t>
      </w:r>
      <w:proofErr w:type="spellEnd"/>
      <w:r w:rsidRPr="004515D6">
        <w:rPr>
          <w:rFonts w:ascii="Times New Roman" w:hAnsi="Times New Roman"/>
          <w:sz w:val="28"/>
          <w:szCs w:val="28"/>
        </w:rPr>
        <w:t xml:space="preserve"> цю звітність востаннє, за І квартал 2019-го звіт щодо використання коштів здавати вже не потрібно. Це суттєво скоротить час і кошти, які на це витрачають роботодавці. Разом з іншими кроками по спрощенню та уніфікації звітності, за нашими підрахунками це економія у близько 30 разів», – говорить голова правління ФССУ Володимир </w:t>
      </w:r>
      <w:proofErr w:type="spellStart"/>
      <w:r w:rsidRPr="004515D6">
        <w:rPr>
          <w:rFonts w:ascii="Times New Roman" w:hAnsi="Times New Roman"/>
          <w:sz w:val="28"/>
          <w:szCs w:val="28"/>
        </w:rPr>
        <w:t>Саєнко</w:t>
      </w:r>
      <w:proofErr w:type="spellEnd"/>
      <w:r w:rsidRPr="004515D6">
        <w:rPr>
          <w:rFonts w:ascii="Times New Roman" w:hAnsi="Times New Roman"/>
          <w:sz w:val="28"/>
          <w:szCs w:val="28"/>
        </w:rPr>
        <w:t>.</w:t>
      </w:r>
    </w:p>
    <w:p w:rsidR="004515D6" w:rsidRPr="004515D6" w:rsidRDefault="004515D6" w:rsidP="004515D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4515D6">
        <w:rPr>
          <w:rFonts w:ascii="Times New Roman" w:hAnsi="Times New Roman"/>
          <w:sz w:val="28"/>
          <w:szCs w:val="28"/>
        </w:rPr>
        <w:t xml:space="preserve">Рішення затверджено з метою </w:t>
      </w:r>
      <w:r w:rsidRPr="004515D6">
        <w:rPr>
          <w:rFonts w:ascii="Times New Roman" w:hAnsi="Times New Roman"/>
          <w:bCs/>
          <w:spacing w:val="-7"/>
          <w:sz w:val="28"/>
          <w:szCs w:val="28"/>
        </w:rPr>
        <w:t xml:space="preserve">скорочення та уніфікації звітності страхувальників </w:t>
      </w:r>
      <w:r w:rsidRPr="004515D6">
        <w:rPr>
          <w:rFonts w:ascii="Times New Roman" w:hAnsi="Times New Roman"/>
          <w:sz w:val="28"/>
          <w:szCs w:val="28"/>
        </w:rPr>
        <w:t xml:space="preserve">по коштах </w:t>
      </w:r>
      <w:r w:rsidRPr="004515D6">
        <w:rPr>
          <w:rFonts w:ascii="Times New Roman" w:hAnsi="Times New Roman"/>
          <w:bCs/>
          <w:spacing w:val="-7"/>
          <w:sz w:val="28"/>
          <w:szCs w:val="28"/>
        </w:rPr>
        <w:t>Фонду</w:t>
      </w:r>
      <w:r w:rsidRPr="004515D6">
        <w:rPr>
          <w:rFonts w:ascii="Times New Roman" w:hAnsi="Times New Roman"/>
          <w:sz w:val="28"/>
          <w:szCs w:val="28"/>
        </w:rPr>
        <w:t xml:space="preserve"> та підвищення прозорості системи соціального страхування.</w:t>
      </w:r>
    </w:p>
    <w:p w:rsidR="004515D6" w:rsidRPr="004515D6" w:rsidRDefault="004515D6" w:rsidP="004515D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4515D6">
        <w:rPr>
          <w:rFonts w:ascii="Times New Roman" w:hAnsi="Times New Roman"/>
          <w:sz w:val="28"/>
          <w:szCs w:val="28"/>
        </w:rPr>
        <w:t xml:space="preserve">Водночас, за словами </w:t>
      </w:r>
      <w:proofErr w:type="spellStart"/>
      <w:r w:rsidRPr="004515D6">
        <w:rPr>
          <w:rFonts w:ascii="Times New Roman" w:hAnsi="Times New Roman"/>
          <w:sz w:val="28"/>
          <w:szCs w:val="28"/>
        </w:rPr>
        <w:t>Саєнка</w:t>
      </w:r>
      <w:proofErr w:type="spellEnd"/>
      <w:r w:rsidRPr="004515D6">
        <w:rPr>
          <w:rFonts w:ascii="Times New Roman" w:hAnsi="Times New Roman"/>
          <w:sz w:val="28"/>
          <w:szCs w:val="28"/>
        </w:rPr>
        <w:t>, не йде мова про скасування контролю за обігом страхових коштів: «Починаючи з 01 жовтня, діє нововведення, відповідно до якого страхувальники, які відправляють до Фонду заяви-розрахунки та отримують за ними фінансування, упродовж місяця подають у Фонд повідомлення про виплату коштів своїм співробітникам. З того ж періоду діє нова розширена форма заяви-розрахунку, до якої включено колонки щодо страхового стажу, серії та номеру листка непрацездатності тощо. Обидва документи можна подати в електронному вигляді. Тобто контроль за виплатою матеріального забезпечення працюючим залишається, скасовується зайва бюрократія і дублювання норм».</w:t>
      </w:r>
    </w:p>
    <w:p w:rsidR="004515D6" w:rsidRPr="004515D6" w:rsidRDefault="004515D6" w:rsidP="004515D6">
      <w:pPr>
        <w:tabs>
          <w:tab w:val="left" w:pos="1134"/>
        </w:tabs>
        <w:spacing w:before="120"/>
        <w:ind w:firstLine="851"/>
        <w:jc w:val="both"/>
        <w:rPr>
          <w:rFonts w:ascii="Times New Roman" w:hAnsi="Times New Roman"/>
          <w:sz w:val="28"/>
          <w:szCs w:val="28"/>
        </w:rPr>
      </w:pPr>
      <w:r w:rsidRPr="004515D6">
        <w:rPr>
          <w:rFonts w:ascii="Times New Roman" w:hAnsi="Times New Roman"/>
          <w:color w:val="000000"/>
          <w:sz w:val="28"/>
          <w:szCs w:val="28"/>
        </w:rPr>
        <w:t xml:space="preserve">Постанова правління Фонду соціального страхування з тимчасової втрати працездатності від 18.01.2011 № 4 «Про затвердження Порядку формування та подання страхувальниками звітності по коштах загальнообов'язкового державного соціального страхування у зв'язку з </w:t>
      </w:r>
      <w:r w:rsidRPr="004515D6">
        <w:rPr>
          <w:rFonts w:ascii="Times New Roman" w:hAnsi="Times New Roman"/>
          <w:color w:val="000000"/>
          <w:sz w:val="28"/>
          <w:szCs w:val="28"/>
        </w:rPr>
        <w:lastRenderedPageBreak/>
        <w:t>тимчасовою втратою працездатності та витратами, зумовленими похованням</w:t>
      </w:r>
      <w:r w:rsidRPr="004515D6">
        <w:rPr>
          <w:rFonts w:ascii="Times New Roman" w:hAnsi="Times New Roman"/>
          <w:sz w:val="28"/>
          <w:szCs w:val="28"/>
        </w:rPr>
        <w:t>»,  якою регламентується подача зазначеної звітності за формою Ф4-ФСС з ТВП, втратить чинність у 2019 році.</w:t>
      </w:r>
    </w:p>
    <w:p w:rsidR="004515D6" w:rsidRPr="004515D6" w:rsidRDefault="004515D6" w:rsidP="004515D6">
      <w:pPr>
        <w:ind w:firstLine="851"/>
        <w:jc w:val="both"/>
        <w:rPr>
          <w:rFonts w:ascii="Times New Roman" w:hAnsi="Times New Roman"/>
          <w:spacing w:val="-10"/>
          <w:sz w:val="28"/>
          <w:szCs w:val="28"/>
          <w:lang w:eastAsia="uk-UA"/>
        </w:rPr>
      </w:pPr>
    </w:p>
    <w:p w:rsidR="004515D6" w:rsidRPr="004515D6" w:rsidRDefault="004515D6" w:rsidP="004515D6">
      <w:pPr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r w:rsidRPr="004515D6">
        <w:rPr>
          <w:rFonts w:ascii="Times New Roman" w:hAnsi="Times New Roman"/>
          <w:b/>
          <w:sz w:val="28"/>
          <w:szCs w:val="28"/>
        </w:rPr>
        <w:t xml:space="preserve">Прес-служба виконавчої дирекції </w:t>
      </w:r>
      <w:r w:rsidRPr="004515D6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4515D6" w:rsidRPr="004515D6" w:rsidRDefault="004515D6" w:rsidP="004515D6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8543D1" w:rsidRPr="004515D6" w:rsidRDefault="008543D1">
      <w:pPr>
        <w:rPr>
          <w:sz w:val="28"/>
          <w:szCs w:val="28"/>
        </w:rPr>
      </w:pPr>
    </w:p>
    <w:p w:rsidR="004515D6" w:rsidRPr="004515D6" w:rsidRDefault="004515D6">
      <w:pPr>
        <w:rPr>
          <w:sz w:val="28"/>
          <w:szCs w:val="28"/>
        </w:rPr>
      </w:pPr>
    </w:p>
    <w:p w:rsidR="004515D6" w:rsidRPr="004515D6" w:rsidRDefault="004515D6">
      <w:pPr>
        <w:rPr>
          <w:sz w:val="28"/>
          <w:szCs w:val="28"/>
        </w:rPr>
      </w:pPr>
    </w:p>
    <w:sectPr w:rsidR="004515D6" w:rsidRPr="004515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D6"/>
    <w:rsid w:val="00220CEE"/>
    <w:rsid w:val="00437C55"/>
    <w:rsid w:val="004515D6"/>
    <w:rsid w:val="00690AAD"/>
    <w:rsid w:val="008543D1"/>
    <w:rsid w:val="008A3C42"/>
    <w:rsid w:val="008D2FDF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F2229-68E1-457F-A8B3-13A3A791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515D6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515D6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2</cp:revision>
  <cp:lastPrinted>2018-12-17T13:48:00Z</cp:lastPrinted>
  <dcterms:created xsi:type="dcterms:W3CDTF">2018-12-19T11:38:00Z</dcterms:created>
  <dcterms:modified xsi:type="dcterms:W3CDTF">2018-12-19T11:38:00Z</dcterms:modified>
</cp:coreProperties>
</file>